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190" w:rsidRDefault="00794190" w:rsidP="00794190">
      <w:pPr>
        <w:spacing w:after="200"/>
        <w:rPr>
          <w:rFonts w:ascii="Calibri" w:eastAsia="Calibri" w:hAnsi="Calibri" w:cs="Calibri"/>
          <w:b/>
          <w:color w:val="073763"/>
          <w:sz w:val="24"/>
          <w:szCs w:val="24"/>
        </w:rPr>
      </w:pPr>
      <w:r>
        <w:rPr>
          <w:rFonts w:ascii="Calibri" w:eastAsia="Calibri" w:hAnsi="Calibri" w:cs="Calibri"/>
          <w:b/>
          <w:color w:val="073763"/>
          <w:sz w:val="26"/>
          <w:szCs w:val="26"/>
        </w:rPr>
        <w:t>4. MATERIAŁ NAUCZANIA I OPIS ZAŁOŻONYCH OSIĄGNIĘĆ UCZNIA</w:t>
      </w:r>
    </w:p>
    <w:p w:rsidR="00794190" w:rsidRDefault="00794190" w:rsidP="00794190">
      <w:pPr>
        <w:jc w:val="both"/>
        <w:rPr>
          <w:rFonts w:ascii="Calibri" w:eastAsia="Calibri" w:hAnsi="Calibri" w:cs="Calibri"/>
          <w:color w:val="434343"/>
        </w:rPr>
      </w:pPr>
      <w:r>
        <w:rPr>
          <w:rFonts w:ascii="Calibri" w:eastAsia="Calibri" w:hAnsi="Calibri" w:cs="Calibri"/>
          <w:color w:val="434343"/>
        </w:rPr>
        <w:t>Opis treści nauczania wraz z wymaganiami podzielonymi na konieczne, podstawowe, rozszerzające i dopełniające będzie dodawany jako osobny załącznik wraz z każdą edycją podręcznika do biologii.</w:t>
      </w:r>
    </w:p>
    <w:p w:rsidR="00794190" w:rsidRDefault="00794190" w:rsidP="00794190">
      <w:pPr>
        <w:jc w:val="both"/>
        <w:rPr>
          <w:rFonts w:ascii="Calibri" w:eastAsia="Calibri" w:hAnsi="Calibri" w:cs="Calibri"/>
          <w:color w:val="434343"/>
        </w:rPr>
      </w:pPr>
      <w:r>
        <w:rPr>
          <w:rFonts w:ascii="Calibri" w:eastAsia="Calibri" w:hAnsi="Calibri" w:cs="Calibri"/>
          <w:color w:val="434343"/>
        </w:rPr>
        <w:t>Treści do piątej klasy są rozdzielone na poszczególne wymagania w poniższej tabeli.</w:t>
      </w:r>
    </w:p>
    <w:p w:rsidR="00794190" w:rsidRDefault="00794190" w:rsidP="00794190">
      <w:pPr>
        <w:jc w:val="both"/>
        <w:rPr>
          <w:rFonts w:ascii="Calibri" w:eastAsia="Calibri" w:hAnsi="Calibri" w:cs="Calibri"/>
          <w:color w:val="434343"/>
        </w:rPr>
      </w:pPr>
    </w:p>
    <w:p w:rsidR="00794190" w:rsidRDefault="00794190" w:rsidP="00794190">
      <w:pPr>
        <w:rPr>
          <w:rFonts w:ascii="Calibri" w:eastAsia="Calibri" w:hAnsi="Calibri" w:cs="Calibri"/>
          <w:b/>
          <w:color w:val="002060"/>
          <w:sz w:val="24"/>
          <w:szCs w:val="24"/>
        </w:rPr>
      </w:pPr>
      <w:r w:rsidRPr="002758C3">
        <w:rPr>
          <w:rFonts w:ascii="Calibri" w:eastAsia="Calibri" w:hAnsi="Calibri" w:cs="Calibri"/>
          <w:b/>
          <w:color w:val="002060"/>
          <w:sz w:val="24"/>
          <w:szCs w:val="24"/>
        </w:rPr>
        <w:t xml:space="preserve">Plan wynikowy do </w:t>
      </w:r>
      <w:r>
        <w:rPr>
          <w:rFonts w:ascii="Calibri" w:eastAsia="Calibri" w:hAnsi="Calibri" w:cs="Calibri"/>
          <w:b/>
          <w:color w:val="002060"/>
          <w:sz w:val="24"/>
          <w:szCs w:val="24"/>
        </w:rPr>
        <w:t xml:space="preserve">podręcznika </w:t>
      </w:r>
      <w:r w:rsidRPr="002758C3">
        <w:rPr>
          <w:rFonts w:ascii="Calibri" w:eastAsia="Calibri" w:hAnsi="Calibri" w:cs="Calibri"/>
          <w:b/>
          <w:i/>
          <w:color w:val="002060"/>
          <w:sz w:val="24"/>
          <w:szCs w:val="24"/>
        </w:rPr>
        <w:t>To nasz świat</w:t>
      </w:r>
      <w:r>
        <w:rPr>
          <w:rFonts w:ascii="Calibri" w:eastAsia="Calibri" w:hAnsi="Calibri" w:cs="Calibri"/>
          <w:b/>
          <w:i/>
          <w:color w:val="002060"/>
          <w:sz w:val="24"/>
          <w:szCs w:val="24"/>
        </w:rPr>
        <w:t>.</w:t>
      </w:r>
      <w:r w:rsidRPr="002758C3">
        <w:rPr>
          <w:rFonts w:ascii="Calibri" w:eastAsia="Calibri" w:hAnsi="Calibri" w:cs="Calibri"/>
          <w:b/>
          <w:i/>
          <w:color w:val="002060"/>
          <w:sz w:val="24"/>
          <w:szCs w:val="24"/>
        </w:rPr>
        <w:t xml:space="preserve"> Biologia 5</w:t>
      </w:r>
      <w:r>
        <w:rPr>
          <w:rFonts w:ascii="Calibri" w:eastAsia="Calibri" w:hAnsi="Calibri" w:cs="Calibri"/>
          <w:b/>
          <w:color w:val="002060"/>
          <w:sz w:val="24"/>
          <w:szCs w:val="24"/>
        </w:rPr>
        <w:t xml:space="preserve"> </w:t>
      </w:r>
    </w:p>
    <w:p w:rsidR="00794190" w:rsidRDefault="00794190" w:rsidP="00794190">
      <w:pPr>
        <w:rPr>
          <w:rFonts w:ascii="Calibri" w:eastAsia="Calibri" w:hAnsi="Calibri" w:cs="Calibri"/>
          <w:sz w:val="18"/>
          <w:szCs w:val="18"/>
        </w:rPr>
      </w:pPr>
      <w:r>
        <w:rPr>
          <w:rFonts w:ascii="Calibri" w:eastAsia="Calibri" w:hAnsi="Calibri" w:cs="Calibri"/>
          <w:sz w:val="18"/>
          <w:szCs w:val="18"/>
        </w:rPr>
        <w:t>(</w:t>
      </w:r>
      <w:r w:rsidRPr="00F87C4A">
        <w:rPr>
          <w:rFonts w:ascii="Calibri" w:eastAsia="Calibri" w:hAnsi="Calibri" w:cs="Calibri"/>
          <w:sz w:val="18"/>
          <w:szCs w:val="18"/>
        </w:rPr>
        <w:t>założenia do planu pod tabelą</w:t>
      </w:r>
      <w:r>
        <w:rPr>
          <w:rFonts w:ascii="Calibri" w:eastAsia="Calibri" w:hAnsi="Calibri" w:cs="Calibri"/>
          <w:sz w:val="18"/>
          <w:szCs w:val="18"/>
        </w:rPr>
        <w:t>)</w:t>
      </w:r>
    </w:p>
    <w:p w:rsidR="00794190" w:rsidRPr="00F87C4A" w:rsidRDefault="00794190" w:rsidP="00794190">
      <w:pPr>
        <w:rPr>
          <w:rFonts w:ascii="Calibri" w:eastAsia="Calibri" w:hAnsi="Calibri" w:cs="Calibri"/>
          <w:color w:val="002060"/>
          <w:sz w:val="24"/>
          <w:szCs w:val="24"/>
        </w:rPr>
      </w:pPr>
      <w:r w:rsidRPr="00F87C4A">
        <w:rPr>
          <w:rFonts w:ascii="Calibri" w:eastAsia="Calibri" w:hAnsi="Calibri" w:cs="Calibri"/>
          <w:sz w:val="18"/>
          <w:szCs w:val="18"/>
        </w:rPr>
        <w:t xml:space="preserve"> </w:t>
      </w:r>
    </w:p>
    <w:tbl>
      <w:tblPr>
        <w:tblW w:w="10753"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9"/>
        <w:gridCol w:w="1559"/>
        <w:gridCol w:w="1701"/>
        <w:gridCol w:w="1984"/>
        <w:gridCol w:w="1985"/>
        <w:gridCol w:w="2105"/>
      </w:tblGrid>
      <w:tr w:rsidR="00794190" w:rsidTr="008F7D38">
        <w:trPr>
          <w:trHeight w:val="400"/>
        </w:trPr>
        <w:tc>
          <w:tcPr>
            <w:tcW w:w="1419" w:type="dxa"/>
          </w:tcPr>
          <w:p w:rsidR="00794190" w:rsidRPr="00D243F4" w:rsidRDefault="00794190" w:rsidP="008F7D38">
            <w:pPr>
              <w:spacing w:line="240" w:lineRule="auto"/>
              <w:jc w:val="center"/>
              <w:rPr>
                <w:rFonts w:ascii="Calibri" w:eastAsia="Calibri" w:hAnsi="Calibri" w:cs="Calibri"/>
                <w:b/>
                <w:sz w:val="18"/>
                <w:szCs w:val="18"/>
              </w:rPr>
            </w:pPr>
            <w:r w:rsidRPr="00D243F4">
              <w:rPr>
                <w:rFonts w:ascii="Calibri" w:eastAsia="Calibri" w:hAnsi="Calibri" w:cs="Calibri"/>
                <w:b/>
                <w:sz w:val="18"/>
                <w:szCs w:val="18"/>
              </w:rPr>
              <w:t>Tytuł rozdziału w</w:t>
            </w:r>
            <w:r>
              <w:rPr>
                <w:rFonts w:ascii="Calibri" w:eastAsia="Calibri" w:hAnsi="Calibri" w:cs="Calibri"/>
                <w:b/>
                <w:sz w:val="18"/>
                <w:szCs w:val="18"/>
              </w:rPr>
              <w:t> </w:t>
            </w:r>
            <w:r w:rsidRPr="00D243F4">
              <w:rPr>
                <w:rFonts w:ascii="Calibri" w:eastAsia="Calibri" w:hAnsi="Calibri" w:cs="Calibri"/>
                <w:b/>
                <w:sz w:val="18"/>
                <w:szCs w:val="18"/>
              </w:rPr>
              <w:t>podręczniku</w:t>
            </w:r>
          </w:p>
        </w:tc>
        <w:tc>
          <w:tcPr>
            <w:tcW w:w="1559" w:type="dxa"/>
          </w:tcPr>
          <w:p w:rsidR="00794190" w:rsidRPr="00D243F4" w:rsidRDefault="00794190" w:rsidP="008F7D38">
            <w:pPr>
              <w:spacing w:line="240" w:lineRule="auto"/>
              <w:jc w:val="center"/>
              <w:rPr>
                <w:rFonts w:ascii="Calibri" w:eastAsia="Calibri" w:hAnsi="Calibri" w:cs="Calibri"/>
                <w:b/>
                <w:sz w:val="18"/>
                <w:szCs w:val="18"/>
              </w:rPr>
            </w:pPr>
            <w:r w:rsidRPr="00D243F4">
              <w:rPr>
                <w:rFonts w:ascii="Calibri" w:eastAsia="Calibri" w:hAnsi="Calibri" w:cs="Calibri"/>
                <w:b/>
                <w:sz w:val="18"/>
                <w:szCs w:val="18"/>
              </w:rPr>
              <w:t>Numer i</w:t>
            </w:r>
            <w:r>
              <w:rPr>
                <w:rFonts w:ascii="Calibri" w:eastAsia="Calibri" w:hAnsi="Calibri" w:cs="Calibri"/>
                <w:b/>
                <w:sz w:val="18"/>
                <w:szCs w:val="18"/>
              </w:rPr>
              <w:t> </w:t>
            </w:r>
            <w:r w:rsidRPr="00D243F4">
              <w:rPr>
                <w:rFonts w:ascii="Calibri" w:eastAsia="Calibri" w:hAnsi="Calibri" w:cs="Calibri"/>
                <w:b/>
                <w:sz w:val="18"/>
                <w:szCs w:val="18"/>
              </w:rPr>
              <w:t>temat lekcji</w:t>
            </w:r>
          </w:p>
        </w:tc>
        <w:tc>
          <w:tcPr>
            <w:tcW w:w="1701"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jc w:val="center"/>
              <w:rPr>
                <w:rFonts w:ascii="Calibri" w:eastAsia="Calibri" w:hAnsi="Calibri" w:cs="Calibri"/>
                <w:b/>
                <w:sz w:val="18"/>
                <w:szCs w:val="18"/>
              </w:rPr>
            </w:pPr>
            <w:r w:rsidRPr="00D243F4">
              <w:rPr>
                <w:rFonts w:ascii="Calibri" w:eastAsia="Calibri" w:hAnsi="Calibri" w:cs="Calibri"/>
                <w:b/>
                <w:sz w:val="18"/>
                <w:szCs w:val="18"/>
              </w:rPr>
              <w:t xml:space="preserve">Wymagania konieczne (ocena dopuszczająca) UCZEŃ: </w:t>
            </w:r>
          </w:p>
        </w:tc>
        <w:tc>
          <w:tcPr>
            <w:tcW w:w="1984"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jc w:val="center"/>
              <w:rPr>
                <w:rFonts w:ascii="Calibri" w:eastAsia="Calibri" w:hAnsi="Calibri" w:cs="Calibri"/>
                <w:b/>
                <w:sz w:val="18"/>
                <w:szCs w:val="18"/>
              </w:rPr>
            </w:pPr>
            <w:r w:rsidRPr="00D243F4">
              <w:rPr>
                <w:rFonts w:ascii="Calibri" w:eastAsia="Calibri" w:hAnsi="Calibri" w:cs="Calibri"/>
                <w:b/>
                <w:sz w:val="18"/>
                <w:szCs w:val="18"/>
              </w:rPr>
              <w:t xml:space="preserve">Wymagania podstawowe (ocena dostateczna) UCZEŃ: </w:t>
            </w:r>
          </w:p>
        </w:tc>
        <w:tc>
          <w:tcPr>
            <w:tcW w:w="198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jc w:val="center"/>
              <w:rPr>
                <w:rFonts w:ascii="Calibri" w:eastAsia="Calibri" w:hAnsi="Calibri" w:cs="Calibri"/>
                <w:b/>
                <w:sz w:val="18"/>
                <w:szCs w:val="18"/>
              </w:rPr>
            </w:pPr>
            <w:r w:rsidRPr="00D243F4">
              <w:rPr>
                <w:rFonts w:ascii="Calibri" w:eastAsia="Calibri" w:hAnsi="Calibri" w:cs="Calibri"/>
                <w:b/>
                <w:sz w:val="18"/>
                <w:szCs w:val="18"/>
              </w:rPr>
              <w:t>Wymag</w:t>
            </w:r>
            <w:r>
              <w:rPr>
                <w:rFonts w:ascii="Calibri" w:eastAsia="Calibri" w:hAnsi="Calibri" w:cs="Calibri"/>
                <w:b/>
                <w:sz w:val="18"/>
                <w:szCs w:val="18"/>
              </w:rPr>
              <w:t>ania rozszerzające (ocena dobra</w:t>
            </w:r>
            <w:r w:rsidRPr="00D243F4">
              <w:rPr>
                <w:rFonts w:ascii="Calibri" w:eastAsia="Calibri" w:hAnsi="Calibri" w:cs="Calibri"/>
                <w:b/>
                <w:sz w:val="18"/>
                <w:szCs w:val="18"/>
              </w:rPr>
              <w:t xml:space="preserve">) UCZEŃ: </w:t>
            </w:r>
          </w:p>
        </w:tc>
        <w:tc>
          <w:tcPr>
            <w:tcW w:w="210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jc w:val="center"/>
              <w:rPr>
                <w:rFonts w:ascii="Calibri" w:eastAsia="Calibri" w:hAnsi="Calibri" w:cs="Calibri"/>
                <w:b/>
                <w:sz w:val="18"/>
                <w:szCs w:val="18"/>
              </w:rPr>
            </w:pPr>
            <w:r w:rsidRPr="00D243F4">
              <w:rPr>
                <w:rFonts w:ascii="Calibri" w:eastAsia="Calibri" w:hAnsi="Calibri" w:cs="Calibri"/>
                <w:b/>
                <w:sz w:val="18"/>
                <w:szCs w:val="18"/>
              </w:rPr>
              <w:t xml:space="preserve">Wymagania dopełniające (ocena bardzo dobra) UCZEŃ: </w:t>
            </w:r>
          </w:p>
        </w:tc>
      </w:tr>
      <w:tr w:rsidR="00794190" w:rsidTr="008F7D38">
        <w:trPr>
          <w:trHeight w:val="400"/>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Co to jest biologia?</w:t>
            </w:r>
          </w:p>
        </w:tc>
        <w:tc>
          <w:tcPr>
            <w:tcW w:w="155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1.</w:t>
            </w:r>
            <w:r>
              <w:rPr>
                <w:rFonts w:ascii="Calibri" w:eastAsia="Calibri" w:hAnsi="Calibri" w:cs="Calibri"/>
                <w:sz w:val="18"/>
                <w:szCs w:val="18"/>
              </w:rPr>
              <w:t xml:space="preserve"> Biologia jako nauka</w:t>
            </w:r>
          </w:p>
          <w:p w:rsidR="00794190" w:rsidRPr="00D243F4" w:rsidRDefault="00794190" w:rsidP="008F7D38">
            <w:pPr>
              <w:spacing w:line="240" w:lineRule="auto"/>
              <w:rPr>
                <w:rFonts w:ascii="Calibri" w:eastAsia="Calibri" w:hAnsi="Calibri" w:cs="Calibri"/>
                <w:sz w:val="18"/>
                <w:szCs w:val="18"/>
              </w:rPr>
            </w:pPr>
          </w:p>
        </w:tc>
        <w:tc>
          <w:tcPr>
            <w:tcW w:w="1701"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wie</w:t>
            </w:r>
            <w:r>
              <w:rPr>
                <w:rFonts w:ascii="Calibri" w:eastAsia="Calibri" w:hAnsi="Calibri" w:cs="Calibri"/>
                <w:sz w:val="18"/>
                <w:szCs w:val="18"/>
              </w:rPr>
              <w:t>,</w:t>
            </w:r>
            <w:r w:rsidRPr="00D243F4">
              <w:rPr>
                <w:rFonts w:ascii="Calibri" w:eastAsia="Calibri" w:hAnsi="Calibri" w:cs="Calibri"/>
                <w:sz w:val="18"/>
                <w:szCs w:val="18"/>
              </w:rPr>
              <w:t xml:space="preserve"> czym zajmuje się biologia</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wie</w:t>
            </w:r>
            <w:r>
              <w:rPr>
                <w:rFonts w:ascii="Calibri" w:eastAsia="Calibri" w:hAnsi="Calibri" w:cs="Calibri"/>
                <w:sz w:val="18"/>
                <w:szCs w:val="18"/>
              </w:rPr>
              <w:t>,</w:t>
            </w:r>
            <w:r w:rsidRPr="00D243F4">
              <w:rPr>
                <w:rFonts w:ascii="Calibri" w:eastAsia="Calibri" w:hAnsi="Calibri" w:cs="Calibri"/>
                <w:sz w:val="18"/>
                <w:szCs w:val="18"/>
              </w:rPr>
              <w:t xml:space="preserve"> czym jest obserwacja, doświadczenie, eksperyment</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wymienia przyrządy używane podczas obserwacji</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umie posługiwać się lupą</w:t>
            </w:r>
          </w:p>
        </w:tc>
        <w:tc>
          <w:tcPr>
            <w:tcW w:w="1984"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definiuje pojęcie biologii</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wymienia co najmniej 3 nauki biologiczne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podaje różnice między obserwacją a</w:t>
            </w:r>
            <w:r>
              <w:rPr>
                <w:rFonts w:ascii="Calibri" w:eastAsia="Calibri" w:hAnsi="Calibri" w:cs="Calibri"/>
                <w:sz w:val="18"/>
                <w:szCs w:val="18"/>
              </w:rPr>
              <w:t> </w:t>
            </w:r>
            <w:r w:rsidRPr="00D243F4">
              <w:rPr>
                <w:rFonts w:ascii="Calibri" w:eastAsia="Calibri" w:hAnsi="Calibri" w:cs="Calibri"/>
                <w:sz w:val="18"/>
                <w:szCs w:val="18"/>
              </w:rPr>
              <w:t>doświadczeniem</w:t>
            </w:r>
          </w:p>
        </w:tc>
        <w:tc>
          <w:tcPr>
            <w:tcW w:w="198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definiuje biologię i</w:t>
            </w:r>
            <w:r>
              <w:rPr>
                <w:rFonts w:ascii="Calibri" w:eastAsia="Calibri" w:hAnsi="Calibri" w:cs="Calibri"/>
                <w:sz w:val="18"/>
                <w:szCs w:val="18"/>
              </w:rPr>
              <w:t> </w:t>
            </w:r>
            <w:r w:rsidRPr="00D243F4">
              <w:rPr>
                <w:rFonts w:ascii="Calibri" w:eastAsia="Calibri" w:hAnsi="Calibri" w:cs="Calibri"/>
                <w:sz w:val="18"/>
                <w:szCs w:val="18"/>
              </w:rPr>
              <w:t>wie</w:t>
            </w:r>
            <w:r>
              <w:rPr>
                <w:rFonts w:ascii="Calibri" w:eastAsia="Calibri" w:hAnsi="Calibri" w:cs="Calibri"/>
                <w:sz w:val="18"/>
                <w:szCs w:val="18"/>
              </w:rPr>
              <w:t>,</w:t>
            </w:r>
            <w:r w:rsidRPr="00D243F4">
              <w:rPr>
                <w:rFonts w:ascii="Calibri" w:eastAsia="Calibri" w:hAnsi="Calibri" w:cs="Calibri"/>
                <w:sz w:val="18"/>
                <w:szCs w:val="18"/>
              </w:rPr>
              <w:t xml:space="preserve"> czym się zajmuje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wymienia nauki biologiczne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planuje samodzielnie prostą obserwację i</w:t>
            </w:r>
            <w:r>
              <w:rPr>
                <w:rFonts w:ascii="Calibri" w:eastAsia="Calibri" w:hAnsi="Calibri" w:cs="Calibri"/>
                <w:sz w:val="18"/>
                <w:szCs w:val="18"/>
              </w:rPr>
              <w:t xml:space="preserve"> proste </w:t>
            </w:r>
            <w:r w:rsidRPr="00D243F4">
              <w:rPr>
                <w:rFonts w:ascii="Calibri" w:eastAsia="Calibri" w:hAnsi="Calibri" w:cs="Calibri"/>
                <w:sz w:val="18"/>
                <w:szCs w:val="18"/>
              </w:rPr>
              <w:t xml:space="preserve">doświadczenie </w:t>
            </w:r>
          </w:p>
        </w:tc>
        <w:tc>
          <w:tcPr>
            <w:tcW w:w="210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samodzielnie dopasowuje i d</w:t>
            </w:r>
            <w:r>
              <w:rPr>
                <w:rFonts w:ascii="Calibri" w:eastAsia="Calibri" w:hAnsi="Calibri" w:cs="Calibri"/>
                <w:sz w:val="18"/>
                <w:szCs w:val="18"/>
              </w:rPr>
              <w:t>efiniuje nauki biologiczne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samodzielnie planuje doświadczenie i</w:t>
            </w:r>
            <w:r>
              <w:rPr>
                <w:rFonts w:ascii="Calibri" w:eastAsia="Calibri" w:hAnsi="Calibri" w:cs="Calibri"/>
                <w:sz w:val="18"/>
                <w:szCs w:val="18"/>
              </w:rPr>
              <w:t> </w:t>
            </w:r>
            <w:r w:rsidRPr="00D243F4">
              <w:rPr>
                <w:rFonts w:ascii="Calibri" w:eastAsia="Calibri" w:hAnsi="Calibri" w:cs="Calibri"/>
                <w:sz w:val="18"/>
                <w:szCs w:val="18"/>
              </w:rPr>
              <w:t>obserwację</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analizuje i planuje oraz dokumentuje przebieg obserwacji i</w:t>
            </w:r>
            <w:r>
              <w:rPr>
                <w:rFonts w:ascii="Calibri" w:eastAsia="Calibri" w:hAnsi="Calibri" w:cs="Calibri"/>
                <w:sz w:val="18"/>
                <w:szCs w:val="18"/>
              </w:rPr>
              <w:t> </w:t>
            </w:r>
            <w:r w:rsidRPr="00D243F4">
              <w:rPr>
                <w:rFonts w:ascii="Calibri" w:eastAsia="Calibri" w:hAnsi="Calibri" w:cs="Calibri"/>
                <w:sz w:val="18"/>
                <w:szCs w:val="18"/>
              </w:rPr>
              <w:t>doświadczenia</w:t>
            </w:r>
          </w:p>
        </w:tc>
      </w:tr>
      <w:tr w:rsidR="00794190" w:rsidTr="008F7D38">
        <w:trPr>
          <w:trHeight w:val="420"/>
        </w:trPr>
        <w:tc>
          <w:tcPr>
            <w:tcW w:w="10753" w:type="dxa"/>
            <w:gridSpan w:val="6"/>
          </w:tcPr>
          <w:p w:rsidR="00794190" w:rsidRPr="00F87C4A" w:rsidRDefault="00794190" w:rsidP="008F7D38">
            <w:pPr>
              <w:spacing w:line="240" w:lineRule="auto"/>
              <w:jc w:val="center"/>
              <w:rPr>
                <w:rFonts w:ascii="Calibri" w:eastAsia="Calibri" w:hAnsi="Calibri" w:cs="Calibri"/>
                <w:b/>
                <w:sz w:val="24"/>
                <w:szCs w:val="24"/>
              </w:rPr>
            </w:pPr>
            <w:r w:rsidRPr="008158FB">
              <w:rPr>
                <w:rFonts w:ascii="Calibri" w:eastAsia="Calibri" w:hAnsi="Calibri" w:cs="Calibri"/>
                <w:b/>
                <w:color w:val="002060"/>
                <w:sz w:val="24"/>
                <w:szCs w:val="24"/>
              </w:rPr>
              <w:t>Dział I. Budowa i czynności życiowe organizmów</w:t>
            </w:r>
          </w:p>
        </w:tc>
      </w:tr>
      <w:tr w:rsidR="00794190" w:rsidTr="008F7D38">
        <w:trPr>
          <w:trHeight w:val="306"/>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1. Jak zbudowane są organizmy?</w:t>
            </w:r>
          </w:p>
        </w:tc>
        <w:tc>
          <w:tcPr>
            <w:tcW w:w="155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2.</w:t>
            </w:r>
            <w:r>
              <w:rPr>
                <w:rFonts w:ascii="Calibri" w:eastAsia="Calibri" w:hAnsi="Calibri" w:cs="Calibri"/>
                <w:sz w:val="18"/>
                <w:szCs w:val="18"/>
              </w:rPr>
              <w:t xml:space="preserve"> </w:t>
            </w:r>
            <w:r w:rsidRPr="00D243F4">
              <w:rPr>
                <w:rFonts w:ascii="Calibri" w:eastAsia="Calibri" w:hAnsi="Calibri" w:cs="Calibri"/>
                <w:sz w:val="18"/>
                <w:szCs w:val="18"/>
              </w:rPr>
              <w:t xml:space="preserve">O </w:t>
            </w:r>
            <w:r>
              <w:rPr>
                <w:rFonts w:ascii="Calibri" w:eastAsia="Calibri" w:hAnsi="Calibri" w:cs="Calibri"/>
                <w:sz w:val="18"/>
                <w:szCs w:val="18"/>
              </w:rPr>
              <w:t>b</w:t>
            </w:r>
            <w:r w:rsidRPr="00D243F4">
              <w:rPr>
                <w:rFonts w:ascii="Calibri" w:eastAsia="Calibri" w:hAnsi="Calibri" w:cs="Calibri"/>
                <w:sz w:val="18"/>
                <w:szCs w:val="18"/>
              </w:rPr>
              <w:t>udowie i</w:t>
            </w:r>
            <w:r>
              <w:rPr>
                <w:rFonts w:ascii="Calibri" w:eastAsia="Calibri" w:hAnsi="Calibri" w:cs="Calibri"/>
                <w:sz w:val="18"/>
                <w:szCs w:val="18"/>
              </w:rPr>
              <w:t> </w:t>
            </w:r>
            <w:r w:rsidRPr="00D243F4">
              <w:rPr>
                <w:rFonts w:ascii="Calibri" w:eastAsia="Calibri" w:hAnsi="Calibri" w:cs="Calibri"/>
                <w:sz w:val="18"/>
                <w:szCs w:val="18"/>
              </w:rPr>
              <w:t>czynności</w:t>
            </w:r>
            <w:r>
              <w:rPr>
                <w:rFonts w:ascii="Calibri" w:eastAsia="Calibri" w:hAnsi="Calibri" w:cs="Calibri"/>
                <w:sz w:val="18"/>
                <w:szCs w:val="18"/>
              </w:rPr>
              <w:t>ach życiowych organizmów</w:t>
            </w:r>
          </w:p>
        </w:tc>
        <w:tc>
          <w:tcPr>
            <w:tcW w:w="1701"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wie</w:t>
            </w:r>
            <w:r>
              <w:rPr>
                <w:rFonts w:ascii="Calibri" w:eastAsia="Calibri" w:hAnsi="Calibri" w:cs="Calibri"/>
                <w:sz w:val="18"/>
                <w:szCs w:val="18"/>
              </w:rPr>
              <w:t>, czym jest organizm</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wie</w:t>
            </w:r>
            <w:r>
              <w:rPr>
                <w:rFonts w:ascii="Calibri" w:eastAsia="Calibri" w:hAnsi="Calibri" w:cs="Calibri"/>
                <w:sz w:val="18"/>
                <w:szCs w:val="18"/>
              </w:rPr>
              <w:t>,</w:t>
            </w:r>
            <w:r w:rsidRPr="00D243F4">
              <w:rPr>
                <w:rFonts w:ascii="Calibri" w:eastAsia="Calibri" w:hAnsi="Calibri" w:cs="Calibri"/>
                <w:sz w:val="18"/>
                <w:szCs w:val="18"/>
              </w:rPr>
              <w:t xml:space="preserve"> </w:t>
            </w:r>
            <w:r>
              <w:rPr>
                <w:rFonts w:ascii="Calibri" w:eastAsia="Calibri" w:hAnsi="Calibri" w:cs="Calibri"/>
                <w:sz w:val="18"/>
                <w:szCs w:val="18"/>
              </w:rPr>
              <w:t xml:space="preserve">na </w:t>
            </w:r>
            <w:r w:rsidRPr="00D243F4">
              <w:rPr>
                <w:rFonts w:ascii="Calibri" w:eastAsia="Calibri" w:hAnsi="Calibri" w:cs="Calibri"/>
                <w:sz w:val="18"/>
                <w:szCs w:val="18"/>
              </w:rPr>
              <w:t xml:space="preserve">czym </w:t>
            </w:r>
            <w:r>
              <w:rPr>
                <w:rFonts w:ascii="Calibri" w:eastAsia="Calibri" w:hAnsi="Calibri" w:cs="Calibri"/>
                <w:sz w:val="18"/>
                <w:szCs w:val="18"/>
              </w:rPr>
              <w:t>polega</w:t>
            </w:r>
            <w:r w:rsidRPr="00D243F4">
              <w:rPr>
                <w:rFonts w:ascii="Calibri" w:eastAsia="Calibri" w:hAnsi="Calibri" w:cs="Calibri"/>
                <w:sz w:val="18"/>
                <w:szCs w:val="18"/>
              </w:rPr>
              <w:t xml:space="preserve"> hierarchiczna budowa organizmów</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wie</w:t>
            </w:r>
            <w:r>
              <w:rPr>
                <w:rFonts w:ascii="Calibri" w:eastAsia="Calibri" w:hAnsi="Calibri" w:cs="Calibri"/>
                <w:sz w:val="18"/>
                <w:szCs w:val="18"/>
              </w:rPr>
              <w:t>,</w:t>
            </w:r>
            <w:r w:rsidRPr="00D243F4">
              <w:rPr>
                <w:rFonts w:ascii="Calibri" w:eastAsia="Calibri" w:hAnsi="Calibri" w:cs="Calibri"/>
                <w:sz w:val="18"/>
                <w:szCs w:val="18"/>
              </w:rPr>
              <w:t xml:space="preserve"> czym są czynności życ</w:t>
            </w:r>
            <w:r>
              <w:rPr>
                <w:rFonts w:ascii="Calibri" w:eastAsia="Calibri" w:hAnsi="Calibri" w:cs="Calibri"/>
                <w:sz w:val="18"/>
                <w:szCs w:val="18"/>
              </w:rPr>
              <w:t>iowe organizmów, umie wymienić dwie z nich</w:t>
            </w:r>
          </w:p>
        </w:tc>
        <w:tc>
          <w:tcPr>
            <w:tcW w:w="1984"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definiuje pojęcie organizmu</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wskazuje kolejność </w:t>
            </w:r>
            <w:r>
              <w:rPr>
                <w:rFonts w:ascii="Calibri" w:eastAsia="Calibri" w:hAnsi="Calibri" w:cs="Calibri"/>
                <w:sz w:val="18"/>
                <w:szCs w:val="18"/>
              </w:rPr>
              <w:t xml:space="preserve">poziomów budowy </w:t>
            </w:r>
            <w:r w:rsidRPr="00D243F4">
              <w:rPr>
                <w:rFonts w:ascii="Calibri" w:eastAsia="Calibri" w:hAnsi="Calibri" w:cs="Calibri"/>
                <w:sz w:val="18"/>
                <w:szCs w:val="18"/>
              </w:rPr>
              <w:t>w</w:t>
            </w:r>
            <w:r>
              <w:rPr>
                <w:rFonts w:ascii="Calibri" w:eastAsia="Calibri" w:hAnsi="Calibri" w:cs="Calibri"/>
                <w:sz w:val="18"/>
                <w:szCs w:val="18"/>
              </w:rPr>
              <w:t> </w:t>
            </w:r>
            <w:r w:rsidRPr="00D243F4">
              <w:rPr>
                <w:rFonts w:ascii="Calibri" w:eastAsia="Calibri" w:hAnsi="Calibri" w:cs="Calibri"/>
                <w:sz w:val="18"/>
                <w:szCs w:val="18"/>
              </w:rPr>
              <w:t>hierarchicznej budowie organizmów</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wymienia czynności życiowe organizmów</w:t>
            </w:r>
          </w:p>
        </w:tc>
        <w:tc>
          <w:tcPr>
            <w:tcW w:w="198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wymienia przykłady organizmów</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wskazuje układy narządów na planszy i je nazywa</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umie wskazać zależność między budową organizmu a</w:t>
            </w:r>
            <w:r>
              <w:rPr>
                <w:rFonts w:ascii="Calibri" w:eastAsia="Calibri" w:hAnsi="Calibri" w:cs="Calibri"/>
                <w:sz w:val="18"/>
                <w:szCs w:val="18"/>
              </w:rPr>
              <w:t> czynnościami życiowymi</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porządkuje poziomy </w:t>
            </w:r>
            <w:r>
              <w:rPr>
                <w:rFonts w:ascii="Calibri" w:eastAsia="Calibri" w:hAnsi="Calibri" w:cs="Calibri"/>
                <w:sz w:val="18"/>
                <w:szCs w:val="18"/>
              </w:rPr>
              <w:t>budowy</w:t>
            </w:r>
            <w:r w:rsidRPr="00D243F4">
              <w:rPr>
                <w:rFonts w:ascii="Calibri" w:eastAsia="Calibri" w:hAnsi="Calibri" w:cs="Calibri"/>
                <w:sz w:val="18"/>
                <w:szCs w:val="18"/>
              </w:rPr>
              <w:t xml:space="preserve"> organizmu we </w:t>
            </w:r>
            <w:r>
              <w:rPr>
                <w:rFonts w:ascii="Calibri" w:eastAsia="Calibri" w:hAnsi="Calibri" w:cs="Calibri"/>
                <w:sz w:val="18"/>
                <w:szCs w:val="18"/>
              </w:rPr>
              <w:t>właściwej kolejności</w:t>
            </w:r>
          </w:p>
        </w:tc>
        <w:tc>
          <w:tcPr>
            <w:tcW w:w="210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rozróżnia organizmy jednokomórkowe i</w:t>
            </w:r>
            <w:r>
              <w:rPr>
                <w:rFonts w:ascii="Calibri" w:eastAsia="Calibri" w:hAnsi="Calibri" w:cs="Calibri"/>
                <w:sz w:val="18"/>
                <w:szCs w:val="18"/>
              </w:rPr>
              <w:t> </w:t>
            </w:r>
            <w:r w:rsidRPr="00D243F4">
              <w:rPr>
                <w:rFonts w:ascii="Calibri" w:eastAsia="Calibri" w:hAnsi="Calibri" w:cs="Calibri"/>
                <w:sz w:val="18"/>
                <w:szCs w:val="18"/>
              </w:rPr>
              <w:t>wielokomórkowe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omawia poszczególne czynności życiowe organizmów</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rozpoznaje komórki, tkanki, organy i uk</w:t>
            </w:r>
            <w:r>
              <w:rPr>
                <w:rFonts w:ascii="Calibri" w:eastAsia="Calibri" w:hAnsi="Calibri" w:cs="Calibri"/>
                <w:sz w:val="18"/>
                <w:szCs w:val="18"/>
              </w:rPr>
              <w:t>łady na planszach i je wskazuje</w:t>
            </w:r>
          </w:p>
        </w:tc>
      </w:tr>
      <w:tr w:rsidR="00794190" w:rsidTr="008F7D38">
        <w:trPr>
          <w:trHeight w:val="400"/>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2. Jaki jest skład chemiczny organizmów?</w:t>
            </w:r>
          </w:p>
        </w:tc>
        <w:tc>
          <w:tcPr>
            <w:tcW w:w="155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3. Skład i</w:t>
            </w:r>
            <w:r>
              <w:rPr>
                <w:rFonts w:ascii="Calibri" w:eastAsia="Calibri" w:hAnsi="Calibri" w:cs="Calibri"/>
                <w:sz w:val="18"/>
                <w:szCs w:val="18"/>
              </w:rPr>
              <w:t> </w:t>
            </w:r>
            <w:r w:rsidRPr="00D243F4">
              <w:rPr>
                <w:rFonts w:ascii="Calibri" w:eastAsia="Calibri" w:hAnsi="Calibri" w:cs="Calibri"/>
                <w:sz w:val="18"/>
                <w:szCs w:val="18"/>
              </w:rPr>
              <w:t>funkcje związków chemic</w:t>
            </w:r>
            <w:r>
              <w:rPr>
                <w:rFonts w:ascii="Calibri" w:eastAsia="Calibri" w:hAnsi="Calibri" w:cs="Calibri"/>
                <w:sz w:val="18"/>
                <w:szCs w:val="18"/>
              </w:rPr>
              <w:t>znych w organizmach</w:t>
            </w:r>
            <w:r w:rsidRPr="00D243F4">
              <w:rPr>
                <w:rFonts w:ascii="Calibri" w:eastAsia="Calibri" w:hAnsi="Calibri" w:cs="Calibri"/>
                <w:sz w:val="18"/>
                <w:szCs w:val="18"/>
              </w:rPr>
              <w:t xml:space="preserve"> </w:t>
            </w:r>
          </w:p>
        </w:tc>
        <w:tc>
          <w:tcPr>
            <w:tcW w:w="1701"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wie</w:t>
            </w:r>
            <w:r>
              <w:rPr>
                <w:rFonts w:ascii="Calibri" w:eastAsia="Calibri" w:hAnsi="Calibri" w:cs="Calibri"/>
                <w:sz w:val="18"/>
                <w:szCs w:val="18"/>
              </w:rPr>
              <w:t>,</w:t>
            </w:r>
            <w:r w:rsidRPr="00D243F4">
              <w:rPr>
                <w:rFonts w:ascii="Calibri" w:eastAsia="Calibri" w:hAnsi="Calibri" w:cs="Calibri"/>
                <w:sz w:val="18"/>
                <w:szCs w:val="18"/>
              </w:rPr>
              <w:t xml:space="preserve"> że </w:t>
            </w:r>
            <w:r>
              <w:rPr>
                <w:rFonts w:ascii="Calibri" w:eastAsia="Calibri" w:hAnsi="Calibri" w:cs="Calibri"/>
                <w:sz w:val="18"/>
                <w:szCs w:val="18"/>
              </w:rPr>
              <w:t>związki chemiczne są składają się z pierwiastków</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4C62D1">
              <w:rPr>
                <w:rFonts w:ascii="Calibri" w:eastAsia="Calibri" w:hAnsi="Calibri" w:cs="Calibri"/>
                <w:sz w:val="18"/>
                <w:szCs w:val="18"/>
              </w:rPr>
              <w:t>wie, że</w:t>
            </w:r>
            <w:r w:rsidRPr="004C62D1">
              <w:rPr>
                <w:rFonts w:ascii="Calibri" w:eastAsia="Calibri" w:hAnsi="Calibri" w:cs="Calibri"/>
              </w:rPr>
              <w:t xml:space="preserve"> </w:t>
            </w:r>
            <w:r w:rsidRPr="00D243F4">
              <w:rPr>
                <w:rFonts w:ascii="Calibri" w:eastAsia="Calibri" w:hAnsi="Calibri" w:cs="Calibri"/>
                <w:sz w:val="18"/>
                <w:szCs w:val="18"/>
              </w:rPr>
              <w:t>organizm budują związki organiczne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umie wymienić co najmniej dwa </w:t>
            </w:r>
            <w:r>
              <w:rPr>
                <w:rFonts w:ascii="Calibri" w:eastAsia="Calibri" w:hAnsi="Calibri" w:cs="Calibri"/>
                <w:sz w:val="18"/>
                <w:szCs w:val="18"/>
              </w:rPr>
              <w:t xml:space="preserve">takie </w:t>
            </w:r>
            <w:r w:rsidRPr="00D243F4">
              <w:rPr>
                <w:rFonts w:ascii="Calibri" w:eastAsia="Calibri" w:hAnsi="Calibri" w:cs="Calibri"/>
                <w:sz w:val="18"/>
                <w:szCs w:val="18"/>
              </w:rPr>
              <w:t xml:space="preserve">związki </w:t>
            </w:r>
          </w:p>
        </w:tc>
        <w:tc>
          <w:tcPr>
            <w:tcW w:w="1984"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zna i wymienia związki budujące organizmy</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rozumie ich znaczenie w funkcjonowaniu organizmu</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umie podać funkcje dwóch związków organicznych budujących organizm</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z</w:t>
            </w:r>
            <w:r>
              <w:rPr>
                <w:rFonts w:ascii="Calibri" w:eastAsia="Calibri" w:hAnsi="Calibri" w:cs="Calibri"/>
                <w:sz w:val="18"/>
                <w:szCs w:val="18"/>
              </w:rPr>
              <w:t>na znaczenie wody dla organizmu</w:t>
            </w:r>
            <w:bookmarkStart w:id="0" w:name="_GoBack"/>
            <w:bookmarkEnd w:id="0"/>
          </w:p>
        </w:tc>
        <w:tc>
          <w:tcPr>
            <w:tcW w:w="198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wymienia związki organiczne budujące organizm</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zna ich funkcje i wie</w:t>
            </w:r>
            <w:r>
              <w:rPr>
                <w:rFonts w:ascii="Calibri" w:eastAsia="Calibri" w:hAnsi="Calibri" w:cs="Calibri"/>
                <w:sz w:val="18"/>
                <w:szCs w:val="18"/>
              </w:rPr>
              <w:t>,</w:t>
            </w:r>
            <w:r w:rsidRPr="00D243F4">
              <w:rPr>
                <w:rFonts w:ascii="Calibri" w:eastAsia="Calibri" w:hAnsi="Calibri" w:cs="Calibri"/>
                <w:sz w:val="18"/>
                <w:szCs w:val="18"/>
              </w:rPr>
              <w:t xml:space="preserve"> dlaczego są ważne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umie wskazać miejsca występowania co najmniej 2 pierwiastków i</w:t>
            </w:r>
            <w:r>
              <w:rPr>
                <w:rFonts w:ascii="Calibri" w:eastAsia="Calibri" w:hAnsi="Calibri" w:cs="Calibri"/>
                <w:sz w:val="18"/>
                <w:szCs w:val="18"/>
              </w:rPr>
              <w:t> związków organicznych</w:t>
            </w:r>
          </w:p>
        </w:tc>
        <w:tc>
          <w:tcPr>
            <w:tcW w:w="210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wymienia funkcje związków or</w:t>
            </w:r>
            <w:r>
              <w:rPr>
                <w:rFonts w:ascii="Calibri" w:eastAsia="Calibri" w:hAnsi="Calibri" w:cs="Calibri"/>
                <w:sz w:val="18"/>
                <w:szCs w:val="18"/>
              </w:rPr>
              <w:t>ganicznych budujących organizmy</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zna miejsce występowania tych związków</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wskazuje związki charakterystyczne dla zwierząt </w:t>
            </w:r>
            <w:r>
              <w:rPr>
                <w:rFonts w:ascii="Calibri" w:eastAsia="Calibri" w:hAnsi="Calibri" w:cs="Calibri"/>
                <w:sz w:val="18"/>
                <w:szCs w:val="18"/>
              </w:rPr>
              <w:t>oraz</w:t>
            </w:r>
            <w:r w:rsidRPr="00D243F4">
              <w:rPr>
                <w:rFonts w:ascii="Calibri" w:eastAsia="Calibri" w:hAnsi="Calibri" w:cs="Calibri"/>
                <w:sz w:val="18"/>
                <w:szCs w:val="18"/>
              </w:rPr>
              <w:t xml:space="preserve"> dla roślin</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podaje funkcje wody w</w:t>
            </w:r>
            <w:r>
              <w:rPr>
                <w:rFonts w:ascii="Calibri" w:eastAsia="Calibri" w:hAnsi="Calibri" w:cs="Calibri"/>
                <w:sz w:val="18"/>
                <w:szCs w:val="18"/>
              </w:rPr>
              <w:t> </w:t>
            </w:r>
            <w:r w:rsidRPr="00D243F4">
              <w:rPr>
                <w:rFonts w:ascii="Calibri" w:eastAsia="Calibri" w:hAnsi="Calibri" w:cs="Calibri"/>
                <w:sz w:val="18"/>
                <w:szCs w:val="18"/>
              </w:rPr>
              <w:t>organizmie i uzasadnia</w:t>
            </w:r>
            <w:r>
              <w:rPr>
                <w:rFonts w:ascii="Calibri" w:eastAsia="Calibri" w:hAnsi="Calibri" w:cs="Calibri"/>
                <w:sz w:val="18"/>
                <w:szCs w:val="18"/>
              </w:rPr>
              <w:t>,</w:t>
            </w:r>
            <w:r w:rsidRPr="00D243F4">
              <w:rPr>
                <w:rFonts w:ascii="Calibri" w:eastAsia="Calibri" w:hAnsi="Calibri" w:cs="Calibri"/>
                <w:sz w:val="18"/>
                <w:szCs w:val="18"/>
              </w:rPr>
              <w:t xml:space="preserve"> dlaczego jest ważnym sk</w:t>
            </w:r>
            <w:r>
              <w:rPr>
                <w:rFonts w:ascii="Calibri" w:eastAsia="Calibri" w:hAnsi="Calibri" w:cs="Calibri"/>
                <w:sz w:val="18"/>
                <w:szCs w:val="18"/>
              </w:rPr>
              <w:t xml:space="preserve">ładnikiem wszystkich </w:t>
            </w:r>
            <w:r>
              <w:rPr>
                <w:rFonts w:ascii="Calibri" w:eastAsia="Calibri" w:hAnsi="Calibri" w:cs="Calibri"/>
                <w:sz w:val="18"/>
                <w:szCs w:val="18"/>
              </w:rPr>
              <w:lastRenderedPageBreak/>
              <w:t>organizmów</w:t>
            </w:r>
          </w:p>
        </w:tc>
      </w:tr>
      <w:tr w:rsidR="00794190" w:rsidTr="008F7D38">
        <w:trPr>
          <w:trHeight w:val="400"/>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lastRenderedPageBreak/>
              <w:t>3. Jak zajrzeć do wnętrza komórki?</w:t>
            </w:r>
          </w:p>
        </w:tc>
        <w:tc>
          <w:tcPr>
            <w:tcW w:w="155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 xml:space="preserve">4. Mikroskop </w:t>
            </w:r>
            <w:r>
              <w:rPr>
                <w:rFonts w:ascii="Calibri" w:eastAsia="Calibri" w:hAnsi="Calibri" w:cs="Calibri"/>
                <w:sz w:val="18"/>
                <w:szCs w:val="18"/>
              </w:rPr>
              <w:t>–</w:t>
            </w:r>
            <w:r w:rsidRPr="00D243F4">
              <w:rPr>
                <w:rFonts w:ascii="Calibri" w:eastAsia="Calibri" w:hAnsi="Calibri" w:cs="Calibri"/>
                <w:sz w:val="18"/>
                <w:szCs w:val="18"/>
              </w:rPr>
              <w:t xml:space="preserve"> budowa i</w:t>
            </w:r>
            <w:r>
              <w:rPr>
                <w:rFonts w:ascii="Calibri" w:eastAsia="Calibri" w:hAnsi="Calibri" w:cs="Calibri"/>
                <w:sz w:val="18"/>
                <w:szCs w:val="18"/>
              </w:rPr>
              <w:t> zastosowanie</w:t>
            </w:r>
          </w:p>
        </w:tc>
        <w:tc>
          <w:tcPr>
            <w:tcW w:w="1701"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wie</w:t>
            </w:r>
            <w:r>
              <w:rPr>
                <w:rFonts w:ascii="Calibri" w:eastAsia="Calibri" w:hAnsi="Calibri" w:cs="Calibri"/>
                <w:sz w:val="18"/>
                <w:szCs w:val="18"/>
              </w:rPr>
              <w:t>,</w:t>
            </w:r>
            <w:r w:rsidRPr="00D243F4">
              <w:rPr>
                <w:rFonts w:ascii="Calibri" w:eastAsia="Calibri" w:hAnsi="Calibri" w:cs="Calibri"/>
                <w:sz w:val="18"/>
                <w:szCs w:val="18"/>
              </w:rPr>
              <w:t xml:space="preserve"> do czego służy mikroskop</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próbuje samodzielnie dokonać obserwacji mikroskopowej, stosuje się do wskazówek nauczyciela</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wie</w:t>
            </w:r>
            <w:r>
              <w:rPr>
                <w:rFonts w:ascii="Calibri" w:eastAsia="Calibri" w:hAnsi="Calibri" w:cs="Calibri"/>
                <w:sz w:val="18"/>
                <w:szCs w:val="18"/>
              </w:rPr>
              <w:t>,</w:t>
            </w:r>
            <w:r w:rsidRPr="00D243F4">
              <w:rPr>
                <w:rFonts w:ascii="Calibri" w:eastAsia="Calibri" w:hAnsi="Calibri" w:cs="Calibri"/>
                <w:sz w:val="18"/>
                <w:szCs w:val="18"/>
              </w:rPr>
              <w:t xml:space="preserve"> czym jest szkiełko podstawowe i nakrywkowe oraz do czego służą</w:t>
            </w:r>
          </w:p>
        </w:tc>
        <w:tc>
          <w:tcPr>
            <w:tcW w:w="1984"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umie wskazać na mikroskopie elementy służące do obserwacji i</w:t>
            </w:r>
            <w:r>
              <w:rPr>
                <w:rFonts w:ascii="Calibri" w:eastAsia="Calibri" w:hAnsi="Calibri" w:cs="Calibri"/>
                <w:sz w:val="18"/>
                <w:szCs w:val="18"/>
              </w:rPr>
              <w:t> </w:t>
            </w:r>
            <w:r w:rsidRPr="00D243F4">
              <w:rPr>
                <w:rFonts w:ascii="Calibri" w:eastAsia="Calibri" w:hAnsi="Calibri" w:cs="Calibri"/>
                <w:sz w:val="18"/>
                <w:szCs w:val="18"/>
              </w:rPr>
              <w:t>umieszczenia preparatu mikroskopowego</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korzysta z gotowych preparatów mikroskopowych</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zna kolejność wykonywania czynności podczas obserwacji mikroskopowych</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próbuje wskazać i</w:t>
            </w:r>
            <w:r>
              <w:rPr>
                <w:rFonts w:ascii="Calibri" w:eastAsia="Calibri" w:hAnsi="Calibri" w:cs="Calibri"/>
                <w:sz w:val="18"/>
                <w:szCs w:val="18"/>
              </w:rPr>
              <w:t> </w:t>
            </w:r>
            <w:r w:rsidRPr="00D243F4">
              <w:rPr>
                <w:rFonts w:ascii="Calibri" w:eastAsia="Calibri" w:hAnsi="Calibri" w:cs="Calibri"/>
                <w:sz w:val="18"/>
                <w:szCs w:val="18"/>
              </w:rPr>
              <w:t>nazwać widoczne struktury na zdję</w:t>
            </w:r>
            <w:r>
              <w:rPr>
                <w:rFonts w:ascii="Calibri" w:eastAsia="Calibri" w:hAnsi="Calibri" w:cs="Calibri"/>
                <w:sz w:val="18"/>
                <w:szCs w:val="18"/>
              </w:rPr>
              <w:t>ciach preparatów mikroskopowych</w:t>
            </w:r>
          </w:p>
        </w:tc>
        <w:tc>
          <w:tcPr>
            <w:tcW w:w="198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nazywa elementy mikroskopu</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przygotowuje prepa</w:t>
            </w:r>
            <w:r>
              <w:rPr>
                <w:rFonts w:ascii="Calibri" w:eastAsia="Calibri" w:hAnsi="Calibri" w:cs="Calibri"/>
                <w:sz w:val="18"/>
                <w:szCs w:val="18"/>
              </w:rPr>
              <w:t>rat mikroskopowy z drobna pomocą</w:t>
            </w:r>
            <w:r w:rsidRPr="00D243F4">
              <w:rPr>
                <w:rFonts w:ascii="Calibri" w:eastAsia="Calibri" w:hAnsi="Calibri" w:cs="Calibri"/>
                <w:sz w:val="18"/>
                <w:szCs w:val="18"/>
              </w:rPr>
              <w:t xml:space="preserve"> nauczyciela</w:t>
            </w:r>
          </w:p>
          <w:p w:rsidR="00794190" w:rsidRPr="00D243F4" w:rsidRDefault="00794190" w:rsidP="008F7D38">
            <w:pPr>
              <w:widowControl w:val="0"/>
              <w:spacing w:line="240" w:lineRule="auto"/>
              <w:rPr>
                <w:rFonts w:ascii="Calibri" w:eastAsia="Calibri" w:hAnsi="Calibri" w:cs="Calibri"/>
                <w:sz w:val="18"/>
                <w:szCs w:val="18"/>
              </w:rPr>
            </w:pPr>
            <w:r w:rsidRPr="00D243F4">
              <w:rPr>
                <w:rFonts w:ascii="Calibri" w:eastAsia="Calibri" w:hAnsi="Calibri" w:cs="Calibri"/>
                <w:sz w:val="18"/>
                <w:szCs w:val="18"/>
              </w:rPr>
              <w:t>- umie samodzielnie obejrzeć preparat mikroskopowy</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próbuje wskazać i</w:t>
            </w:r>
            <w:r>
              <w:rPr>
                <w:rFonts w:ascii="Calibri" w:eastAsia="Calibri" w:hAnsi="Calibri" w:cs="Calibri"/>
                <w:sz w:val="18"/>
                <w:szCs w:val="18"/>
              </w:rPr>
              <w:t> </w:t>
            </w:r>
            <w:r w:rsidRPr="00D243F4">
              <w:rPr>
                <w:rFonts w:ascii="Calibri" w:eastAsia="Calibri" w:hAnsi="Calibri" w:cs="Calibri"/>
                <w:sz w:val="18"/>
                <w:szCs w:val="18"/>
              </w:rPr>
              <w:t>nazwać widoczne struktury na preparatach mikroskopowych.</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nazywa struktury widoczne na zdję</w:t>
            </w:r>
            <w:r>
              <w:rPr>
                <w:rFonts w:ascii="Calibri" w:eastAsia="Calibri" w:hAnsi="Calibri" w:cs="Calibri"/>
                <w:sz w:val="18"/>
                <w:szCs w:val="18"/>
              </w:rPr>
              <w:t>ciach preparatów mikroskopowych</w:t>
            </w:r>
          </w:p>
        </w:tc>
        <w:tc>
          <w:tcPr>
            <w:tcW w:w="210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samodzielnie wymienia poszczególne elementy mikroskopu</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samodzielnie przygotowuje preparat mikroskopowy</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samodzielnie korzysta z</w:t>
            </w:r>
            <w:r>
              <w:rPr>
                <w:rFonts w:ascii="Calibri" w:eastAsia="Calibri" w:hAnsi="Calibri" w:cs="Calibri"/>
                <w:sz w:val="18"/>
                <w:szCs w:val="18"/>
              </w:rPr>
              <w:t> </w:t>
            </w:r>
            <w:r w:rsidRPr="00D243F4">
              <w:rPr>
                <w:rFonts w:ascii="Calibri" w:eastAsia="Calibri" w:hAnsi="Calibri" w:cs="Calibri"/>
                <w:sz w:val="18"/>
                <w:szCs w:val="18"/>
              </w:rPr>
              <w:t>mikroskopu</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 xml:space="preserve"> wskazuje i umie nazwać widoczne struktury pod mikroskopem i na zdjęciach preparatów mikroskopowych</w:t>
            </w:r>
          </w:p>
        </w:tc>
      </w:tr>
      <w:tr w:rsidR="00794190" w:rsidTr="008F7D38">
        <w:trPr>
          <w:trHeight w:val="1999"/>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4. Z jakich elementów są zbudowane komórki?</w:t>
            </w:r>
          </w:p>
        </w:tc>
        <w:tc>
          <w:tcPr>
            <w:tcW w:w="155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5. Budowa i</w:t>
            </w:r>
            <w:r>
              <w:rPr>
                <w:rFonts w:ascii="Calibri" w:eastAsia="Calibri" w:hAnsi="Calibri" w:cs="Calibri"/>
                <w:sz w:val="18"/>
                <w:szCs w:val="18"/>
              </w:rPr>
              <w:t> </w:t>
            </w:r>
            <w:r w:rsidRPr="00D243F4">
              <w:rPr>
                <w:rFonts w:ascii="Calibri" w:eastAsia="Calibri" w:hAnsi="Calibri" w:cs="Calibri"/>
                <w:sz w:val="18"/>
                <w:szCs w:val="18"/>
              </w:rPr>
              <w:t>funkcje komórki zwierzęcej, roślinnej i</w:t>
            </w:r>
            <w:r>
              <w:rPr>
                <w:rFonts w:ascii="Calibri" w:eastAsia="Calibri" w:hAnsi="Calibri" w:cs="Calibri"/>
                <w:sz w:val="18"/>
                <w:szCs w:val="18"/>
              </w:rPr>
              <w:t> bakteryjnej</w:t>
            </w:r>
          </w:p>
        </w:tc>
        <w:tc>
          <w:tcPr>
            <w:tcW w:w="1701"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wie</w:t>
            </w:r>
            <w:r>
              <w:rPr>
                <w:rFonts w:ascii="Calibri" w:eastAsia="Calibri" w:hAnsi="Calibri" w:cs="Calibri"/>
                <w:sz w:val="18"/>
                <w:szCs w:val="18"/>
              </w:rPr>
              <w:t>,</w:t>
            </w:r>
            <w:r w:rsidRPr="00D243F4">
              <w:rPr>
                <w:rFonts w:ascii="Calibri" w:eastAsia="Calibri" w:hAnsi="Calibri" w:cs="Calibri"/>
                <w:sz w:val="18"/>
                <w:szCs w:val="18"/>
              </w:rPr>
              <w:t xml:space="preserve"> że komórki dzielimy na bakteryjne, roślinne i zwierzęce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umie wskazać po jednej różnicy w ich budowie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rozpoznaje i</w:t>
            </w:r>
            <w:r>
              <w:rPr>
                <w:rFonts w:ascii="Calibri" w:eastAsia="Calibri" w:hAnsi="Calibri" w:cs="Calibri"/>
                <w:sz w:val="18"/>
                <w:szCs w:val="18"/>
              </w:rPr>
              <w:t> </w:t>
            </w:r>
            <w:r w:rsidRPr="00D243F4">
              <w:rPr>
                <w:rFonts w:ascii="Calibri" w:eastAsia="Calibri" w:hAnsi="Calibri" w:cs="Calibri"/>
                <w:sz w:val="18"/>
                <w:szCs w:val="18"/>
              </w:rPr>
              <w:t>wskazuje na schemacie 3 struktury komórkowe</w:t>
            </w:r>
          </w:p>
        </w:tc>
        <w:tc>
          <w:tcPr>
            <w:tcW w:w="1984"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rozpoznaje rodzaje komórek na schematach</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wskazuje różnice w ich budowie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wskazuje i nazywa struktury komórkowe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 xml:space="preserve">• </w:t>
            </w:r>
            <w:r w:rsidRPr="00D243F4">
              <w:rPr>
                <w:rFonts w:ascii="Calibri" w:eastAsia="Calibri" w:hAnsi="Calibri" w:cs="Calibri"/>
                <w:sz w:val="18"/>
                <w:szCs w:val="18"/>
              </w:rPr>
              <w:t>wie</w:t>
            </w:r>
            <w:r>
              <w:rPr>
                <w:rFonts w:ascii="Calibri" w:eastAsia="Calibri" w:hAnsi="Calibri" w:cs="Calibri"/>
                <w:sz w:val="18"/>
                <w:szCs w:val="18"/>
              </w:rPr>
              <w:t>,</w:t>
            </w:r>
            <w:r w:rsidRPr="00D243F4">
              <w:rPr>
                <w:rFonts w:ascii="Calibri" w:eastAsia="Calibri" w:hAnsi="Calibri" w:cs="Calibri"/>
                <w:sz w:val="18"/>
                <w:szCs w:val="18"/>
              </w:rPr>
              <w:t xml:space="preserve"> jakie pełnią funkcje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wie, że komórki mają różne kształty</w:t>
            </w:r>
          </w:p>
        </w:tc>
        <w:tc>
          <w:tcPr>
            <w:tcW w:w="198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podaje różnice w</w:t>
            </w:r>
            <w:r>
              <w:rPr>
                <w:rFonts w:ascii="Calibri" w:eastAsia="Calibri" w:hAnsi="Calibri" w:cs="Calibri"/>
                <w:sz w:val="18"/>
                <w:szCs w:val="18"/>
              </w:rPr>
              <w:t> </w:t>
            </w:r>
            <w:r w:rsidRPr="00D243F4">
              <w:rPr>
                <w:rFonts w:ascii="Calibri" w:eastAsia="Calibri" w:hAnsi="Calibri" w:cs="Calibri"/>
                <w:sz w:val="18"/>
                <w:szCs w:val="18"/>
              </w:rPr>
              <w:t>budowie komórek</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nazwy struktur komórkowych</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podaje funkcje co najmniej 3 z nich</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wie</w:t>
            </w:r>
            <w:r>
              <w:rPr>
                <w:rFonts w:ascii="Calibri" w:eastAsia="Calibri" w:hAnsi="Calibri" w:cs="Calibri"/>
                <w:sz w:val="18"/>
                <w:szCs w:val="18"/>
              </w:rPr>
              <w:t>,</w:t>
            </w:r>
            <w:r w:rsidRPr="00D243F4">
              <w:rPr>
                <w:rFonts w:ascii="Calibri" w:eastAsia="Calibri" w:hAnsi="Calibri" w:cs="Calibri"/>
                <w:sz w:val="18"/>
                <w:szCs w:val="18"/>
              </w:rPr>
              <w:t xml:space="preserve"> że kształt komórki zależy od funkcji</w:t>
            </w:r>
            <w:r>
              <w:rPr>
                <w:rFonts w:ascii="Calibri" w:eastAsia="Calibri" w:hAnsi="Calibri" w:cs="Calibri"/>
                <w:sz w:val="18"/>
                <w:szCs w:val="18"/>
              </w:rPr>
              <w:t>,</w:t>
            </w:r>
            <w:r w:rsidRPr="00D243F4">
              <w:rPr>
                <w:rFonts w:ascii="Calibri" w:eastAsia="Calibri" w:hAnsi="Calibri" w:cs="Calibri"/>
                <w:sz w:val="18"/>
                <w:szCs w:val="18"/>
              </w:rPr>
              <w:t xml:space="preserve"> jaką pełni</w:t>
            </w:r>
          </w:p>
        </w:tc>
        <w:tc>
          <w:tcPr>
            <w:tcW w:w="210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rozróżnia i podaje różnice w budowie komórek</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w:t>
            </w:r>
            <w:r>
              <w:rPr>
                <w:rFonts w:ascii="Calibri" w:eastAsia="Calibri" w:hAnsi="Calibri" w:cs="Calibri"/>
                <w:sz w:val="18"/>
                <w:szCs w:val="18"/>
              </w:rPr>
              <w:t>elementy budowy komórki</w:t>
            </w:r>
            <w:r w:rsidRPr="00D243F4">
              <w:rPr>
                <w:rFonts w:ascii="Calibri" w:eastAsia="Calibri" w:hAnsi="Calibri" w:cs="Calibri"/>
                <w:sz w:val="18"/>
                <w:szCs w:val="18"/>
              </w:rPr>
              <w:t xml:space="preserve"> i</w:t>
            </w:r>
            <w:r>
              <w:rPr>
                <w:rFonts w:ascii="Calibri" w:eastAsia="Calibri" w:hAnsi="Calibri" w:cs="Calibri"/>
                <w:sz w:val="18"/>
                <w:szCs w:val="18"/>
              </w:rPr>
              <w:t> </w:t>
            </w:r>
            <w:r w:rsidRPr="00D243F4">
              <w:rPr>
                <w:rFonts w:ascii="Calibri" w:eastAsia="Calibri" w:hAnsi="Calibri" w:cs="Calibri"/>
                <w:sz w:val="18"/>
                <w:szCs w:val="18"/>
              </w:rPr>
              <w:t>podaje ich funkcje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potrafi samodzielnie narysować wskazaną przez nauczyciela komórkę</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wyjaśnia</w:t>
            </w:r>
            <w:r>
              <w:rPr>
                <w:rFonts w:ascii="Calibri" w:eastAsia="Calibri" w:hAnsi="Calibri" w:cs="Calibri"/>
                <w:sz w:val="18"/>
                <w:szCs w:val="18"/>
              </w:rPr>
              <w:t>,</w:t>
            </w:r>
            <w:r w:rsidRPr="00D243F4">
              <w:rPr>
                <w:rFonts w:ascii="Calibri" w:eastAsia="Calibri" w:hAnsi="Calibri" w:cs="Calibri"/>
                <w:sz w:val="18"/>
                <w:szCs w:val="18"/>
              </w:rPr>
              <w:t xml:space="preserve"> dlaczego komórki mają różne kształty i jaki to ma związek z pełnioną przez nie funkcją</w:t>
            </w:r>
          </w:p>
        </w:tc>
      </w:tr>
      <w:tr w:rsidR="00794190" w:rsidTr="008F7D38">
        <w:trPr>
          <w:trHeight w:val="400"/>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5. Co to jest fotosynteza?</w:t>
            </w:r>
          </w:p>
        </w:tc>
        <w:tc>
          <w:tcPr>
            <w:tcW w:w="155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6. Fotosynteza</w:t>
            </w:r>
            <w:r>
              <w:rPr>
                <w:rFonts w:ascii="Calibri" w:eastAsia="Calibri" w:hAnsi="Calibri" w:cs="Calibri"/>
                <w:sz w:val="18"/>
                <w:szCs w:val="18"/>
              </w:rPr>
              <w:t>,</w:t>
            </w:r>
            <w:r w:rsidRPr="00D243F4">
              <w:rPr>
                <w:rFonts w:ascii="Calibri" w:eastAsia="Calibri" w:hAnsi="Calibri" w:cs="Calibri"/>
                <w:sz w:val="18"/>
                <w:szCs w:val="18"/>
              </w:rPr>
              <w:t xml:space="preserve"> czy</w:t>
            </w:r>
            <w:r>
              <w:rPr>
                <w:rFonts w:ascii="Calibri" w:eastAsia="Calibri" w:hAnsi="Calibri" w:cs="Calibri"/>
                <w:sz w:val="18"/>
                <w:szCs w:val="18"/>
              </w:rPr>
              <w:t>li jak roślina produkuje pokarm</w:t>
            </w:r>
          </w:p>
        </w:tc>
        <w:tc>
          <w:tcPr>
            <w:tcW w:w="1701"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wie, że organizmy mogą się różnie odżywiać</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wie</w:t>
            </w:r>
            <w:r>
              <w:rPr>
                <w:rFonts w:ascii="Calibri" w:eastAsia="Calibri" w:hAnsi="Calibri" w:cs="Calibri"/>
                <w:sz w:val="18"/>
                <w:szCs w:val="18"/>
              </w:rPr>
              <w:t>,</w:t>
            </w:r>
            <w:r w:rsidRPr="00D243F4">
              <w:rPr>
                <w:rFonts w:ascii="Calibri" w:eastAsia="Calibri" w:hAnsi="Calibri" w:cs="Calibri"/>
                <w:sz w:val="18"/>
                <w:szCs w:val="18"/>
              </w:rPr>
              <w:t xml:space="preserve"> </w:t>
            </w:r>
            <w:r>
              <w:rPr>
                <w:rFonts w:ascii="Calibri" w:eastAsia="Calibri" w:hAnsi="Calibri" w:cs="Calibri"/>
                <w:sz w:val="18"/>
                <w:szCs w:val="18"/>
              </w:rPr>
              <w:t xml:space="preserve">na </w:t>
            </w:r>
            <w:r w:rsidRPr="00D243F4">
              <w:rPr>
                <w:rFonts w:ascii="Calibri" w:eastAsia="Calibri" w:hAnsi="Calibri" w:cs="Calibri"/>
                <w:sz w:val="18"/>
                <w:szCs w:val="18"/>
              </w:rPr>
              <w:t xml:space="preserve">czym </w:t>
            </w:r>
            <w:r>
              <w:rPr>
                <w:rFonts w:ascii="Calibri" w:eastAsia="Calibri" w:hAnsi="Calibri" w:cs="Calibri"/>
                <w:sz w:val="18"/>
                <w:szCs w:val="18"/>
              </w:rPr>
              <w:t>polega</w:t>
            </w:r>
            <w:r w:rsidRPr="00D243F4">
              <w:rPr>
                <w:rFonts w:ascii="Calibri" w:eastAsia="Calibri" w:hAnsi="Calibri" w:cs="Calibri"/>
                <w:sz w:val="18"/>
                <w:szCs w:val="18"/>
              </w:rPr>
              <w:t xml:space="preserve"> fotosynteza</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z pomocą nauczyciela wskazuje </w:t>
            </w:r>
            <w:r>
              <w:rPr>
                <w:rFonts w:ascii="Calibri" w:eastAsia="Calibri" w:hAnsi="Calibri" w:cs="Calibri"/>
                <w:sz w:val="18"/>
                <w:szCs w:val="18"/>
              </w:rPr>
              <w:t>składniki</w:t>
            </w:r>
            <w:r w:rsidRPr="00D243F4">
              <w:rPr>
                <w:rFonts w:ascii="Calibri" w:eastAsia="Calibri" w:hAnsi="Calibri" w:cs="Calibri"/>
                <w:sz w:val="18"/>
                <w:szCs w:val="18"/>
              </w:rPr>
              <w:t xml:space="preserve"> i</w:t>
            </w:r>
            <w:r>
              <w:rPr>
                <w:rFonts w:ascii="Calibri" w:eastAsia="Calibri" w:hAnsi="Calibri" w:cs="Calibri"/>
                <w:sz w:val="18"/>
                <w:szCs w:val="18"/>
              </w:rPr>
              <w:t> </w:t>
            </w:r>
            <w:r w:rsidRPr="00D243F4">
              <w:rPr>
                <w:rFonts w:ascii="Calibri" w:eastAsia="Calibri" w:hAnsi="Calibri" w:cs="Calibri"/>
                <w:sz w:val="18"/>
                <w:szCs w:val="18"/>
              </w:rPr>
              <w:t>produkty fotosyntezy</w:t>
            </w:r>
          </w:p>
        </w:tc>
        <w:tc>
          <w:tcPr>
            <w:tcW w:w="1984"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zna sposoby odżywiania się organizmów</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definiuje fotosyntezę jako sposób odżywiania się roślin</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wskazuje produkty i</w:t>
            </w:r>
            <w:r>
              <w:rPr>
                <w:rFonts w:ascii="Calibri" w:eastAsia="Calibri" w:hAnsi="Calibri" w:cs="Calibri"/>
                <w:sz w:val="18"/>
                <w:szCs w:val="18"/>
              </w:rPr>
              <w:t> </w:t>
            </w:r>
            <w:r w:rsidRPr="00D243F4">
              <w:rPr>
                <w:rFonts w:ascii="Calibri" w:eastAsia="Calibri" w:hAnsi="Calibri" w:cs="Calibri"/>
                <w:sz w:val="18"/>
                <w:szCs w:val="18"/>
              </w:rPr>
              <w:t>s</w:t>
            </w:r>
            <w:r>
              <w:rPr>
                <w:rFonts w:ascii="Calibri" w:eastAsia="Calibri" w:hAnsi="Calibri" w:cs="Calibri"/>
                <w:sz w:val="18"/>
                <w:szCs w:val="18"/>
              </w:rPr>
              <w:t>kładniki</w:t>
            </w:r>
            <w:r w:rsidRPr="00D243F4">
              <w:rPr>
                <w:rFonts w:ascii="Calibri" w:eastAsia="Calibri" w:hAnsi="Calibri" w:cs="Calibri"/>
                <w:sz w:val="18"/>
                <w:szCs w:val="18"/>
              </w:rPr>
              <w:t xml:space="preserve"> fotosyntezy</w:t>
            </w:r>
          </w:p>
        </w:tc>
        <w:tc>
          <w:tcPr>
            <w:tcW w:w="198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podaje sposoby odżywiania się organizmów</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zapisuje równanie reakcji fotosyntezy</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planuje doświadczenie wykazujące wpływ światła na intensywność fotosyntezy z pomocą nauczyciela </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wskazuje chloroplast</w:t>
            </w:r>
            <w:r>
              <w:rPr>
                <w:rFonts w:ascii="Calibri" w:eastAsia="Calibri" w:hAnsi="Calibri" w:cs="Calibri"/>
                <w:sz w:val="18"/>
                <w:szCs w:val="18"/>
              </w:rPr>
              <w:t>y</w:t>
            </w:r>
            <w:r w:rsidRPr="00D243F4">
              <w:rPr>
                <w:rFonts w:ascii="Calibri" w:eastAsia="Calibri" w:hAnsi="Calibri" w:cs="Calibri"/>
                <w:sz w:val="18"/>
                <w:szCs w:val="18"/>
              </w:rPr>
              <w:t xml:space="preserve"> jako miejsce zachodzenia fotosyntezy</w:t>
            </w:r>
          </w:p>
        </w:tc>
        <w:tc>
          <w:tcPr>
            <w:tcW w:w="210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sposoby odżywiania się organizmów oraz podaje przykłady organizmów odżywiających się w taki sposób,</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podaje znaczenie fotosyntezy dla człowieka i przyrody</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samodzielnie planuje doświadczenie wykazujące wpływ światła na intensywność fotosyntezy</w:t>
            </w:r>
          </w:p>
        </w:tc>
      </w:tr>
      <w:tr w:rsidR="00794190" w:rsidTr="008F7D38">
        <w:trPr>
          <w:trHeight w:val="400"/>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6. Jak oddychają organizmy?</w:t>
            </w:r>
          </w:p>
        </w:tc>
        <w:tc>
          <w:tcPr>
            <w:tcW w:w="155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7. Oddychanie</w:t>
            </w:r>
            <w:r>
              <w:rPr>
                <w:rFonts w:ascii="Calibri" w:eastAsia="Calibri" w:hAnsi="Calibri" w:cs="Calibri"/>
                <w:sz w:val="18"/>
                <w:szCs w:val="18"/>
              </w:rPr>
              <w:t>,</w:t>
            </w:r>
            <w:r w:rsidRPr="00D243F4">
              <w:rPr>
                <w:rFonts w:ascii="Calibri" w:eastAsia="Calibri" w:hAnsi="Calibri" w:cs="Calibri"/>
                <w:sz w:val="18"/>
                <w:szCs w:val="18"/>
              </w:rPr>
              <w:t xml:space="preserve"> czyli wytwarza</w:t>
            </w:r>
            <w:r>
              <w:rPr>
                <w:rFonts w:ascii="Calibri" w:eastAsia="Calibri" w:hAnsi="Calibri" w:cs="Calibri"/>
                <w:sz w:val="18"/>
                <w:szCs w:val="18"/>
              </w:rPr>
              <w:t>nie energii potrzebnej do życia</w:t>
            </w:r>
          </w:p>
        </w:tc>
        <w:tc>
          <w:tcPr>
            <w:tcW w:w="1701"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wie, że oddychanie to proces dostarczający </w:t>
            </w:r>
            <w:r w:rsidRPr="00D243F4">
              <w:rPr>
                <w:rFonts w:ascii="Calibri" w:eastAsia="Calibri" w:hAnsi="Calibri" w:cs="Calibri"/>
                <w:sz w:val="18"/>
                <w:szCs w:val="18"/>
              </w:rPr>
              <w:lastRenderedPageBreak/>
              <w:t>energii organizmowi</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dzieli oddychanie na tlenowe i fermentację</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wskazuje gdzie zachodzi oddychanie tlenowe i fermentacja</w:t>
            </w:r>
          </w:p>
          <w:p w:rsidR="00794190" w:rsidRPr="00D243F4" w:rsidRDefault="00794190" w:rsidP="008F7D38">
            <w:pPr>
              <w:widowControl w:val="0"/>
              <w:spacing w:line="240" w:lineRule="auto"/>
              <w:rPr>
                <w:rFonts w:ascii="Calibri" w:eastAsia="Calibri" w:hAnsi="Calibri" w:cs="Calibri"/>
                <w:sz w:val="18"/>
                <w:szCs w:val="18"/>
              </w:rPr>
            </w:pPr>
          </w:p>
        </w:tc>
        <w:tc>
          <w:tcPr>
            <w:tcW w:w="1984"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lastRenderedPageBreak/>
              <w:t>•</w:t>
            </w:r>
            <w:r w:rsidRPr="00D243F4">
              <w:rPr>
                <w:rFonts w:ascii="Calibri" w:eastAsia="Calibri" w:hAnsi="Calibri" w:cs="Calibri"/>
                <w:sz w:val="18"/>
                <w:szCs w:val="18"/>
              </w:rPr>
              <w:t xml:space="preserve"> wskazuje mitochondria jako miejsce przeprowadzania </w:t>
            </w:r>
            <w:r w:rsidRPr="00D243F4">
              <w:rPr>
                <w:rFonts w:ascii="Calibri" w:eastAsia="Calibri" w:hAnsi="Calibri" w:cs="Calibri"/>
                <w:sz w:val="18"/>
                <w:szCs w:val="18"/>
              </w:rPr>
              <w:lastRenderedPageBreak/>
              <w:t>oddychania komórkowego</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wskazuje </w:t>
            </w:r>
            <w:proofErr w:type="spellStart"/>
            <w:r w:rsidRPr="00D243F4">
              <w:rPr>
                <w:rFonts w:ascii="Calibri" w:eastAsia="Calibri" w:hAnsi="Calibri" w:cs="Calibri"/>
                <w:sz w:val="18"/>
                <w:szCs w:val="18"/>
              </w:rPr>
              <w:t>cytozol</w:t>
            </w:r>
            <w:proofErr w:type="spellEnd"/>
            <w:r w:rsidRPr="00D243F4">
              <w:rPr>
                <w:rFonts w:ascii="Calibri" w:eastAsia="Calibri" w:hAnsi="Calibri" w:cs="Calibri"/>
                <w:sz w:val="18"/>
                <w:szCs w:val="18"/>
              </w:rPr>
              <w:t xml:space="preserve"> jako miejsce zachodzenia fermentacji</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wskazuje substraty i</w:t>
            </w:r>
            <w:r>
              <w:rPr>
                <w:rFonts w:ascii="Calibri" w:eastAsia="Calibri" w:hAnsi="Calibri" w:cs="Calibri"/>
                <w:sz w:val="18"/>
                <w:szCs w:val="18"/>
              </w:rPr>
              <w:t> </w:t>
            </w:r>
            <w:r w:rsidRPr="00D243F4">
              <w:rPr>
                <w:rFonts w:ascii="Calibri" w:eastAsia="Calibri" w:hAnsi="Calibri" w:cs="Calibri"/>
                <w:sz w:val="18"/>
                <w:szCs w:val="18"/>
              </w:rPr>
              <w:t>produkty oddychania tlenowego i fermentacji</w:t>
            </w:r>
          </w:p>
        </w:tc>
        <w:tc>
          <w:tcPr>
            <w:tcW w:w="198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lastRenderedPageBreak/>
              <w:t>•</w:t>
            </w:r>
            <w:r w:rsidRPr="00D243F4">
              <w:rPr>
                <w:rFonts w:ascii="Calibri" w:eastAsia="Calibri" w:hAnsi="Calibri" w:cs="Calibri"/>
                <w:sz w:val="18"/>
                <w:szCs w:val="18"/>
              </w:rPr>
              <w:t xml:space="preserve"> podaje</w:t>
            </w:r>
            <w:r>
              <w:rPr>
                <w:rFonts w:ascii="Calibri" w:eastAsia="Calibri" w:hAnsi="Calibri" w:cs="Calibri"/>
                <w:sz w:val="18"/>
                <w:szCs w:val="18"/>
              </w:rPr>
              <w:t>,</w:t>
            </w:r>
            <w:r w:rsidRPr="00D243F4">
              <w:rPr>
                <w:rFonts w:ascii="Calibri" w:eastAsia="Calibri" w:hAnsi="Calibri" w:cs="Calibri"/>
                <w:sz w:val="18"/>
                <w:szCs w:val="18"/>
              </w:rPr>
              <w:t xml:space="preserve"> gdzie zachodzą poszczególne rodzaje oddychania komórkowego</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lastRenderedPageBreak/>
              <w:t>•</w:t>
            </w:r>
            <w:r w:rsidRPr="00D243F4">
              <w:rPr>
                <w:rFonts w:ascii="Calibri" w:eastAsia="Calibri" w:hAnsi="Calibri" w:cs="Calibri"/>
                <w:sz w:val="18"/>
                <w:szCs w:val="18"/>
              </w:rPr>
              <w:t xml:space="preserve"> wie</w:t>
            </w:r>
            <w:r>
              <w:rPr>
                <w:rFonts w:ascii="Calibri" w:eastAsia="Calibri" w:hAnsi="Calibri" w:cs="Calibri"/>
                <w:sz w:val="18"/>
                <w:szCs w:val="18"/>
              </w:rPr>
              <w:t>,</w:t>
            </w:r>
            <w:r w:rsidRPr="00D243F4">
              <w:rPr>
                <w:rFonts w:ascii="Calibri" w:eastAsia="Calibri" w:hAnsi="Calibri" w:cs="Calibri"/>
                <w:sz w:val="18"/>
                <w:szCs w:val="18"/>
              </w:rPr>
              <w:t xml:space="preserve"> jaka jest różnica między oddychaniem komórkowym a</w:t>
            </w:r>
            <w:r>
              <w:rPr>
                <w:rFonts w:ascii="Calibri" w:eastAsia="Calibri" w:hAnsi="Calibri" w:cs="Calibri"/>
                <w:sz w:val="18"/>
                <w:szCs w:val="18"/>
              </w:rPr>
              <w:t> </w:t>
            </w:r>
            <w:r w:rsidRPr="00D243F4">
              <w:rPr>
                <w:rFonts w:ascii="Calibri" w:eastAsia="Calibri" w:hAnsi="Calibri" w:cs="Calibri"/>
                <w:sz w:val="18"/>
                <w:szCs w:val="18"/>
              </w:rPr>
              <w:t>wymianą gazową</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wskazuje na połączenie fotosyntezy i</w:t>
            </w:r>
            <w:r>
              <w:rPr>
                <w:rFonts w:ascii="Calibri" w:eastAsia="Calibri" w:hAnsi="Calibri" w:cs="Calibri"/>
                <w:sz w:val="18"/>
                <w:szCs w:val="18"/>
              </w:rPr>
              <w:t> </w:t>
            </w:r>
            <w:r w:rsidRPr="00D243F4">
              <w:rPr>
                <w:rFonts w:ascii="Calibri" w:eastAsia="Calibri" w:hAnsi="Calibri" w:cs="Calibri"/>
                <w:sz w:val="18"/>
                <w:szCs w:val="18"/>
              </w:rPr>
              <w:t>oddychania komórkowego</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z pomocą nauczyciela planuje doświadczenie wykazujące, że podczas fermentacji drożdże wydzielają dwutlenek węgla</w:t>
            </w:r>
          </w:p>
        </w:tc>
        <w:tc>
          <w:tcPr>
            <w:tcW w:w="210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lastRenderedPageBreak/>
              <w:t>•</w:t>
            </w:r>
            <w:r w:rsidRPr="00D243F4">
              <w:rPr>
                <w:rFonts w:ascii="Calibri" w:eastAsia="Calibri" w:hAnsi="Calibri" w:cs="Calibri"/>
                <w:sz w:val="18"/>
                <w:szCs w:val="18"/>
              </w:rPr>
              <w:t xml:space="preserve"> podaje różnice między oddychaniem komórkowym a wymianą gazową</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lastRenderedPageBreak/>
              <w:t>•</w:t>
            </w:r>
            <w:r w:rsidRPr="00D243F4">
              <w:rPr>
                <w:rFonts w:ascii="Calibri" w:eastAsia="Calibri" w:hAnsi="Calibri" w:cs="Calibri"/>
                <w:sz w:val="18"/>
                <w:szCs w:val="18"/>
              </w:rPr>
              <w:t xml:space="preserve"> umie powiązać proces fotosyntezy z</w:t>
            </w:r>
            <w:r>
              <w:rPr>
                <w:rFonts w:ascii="Calibri" w:eastAsia="Calibri" w:hAnsi="Calibri" w:cs="Calibri"/>
                <w:sz w:val="18"/>
                <w:szCs w:val="18"/>
              </w:rPr>
              <w:t> </w:t>
            </w:r>
            <w:r w:rsidRPr="00D243F4">
              <w:rPr>
                <w:rFonts w:ascii="Calibri" w:eastAsia="Calibri" w:hAnsi="Calibri" w:cs="Calibri"/>
                <w:sz w:val="18"/>
                <w:szCs w:val="18"/>
              </w:rPr>
              <w:t>oddychaniem komórkowych i wyjaśnić zależności między nimi</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samodzielnie zapisuje równania reakcji oddychania komórkowego wskazując substraty i produkty</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samodzielnie planuje doświadczenie wykazujące, że podczas fermentacji drożdże wydzielają dwutlenek węgla</w:t>
            </w:r>
          </w:p>
        </w:tc>
      </w:tr>
      <w:tr w:rsidR="00794190" w:rsidTr="008F7D38">
        <w:trPr>
          <w:trHeight w:val="420"/>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lastRenderedPageBreak/>
              <w:t>Podsumowanie działu I</w:t>
            </w:r>
          </w:p>
        </w:tc>
        <w:tc>
          <w:tcPr>
            <w:tcW w:w="5244" w:type="dxa"/>
            <w:gridSpan w:val="3"/>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8. Podsumowanie działu I</w:t>
            </w:r>
            <w:r>
              <w:rPr>
                <w:rFonts w:ascii="Calibri" w:eastAsia="Calibri" w:hAnsi="Calibri" w:cs="Calibri"/>
                <w:sz w:val="18"/>
                <w:szCs w:val="18"/>
              </w:rPr>
              <w:t>.</w:t>
            </w:r>
            <w:r w:rsidRPr="00D243F4">
              <w:rPr>
                <w:rFonts w:ascii="Calibri" w:eastAsia="Calibri" w:hAnsi="Calibri" w:cs="Calibri"/>
                <w:sz w:val="18"/>
                <w:szCs w:val="18"/>
              </w:rPr>
              <w:t xml:space="preserve"> Budowa i czynności życiowe organizmów</w:t>
            </w:r>
          </w:p>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9. Sprawdzian z działu I</w:t>
            </w:r>
          </w:p>
        </w:tc>
        <w:tc>
          <w:tcPr>
            <w:tcW w:w="4090" w:type="dxa"/>
            <w:gridSpan w:val="2"/>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D243F4">
              <w:rPr>
                <w:rFonts w:ascii="Calibri" w:eastAsia="Calibri" w:hAnsi="Calibri" w:cs="Calibri"/>
                <w:sz w:val="18"/>
                <w:szCs w:val="18"/>
              </w:rPr>
              <w:t>wszystkie w</w:t>
            </w:r>
            <w:r>
              <w:rPr>
                <w:rFonts w:ascii="Calibri" w:eastAsia="Calibri" w:hAnsi="Calibri" w:cs="Calibri"/>
                <w:sz w:val="18"/>
                <w:szCs w:val="18"/>
              </w:rPr>
              <w:t>ymagania z działu I z tematów 1–</w:t>
            </w:r>
            <w:r w:rsidRPr="00D243F4">
              <w:rPr>
                <w:rFonts w:ascii="Calibri" w:eastAsia="Calibri" w:hAnsi="Calibri" w:cs="Calibri"/>
                <w:sz w:val="18"/>
                <w:szCs w:val="18"/>
              </w:rPr>
              <w:t>6</w:t>
            </w:r>
          </w:p>
        </w:tc>
      </w:tr>
      <w:tr w:rsidR="00794190" w:rsidTr="008F7D38">
        <w:trPr>
          <w:trHeight w:val="420"/>
        </w:trPr>
        <w:tc>
          <w:tcPr>
            <w:tcW w:w="10753" w:type="dxa"/>
            <w:gridSpan w:val="6"/>
          </w:tcPr>
          <w:p w:rsidR="00794190" w:rsidRPr="00F87C4A" w:rsidRDefault="00794190" w:rsidP="008F7D38">
            <w:pPr>
              <w:spacing w:line="240" w:lineRule="auto"/>
              <w:jc w:val="center"/>
              <w:rPr>
                <w:rFonts w:ascii="Calibri" w:eastAsia="Calibri" w:hAnsi="Calibri" w:cs="Calibri"/>
                <w:b/>
                <w:sz w:val="24"/>
                <w:szCs w:val="24"/>
              </w:rPr>
            </w:pPr>
            <w:r w:rsidRPr="008158FB">
              <w:rPr>
                <w:rFonts w:ascii="Calibri" w:eastAsia="Calibri" w:hAnsi="Calibri" w:cs="Calibri"/>
                <w:b/>
                <w:color w:val="002060"/>
                <w:sz w:val="24"/>
                <w:szCs w:val="24"/>
              </w:rPr>
              <w:t>Dział II. Wirusy, bakterie, protisty i grzyby</w:t>
            </w:r>
          </w:p>
        </w:tc>
      </w:tr>
      <w:tr w:rsidR="00794190" w:rsidTr="008F7D38">
        <w:trPr>
          <w:trHeight w:val="420"/>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1. W jaki sposób porządkowane są organizmy?</w:t>
            </w:r>
          </w:p>
        </w:tc>
        <w:tc>
          <w:tcPr>
            <w:tcW w:w="1559" w:type="dxa"/>
          </w:tcPr>
          <w:p w:rsidR="00794190" w:rsidRPr="00D243F4" w:rsidRDefault="00794190" w:rsidP="008F7D38">
            <w:pPr>
              <w:spacing w:line="240" w:lineRule="auto"/>
              <w:rPr>
                <w:rFonts w:ascii="Calibri" w:eastAsia="Calibri" w:hAnsi="Calibri" w:cs="Calibri"/>
                <w:sz w:val="18"/>
                <w:szCs w:val="18"/>
              </w:rPr>
            </w:pPr>
            <w:r>
              <w:rPr>
                <w:rFonts w:ascii="Calibri" w:eastAsia="Calibri" w:hAnsi="Calibri" w:cs="Calibri"/>
                <w:sz w:val="18"/>
                <w:szCs w:val="18"/>
              </w:rPr>
              <w:t>10. Klasyfikacja organizmów</w:t>
            </w:r>
          </w:p>
        </w:tc>
        <w:tc>
          <w:tcPr>
            <w:tcW w:w="1701"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wie</w:t>
            </w:r>
            <w:r>
              <w:rPr>
                <w:rFonts w:ascii="Calibri" w:eastAsia="Calibri" w:hAnsi="Calibri" w:cs="Calibri"/>
                <w:sz w:val="18"/>
                <w:szCs w:val="18"/>
              </w:rPr>
              <w:t>,</w:t>
            </w:r>
            <w:r w:rsidRPr="00D243F4">
              <w:rPr>
                <w:rFonts w:ascii="Calibri" w:eastAsia="Calibri" w:hAnsi="Calibri" w:cs="Calibri"/>
                <w:sz w:val="18"/>
                <w:szCs w:val="18"/>
              </w:rPr>
              <w:t xml:space="preserve"> czym jest klasyfikowanie organizmów</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wie</w:t>
            </w:r>
            <w:r>
              <w:rPr>
                <w:rFonts w:ascii="Calibri" w:eastAsia="Calibri" w:hAnsi="Calibri" w:cs="Calibri"/>
                <w:sz w:val="18"/>
                <w:szCs w:val="18"/>
              </w:rPr>
              <w:t>,</w:t>
            </w:r>
            <w:r w:rsidRPr="00D243F4">
              <w:rPr>
                <w:rFonts w:ascii="Calibri" w:eastAsia="Calibri" w:hAnsi="Calibri" w:cs="Calibri"/>
                <w:sz w:val="18"/>
                <w:szCs w:val="18"/>
              </w:rPr>
              <w:t xml:space="preserve"> jaki jest podział organizmów</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wie</w:t>
            </w:r>
            <w:r>
              <w:rPr>
                <w:rFonts w:ascii="Calibri" w:eastAsia="Calibri" w:hAnsi="Calibri" w:cs="Calibri"/>
                <w:sz w:val="18"/>
                <w:szCs w:val="18"/>
              </w:rPr>
              <w:t>,</w:t>
            </w:r>
            <w:r w:rsidRPr="00D243F4">
              <w:rPr>
                <w:rFonts w:ascii="Calibri" w:eastAsia="Calibri" w:hAnsi="Calibri" w:cs="Calibri"/>
                <w:sz w:val="18"/>
                <w:szCs w:val="18"/>
              </w:rPr>
              <w:t xml:space="preserve"> że gatunek to najmniejsza</w:t>
            </w:r>
            <w:r>
              <w:rPr>
                <w:rFonts w:ascii="Calibri" w:eastAsia="Calibri" w:hAnsi="Calibri" w:cs="Calibri"/>
                <w:sz w:val="18"/>
                <w:szCs w:val="18"/>
              </w:rPr>
              <w:t xml:space="preserve"> i podstawowa</w:t>
            </w:r>
            <w:r w:rsidRPr="00D243F4">
              <w:rPr>
                <w:rFonts w:ascii="Calibri" w:eastAsia="Calibri" w:hAnsi="Calibri" w:cs="Calibri"/>
                <w:sz w:val="18"/>
                <w:szCs w:val="18"/>
              </w:rPr>
              <w:t xml:space="preserve"> jednostka </w:t>
            </w:r>
            <w:r>
              <w:rPr>
                <w:rFonts w:ascii="Calibri" w:eastAsia="Calibri" w:hAnsi="Calibri" w:cs="Calibri"/>
                <w:sz w:val="18"/>
                <w:szCs w:val="18"/>
              </w:rPr>
              <w:t>klasyfikacji</w:t>
            </w:r>
          </w:p>
        </w:tc>
        <w:tc>
          <w:tcPr>
            <w:tcW w:w="1984"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wie</w:t>
            </w:r>
            <w:r>
              <w:rPr>
                <w:rFonts w:ascii="Calibri" w:eastAsia="Calibri" w:hAnsi="Calibri" w:cs="Calibri"/>
                <w:sz w:val="18"/>
                <w:szCs w:val="18"/>
              </w:rPr>
              <w:t>,</w:t>
            </w:r>
            <w:r w:rsidRPr="00D243F4">
              <w:rPr>
                <w:rFonts w:ascii="Calibri" w:eastAsia="Calibri" w:hAnsi="Calibri" w:cs="Calibri"/>
                <w:sz w:val="18"/>
                <w:szCs w:val="18"/>
              </w:rPr>
              <w:t xml:space="preserve"> dlaczego klasyfikuje się organizmy</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zna charakterystyczne cechy organizmów pozwalające na zakwalifikowanie</w:t>
            </w:r>
            <w:r>
              <w:rPr>
                <w:rFonts w:ascii="Calibri" w:eastAsia="Calibri" w:hAnsi="Calibri" w:cs="Calibri"/>
                <w:sz w:val="18"/>
                <w:szCs w:val="18"/>
              </w:rPr>
              <w:t xml:space="preserve"> ich do poszczególnych królestw</w:t>
            </w:r>
          </w:p>
          <w:p w:rsidR="00794190" w:rsidRPr="00D243F4" w:rsidRDefault="00794190" w:rsidP="008F7D38">
            <w:pPr>
              <w:widowControl w:val="0"/>
              <w:spacing w:line="240" w:lineRule="auto"/>
              <w:rPr>
                <w:rFonts w:ascii="Calibri" w:eastAsia="Calibri" w:hAnsi="Calibri" w:cs="Calibri"/>
                <w:sz w:val="18"/>
                <w:szCs w:val="18"/>
              </w:rPr>
            </w:pPr>
          </w:p>
        </w:tc>
        <w:tc>
          <w:tcPr>
            <w:tcW w:w="198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Pr>
                <w:rFonts w:ascii="Calibri" w:eastAsia="Calibri" w:hAnsi="Calibri" w:cs="Calibri"/>
                <w:sz w:val="18"/>
                <w:szCs w:val="18"/>
              </w:rPr>
              <w:t xml:space="preserve"> rozumie</w:t>
            </w:r>
            <w:r w:rsidRPr="00D243F4">
              <w:rPr>
                <w:rFonts w:ascii="Calibri" w:eastAsia="Calibri" w:hAnsi="Calibri" w:cs="Calibri"/>
                <w:sz w:val="18"/>
                <w:szCs w:val="18"/>
              </w:rPr>
              <w:t xml:space="preserve"> potrzebę klasyfikowania organizmów</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umie przedstawić zasady klasyfikacji biologicznej</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umie przedstawić charakterystyczne cechy organizmów pozwalające na zakwalifikowanie</w:t>
            </w:r>
            <w:r>
              <w:rPr>
                <w:rFonts w:ascii="Calibri" w:eastAsia="Calibri" w:hAnsi="Calibri" w:cs="Calibri"/>
                <w:sz w:val="18"/>
                <w:szCs w:val="18"/>
              </w:rPr>
              <w:t xml:space="preserve"> ich do poszczególnych królestw</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podaje różnicę między domeną i</w:t>
            </w:r>
            <w:r>
              <w:rPr>
                <w:rFonts w:ascii="Calibri" w:eastAsia="Calibri" w:hAnsi="Calibri" w:cs="Calibri"/>
                <w:sz w:val="18"/>
                <w:szCs w:val="18"/>
              </w:rPr>
              <w:t> </w:t>
            </w:r>
            <w:r w:rsidRPr="00D243F4">
              <w:rPr>
                <w:rFonts w:ascii="Calibri" w:eastAsia="Calibri" w:hAnsi="Calibri" w:cs="Calibri"/>
                <w:sz w:val="18"/>
                <w:szCs w:val="18"/>
              </w:rPr>
              <w:t>królestwem</w:t>
            </w:r>
          </w:p>
        </w:tc>
        <w:tc>
          <w:tcPr>
            <w:tcW w:w="210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uzasadnia potrzebę klasyfikowania organizmów i</w:t>
            </w:r>
            <w:r>
              <w:rPr>
                <w:rFonts w:ascii="Calibri" w:eastAsia="Calibri" w:hAnsi="Calibri" w:cs="Calibri"/>
                <w:sz w:val="18"/>
                <w:szCs w:val="18"/>
              </w:rPr>
              <w:t> </w:t>
            </w:r>
            <w:r w:rsidRPr="00D243F4">
              <w:rPr>
                <w:rFonts w:ascii="Calibri" w:eastAsia="Calibri" w:hAnsi="Calibri" w:cs="Calibri"/>
                <w:sz w:val="18"/>
                <w:szCs w:val="18"/>
              </w:rPr>
              <w:t>przedstawia zasady sy</w:t>
            </w:r>
            <w:r>
              <w:rPr>
                <w:rFonts w:ascii="Calibri" w:eastAsia="Calibri" w:hAnsi="Calibri" w:cs="Calibri"/>
                <w:sz w:val="18"/>
                <w:szCs w:val="18"/>
              </w:rPr>
              <w:t>stemu klasyfikacji biologicznej</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przedstawia charakterystyczne cechy organizmów pozwalające na zakwalifikowanie ich do poszczególnych królestw</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jednostki klasyfikacji </w:t>
            </w:r>
          </w:p>
        </w:tc>
      </w:tr>
      <w:tr w:rsidR="00794190" w:rsidTr="008F7D38">
        <w:trPr>
          <w:trHeight w:val="1181"/>
        </w:trPr>
        <w:tc>
          <w:tcPr>
            <w:tcW w:w="1419" w:type="dxa"/>
          </w:tcPr>
          <w:p w:rsidR="00794190" w:rsidRPr="00D243F4" w:rsidRDefault="00794190" w:rsidP="008F7D38">
            <w:pPr>
              <w:spacing w:line="240" w:lineRule="auto"/>
              <w:rPr>
                <w:rFonts w:ascii="Calibri" w:eastAsia="Calibri" w:hAnsi="Calibri" w:cs="Calibri"/>
                <w:sz w:val="18"/>
                <w:szCs w:val="18"/>
              </w:rPr>
            </w:pPr>
            <w:r>
              <w:rPr>
                <w:rFonts w:ascii="Calibri" w:eastAsia="Calibri" w:hAnsi="Calibri" w:cs="Calibri"/>
                <w:sz w:val="18"/>
                <w:szCs w:val="18"/>
              </w:rPr>
              <w:t>3</w:t>
            </w:r>
            <w:r w:rsidRPr="00D243F4">
              <w:rPr>
                <w:rFonts w:ascii="Calibri" w:eastAsia="Calibri" w:hAnsi="Calibri" w:cs="Calibri"/>
                <w:sz w:val="18"/>
                <w:szCs w:val="18"/>
              </w:rPr>
              <w:t>. Czy wirusy to organizmy?</w:t>
            </w:r>
          </w:p>
        </w:tc>
        <w:tc>
          <w:tcPr>
            <w:tcW w:w="1559" w:type="dxa"/>
          </w:tcPr>
          <w:p w:rsidR="00794190" w:rsidRPr="00D243F4" w:rsidRDefault="00794190" w:rsidP="008F7D38">
            <w:pPr>
              <w:spacing w:line="240" w:lineRule="auto"/>
              <w:rPr>
                <w:rFonts w:ascii="Calibri" w:eastAsia="Calibri" w:hAnsi="Calibri" w:cs="Calibri"/>
                <w:sz w:val="18"/>
                <w:szCs w:val="18"/>
              </w:rPr>
            </w:pPr>
            <w:r>
              <w:rPr>
                <w:rFonts w:ascii="Calibri" w:eastAsia="Calibri" w:hAnsi="Calibri" w:cs="Calibri"/>
                <w:sz w:val="18"/>
                <w:szCs w:val="18"/>
              </w:rPr>
              <w:t>11</w:t>
            </w:r>
            <w:r w:rsidRPr="00D243F4">
              <w:rPr>
                <w:rFonts w:ascii="Calibri" w:eastAsia="Calibri" w:hAnsi="Calibri" w:cs="Calibri"/>
                <w:sz w:val="18"/>
                <w:szCs w:val="18"/>
              </w:rPr>
              <w:t>. Budowa i</w:t>
            </w:r>
            <w:r>
              <w:rPr>
                <w:rFonts w:ascii="Calibri" w:eastAsia="Calibri" w:hAnsi="Calibri" w:cs="Calibri"/>
                <w:sz w:val="18"/>
                <w:szCs w:val="18"/>
              </w:rPr>
              <w:t> znaczenie wirusów</w:t>
            </w:r>
          </w:p>
        </w:tc>
        <w:tc>
          <w:tcPr>
            <w:tcW w:w="1701"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wie</w:t>
            </w:r>
            <w:r>
              <w:rPr>
                <w:rFonts w:ascii="Calibri" w:eastAsia="Calibri" w:hAnsi="Calibri" w:cs="Calibri"/>
                <w:sz w:val="18"/>
                <w:szCs w:val="18"/>
              </w:rPr>
              <w:t>,</w:t>
            </w:r>
            <w:r w:rsidRPr="00D243F4">
              <w:rPr>
                <w:rFonts w:ascii="Calibri" w:eastAsia="Calibri" w:hAnsi="Calibri" w:cs="Calibri"/>
                <w:sz w:val="18"/>
                <w:szCs w:val="18"/>
              </w:rPr>
              <w:t xml:space="preserve"> czym są wirusy</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podaje jedną cechę, którą wirusy różnią się od organizmów</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t>
            </w:r>
            <w:r>
              <w:rPr>
                <w:rFonts w:ascii="Calibri" w:eastAsia="Calibri" w:hAnsi="Calibri" w:cs="Calibri"/>
                <w:sz w:val="18"/>
                <w:szCs w:val="18"/>
              </w:rPr>
              <w:t>wymienia</w:t>
            </w:r>
            <w:r w:rsidRPr="00D243F4">
              <w:rPr>
                <w:rFonts w:ascii="Calibri" w:eastAsia="Calibri" w:hAnsi="Calibri" w:cs="Calibri"/>
                <w:sz w:val="18"/>
                <w:szCs w:val="18"/>
              </w:rPr>
              <w:t xml:space="preserve"> 2 choroby wirusowe</w:t>
            </w:r>
          </w:p>
        </w:tc>
        <w:tc>
          <w:tcPr>
            <w:tcW w:w="1984"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zna cechy</w:t>
            </w:r>
            <w:r>
              <w:rPr>
                <w:rFonts w:ascii="Calibri" w:eastAsia="Calibri" w:hAnsi="Calibri" w:cs="Calibri"/>
                <w:sz w:val="18"/>
                <w:szCs w:val="18"/>
              </w:rPr>
              <w:t>,</w:t>
            </w:r>
            <w:r w:rsidRPr="00D243F4">
              <w:rPr>
                <w:rFonts w:ascii="Calibri" w:eastAsia="Calibri" w:hAnsi="Calibri" w:cs="Calibri"/>
                <w:sz w:val="18"/>
                <w:szCs w:val="18"/>
              </w:rPr>
              <w:t xml:space="preserve"> którymi wirusy różnią się od organizmów</w:t>
            </w:r>
          </w:p>
          <w:p w:rsidR="00794190" w:rsidRPr="00D243F4" w:rsidRDefault="00794190" w:rsidP="008F7D38">
            <w:pPr>
              <w:widowControl w:val="0"/>
              <w:spacing w:line="240" w:lineRule="auto"/>
              <w:rPr>
                <w:rFonts w:ascii="Calibri" w:eastAsia="Calibri" w:hAnsi="Calibri" w:cs="Calibri"/>
                <w:sz w:val="18"/>
                <w:szCs w:val="18"/>
              </w:rPr>
            </w:pPr>
            <w:r w:rsidRPr="00D243F4">
              <w:rPr>
                <w:rFonts w:ascii="Calibri" w:eastAsia="Calibri" w:hAnsi="Calibri" w:cs="Calibri"/>
                <w:sz w:val="18"/>
                <w:szCs w:val="18"/>
              </w:rPr>
              <w:t>- wie</w:t>
            </w:r>
            <w:r>
              <w:rPr>
                <w:rFonts w:ascii="Calibri" w:eastAsia="Calibri" w:hAnsi="Calibri" w:cs="Calibri"/>
                <w:sz w:val="18"/>
                <w:szCs w:val="18"/>
              </w:rPr>
              <w:t>,</w:t>
            </w:r>
            <w:r w:rsidRPr="00D243F4">
              <w:rPr>
                <w:rFonts w:ascii="Calibri" w:eastAsia="Calibri" w:hAnsi="Calibri" w:cs="Calibri"/>
                <w:sz w:val="18"/>
                <w:szCs w:val="18"/>
              </w:rPr>
              <w:t xml:space="preserve"> że wirusy mogą mieć różne kształty</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choroby wirusowe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zna drogi ich rozprzestrzeniania się</w:t>
            </w:r>
          </w:p>
        </w:tc>
        <w:tc>
          <w:tcPr>
            <w:tcW w:w="198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podaje cechy wirusów</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podaje przykłady chorób wirusowych</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podaje drogi</w:t>
            </w:r>
            <w:r>
              <w:rPr>
                <w:rFonts w:ascii="Calibri" w:eastAsia="Calibri" w:hAnsi="Calibri" w:cs="Calibri"/>
                <w:sz w:val="18"/>
                <w:szCs w:val="18"/>
              </w:rPr>
              <w:t xml:space="preserve"> rozprzestrzeniania się wirusów</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podaje metody zapobiegania chorobom wirusowym</w:t>
            </w:r>
          </w:p>
        </w:tc>
        <w:tc>
          <w:tcPr>
            <w:tcW w:w="210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cechy wirusów wskazujące na ich przynależność do martwej materii</w:t>
            </w:r>
          </w:p>
          <w:p w:rsidR="00794190"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wyjaśnia</w:t>
            </w:r>
            <w:r>
              <w:rPr>
                <w:rFonts w:ascii="Calibri" w:eastAsia="Calibri" w:hAnsi="Calibri" w:cs="Calibri"/>
                <w:sz w:val="18"/>
                <w:szCs w:val="18"/>
              </w:rPr>
              <w:t>, dlaczego mówimy o namnażaniu się</w:t>
            </w:r>
            <w:r w:rsidRPr="00D243F4">
              <w:rPr>
                <w:rFonts w:ascii="Calibri" w:eastAsia="Calibri" w:hAnsi="Calibri" w:cs="Calibri"/>
                <w:sz w:val="18"/>
                <w:szCs w:val="18"/>
              </w:rPr>
              <w:t xml:space="preserve"> wirusów </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choroby wirusowe</w:t>
            </w:r>
            <w:r>
              <w:rPr>
                <w:rFonts w:ascii="Calibri" w:eastAsia="Calibri" w:hAnsi="Calibri" w:cs="Calibri"/>
                <w:sz w:val="18"/>
                <w:szCs w:val="18"/>
              </w:rPr>
              <w:t>,</w:t>
            </w:r>
            <w:r w:rsidRPr="00D243F4">
              <w:rPr>
                <w:rFonts w:ascii="Calibri" w:eastAsia="Calibri" w:hAnsi="Calibri" w:cs="Calibri"/>
                <w:sz w:val="18"/>
                <w:szCs w:val="18"/>
              </w:rPr>
              <w:t xml:space="preserve"> ich drogi rozprzestrzeniania oraz metody zapobiegania</w:t>
            </w:r>
          </w:p>
        </w:tc>
      </w:tr>
      <w:tr w:rsidR="00794190" w:rsidTr="008F7D38">
        <w:trPr>
          <w:trHeight w:val="1203"/>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4. Do czego potrzebne są bakterie?</w:t>
            </w:r>
          </w:p>
        </w:tc>
        <w:tc>
          <w:tcPr>
            <w:tcW w:w="155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1</w:t>
            </w:r>
            <w:r>
              <w:rPr>
                <w:rFonts w:ascii="Calibri" w:eastAsia="Calibri" w:hAnsi="Calibri" w:cs="Calibri"/>
                <w:sz w:val="18"/>
                <w:szCs w:val="18"/>
              </w:rPr>
              <w:t>2</w:t>
            </w:r>
            <w:r w:rsidRPr="00D243F4">
              <w:rPr>
                <w:rFonts w:ascii="Calibri" w:eastAsia="Calibri" w:hAnsi="Calibri" w:cs="Calibri"/>
                <w:sz w:val="18"/>
                <w:szCs w:val="18"/>
              </w:rPr>
              <w:t>. Budowa i</w:t>
            </w:r>
            <w:r>
              <w:rPr>
                <w:rFonts w:ascii="Calibri" w:eastAsia="Calibri" w:hAnsi="Calibri" w:cs="Calibri"/>
                <w:sz w:val="18"/>
                <w:szCs w:val="18"/>
              </w:rPr>
              <w:t> znaczenie bakterii</w:t>
            </w:r>
          </w:p>
        </w:tc>
        <w:tc>
          <w:tcPr>
            <w:tcW w:w="1701"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t>
            </w:r>
            <w:r>
              <w:rPr>
                <w:rFonts w:ascii="Calibri" w:eastAsia="Calibri" w:hAnsi="Calibri" w:cs="Calibri"/>
                <w:sz w:val="18"/>
                <w:szCs w:val="18"/>
              </w:rPr>
              <w:t>z</w:t>
            </w:r>
            <w:r w:rsidRPr="00D243F4">
              <w:rPr>
                <w:rFonts w:ascii="Calibri" w:eastAsia="Calibri" w:hAnsi="Calibri" w:cs="Calibri"/>
                <w:sz w:val="18"/>
                <w:szCs w:val="18"/>
              </w:rPr>
              <w:t xml:space="preserve">na budowę komórki bakteryjnej </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wskazuje miejsca występowania bakterii</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wie, że bakterie wykonują czynności </w:t>
            </w:r>
            <w:r w:rsidRPr="00D243F4">
              <w:rPr>
                <w:rFonts w:ascii="Calibri" w:eastAsia="Calibri" w:hAnsi="Calibri" w:cs="Calibri"/>
                <w:sz w:val="18"/>
                <w:szCs w:val="18"/>
              </w:rPr>
              <w:lastRenderedPageBreak/>
              <w:t xml:space="preserve">życiowe, umie </w:t>
            </w:r>
            <w:r>
              <w:rPr>
                <w:rFonts w:ascii="Calibri" w:eastAsia="Calibri" w:hAnsi="Calibri" w:cs="Calibri"/>
                <w:sz w:val="18"/>
                <w:szCs w:val="18"/>
              </w:rPr>
              <w:t>podać przykład</w:t>
            </w:r>
            <w:r w:rsidRPr="00D243F4">
              <w:rPr>
                <w:rFonts w:ascii="Calibri" w:eastAsia="Calibri" w:hAnsi="Calibri" w:cs="Calibri"/>
                <w:sz w:val="18"/>
                <w:szCs w:val="18"/>
              </w:rPr>
              <w:t xml:space="preserve"> co najmniej jedn</w:t>
            </w:r>
            <w:r>
              <w:rPr>
                <w:rFonts w:ascii="Calibri" w:eastAsia="Calibri" w:hAnsi="Calibri" w:cs="Calibri"/>
                <w:sz w:val="18"/>
                <w:szCs w:val="18"/>
              </w:rPr>
              <w:t>ej</w:t>
            </w:r>
            <w:r w:rsidRPr="00D243F4">
              <w:rPr>
                <w:rFonts w:ascii="Calibri" w:eastAsia="Calibri" w:hAnsi="Calibri" w:cs="Calibri"/>
                <w:sz w:val="18"/>
                <w:szCs w:val="18"/>
              </w:rPr>
              <w:t xml:space="preserve"> z</w:t>
            </w:r>
            <w:r>
              <w:rPr>
                <w:rFonts w:ascii="Calibri" w:eastAsia="Calibri" w:hAnsi="Calibri" w:cs="Calibri"/>
                <w:sz w:val="18"/>
                <w:szCs w:val="18"/>
              </w:rPr>
              <w:t> </w:t>
            </w:r>
            <w:r w:rsidRPr="00D243F4">
              <w:rPr>
                <w:rFonts w:ascii="Calibri" w:eastAsia="Calibri" w:hAnsi="Calibri" w:cs="Calibri"/>
                <w:sz w:val="18"/>
                <w:szCs w:val="18"/>
              </w:rPr>
              <w:t>nich</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2 choroby bakteryjne</w:t>
            </w:r>
          </w:p>
        </w:tc>
        <w:tc>
          <w:tcPr>
            <w:tcW w:w="1984"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lastRenderedPageBreak/>
              <w:t>•</w:t>
            </w:r>
            <w:r w:rsidRPr="00D243F4">
              <w:rPr>
                <w:rFonts w:ascii="Calibri" w:eastAsia="Calibri" w:hAnsi="Calibri" w:cs="Calibri"/>
                <w:sz w:val="18"/>
                <w:szCs w:val="18"/>
              </w:rPr>
              <w:t xml:space="preserve"> omawia budowę komórki bakteryjnej</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podaje miejsca występowania bakterii</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omawia czynności życiowe bakterii</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choroby </w:t>
            </w:r>
            <w:r w:rsidRPr="00D243F4">
              <w:rPr>
                <w:rFonts w:ascii="Calibri" w:eastAsia="Calibri" w:hAnsi="Calibri" w:cs="Calibri"/>
                <w:sz w:val="18"/>
                <w:szCs w:val="18"/>
              </w:rPr>
              <w:lastRenderedPageBreak/>
              <w:t>bakteryjne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umie wskazać znaczenie bakterii w przyrodzie i dla człowieka</w:t>
            </w:r>
          </w:p>
        </w:tc>
        <w:tc>
          <w:tcPr>
            <w:tcW w:w="198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lastRenderedPageBreak/>
              <w:t>•</w:t>
            </w:r>
            <w:r w:rsidRPr="00D243F4">
              <w:rPr>
                <w:rFonts w:ascii="Calibri" w:eastAsia="Calibri" w:hAnsi="Calibri" w:cs="Calibri"/>
                <w:sz w:val="18"/>
                <w:szCs w:val="18"/>
              </w:rPr>
              <w:t xml:space="preserve"> wie w jaki sposób oddychają bakterie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zna sposoby rozmnażania bakterii</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zna sposoby odżywiania bakterii</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w:t>
            </w:r>
            <w:r w:rsidRPr="00D243F4">
              <w:rPr>
                <w:rFonts w:ascii="Calibri" w:eastAsia="Calibri" w:hAnsi="Calibri" w:cs="Calibri"/>
                <w:sz w:val="18"/>
                <w:szCs w:val="18"/>
              </w:rPr>
              <w:lastRenderedPageBreak/>
              <w:t>i</w:t>
            </w:r>
            <w:r>
              <w:rPr>
                <w:rFonts w:ascii="Calibri" w:eastAsia="Calibri" w:hAnsi="Calibri" w:cs="Calibri"/>
                <w:sz w:val="18"/>
                <w:szCs w:val="18"/>
              </w:rPr>
              <w:t> </w:t>
            </w:r>
            <w:r w:rsidRPr="00D243F4">
              <w:rPr>
                <w:rFonts w:ascii="Calibri" w:eastAsia="Calibri" w:hAnsi="Calibri" w:cs="Calibri"/>
                <w:sz w:val="18"/>
                <w:szCs w:val="18"/>
              </w:rPr>
              <w:t>przedstawia drogi rozprzestrzeniania się bakterii</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zna sposoby zapobiegania chorobom bakteryjnym</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wskazuje znaczenie bakterii w przyrodzie i</w:t>
            </w:r>
            <w:r>
              <w:rPr>
                <w:rFonts w:ascii="Calibri" w:eastAsia="Calibri" w:hAnsi="Calibri" w:cs="Calibri"/>
                <w:sz w:val="18"/>
                <w:szCs w:val="18"/>
              </w:rPr>
              <w:t> </w:t>
            </w:r>
            <w:r w:rsidRPr="00D243F4">
              <w:rPr>
                <w:rFonts w:ascii="Calibri" w:eastAsia="Calibri" w:hAnsi="Calibri" w:cs="Calibri"/>
                <w:sz w:val="18"/>
                <w:szCs w:val="18"/>
              </w:rPr>
              <w:t>dla człowieka</w:t>
            </w:r>
          </w:p>
        </w:tc>
        <w:tc>
          <w:tcPr>
            <w:tcW w:w="210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lastRenderedPageBreak/>
              <w:t>•</w:t>
            </w:r>
            <w:r w:rsidRPr="00D243F4">
              <w:rPr>
                <w:rFonts w:ascii="Calibri" w:eastAsia="Calibri" w:hAnsi="Calibri" w:cs="Calibri"/>
                <w:sz w:val="18"/>
                <w:szCs w:val="18"/>
              </w:rPr>
              <w:t xml:space="preserve"> omawia i opisuje budowę komórki bakteryjnej oraz podstawowe czynności życiowe bakterii</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formy morfologiczne bakterii</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lastRenderedPageBreak/>
              <w:t>•</w:t>
            </w:r>
            <w:r w:rsidRPr="00D243F4">
              <w:rPr>
                <w:rFonts w:ascii="Calibri" w:eastAsia="Calibri" w:hAnsi="Calibri" w:cs="Calibri"/>
                <w:sz w:val="18"/>
                <w:szCs w:val="18"/>
              </w:rPr>
              <w:t xml:space="preserve"> wyjaśnia</w:t>
            </w:r>
            <w:r>
              <w:rPr>
                <w:rFonts w:ascii="Calibri" w:eastAsia="Calibri" w:hAnsi="Calibri" w:cs="Calibri"/>
                <w:sz w:val="18"/>
                <w:szCs w:val="18"/>
              </w:rPr>
              <w:t>,</w:t>
            </w:r>
            <w:r w:rsidRPr="00D243F4">
              <w:rPr>
                <w:rFonts w:ascii="Calibri" w:eastAsia="Calibri" w:hAnsi="Calibri" w:cs="Calibri"/>
                <w:sz w:val="18"/>
                <w:szCs w:val="18"/>
              </w:rPr>
              <w:t xml:space="preserve"> jaki wpływ na zdrowie człowieka mają bakterie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wyjaśnia</w:t>
            </w:r>
            <w:r>
              <w:rPr>
                <w:rFonts w:ascii="Calibri" w:eastAsia="Calibri" w:hAnsi="Calibri" w:cs="Calibri"/>
                <w:sz w:val="18"/>
                <w:szCs w:val="18"/>
              </w:rPr>
              <w:t>,</w:t>
            </w:r>
            <w:r w:rsidRPr="00D243F4">
              <w:rPr>
                <w:rFonts w:ascii="Calibri" w:eastAsia="Calibri" w:hAnsi="Calibri" w:cs="Calibri"/>
                <w:sz w:val="18"/>
                <w:szCs w:val="18"/>
              </w:rPr>
              <w:t xml:space="preserve"> dlaczego profilaktyka jest ważna w</w:t>
            </w:r>
            <w:r>
              <w:rPr>
                <w:rFonts w:ascii="Calibri" w:eastAsia="Calibri" w:hAnsi="Calibri" w:cs="Calibri"/>
                <w:sz w:val="18"/>
                <w:szCs w:val="18"/>
              </w:rPr>
              <w:t> </w:t>
            </w:r>
            <w:r w:rsidRPr="00D243F4">
              <w:rPr>
                <w:rFonts w:ascii="Calibri" w:eastAsia="Calibri" w:hAnsi="Calibri" w:cs="Calibri"/>
                <w:sz w:val="18"/>
                <w:szCs w:val="18"/>
              </w:rPr>
              <w:t>zapobieganiu chor</w:t>
            </w:r>
            <w:r>
              <w:rPr>
                <w:rFonts w:ascii="Calibri" w:eastAsia="Calibri" w:hAnsi="Calibri" w:cs="Calibri"/>
                <w:sz w:val="18"/>
                <w:szCs w:val="18"/>
              </w:rPr>
              <w:t>obom</w:t>
            </w:r>
            <w:r w:rsidRPr="00D243F4">
              <w:rPr>
                <w:rFonts w:ascii="Calibri" w:eastAsia="Calibri" w:hAnsi="Calibri" w:cs="Calibri"/>
                <w:sz w:val="18"/>
                <w:szCs w:val="18"/>
              </w:rPr>
              <w:t xml:space="preserve"> bakteryjny</w:t>
            </w:r>
            <w:r>
              <w:rPr>
                <w:rFonts w:ascii="Calibri" w:eastAsia="Calibri" w:hAnsi="Calibri" w:cs="Calibri"/>
                <w:sz w:val="18"/>
                <w:szCs w:val="18"/>
              </w:rPr>
              <w:t>m</w:t>
            </w:r>
          </w:p>
        </w:tc>
      </w:tr>
      <w:tr w:rsidR="00794190" w:rsidTr="008F7D38">
        <w:trPr>
          <w:trHeight w:val="1191"/>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lastRenderedPageBreak/>
              <w:t>6. Czy wszystkie grzyby mają kapelusze?</w:t>
            </w:r>
          </w:p>
        </w:tc>
        <w:tc>
          <w:tcPr>
            <w:tcW w:w="1559" w:type="dxa"/>
          </w:tcPr>
          <w:p w:rsidR="00794190" w:rsidRPr="00D243F4" w:rsidRDefault="00794190" w:rsidP="008F7D38">
            <w:pPr>
              <w:spacing w:line="240" w:lineRule="auto"/>
              <w:rPr>
                <w:rFonts w:ascii="Calibri" w:eastAsia="Calibri" w:hAnsi="Calibri" w:cs="Calibri"/>
                <w:sz w:val="18"/>
                <w:szCs w:val="18"/>
              </w:rPr>
            </w:pPr>
            <w:r>
              <w:rPr>
                <w:rFonts w:ascii="Calibri" w:eastAsia="Calibri" w:hAnsi="Calibri" w:cs="Calibri"/>
                <w:sz w:val="18"/>
                <w:szCs w:val="18"/>
              </w:rPr>
              <w:t>13. Różnorodność grzybów</w:t>
            </w:r>
          </w:p>
        </w:tc>
        <w:tc>
          <w:tcPr>
            <w:tcW w:w="1701"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miejsca życia grzybów </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Pr>
                <w:rFonts w:ascii="Calibri" w:eastAsia="Calibri" w:hAnsi="Calibri" w:cs="Calibri"/>
                <w:sz w:val="18"/>
                <w:szCs w:val="18"/>
              </w:rPr>
              <w:t xml:space="preserve"> umie podać przykład grzybów</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na podstawie</w:t>
            </w:r>
            <w:r>
              <w:rPr>
                <w:rFonts w:ascii="Calibri" w:eastAsia="Calibri" w:hAnsi="Calibri" w:cs="Calibri"/>
                <w:sz w:val="18"/>
                <w:szCs w:val="18"/>
              </w:rPr>
              <w:t xml:space="preserve"> schematu opisuje budowę grzyba</w:t>
            </w:r>
            <w:r w:rsidRPr="00D243F4">
              <w:rPr>
                <w:rFonts w:ascii="Calibri" w:eastAsia="Calibri" w:hAnsi="Calibri" w:cs="Calibri"/>
                <w:sz w:val="18"/>
                <w:szCs w:val="18"/>
              </w:rPr>
              <w:t xml:space="preserve"> </w:t>
            </w:r>
          </w:p>
          <w:p w:rsidR="00794190" w:rsidRPr="00D243F4" w:rsidRDefault="00794190" w:rsidP="008F7D38">
            <w:pPr>
              <w:widowControl w:val="0"/>
              <w:spacing w:line="240" w:lineRule="auto"/>
              <w:rPr>
                <w:rFonts w:ascii="Calibri" w:eastAsia="Calibri" w:hAnsi="Calibri" w:cs="Calibri"/>
                <w:sz w:val="18"/>
                <w:szCs w:val="18"/>
              </w:rPr>
            </w:pPr>
          </w:p>
        </w:tc>
        <w:tc>
          <w:tcPr>
            <w:tcW w:w="1984"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w:t>
            </w:r>
            <w:r>
              <w:rPr>
                <w:rFonts w:ascii="Calibri" w:eastAsia="Calibri" w:hAnsi="Calibri" w:cs="Calibri"/>
                <w:sz w:val="18"/>
                <w:szCs w:val="18"/>
              </w:rPr>
              <w:t>ymienia cechy komórki grzybowej</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omawia jedną w</w:t>
            </w:r>
            <w:r>
              <w:rPr>
                <w:rFonts w:ascii="Calibri" w:eastAsia="Calibri" w:hAnsi="Calibri" w:cs="Calibri"/>
                <w:sz w:val="18"/>
                <w:szCs w:val="18"/>
              </w:rPr>
              <w:t>ybraną czynność życiową grzybów</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umie podać przykłady znaczenia grzybów dla przyrody i człowieka</w:t>
            </w:r>
          </w:p>
          <w:p w:rsidR="00794190" w:rsidRPr="00D243F4" w:rsidRDefault="00794190" w:rsidP="008F7D38">
            <w:pPr>
              <w:widowControl w:val="0"/>
              <w:spacing w:line="240" w:lineRule="auto"/>
              <w:rPr>
                <w:rFonts w:ascii="Calibri" w:eastAsia="Calibri" w:hAnsi="Calibri" w:cs="Calibri"/>
                <w:sz w:val="18"/>
                <w:szCs w:val="18"/>
              </w:rPr>
            </w:pPr>
          </w:p>
        </w:tc>
        <w:tc>
          <w:tcPr>
            <w:tcW w:w="198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Pr>
                <w:rFonts w:ascii="Calibri" w:eastAsia="Calibri" w:hAnsi="Calibri" w:cs="Calibri"/>
                <w:sz w:val="18"/>
                <w:szCs w:val="18"/>
              </w:rPr>
              <w:t xml:space="preserve"> wykazuje różnorodność grzybów</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omawia sposoby oddychania i</w:t>
            </w:r>
            <w:r>
              <w:rPr>
                <w:rFonts w:ascii="Calibri" w:eastAsia="Calibri" w:hAnsi="Calibri" w:cs="Calibri"/>
                <w:sz w:val="18"/>
                <w:szCs w:val="18"/>
              </w:rPr>
              <w:t> </w:t>
            </w:r>
            <w:r w:rsidRPr="00D243F4">
              <w:rPr>
                <w:rFonts w:ascii="Calibri" w:eastAsia="Calibri" w:hAnsi="Calibri" w:cs="Calibri"/>
                <w:sz w:val="18"/>
                <w:szCs w:val="18"/>
              </w:rPr>
              <w:t>odżywiania grzybów</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omawia znaczenie grzybów dla przyrody i</w:t>
            </w:r>
            <w:r>
              <w:rPr>
                <w:rFonts w:ascii="Calibri" w:eastAsia="Calibri" w:hAnsi="Calibri" w:cs="Calibri"/>
                <w:sz w:val="18"/>
                <w:szCs w:val="18"/>
              </w:rPr>
              <w:t> </w:t>
            </w:r>
            <w:r w:rsidRPr="00D243F4">
              <w:rPr>
                <w:rFonts w:ascii="Calibri" w:eastAsia="Calibri" w:hAnsi="Calibri" w:cs="Calibri"/>
                <w:sz w:val="18"/>
                <w:szCs w:val="18"/>
              </w:rPr>
              <w:t>człowieka</w:t>
            </w:r>
          </w:p>
          <w:p w:rsidR="00794190" w:rsidRPr="00D243F4" w:rsidRDefault="00794190" w:rsidP="008F7D38">
            <w:pPr>
              <w:widowControl w:val="0"/>
              <w:spacing w:line="240" w:lineRule="auto"/>
              <w:rPr>
                <w:rFonts w:ascii="Calibri" w:eastAsia="Calibri" w:hAnsi="Calibri" w:cs="Calibri"/>
                <w:sz w:val="18"/>
                <w:szCs w:val="18"/>
              </w:rPr>
            </w:pPr>
          </w:p>
        </w:tc>
        <w:tc>
          <w:tcPr>
            <w:tcW w:w="2105"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opisuje czynności życiowe grzybów </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Pr>
                <w:rFonts w:ascii="Calibri" w:eastAsia="Calibri" w:hAnsi="Calibri" w:cs="Calibri"/>
                <w:color w:val="0070C0"/>
              </w:rPr>
              <w:t xml:space="preserve"> </w:t>
            </w:r>
            <w:r w:rsidRPr="00D243F4">
              <w:rPr>
                <w:rFonts w:ascii="Calibri" w:eastAsia="Calibri" w:hAnsi="Calibri" w:cs="Calibri"/>
                <w:sz w:val="18"/>
                <w:szCs w:val="18"/>
              </w:rPr>
              <w:t>wyjaśnia różnicę w</w:t>
            </w:r>
            <w:r>
              <w:rPr>
                <w:rFonts w:ascii="Calibri" w:eastAsia="Calibri" w:hAnsi="Calibri" w:cs="Calibri"/>
                <w:sz w:val="18"/>
                <w:szCs w:val="18"/>
              </w:rPr>
              <w:t> </w:t>
            </w:r>
            <w:r w:rsidRPr="00D243F4">
              <w:rPr>
                <w:rFonts w:ascii="Calibri" w:eastAsia="Calibri" w:hAnsi="Calibri" w:cs="Calibri"/>
                <w:sz w:val="18"/>
                <w:szCs w:val="18"/>
              </w:rPr>
              <w:t xml:space="preserve">oddychaniu </w:t>
            </w:r>
            <w:r>
              <w:rPr>
                <w:rFonts w:ascii="Calibri" w:eastAsia="Calibri" w:hAnsi="Calibri" w:cs="Calibri"/>
                <w:sz w:val="18"/>
                <w:szCs w:val="18"/>
              </w:rPr>
              <w:t xml:space="preserve">grzybów </w:t>
            </w:r>
            <w:r w:rsidRPr="00D243F4">
              <w:rPr>
                <w:rFonts w:ascii="Calibri" w:eastAsia="Calibri" w:hAnsi="Calibri" w:cs="Calibri"/>
                <w:sz w:val="18"/>
                <w:szCs w:val="18"/>
              </w:rPr>
              <w:t>i</w:t>
            </w:r>
            <w:r>
              <w:rPr>
                <w:rFonts w:ascii="Calibri" w:eastAsia="Calibri" w:hAnsi="Calibri" w:cs="Calibri"/>
                <w:sz w:val="18"/>
                <w:szCs w:val="18"/>
              </w:rPr>
              <w:t> </w:t>
            </w:r>
            <w:r w:rsidRPr="00D243F4">
              <w:rPr>
                <w:rFonts w:ascii="Calibri" w:eastAsia="Calibri" w:hAnsi="Calibri" w:cs="Calibri"/>
                <w:sz w:val="18"/>
                <w:szCs w:val="18"/>
              </w:rPr>
              <w:t>podaje</w:t>
            </w:r>
            <w:r>
              <w:rPr>
                <w:rFonts w:ascii="Calibri" w:eastAsia="Calibri" w:hAnsi="Calibri" w:cs="Calibri"/>
                <w:sz w:val="18"/>
                <w:szCs w:val="18"/>
              </w:rPr>
              <w:t>,</w:t>
            </w:r>
            <w:r w:rsidRPr="00D243F4">
              <w:rPr>
                <w:rFonts w:ascii="Calibri" w:eastAsia="Calibri" w:hAnsi="Calibri" w:cs="Calibri"/>
                <w:sz w:val="18"/>
                <w:szCs w:val="18"/>
              </w:rPr>
              <w:t xml:space="preserve"> </w:t>
            </w:r>
            <w:r>
              <w:rPr>
                <w:rFonts w:ascii="Calibri" w:eastAsia="Calibri" w:hAnsi="Calibri" w:cs="Calibri"/>
                <w:sz w:val="18"/>
                <w:szCs w:val="18"/>
              </w:rPr>
              <w:t>od czego ona zależy</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zna zagroże</w:t>
            </w:r>
            <w:r>
              <w:rPr>
                <w:rFonts w:ascii="Calibri" w:eastAsia="Calibri" w:hAnsi="Calibri" w:cs="Calibri"/>
                <w:sz w:val="18"/>
                <w:szCs w:val="18"/>
              </w:rPr>
              <w:t>nie wynikające ze zbierania nie</w:t>
            </w:r>
            <w:r w:rsidRPr="00D243F4">
              <w:rPr>
                <w:rFonts w:ascii="Calibri" w:eastAsia="Calibri" w:hAnsi="Calibri" w:cs="Calibri"/>
                <w:sz w:val="18"/>
                <w:szCs w:val="18"/>
              </w:rPr>
              <w:t xml:space="preserve">znanych grzybów </w:t>
            </w:r>
          </w:p>
        </w:tc>
      </w:tr>
      <w:tr w:rsidR="00794190" w:rsidTr="008F7D38">
        <w:trPr>
          <w:trHeight w:val="420"/>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 xml:space="preserve">Podsumowanie </w:t>
            </w:r>
          </w:p>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działu II</w:t>
            </w:r>
          </w:p>
        </w:tc>
        <w:tc>
          <w:tcPr>
            <w:tcW w:w="5244" w:type="dxa"/>
            <w:gridSpan w:val="3"/>
          </w:tcPr>
          <w:p w:rsidR="00794190" w:rsidRPr="00D243F4" w:rsidRDefault="00794190" w:rsidP="008F7D38">
            <w:pPr>
              <w:spacing w:line="240" w:lineRule="auto"/>
              <w:rPr>
                <w:rFonts w:ascii="Calibri" w:eastAsia="Calibri" w:hAnsi="Calibri" w:cs="Calibri"/>
                <w:color w:val="1C4587"/>
                <w:sz w:val="18"/>
                <w:szCs w:val="18"/>
              </w:rPr>
            </w:pPr>
            <w:r>
              <w:rPr>
                <w:rFonts w:ascii="Calibri" w:eastAsia="Calibri" w:hAnsi="Calibri" w:cs="Calibri"/>
                <w:sz w:val="18"/>
                <w:szCs w:val="18"/>
              </w:rPr>
              <w:t>14</w:t>
            </w:r>
            <w:r w:rsidRPr="00D243F4">
              <w:rPr>
                <w:rFonts w:ascii="Calibri" w:eastAsia="Calibri" w:hAnsi="Calibri" w:cs="Calibri"/>
                <w:sz w:val="18"/>
                <w:szCs w:val="18"/>
              </w:rPr>
              <w:t>.Podsumowanie działu II – Wirusy, bakterie</w:t>
            </w:r>
            <w:r>
              <w:rPr>
                <w:rFonts w:ascii="Calibri" w:eastAsia="Calibri" w:hAnsi="Calibri" w:cs="Calibri"/>
                <w:sz w:val="18"/>
                <w:szCs w:val="18"/>
              </w:rPr>
              <w:t>,</w:t>
            </w:r>
            <w:r w:rsidRPr="00D243F4">
              <w:rPr>
                <w:rFonts w:ascii="Calibri" w:eastAsia="Calibri" w:hAnsi="Calibri" w:cs="Calibri"/>
                <w:sz w:val="18"/>
                <w:szCs w:val="18"/>
              </w:rPr>
              <w:t xml:space="preserve"> protisty i grzyby</w:t>
            </w:r>
          </w:p>
          <w:p w:rsidR="00794190" w:rsidRPr="00D243F4" w:rsidRDefault="00794190" w:rsidP="008F7D38">
            <w:pPr>
              <w:spacing w:line="240" w:lineRule="auto"/>
              <w:rPr>
                <w:rFonts w:ascii="Calibri" w:eastAsia="Calibri" w:hAnsi="Calibri" w:cs="Calibri"/>
                <w:sz w:val="18"/>
                <w:szCs w:val="18"/>
              </w:rPr>
            </w:pPr>
            <w:r>
              <w:rPr>
                <w:rFonts w:ascii="Calibri" w:eastAsia="Calibri" w:hAnsi="Calibri" w:cs="Calibri"/>
                <w:sz w:val="18"/>
                <w:szCs w:val="18"/>
              </w:rPr>
              <w:t>15</w:t>
            </w:r>
            <w:r w:rsidRPr="00D243F4">
              <w:rPr>
                <w:rFonts w:ascii="Calibri" w:eastAsia="Calibri" w:hAnsi="Calibri" w:cs="Calibri"/>
                <w:sz w:val="18"/>
                <w:szCs w:val="18"/>
              </w:rPr>
              <w:t>. Sprawdzian z działu II</w:t>
            </w:r>
          </w:p>
        </w:tc>
        <w:tc>
          <w:tcPr>
            <w:tcW w:w="4090" w:type="dxa"/>
            <w:gridSpan w:val="2"/>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D243F4">
              <w:rPr>
                <w:rFonts w:ascii="Calibri" w:eastAsia="Calibri" w:hAnsi="Calibri" w:cs="Calibri"/>
                <w:sz w:val="18"/>
                <w:szCs w:val="18"/>
              </w:rPr>
              <w:t>wszystkie wy</w:t>
            </w:r>
            <w:r>
              <w:rPr>
                <w:rFonts w:ascii="Calibri" w:eastAsia="Calibri" w:hAnsi="Calibri" w:cs="Calibri"/>
                <w:sz w:val="18"/>
                <w:szCs w:val="18"/>
              </w:rPr>
              <w:t>magania z działu II z tematów 1–</w:t>
            </w:r>
            <w:r w:rsidRPr="00D243F4">
              <w:rPr>
                <w:rFonts w:ascii="Calibri" w:eastAsia="Calibri" w:hAnsi="Calibri" w:cs="Calibri"/>
                <w:sz w:val="18"/>
                <w:szCs w:val="18"/>
              </w:rPr>
              <w:t>6</w:t>
            </w:r>
          </w:p>
        </w:tc>
      </w:tr>
      <w:tr w:rsidR="00794190" w:rsidTr="008F7D38">
        <w:trPr>
          <w:trHeight w:val="420"/>
        </w:trPr>
        <w:tc>
          <w:tcPr>
            <w:tcW w:w="10753" w:type="dxa"/>
            <w:gridSpan w:val="6"/>
          </w:tcPr>
          <w:p w:rsidR="00794190" w:rsidRPr="00F87C4A" w:rsidRDefault="00794190" w:rsidP="008F7D38">
            <w:pPr>
              <w:spacing w:line="240" w:lineRule="auto"/>
              <w:jc w:val="center"/>
              <w:rPr>
                <w:rFonts w:ascii="Calibri" w:eastAsia="Calibri" w:hAnsi="Calibri" w:cs="Calibri"/>
                <w:b/>
                <w:sz w:val="24"/>
                <w:szCs w:val="24"/>
              </w:rPr>
            </w:pPr>
            <w:r w:rsidRPr="008158FB">
              <w:rPr>
                <w:rFonts w:ascii="Calibri" w:eastAsia="Calibri" w:hAnsi="Calibri" w:cs="Calibri"/>
                <w:b/>
                <w:color w:val="002060"/>
                <w:sz w:val="24"/>
                <w:szCs w:val="24"/>
              </w:rPr>
              <w:t>Dział III. Cechy roślin. Rośliny zarodnikowe</w:t>
            </w:r>
          </w:p>
        </w:tc>
      </w:tr>
      <w:tr w:rsidR="00794190" w:rsidTr="008F7D38">
        <w:trPr>
          <w:trHeight w:val="420"/>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1. Czym charakteryzują się rośliny?</w:t>
            </w:r>
          </w:p>
        </w:tc>
        <w:tc>
          <w:tcPr>
            <w:tcW w:w="1559" w:type="dxa"/>
          </w:tcPr>
          <w:p w:rsidR="00794190" w:rsidRPr="00D243F4" w:rsidRDefault="00794190" w:rsidP="008F7D38">
            <w:pPr>
              <w:spacing w:line="240" w:lineRule="auto"/>
              <w:rPr>
                <w:rFonts w:ascii="Calibri" w:eastAsia="Calibri" w:hAnsi="Calibri" w:cs="Calibri"/>
                <w:sz w:val="18"/>
                <w:szCs w:val="18"/>
              </w:rPr>
            </w:pPr>
            <w:r>
              <w:rPr>
                <w:rFonts w:ascii="Calibri" w:eastAsia="Calibri" w:hAnsi="Calibri" w:cs="Calibri"/>
                <w:sz w:val="18"/>
                <w:szCs w:val="18"/>
              </w:rPr>
              <w:t>16. Cechy roślin</w:t>
            </w:r>
          </w:p>
        </w:tc>
        <w:tc>
          <w:tcPr>
            <w:tcW w:w="1701"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podaje wspólne cechy roślin</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umie podzielić rośliny na zarodnikowe i</w:t>
            </w:r>
            <w:r>
              <w:rPr>
                <w:rFonts w:ascii="Calibri" w:eastAsia="Calibri" w:hAnsi="Calibri" w:cs="Calibri"/>
                <w:sz w:val="18"/>
                <w:szCs w:val="18"/>
              </w:rPr>
              <w:t> </w:t>
            </w:r>
            <w:r w:rsidRPr="00D243F4">
              <w:rPr>
                <w:rFonts w:ascii="Calibri" w:eastAsia="Calibri" w:hAnsi="Calibri" w:cs="Calibri"/>
                <w:sz w:val="18"/>
                <w:szCs w:val="18"/>
              </w:rPr>
              <w:t>nasienne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wskaz</w:t>
            </w:r>
            <w:r>
              <w:rPr>
                <w:rFonts w:ascii="Calibri" w:eastAsia="Calibri" w:hAnsi="Calibri" w:cs="Calibri"/>
                <w:sz w:val="18"/>
                <w:szCs w:val="18"/>
              </w:rPr>
              <w:t>uje na różnice w budowie roślin</w:t>
            </w:r>
          </w:p>
        </w:tc>
        <w:tc>
          <w:tcPr>
            <w:tcW w:w="1984"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wie</w:t>
            </w:r>
            <w:r>
              <w:rPr>
                <w:rFonts w:ascii="Calibri" w:eastAsia="Calibri" w:hAnsi="Calibri" w:cs="Calibri"/>
                <w:sz w:val="18"/>
                <w:szCs w:val="18"/>
              </w:rPr>
              <w:t>,</w:t>
            </w:r>
            <w:r w:rsidRPr="00D243F4">
              <w:rPr>
                <w:rFonts w:ascii="Calibri" w:eastAsia="Calibri" w:hAnsi="Calibri" w:cs="Calibri"/>
                <w:sz w:val="18"/>
                <w:szCs w:val="18"/>
              </w:rPr>
              <w:t xml:space="preserve"> że rośliny są samożywne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środowiska życia roślin</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zna różnicę między nasionem a zarodnikiem</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dzieli rośliny na zarodnikowe i nasienne ora</w:t>
            </w:r>
            <w:r>
              <w:rPr>
                <w:rFonts w:ascii="Calibri" w:eastAsia="Calibri" w:hAnsi="Calibri" w:cs="Calibri"/>
                <w:sz w:val="18"/>
                <w:szCs w:val="18"/>
              </w:rPr>
              <w:t>z na naczyniowe i nienaczyniowe</w:t>
            </w:r>
          </w:p>
        </w:tc>
        <w:tc>
          <w:tcPr>
            <w:tcW w:w="198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omawia proces fotosyntezy</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czynniki wpływające na fotosyntezę</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wie, że są rośliny pasożytnicze i um</w:t>
            </w:r>
            <w:r>
              <w:rPr>
                <w:rFonts w:ascii="Calibri" w:eastAsia="Calibri" w:hAnsi="Calibri" w:cs="Calibri"/>
                <w:sz w:val="18"/>
                <w:szCs w:val="18"/>
              </w:rPr>
              <w:t>ie podać przykład jednej z nich</w:t>
            </w:r>
          </w:p>
          <w:p w:rsidR="00794190" w:rsidRPr="00D243F4" w:rsidRDefault="00794190" w:rsidP="008F7D38">
            <w:pPr>
              <w:widowControl w:val="0"/>
              <w:spacing w:line="240" w:lineRule="auto"/>
              <w:rPr>
                <w:rFonts w:ascii="Calibri" w:eastAsia="Calibri" w:hAnsi="Calibri" w:cs="Calibri"/>
                <w:sz w:val="18"/>
                <w:szCs w:val="18"/>
              </w:rPr>
            </w:pPr>
          </w:p>
        </w:tc>
        <w:tc>
          <w:tcPr>
            <w:tcW w:w="210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tłumaczy</w:t>
            </w:r>
            <w:r>
              <w:rPr>
                <w:rFonts w:ascii="Calibri" w:eastAsia="Calibri" w:hAnsi="Calibri" w:cs="Calibri"/>
                <w:sz w:val="18"/>
                <w:szCs w:val="18"/>
              </w:rPr>
              <w:t>,</w:t>
            </w:r>
            <w:r w:rsidRPr="00D243F4">
              <w:rPr>
                <w:rFonts w:ascii="Calibri" w:eastAsia="Calibri" w:hAnsi="Calibri" w:cs="Calibri"/>
                <w:sz w:val="18"/>
                <w:szCs w:val="18"/>
              </w:rPr>
              <w:t xml:space="preserve"> c</w:t>
            </w:r>
            <w:r>
              <w:rPr>
                <w:rFonts w:ascii="Calibri" w:eastAsia="Calibri" w:hAnsi="Calibri" w:cs="Calibri"/>
                <w:sz w:val="18"/>
                <w:szCs w:val="18"/>
              </w:rPr>
              <w:t>o wpływa na różnorodność roślin</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wyjaśnia</w:t>
            </w:r>
            <w:r>
              <w:rPr>
                <w:rFonts w:ascii="Calibri" w:eastAsia="Calibri" w:hAnsi="Calibri" w:cs="Calibri"/>
                <w:sz w:val="18"/>
                <w:szCs w:val="18"/>
              </w:rPr>
              <w:t xml:space="preserve">, na czym polega różnica </w:t>
            </w:r>
            <w:r w:rsidRPr="00D243F4">
              <w:rPr>
                <w:rFonts w:ascii="Calibri" w:eastAsia="Calibri" w:hAnsi="Calibri" w:cs="Calibri"/>
                <w:sz w:val="18"/>
                <w:szCs w:val="18"/>
              </w:rPr>
              <w:t>między roślinami naczyniowymi a</w:t>
            </w:r>
            <w:r>
              <w:rPr>
                <w:rFonts w:ascii="Calibri" w:eastAsia="Calibri" w:hAnsi="Calibri" w:cs="Calibri"/>
                <w:sz w:val="18"/>
                <w:szCs w:val="18"/>
              </w:rPr>
              <w:t> </w:t>
            </w:r>
            <w:r w:rsidRPr="00D243F4">
              <w:rPr>
                <w:rFonts w:ascii="Calibri" w:eastAsia="Calibri" w:hAnsi="Calibri" w:cs="Calibri"/>
                <w:sz w:val="18"/>
                <w:szCs w:val="18"/>
              </w:rPr>
              <w:t>nienaczyniowymi.</w:t>
            </w:r>
          </w:p>
        </w:tc>
      </w:tr>
      <w:tr w:rsidR="00794190" w:rsidTr="008F7D38">
        <w:trPr>
          <w:trHeight w:val="420"/>
        </w:trPr>
        <w:tc>
          <w:tcPr>
            <w:tcW w:w="1419" w:type="dxa"/>
          </w:tcPr>
          <w:p w:rsidR="00794190" w:rsidRPr="00D243F4" w:rsidRDefault="00794190" w:rsidP="008F7D38">
            <w:pPr>
              <w:spacing w:line="240" w:lineRule="auto"/>
              <w:rPr>
                <w:rFonts w:ascii="Calibri" w:eastAsia="Calibri" w:hAnsi="Calibri" w:cs="Calibri"/>
                <w:sz w:val="18"/>
                <w:szCs w:val="18"/>
              </w:rPr>
            </w:pPr>
            <w:r>
              <w:rPr>
                <w:rFonts w:ascii="Calibri" w:eastAsia="Calibri" w:hAnsi="Calibri" w:cs="Calibri"/>
                <w:sz w:val="18"/>
                <w:szCs w:val="18"/>
              </w:rPr>
              <w:t>3</w:t>
            </w:r>
            <w:r w:rsidRPr="00D243F4">
              <w:rPr>
                <w:rFonts w:ascii="Calibri" w:eastAsia="Calibri" w:hAnsi="Calibri" w:cs="Calibri"/>
                <w:sz w:val="18"/>
                <w:szCs w:val="18"/>
              </w:rPr>
              <w:t>. Jakie są cechy mchów?</w:t>
            </w:r>
          </w:p>
        </w:tc>
        <w:tc>
          <w:tcPr>
            <w:tcW w:w="1559" w:type="dxa"/>
          </w:tcPr>
          <w:p w:rsidR="00794190" w:rsidRPr="00D243F4" w:rsidRDefault="00794190" w:rsidP="008F7D38">
            <w:pPr>
              <w:spacing w:line="240" w:lineRule="auto"/>
              <w:rPr>
                <w:rFonts w:ascii="Calibri" w:eastAsia="Calibri" w:hAnsi="Calibri" w:cs="Calibri"/>
                <w:sz w:val="18"/>
                <w:szCs w:val="18"/>
              </w:rPr>
            </w:pPr>
            <w:r>
              <w:rPr>
                <w:rFonts w:ascii="Calibri" w:eastAsia="Calibri" w:hAnsi="Calibri" w:cs="Calibri"/>
                <w:sz w:val="18"/>
                <w:szCs w:val="18"/>
              </w:rPr>
              <w:t>17.  Cechy mchów</w:t>
            </w:r>
          </w:p>
        </w:tc>
        <w:tc>
          <w:tcPr>
            <w:tcW w:w="1701"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określa mchy jako rośliny lądowe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wie, że wytwarzają zarodniki</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wskazuje ich miejsca występowania</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rozpoznaje mchy na ilustracjach </w:t>
            </w:r>
          </w:p>
        </w:tc>
        <w:tc>
          <w:tcPr>
            <w:tcW w:w="1984"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opisuje budowę mchu </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z pomocą nauczyciela przeprowadza doświadczenie badania masy mchu</w:t>
            </w:r>
          </w:p>
        </w:tc>
        <w:tc>
          <w:tcPr>
            <w:tcW w:w="198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i wyjaśnia</w:t>
            </w:r>
            <w:r>
              <w:rPr>
                <w:rFonts w:ascii="Calibri" w:eastAsia="Calibri" w:hAnsi="Calibri" w:cs="Calibri"/>
                <w:sz w:val="18"/>
                <w:szCs w:val="18"/>
              </w:rPr>
              <w:t>,</w:t>
            </w:r>
            <w:r w:rsidRPr="00D243F4">
              <w:rPr>
                <w:rFonts w:ascii="Calibri" w:eastAsia="Calibri" w:hAnsi="Calibri" w:cs="Calibri"/>
                <w:sz w:val="18"/>
                <w:szCs w:val="18"/>
              </w:rPr>
              <w:t xml:space="preserve"> do czego służą poszczególne elementy budowy mchu</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omawia znaczenie mchów w przyrodzie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wie</w:t>
            </w:r>
            <w:r>
              <w:rPr>
                <w:rFonts w:ascii="Calibri" w:eastAsia="Calibri" w:hAnsi="Calibri" w:cs="Calibri"/>
                <w:sz w:val="18"/>
                <w:szCs w:val="18"/>
              </w:rPr>
              <w:t>,</w:t>
            </w:r>
            <w:r w:rsidRPr="00D243F4">
              <w:rPr>
                <w:rFonts w:ascii="Calibri" w:eastAsia="Calibri" w:hAnsi="Calibri" w:cs="Calibri"/>
                <w:sz w:val="18"/>
                <w:szCs w:val="18"/>
              </w:rPr>
              <w:t xml:space="preserve"> czy mchy są pod ochroną</w:t>
            </w:r>
          </w:p>
        </w:tc>
        <w:tc>
          <w:tcPr>
            <w:tcW w:w="210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analizuje i wyjaśnia</w:t>
            </w:r>
            <w:r>
              <w:rPr>
                <w:rFonts w:ascii="Calibri" w:eastAsia="Calibri" w:hAnsi="Calibri" w:cs="Calibri"/>
                <w:sz w:val="18"/>
                <w:szCs w:val="18"/>
              </w:rPr>
              <w:t>,</w:t>
            </w:r>
            <w:r w:rsidRPr="00D243F4">
              <w:rPr>
                <w:rFonts w:ascii="Calibri" w:eastAsia="Calibri" w:hAnsi="Calibri" w:cs="Calibri"/>
                <w:sz w:val="18"/>
                <w:szCs w:val="18"/>
              </w:rPr>
              <w:t xml:space="preserve"> dlaczego mchy są tak ważne dla przyrody i</w:t>
            </w:r>
            <w:r>
              <w:rPr>
                <w:rFonts w:ascii="Calibri" w:eastAsia="Calibri" w:hAnsi="Calibri" w:cs="Calibri"/>
                <w:sz w:val="18"/>
                <w:szCs w:val="18"/>
              </w:rPr>
              <w:t> </w:t>
            </w:r>
            <w:r w:rsidRPr="00D243F4">
              <w:rPr>
                <w:rFonts w:ascii="Calibri" w:eastAsia="Calibri" w:hAnsi="Calibri" w:cs="Calibri"/>
                <w:sz w:val="18"/>
                <w:szCs w:val="18"/>
              </w:rPr>
              <w:t>człowieka</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przeprowadza samodzielnie badanie masy mchu</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omawia rolę torfowisk</w:t>
            </w:r>
          </w:p>
        </w:tc>
      </w:tr>
      <w:tr w:rsidR="00794190" w:rsidTr="008F7D38">
        <w:trPr>
          <w:trHeight w:val="420"/>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4. Jak odróżnić paprociowe, widłakowe i</w:t>
            </w:r>
            <w:r>
              <w:rPr>
                <w:rFonts w:ascii="Calibri" w:eastAsia="Calibri" w:hAnsi="Calibri" w:cs="Calibri"/>
                <w:sz w:val="18"/>
                <w:szCs w:val="18"/>
              </w:rPr>
              <w:t> </w:t>
            </w:r>
            <w:r w:rsidRPr="00D243F4">
              <w:rPr>
                <w:rFonts w:ascii="Calibri" w:eastAsia="Calibri" w:hAnsi="Calibri" w:cs="Calibri"/>
                <w:sz w:val="18"/>
                <w:szCs w:val="18"/>
              </w:rPr>
              <w:t>skrzypowe?</w:t>
            </w:r>
          </w:p>
        </w:tc>
        <w:tc>
          <w:tcPr>
            <w:tcW w:w="1559" w:type="dxa"/>
          </w:tcPr>
          <w:p w:rsidR="00794190" w:rsidRPr="00D243F4" w:rsidRDefault="00794190" w:rsidP="008F7D38">
            <w:pPr>
              <w:spacing w:line="240" w:lineRule="auto"/>
              <w:rPr>
                <w:rFonts w:ascii="Calibri" w:eastAsia="Calibri" w:hAnsi="Calibri" w:cs="Calibri"/>
                <w:sz w:val="18"/>
                <w:szCs w:val="18"/>
              </w:rPr>
            </w:pPr>
            <w:r>
              <w:rPr>
                <w:rFonts w:ascii="Calibri" w:eastAsia="Calibri" w:hAnsi="Calibri" w:cs="Calibri"/>
                <w:sz w:val="18"/>
                <w:szCs w:val="18"/>
              </w:rPr>
              <w:t>18</w:t>
            </w:r>
            <w:r w:rsidRPr="00D243F4">
              <w:rPr>
                <w:rFonts w:ascii="Calibri" w:eastAsia="Calibri" w:hAnsi="Calibri" w:cs="Calibri"/>
                <w:sz w:val="18"/>
                <w:szCs w:val="18"/>
              </w:rPr>
              <w:t xml:space="preserve">. Poznajemy </w:t>
            </w:r>
            <w:r>
              <w:rPr>
                <w:rFonts w:ascii="Calibri" w:eastAsia="Calibri" w:hAnsi="Calibri" w:cs="Calibri"/>
                <w:sz w:val="18"/>
                <w:szCs w:val="18"/>
              </w:rPr>
              <w:t>rośliny</w:t>
            </w:r>
            <w:r w:rsidRPr="00D243F4">
              <w:rPr>
                <w:rFonts w:ascii="Calibri" w:eastAsia="Calibri" w:hAnsi="Calibri" w:cs="Calibri"/>
                <w:sz w:val="18"/>
                <w:szCs w:val="18"/>
              </w:rPr>
              <w:t xml:space="preserve"> paprociow</w:t>
            </w:r>
            <w:r>
              <w:rPr>
                <w:rFonts w:ascii="Calibri" w:eastAsia="Calibri" w:hAnsi="Calibri" w:cs="Calibri"/>
                <w:sz w:val="18"/>
                <w:szCs w:val="18"/>
              </w:rPr>
              <w:t>e</w:t>
            </w:r>
          </w:p>
        </w:tc>
        <w:tc>
          <w:tcPr>
            <w:tcW w:w="1701"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rozpoznaje papro</w:t>
            </w:r>
            <w:r>
              <w:rPr>
                <w:rFonts w:ascii="Calibri" w:eastAsia="Calibri" w:hAnsi="Calibri" w:cs="Calibri"/>
                <w:sz w:val="18"/>
                <w:szCs w:val="18"/>
              </w:rPr>
              <w:t>ciowe</w:t>
            </w:r>
            <w:r w:rsidRPr="00D243F4">
              <w:rPr>
                <w:rFonts w:ascii="Calibri" w:eastAsia="Calibri" w:hAnsi="Calibri" w:cs="Calibri"/>
                <w:sz w:val="18"/>
                <w:szCs w:val="18"/>
              </w:rPr>
              <w:t xml:space="preserve"> na zdjęciach i rycinach</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zalicza je do roślin zarodnikowych</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wskazuje miejsca </w:t>
            </w:r>
            <w:r>
              <w:rPr>
                <w:rFonts w:ascii="Calibri" w:eastAsia="Calibri" w:hAnsi="Calibri" w:cs="Calibri"/>
                <w:sz w:val="18"/>
                <w:szCs w:val="18"/>
              </w:rPr>
              <w:t xml:space="preserve">ich </w:t>
            </w:r>
            <w:r w:rsidRPr="00D243F4">
              <w:rPr>
                <w:rFonts w:ascii="Calibri" w:eastAsia="Calibri" w:hAnsi="Calibri" w:cs="Calibri"/>
                <w:sz w:val="18"/>
                <w:szCs w:val="18"/>
              </w:rPr>
              <w:t xml:space="preserve">występowania  </w:t>
            </w:r>
          </w:p>
        </w:tc>
        <w:tc>
          <w:tcPr>
            <w:tcW w:w="1984"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omawia budowę paprociowych na przykładzie nerecznicy samczej</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Pr>
                <w:rFonts w:ascii="Calibri" w:eastAsia="Calibri" w:hAnsi="Calibri" w:cs="Calibri"/>
                <w:sz w:val="18"/>
                <w:szCs w:val="18"/>
              </w:rPr>
              <w:t xml:space="preserve"> zalicza paprociowe</w:t>
            </w:r>
            <w:r w:rsidRPr="00D243F4">
              <w:rPr>
                <w:rFonts w:ascii="Calibri" w:eastAsia="Calibri" w:hAnsi="Calibri" w:cs="Calibri"/>
                <w:sz w:val="18"/>
                <w:szCs w:val="18"/>
              </w:rPr>
              <w:t xml:space="preserve"> do roślin naczyniowych</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przykłady paprociowych</w:t>
            </w:r>
          </w:p>
          <w:p w:rsidR="00794190" w:rsidRPr="00D243F4" w:rsidRDefault="00794190" w:rsidP="008F7D38">
            <w:pPr>
              <w:widowControl w:val="0"/>
              <w:spacing w:line="240" w:lineRule="auto"/>
              <w:rPr>
                <w:rFonts w:ascii="Calibri" w:eastAsia="Calibri" w:hAnsi="Calibri" w:cs="Calibri"/>
                <w:sz w:val="18"/>
                <w:szCs w:val="18"/>
              </w:rPr>
            </w:pPr>
          </w:p>
        </w:tc>
        <w:tc>
          <w:tcPr>
            <w:tcW w:w="198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umie powiązać posiadanie tkanek przewodzących z</w:t>
            </w:r>
            <w:r>
              <w:rPr>
                <w:rFonts w:ascii="Calibri" w:eastAsia="Calibri" w:hAnsi="Calibri" w:cs="Calibri"/>
                <w:sz w:val="18"/>
                <w:szCs w:val="18"/>
              </w:rPr>
              <w:t> </w:t>
            </w:r>
            <w:r w:rsidRPr="00D243F4">
              <w:rPr>
                <w:rFonts w:ascii="Calibri" w:eastAsia="Calibri" w:hAnsi="Calibri" w:cs="Calibri"/>
                <w:sz w:val="18"/>
                <w:szCs w:val="18"/>
              </w:rPr>
              <w:t>większymi rozmiarami roślin</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prz</w:t>
            </w:r>
            <w:r>
              <w:rPr>
                <w:rFonts w:ascii="Calibri" w:eastAsia="Calibri" w:hAnsi="Calibri" w:cs="Calibri"/>
                <w:sz w:val="18"/>
                <w:szCs w:val="18"/>
              </w:rPr>
              <w:t>edstawia znaczenie paprociowych</w:t>
            </w:r>
            <w:r w:rsidRPr="00D243F4">
              <w:rPr>
                <w:rFonts w:ascii="Calibri" w:eastAsia="Calibri" w:hAnsi="Calibri" w:cs="Calibri"/>
                <w:sz w:val="18"/>
                <w:szCs w:val="18"/>
              </w:rPr>
              <w:t xml:space="preserve"> dla człowieka</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i rozpoznaje przykłady paprociowych </w:t>
            </w:r>
            <w:r w:rsidRPr="00D243F4">
              <w:rPr>
                <w:rFonts w:ascii="Calibri" w:eastAsia="Calibri" w:hAnsi="Calibri" w:cs="Calibri"/>
                <w:sz w:val="18"/>
                <w:szCs w:val="18"/>
              </w:rPr>
              <w:lastRenderedPageBreak/>
              <w:t>na zdjęciach lub rycinach</w:t>
            </w:r>
          </w:p>
        </w:tc>
        <w:tc>
          <w:tcPr>
            <w:tcW w:w="2105"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lastRenderedPageBreak/>
              <w:t>•</w:t>
            </w:r>
            <w:r w:rsidRPr="00D243F4">
              <w:rPr>
                <w:rFonts w:ascii="Calibri" w:eastAsia="Calibri" w:hAnsi="Calibri" w:cs="Calibri"/>
                <w:sz w:val="18"/>
                <w:szCs w:val="18"/>
              </w:rPr>
              <w:t xml:space="preserve"> wymienia i</w:t>
            </w:r>
            <w:r>
              <w:rPr>
                <w:rFonts w:ascii="Calibri" w:eastAsia="Calibri" w:hAnsi="Calibri" w:cs="Calibri"/>
                <w:sz w:val="18"/>
                <w:szCs w:val="18"/>
              </w:rPr>
              <w:t> </w:t>
            </w:r>
            <w:r w:rsidRPr="00D243F4">
              <w:rPr>
                <w:rFonts w:ascii="Calibri" w:eastAsia="Calibri" w:hAnsi="Calibri" w:cs="Calibri"/>
                <w:sz w:val="18"/>
                <w:szCs w:val="18"/>
              </w:rPr>
              <w:t>samodzielnie wskazuje cechy pozwalaj</w:t>
            </w:r>
            <w:r>
              <w:rPr>
                <w:rFonts w:ascii="Calibri" w:eastAsia="Calibri" w:hAnsi="Calibri" w:cs="Calibri"/>
                <w:sz w:val="18"/>
                <w:szCs w:val="18"/>
              </w:rPr>
              <w:t>ące na odróżnienie paprociowych</w:t>
            </w:r>
            <w:r w:rsidRPr="00D243F4">
              <w:rPr>
                <w:rFonts w:ascii="Calibri" w:eastAsia="Calibri" w:hAnsi="Calibri" w:cs="Calibri"/>
                <w:sz w:val="18"/>
                <w:szCs w:val="18"/>
              </w:rPr>
              <w:t xml:space="preserve"> </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gatunki paprociowych, wie</w:t>
            </w:r>
            <w:r>
              <w:rPr>
                <w:rFonts w:ascii="Calibri" w:eastAsia="Calibri" w:hAnsi="Calibri" w:cs="Calibri"/>
                <w:sz w:val="18"/>
                <w:szCs w:val="18"/>
              </w:rPr>
              <w:t>,</w:t>
            </w:r>
            <w:r w:rsidRPr="00D243F4">
              <w:rPr>
                <w:rFonts w:ascii="Calibri" w:eastAsia="Calibri" w:hAnsi="Calibri" w:cs="Calibri"/>
                <w:sz w:val="18"/>
                <w:szCs w:val="18"/>
              </w:rPr>
              <w:t xml:space="preserve"> które są pod ochroną</w:t>
            </w:r>
          </w:p>
        </w:tc>
      </w:tr>
      <w:tr w:rsidR="00794190" w:rsidTr="008F7D38">
        <w:trPr>
          <w:trHeight w:val="420"/>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 xml:space="preserve">Podsumowanie </w:t>
            </w:r>
          </w:p>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działu III</w:t>
            </w:r>
          </w:p>
        </w:tc>
        <w:tc>
          <w:tcPr>
            <w:tcW w:w="5244" w:type="dxa"/>
            <w:gridSpan w:val="3"/>
          </w:tcPr>
          <w:p w:rsidR="00794190" w:rsidRPr="00D243F4" w:rsidRDefault="00794190" w:rsidP="008F7D38">
            <w:pPr>
              <w:spacing w:line="240" w:lineRule="auto"/>
              <w:rPr>
                <w:rFonts w:ascii="Calibri" w:eastAsia="Calibri" w:hAnsi="Calibri" w:cs="Calibri"/>
                <w:sz w:val="18"/>
                <w:szCs w:val="18"/>
              </w:rPr>
            </w:pPr>
            <w:r>
              <w:rPr>
                <w:rFonts w:ascii="Calibri" w:eastAsia="Calibri" w:hAnsi="Calibri" w:cs="Calibri"/>
                <w:sz w:val="18"/>
                <w:szCs w:val="18"/>
              </w:rPr>
              <w:t>19. P</w:t>
            </w:r>
            <w:r w:rsidRPr="00D243F4">
              <w:rPr>
                <w:rFonts w:ascii="Calibri" w:eastAsia="Calibri" w:hAnsi="Calibri" w:cs="Calibri"/>
                <w:sz w:val="18"/>
                <w:szCs w:val="18"/>
              </w:rPr>
              <w:t>odsumowanie wiadomości z działu III</w:t>
            </w:r>
            <w:r>
              <w:rPr>
                <w:rFonts w:ascii="Calibri" w:eastAsia="Calibri" w:hAnsi="Calibri" w:cs="Calibri"/>
                <w:sz w:val="18"/>
                <w:szCs w:val="18"/>
              </w:rPr>
              <w:t>.</w:t>
            </w:r>
            <w:r w:rsidRPr="00D243F4">
              <w:rPr>
                <w:rFonts w:ascii="Calibri" w:eastAsia="Calibri" w:hAnsi="Calibri" w:cs="Calibri"/>
                <w:sz w:val="18"/>
                <w:szCs w:val="18"/>
              </w:rPr>
              <w:t xml:space="preserve"> Cechy roślin. Rośliny zarodnikowe</w:t>
            </w:r>
          </w:p>
          <w:p w:rsidR="00794190" w:rsidRPr="00D243F4" w:rsidRDefault="00794190" w:rsidP="008F7D38">
            <w:pPr>
              <w:spacing w:line="240" w:lineRule="auto"/>
              <w:rPr>
                <w:rFonts w:ascii="Calibri" w:eastAsia="Calibri" w:hAnsi="Calibri" w:cs="Calibri"/>
                <w:sz w:val="18"/>
                <w:szCs w:val="18"/>
              </w:rPr>
            </w:pPr>
            <w:r>
              <w:rPr>
                <w:rFonts w:ascii="Calibri" w:eastAsia="Calibri" w:hAnsi="Calibri" w:cs="Calibri"/>
                <w:sz w:val="18"/>
                <w:szCs w:val="18"/>
              </w:rPr>
              <w:t>20</w:t>
            </w:r>
            <w:r w:rsidRPr="00D243F4">
              <w:rPr>
                <w:rFonts w:ascii="Calibri" w:eastAsia="Calibri" w:hAnsi="Calibri" w:cs="Calibri"/>
                <w:sz w:val="18"/>
                <w:szCs w:val="18"/>
              </w:rPr>
              <w:t>. Sprawdzian z działu III</w:t>
            </w:r>
          </w:p>
        </w:tc>
        <w:tc>
          <w:tcPr>
            <w:tcW w:w="4090" w:type="dxa"/>
            <w:gridSpan w:val="2"/>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D243F4">
              <w:rPr>
                <w:rFonts w:ascii="Calibri" w:eastAsia="Calibri" w:hAnsi="Calibri" w:cs="Calibri"/>
                <w:sz w:val="18"/>
                <w:szCs w:val="18"/>
              </w:rPr>
              <w:t>wszystkie wymagania z działu III tematy 1</w:t>
            </w:r>
            <w:r>
              <w:rPr>
                <w:rFonts w:ascii="Calibri" w:eastAsia="Calibri" w:hAnsi="Calibri" w:cs="Calibri"/>
                <w:sz w:val="18"/>
                <w:szCs w:val="18"/>
              </w:rPr>
              <w:t>–</w:t>
            </w:r>
            <w:r w:rsidRPr="00D243F4">
              <w:rPr>
                <w:rFonts w:ascii="Calibri" w:eastAsia="Calibri" w:hAnsi="Calibri" w:cs="Calibri"/>
                <w:sz w:val="18"/>
                <w:szCs w:val="18"/>
              </w:rPr>
              <w:t>4</w:t>
            </w:r>
          </w:p>
        </w:tc>
      </w:tr>
      <w:tr w:rsidR="00794190" w:rsidTr="008F7D38">
        <w:trPr>
          <w:trHeight w:val="297"/>
        </w:trPr>
        <w:tc>
          <w:tcPr>
            <w:tcW w:w="10753" w:type="dxa"/>
            <w:gridSpan w:val="6"/>
          </w:tcPr>
          <w:p w:rsidR="00794190" w:rsidRPr="008158FB" w:rsidRDefault="00794190" w:rsidP="008F7D38">
            <w:pPr>
              <w:spacing w:line="240" w:lineRule="auto"/>
              <w:jc w:val="center"/>
              <w:rPr>
                <w:rFonts w:ascii="Calibri" w:eastAsia="Calibri" w:hAnsi="Calibri" w:cs="Calibri"/>
                <w:b/>
                <w:sz w:val="24"/>
                <w:szCs w:val="24"/>
              </w:rPr>
            </w:pPr>
            <w:r w:rsidRPr="008158FB">
              <w:rPr>
                <w:rFonts w:ascii="Calibri" w:eastAsia="Calibri" w:hAnsi="Calibri" w:cs="Calibri"/>
                <w:b/>
                <w:color w:val="002060"/>
                <w:sz w:val="24"/>
                <w:szCs w:val="24"/>
              </w:rPr>
              <w:t>Dział IV. Rośliny nasienne</w:t>
            </w:r>
          </w:p>
        </w:tc>
      </w:tr>
      <w:tr w:rsidR="00794190" w:rsidTr="008F7D38">
        <w:trPr>
          <w:trHeight w:val="420"/>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1. Jakie są cechy roślin nago</w:t>
            </w:r>
            <w:r>
              <w:rPr>
                <w:rFonts w:ascii="Calibri" w:eastAsia="Calibri" w:hAnsi="Calibri" w:cs="Calibri"/>
                <w:sz w:val="18"/>
                <w:szCs w:val="18"/>
              </w:rPr>
              <w:t>-</w:t>
            </w:r>
            <w:r w:rsidRPr="00D243F4">
              <w:rPr>
                <w:rFonts w:ascii="Calibri" w:eastAsia="Calibri" w:hAnsi="Calibri" w:cs="Calibri"/>
                <w:sz w:val="18"/>
                <w:szCs w:val="18"/>
              </w:rPr>
              <w:t>nasiennych?</w:t>
            </w:r>
          </w:p>
        </w:tc>
        <w:tc>
          <w:tcPr>
            <w:tcW w:w="1559" w:type="dxa"/>
          </w:tcPr>
          <w:p w:rsidR="00794190" w:rsidRPr="00D243F4" w:rsidRDefault="00794190" w:rsidP="008F7D38">
            <w:pPr>
              <w:spacing w:line="240" w:lineRule="auto"/>
              <w:rPr>
                <w:rFonts w:ascii="Calibri" w:eastAsia="Calibri" w:hAnsi="Calibri" w:cs="Calibri"/>
                <w:sz w:val="18"/>
                <w:szCs w:val="18"/>
              </w:rPr>
            </w:pPr>
            <w:r>
              <w:rPr>
                <w:rFonts w:ascii="Calibri" w:eastAsia="Calibri" w:hAnsi="Calibri" w:cs="Calibri"/>
                <w:sz w:val="18"/>
                <w:szCs w:val="18"/>
              </w:rPr>
              <w:t>21</w:t>
            </w:r>
            <w:r w:rsidRPr="00D243F4">
              <w:rPr>
                <w:rFonts w:ascii="Calibri" w:eastAsia="Calibri" w:hAnsi="Calibri" w:cs="Calibri"/>
                <w:sz w:val="18"/>
                <w:szCs w:val="18"/>
              </w:rPr>
              <w:t>. Cechy roślin nagonasiennych</w:t>
            </w:r>
          </w:p>
        </w:tc>
        <w:tc>
          <w:tcPr>
            <w:tcW w:w="1701"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wskazuje miejsca występowania roślin nagonasiennych</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rozpoznaje nagonasienne wśród innych roślin</w:t>
            </w:r>
          </w:p>
        </w:tc>
        <w:tc>
          <w:tcPr>
            <w:tcW w:w="1984"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D243F4">
              <w:rPr>
                <w:rFonts w:ascii="Calibri" w:eastAsia="Calibri" w:hAnsi="Calibri" w:cs="Calibri"/>
                <w:sz w:val="18"/>
                <w:szCs w:val="18"/>
              </w:rPr>
              <w:t xml:space="preserve"> </w:t>
            </w:r>
            <w:r w:rsidRPr="00FA71DE">
              <w:rPr>
                <w:rFonts w:ascii="Calibri" w:eastAsia="Calibri" w:hAnsi="Calibri" w:cs="Calibri"/>
                <w:color w:val="0070C0"/>
              </w:rPr>
              <w:t>•</w:t>
            </w:r>
            <w:r w:rsidRPr="00D243F4">
              <w:rPr>
                <w:rFonts w:ascii="Calibri" w:eastAsia="Calibri" w:hAnsi="Calibri" w:cs="Calibri"/>
                <w:sz w:val="18"/>
                <w:szCs w:val="18"/>
              </w:rPr>
              <w:t xml:space="preserve"> omawia budowę rośliny nagonasiennej na przykładzie sosny zwyczajnej</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zalicza sosnę do roślin nasiennych</w:t>
            </w:r>
          </w:p>
        </w:tc>
        <w:tc>
          <w:tcPr>
            <w:tcW w:w="198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D243F4">
              <w:rPr>
                <w:rFonts w:ascii="Calibri" w:eastAsia="Calibri" w:hAnsi="Calibri" w:cs="Calibri"/>
                <w:sz w:val="18"/>
                <w:szCs w:val="18"/>
              </w:rPr>
              <w:t xml:space="preserve"> </w:t>
            </w:r>
            <w:r w:rsidRPr="00FA71DE">
              <w:rPr>
                <w:rFonts w:ascii="Calibri" w:eastAsia="Calibri" w:hAnsi="Calibri" w:cs="Calibri"/>
                <w:color w:val="0070C0"/>
              </w:rPr>
              <w:t>•</w:t>
            </w:r>
            <w:r w:rsidRPr="00D243F4">
              <w:rPr>
                <w:rFonts w:ascii="Calibri" w:eastAsia="Calibri" w:hAnsi="Calibri" w:cs="Calibri"/>
                <w:sz w:val="18"/>
                <w:szCs w:val="18"/>
              </w:rPr>
              <w:t xml:space="preserve"> omawia przystosowania nagonasiennych do życia na lądzie</w:t>
            </w:r>
          </w:p>
        </w:tc>
        <w:tc>
          <w:tcPr>
            <w:tcW w:w="210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Pr>
                <w:rFonts w:ascii="Calibri" w:eastAsia="Calibri" w:hAnsi="Calibri" w:cs="Calibri"/>
                <w:sz w:val="18"/>
                <w:szCs w:val="18"/>
              </w:rPr>
              <w:t xml:space="preserve"> omawia róż</w:t>
            </w:r>
            <w:r w:rsidRPr="00D243F4">
              <w:rPr>
                <w:rFonts w:ascii="Calibri" w:eastAsia="Calibri" w:hAnsi="Calibri" w:cs="Calibri"/>
                <w:sz w:val="18"/>
                <w:szCs w:val="18"/>
              </w:rPr>
              <w:t>nicę między szyszką a szyszkojagodą, wiedząc, że nie jest to owoc</w:t>
            </w:r>
          </w:p>
        </w:tc>
      </w:tr>
      <w:tr w:rsidR="00794190" w:rsidTr="008F7D38">
        <w:trPr>
          <w:trHeight w:val="420"/>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2. Jakie rośliny nagonasienne rosną w Polsce?</w:t>
            </w:r>
          </w:p>
        </w:tc>
        <w:tc>
          <w:tcPr>
            <w:tcW w:w="155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2</w:t>
            </w:r>
            <w:r>
              <w:rPr>
                <w:rFonts w:ascii="Calibri" w:eastAsia="Calibri" w:hAnsi="Calibri" w:cs="Calibri"/>
                <w:sz w:val="18"/>
                <w:szCs w:val="18"/>
              </w:rPr>
              <w:t>2</w:t>
            </w:r>
            <w:r w:rsidRPr="00D243F4">
              <w:rPr>
                <w:rFonts w:ascii="Calibri" w:eastAsia="Calibri" w:hAnsi="Calibri" w:cs="Calibri"/>
                <w:sz w:val="18"/>
                <w:szCs w:val="18"/>
              </w:rPr>
              <w:t>. Poznajemy rodzime gatunki roślin nagonas</w:t>
            </w:r>
            <w:r>
              <w:rPr>
                <w:rFonts w:ascii="Calibri" w:eastAsia="Calibri" w:hAnsi="Calibri" w:cs="Calibri"/>
                <w:sz w:val="18"/>
                <w:szCs w:val="18"/>
              </w:rPr>
              <w:t>iennych</w:t>
            </w:r>
          </w:p>
        </w:tc>
        <w:tc>
          <w:tcPr>
            <w:tcW w:w="1701"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rozpoznaje nagonasienne wśród innych roślin</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3 rodzime gatunki nagonasiennych</w:t>
            </w:r>
          </w:p>
        </w:tc>
        <w:tc>
          <w:tcPr>
            <w:tcW w:w="1984"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rozpoznaje rodzime gatunki nagonasiennych po szyszkach,</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znaczenia nagonasiennych dla człowieka</w:t>
            </w:r>
          </w:p>
        </w:tc>
        <w:tc>
          <w:tcPr>
            <w:tcW w:w="198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rozpoznaje rodzime gatunki nagonasiennych po pokroju drzewa i</w:t>
            </w:r>
            <w:r>
              <w:rPr>
                <w:rFonts w:ascii="Calibri" w:eastAsia="Calibri" w:hAnsi="Calibri" w:cs="Calibri"/>
                <w:sz w:val="18"/>
                <w:szCs w:val="18"/>
              </w:rPr>
              <w:t> </w:t>
            </w:r>
            <w:r w:rsidRPr="00D243F4">
              <w:rPr>
                <w:rFonts w:ascii="Calibri" w:eastAsia="Calibri" w:hAnsi="Calibri" w:cs="Calibri"/>
                <w:sz w:val="18"/>
                <w:szCs w:val="18"/>
              </w:rPr>
              <w:t>szyszkach,</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znaczenie nagonasiennych dla przyrody</w:t>
            </w:r>
          </w:p>
        </w:tc>
        <w:tc>
          <w:tcPr>
            <w:tcW w:w="210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D243F4">
              <w:rPr>
                <w:rFonts w:ascii="Calibri" w:eastAsia="Calibri" w:hAnsi="Calibri" w:cs="Calibri"/>
                <w:sz w:val="18"/>
                <w:szCs w:val="18"/>
              </w:rPr>
              <w:t>- wyjaśnia znaczenie nagonasiennych dla człowieka i przyrody</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rozpozn</w:t>
            </w:r>
            <w:r>
              <w:rPr>
                <w:rFonts w:ascii="Calibri" w:eastAsia="Calibri" w:hAnsi="Calibri" w:cs="Calibri"/>
                <w:sz w:val="18"/>
                <w:szCs w:val="18"/>
              </w:rPr>
              <w:t>aje rodzime gatunki nagonasiennych</w:t>
            </w:r>
            <w:r w:rsidRPr="00D243F4">
              <w:rPr>
                <w:rFonts w:ascii="Calibri" w:eastAsia="Calibri" w:hAnsi="Calibri" w:cs="Calibri"/>
                <w:sz w:val="18"/>
                <w:szCs w:val="18"/>
              </w:rPr>
              <w:t xml:space="preserve"> po igłach i szyszkach</w:t>
            </w:r>
          </w:p>
        </w:tc>
      </w:tr>
      <w:tr w:rsidR="00794190" w:rsidTr="008F7D38">
        <w:trPr>
          <w:trHeight w:val="420"/>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3.Czym charakteryzują się rośliny okryto</w:t>
            </w:r>
            <w:r>
              <w:rPr>
                <w:rFonts w:ascii="Calibri" w:eastAsia="Calibri" w:hAnsi="Calibri" w:cs="Calibri"/>
                <w:sz w:val="18"/>
                <w:szCs w:val="18"/>
              </w:rPr>
              <w:t>-</w:t>
            </w:r>
            <w:r w:rsidRPr="00D243F4">
              <w:rPr>
                <w:rFonts w:ascii="Calibri" w:eastAsia="Calibri" w:hAnsi="Calibri" w:cs="Calibri"/>
                <w:sz w:val="18"/>
                <w:szCs w:val="18"/>
              </w:rPr>
              <w:t>nasienne?</w:t>
            </w:r>
          </w:p>
        </w:tc>
        <w:tc>
          <w:tcPr>
            <w:tcW w:w="155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2</w:t>
            </w:r>
            <w:r>
              <w:rPr>
                <w:rFonts w:ascii="Calibri" w:eastAsia="Calibri" w:hAnsi="Calibri" w:cs="Calibri"/>
                <w:sz w:val="18"/>
                <w:szCs w:val="18"/>
              </w:rPr>
              <w:t>3</w:t>
            </w:r>
            <w:r w:rsidRPr="00D243F4">
              <w:rPr>
                <w:rFonts w:ascii="Calibri" w:eastAsia="Calibri" w:hAnsi="Calibri" w:cs="Calibri"/>
                <w:sz w:val="18"/>
                <w:szCs w:val="18"/>
              </w:rPr>
              <w:t>. Cechy roślin okrytonasiennych</w:t>
            </w:r>
          </w:p>
        </w:tc>
        <w:tc>
          <w:tcPr>
            <w:tcW w:w="1701"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zalicza rośliny okrytonasienne do roślin nasiennych</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dzieli okryto</w:t>
            </w:r>
            <w:r>
              <w:rPr>
                <w:rFonts w:ascii="Calibri" w:eastAsia="Calibri" w:hAnsi="Calibri" w:cs="Calibri"/>
                <w:sz w:val="18"/>
                <w:szCs w:val="18"/>
              </w:rPr>
              <w:t>-</w:t>
            </w:r>
            <w:r w:rsidRPr="00D243F4">
              <w:rPr>
                <w:rFonts w:ascii="Calibri" w:eastAsia="Calibri" w:hAnsi="Calibri" w:cs="Calibri"/>
                <w:sz w:val="18"/>
                <w:szCs w:val="18"/>
              </w:rPr>
              <w:t>nasienne na drzewa, krzewy, krzewinki i</w:t>
            </w:r>
            <w:r>
              <w:rPr>
                <w:rFonts w:ascii="Calibri" w:eastAsia="Calibri" w:hAnsi="Calibri" w:cs="Calibri"/>
                <w:sz w:val="18"/>
                <w:szCs w:val="18"/>
              </w:rPr>
              <w:t> </w:t>
            </w:r>
            <w:r w:rsidRPr="00D243F4">
              <w:rPr>
                <w:rFonts w:ascii="Calibri" w:eastAsia="Calibri" w:hAnsi="Calibri" w:cs="Calibri"/>
                <w:sz w:val="18"/>
                <w:szCs w:val="18"/>
              </w:rPr>
              <w:t>rośliny zielne</w:t>
            </w:r>
          </w:p>
        </w:tc>
        <w:tc>
          <w:tcPr>
            <w:tcW w:w="1984"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t>
            </w:r>
            <w:r>
              <w:rPr>
                <w:rFonts w:ascii="Calibri" w:eastAsia="Calibri" w:hAnsi="Calibri" w:cs="Calibri"/>
                <w:sz w:val="18"/>
                <w:szCs w:val="18"/>
              </w:rPr>
              <w:t>wyjaśnia nazwę grupy – okrytonasienne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potrafi zidentyfikować</w:t>
            </w:r>
            <w:r>
              <w:rPr>
                <w:rFonts w:ascii="Calibri" w:eastAsia="Calibri" w:hAnsi="Calibri" w:cs="Calibri"/>
                <w:sz w:val="18"/>
                <w:szCs w:val="18"/>
              </w:rPr>
              <w:t xml:space="preserve"> organy rośliny okrytonasiennej</w:t>
            </w:r>
          </w:p>
        </w:tc>
        <w:tc>
          <w:tcPr>
            <w:tcW w:w="198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omawia funkcje poszczególnych organów rośliny</w:t>
            </w:r>
          </w:p>
          <w:p w:rsidR="00794190" w:rsidRPr="00D243F4" w:rsidRDefault="00794190" w:rsidP="008F7D38">
            <w:pPr>
              <w:widowControl w:val="0"/>
              <w:spacing w:line="240" w:lineRule="auto"/>
              <w:rPr>
                <w:rFonts w:ascii="Calibri" w:eastAsia="Calibri" w:hAnsi="Calibri" w:cs="Calibri"/>
                <w:sz w:val="18"/>
                <w:szCs w:val="18"/>
              </w:rPr>
            </w:pPr>
          </w:p>
          <w:p w:rsidR="00794190" w:rsidRPr="00D243F4" w:rsidRDefault="00794190" w:rsidP="008F7D38">
            <w:pPr>
              <w:widowControl w:val="0"/>
              <w:spacing w:line="240" w:lineRule="auto"/>
              <w:rPr>
                <w:rFonts w:ascii="Calibri" w:eastAsia="Calibri" w:hAnsi="Calibri" w:cs="Calibri"/>
                <w:sz w:val="18"/>
                <w:szCs w:val="18"/>
              </w:rPr>
            </w:pPr>
          </w:p>
        </w:tc>
        <w:tc>
          <w:tcPr>
            <w:tcW w:w="210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umie wykorzystać informacje o tkankach</w:t>
            </w:r>
            <w:r>
              <w:rPr>
                <w:rFonts w:ascii="Calibri" w:eastAsia="Calibri" w:hAnsi="Calibri" w:cs="Calibri"/>
                <w:sz w:val="18"/>
                <w:szCs w:val="18"/>
              </w:rPr>
              <w:t>,</w:t>
            </w:r>
            <w:r w:rsidRPr="00D243F4">
              <w:rPr>
                <w:rFonts w:ascii="Calibri" w:eastAsia="Calibri" w:hAnsi="Calibri" w:cs="Calibri"/>
                <w:sz w:val="18"/>
                <w:szCs w:val="18"/>
              </w:rPr>
              <w:t xml:space="preserve"> omawiając funkcje organów roślinnych</w:t>
            </w:r>
          </w:p>
        </w:tc>
      </w:tr>
      <w:tr w:rsidR="00794190" w:rsidTr="008F7D38">
        <w:trPr>
          <w:trHeight w:val="420"/>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4. Jak rośliny okrytonasienne się rozmnażają?</w:t>
            </w:r>
          </w:p>
        </w:tc>
        <w:tc>
          <w:tcPr>
            <w:tcW w:w="155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2</w:t>
            </w:r>
            <w:r>
              <w:rPr>
                <w:rFonts w:ascii="Calibri" w:eastAsia="Calibri" w:hAnsi="Calibri" w:cs="Calibri"/>
                <w:sz w:val="18"/>
                <w:szCs w:val="18"/>
              </w:rPr>
              <w:t>4</w:t>
            </w:r>
            <w:r w:rsidRPr="00D243F4">
              <w:rPr>
                <w:rFonts w:ascii="Calibri" w:eastAsia="Calibri" w:hAnsi="Calibri" w:cs="Calibri"/>
                <w:sz w:val="18"/>
                <w:szCs w:val="18"/>
              </w:rPr>
              <w:t>. Rozmnażanie roślin okrytonasiennych</w:t>
            </w:r>
          </w:p>
        </w:tc>
        <w:tc>
          <w:tcPr>
            <w:tcW w:w="1701"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t>
            </w:r>
            <w:r>
              <w:rPr>
                <w:rFonts w:ascii="Calibri" w:eastAsia="Calibri" w:hAnsi="Calibri" w:cs="Calibri"/>
                <w:sz w:val="18"/>
                <w:szCs w:val="18"/>
              </w:rPr>
              <w:t xml:space="preserve">wie, że rośliny rozmnażają się płciowo </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wie, że kwiat służy do rozmnażania</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wskazuje nasiono jako organ </w:t>
            </w:r>
            <w:proofErr w:type="spellStart"/>
            <w:r w:rsidRPr="00D243F4">
              <w:rPr>
                <w:rFonts w:ascii="Calibri" w:eastAsia="Calibri" w:hAnsi="Calibri" w:cs="Calibri"/>
                <w:sz w:val="18"/>
                <w:szCs w:val="18"/>
              </w:rPr>
              <w:t>przetrwalny</w:t>
            </w:r>
            <w:proofErr w:type="spellEnd"/>
            <w:r w:rsidRPr="00D243F4">
              <w:rPr>
                <w:rFonts w:ascii="Calibri" w:eastAsia="Calibri" w:hAnsi="Calibri" w:cs="Calibri"/>
                <w:sz w:val="18"/>
                <w:szCs w:val="18"/>
              </w:rPr>
              <w:t xml:space="preserve"> rośliny</w:t>
            </w:r>
          </w:p>
        </w:tc>
        <w:tc>
          <w:tcPr>
            <w:tcW w:w="1984"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omawia budowę kwiatu</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etapy kiełkowania na przykładzie fasoli</w:t>
            </w:r>
          </w:p>
        </w:tc>
        <w:tc>
          <w:tcPr>
            <w:tcW w:w="198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omawia budowę i</w:t>
            </w:r>
            <w:r>
              <w:rPr>
                <w:rFonts w:ascii="Calibri" w:eastAsia="Calibri" w:hAnsi="Calibri" w:cs="Calibri"/>
                <w:sz w:val="18"/>
                <w:szCs w:val="18"/>
              </w:rPr>
              <w:t> </w:t>
            </w:r>
            <w:r w:rsidRPr="00D243F4">
              <w:rPr>
                <w:rFonts w:ascii="Calibri" w:eastAsia="Calibri" w:hAnsi="Calibri" w:cs="Calibri"/>
                <w:sz w:val="18"/>
                <w:szCs w:val="18"/>
              </w:rPr>
              <w:t>funkcje poszczególnych elementów kwiatu</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Pr>
                <w:rFonts w:ascii="Calibri" w:eastAsia="Calibri" w:hAnsi="Calibri" w:cs="Calibri"/>
                <w:sz w:val="18"/>
                <w:szCs w:val="18"/>
              </w:rPr>
              <w:t xml:space="preserve"> omawia budowę nasion</w:t>
            </w:r>
            <w:r w:rsidRPr="00D243F4">
              <w:rPr>
                <w:rFonts w:ascii="Calibri" w:eastAsia="Calibri" w:hAnsi="Calibri" w:cs="Calibri"/>
                <w:sz w:val="18"/>
                <w:szCs w:val="18"/>
              </w:rPr>
              <w:t xml:space="preserve"> i kiełkowania roślin na przykładzie fasoli </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czynniki wpływające na kiełkowanie</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sposoby rozsiewania się roślin</w:t>
            </w:r>
          </w:p>
        </w:tc>
        <w:tc>
          <w:tcPr>
            <w:tcW w:w="210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projektuje i wykonuje doświadczenia dotyczące wp</w:t>
            </w:r>
            <w:r>
              <w:rPr>
                <w:rFonts w:ascii="Calibri" w:eastAsia="Calibri" w:hAnsi="Calibri" w:cs="Calibri"/>
                <w:sz w:val="18"/>
                <w:szCs w:val="18"/>
              </w:rPr>
              <w:t>ływu wody na kiełkowanie nasion</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wyjaśnia</w:t>
            </w:r>
            <w:r>
              <w:rPr>
                <w:rFonts w:ascii="Calibri" w:eastAsia="Calibri" w:hAnsi="Calibri" w:cs="Calibri"/>
                <w:sz w:val="18"/>
                <w:szCs w:val="18"/>
              </w:rPr>
              <w:t>,</w:t>
            </w:r>
            <w:r w:rsidRPr="00D243F4">
              <w:rPr>
                <w:rFonts w:ascii="Calibri" w:eastAsia="Calibri" w:hAnsi="Calibri" w:cs="Calibri"/>
                <w:sz w:val="18"/>
                <w:szCs w:val="18"/>
              </w:rPr>
              <w:t xml:space="preserve"> dlaczego wod</w:t>
            </w:r>
            <w:r>
              <w:rPr>
                <w:rFonts w:ascii="Calibri" w:eastAsia="Calibri" w:hAnsi="Calibri" w:cs="Calibri"/>
                <w:sz w:val="18"/>
                <w:szCs w:val="18"/>
              </w:rPr>
              <w:t>a jest potrzebna do kiełkowania</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analizuje i wyjaśnia znaczenie pozostałych czynników wpływających na kiełkowanie nasion,</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wyjaśnia znaczenie rozprzestrzeniania się roślin</w:t>
            </w:r>
          </w:p>
        </w:tc>
      </w:tr>
      <w:tr w:rsidR="00794190" w:rsidTr="008F7D38">
        <w:trPr>
          <w:trHeight w:val="420"/>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5. Jakie drzewa liściaste rosną w</w:t>
            </w:r>
            <w:r>
              <w:rPr>
                <w:rFonts w:ascii="Calibri" w:eastAsia="Calibri" w:hAnsi="Calibri" w:cs="Calibri"/>
                <w:sz w:val="18"/>
                <w:szCs w:val="18"/>
              </w:rPr>
              <w:t> </w:t>
            </w:r>
            <w:r w:rsidRPr="00D243F4">
              <w:rPr>
                <w:rFonts w:ascii="Calibri" w:eastAsia="Calibri" w:hAnsi="Calibri" w:cs="Calibri"/>
                <w:sz w:val="18"/>
                <w:szCs w:val="18"/>
              </w:rPr>
              <w:t>Polsce?</w:t>
            </w:r>
          </w:p>
        </w:tc>
        <w:tc>
          <w:tcPr>
            <w:tcW w:w="155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2</w:t>
            </w:r>
            <w:r>
              <w:rPr>
                <w:rFonts w:ascii="Calibri" w:eastAsia="Calibri" w:hAnsi="Calibri" w:cs="Calibri"/>
                <w:sz w:val="18"/>
                <w:szCs w:val="18"/>
              </w:rPr>
              <w:t>5</w:t>
            </w:r>
            <w:r w:rsidRPr="00D243F4">
              <w:rPr>
                <w:rFonts w:ascii="Calibri" w:eastAsia="Calibri" w:hAnsi="Calibri" w:cs="Calibri"/>
                <w:sz w:val="18"/>
                <w:szCs w:val="18"/>
              </w:rPr>
              <w:t>.  Poznajemy rodzime gatunki drzew liściastych</w:t>
            </w:r>
          </w:p>
        </w:tc>
        <w:tc>
          <w:tcPr>
            <w:tcW w:w="1701"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wie</w:t>
            </w:r>
            <w:r>
              <w:rPr>
                <w:rFonts w:ascii="Calibri" w:eastAsia="Calibri" w:hAnsi="Calibri" w:cs="Calibri"/>
                <w:sz w:val="18"/>
                <w:szCs w:val="18"/>
              </w:rPr>
              <w:t>,</w:t>
            </w:r>
            <w:r w:rsidRPr="00D243F4">
              <w:rPr>
                <w:rFonts w:ascii="Calibri" w:eastAsia="Calibri" w:hAnsi="Calibri" w:cs="Calibri"/>
                <w:sz w:val="18"/>
                <w:szCs w:val="18"/>
              </w:rPr>
              <w:t xml:space="preserve"> czym </w:t>
            </w:r>
            <w:r>
              <w:rPr>
                <w:rFonts w:ascii="Calibri" w:eastAsia="Calibri" w:hAnsi="Calibri" w:cs="Calibri"/>
                <w:sz w:val="18"/>
                <w:szCs w:val="18"/>
              </w:rPr>
              <w:t xml:space="preserve">się </w:t>
            </w:r>
            <w:r w:rsidRPr="00D243F4">
              <w:rPr>
                <w:rFonts w:ascii="Calibri" w:eastAsia="Calibri" w:hAnsi="Calibri" w:cs="Calibri"/>
                <w:sz w:val="18"/>
                <w:szCs w:val="18"/>
              </w:rPr>
              <w:t>różni drzewo iglaste od liściastego</w:t>
            </w:r>
          </w:p>
          <w:p w:rsidR="00794190"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wskazuje miejsca występowania drzew liściastych</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4 gatunki rodzimych drzew liściastych</w:t>
            </w:r>
          </w:p>
        </w:tc>
        <w:tc>
          <w:tcPr>
            <w:tcW w:w="1984"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podaje znaczenie roślin okrytonasiennych dla człowieka i przyrody</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6 gatunków rodzimych drzew liściastych </w:t>
            </w:r>
            <w:r>
              <w:rPr>
                <w:rFonts w:ascii="Calibri" w:eastAsia="Calibri" w:hAnsi="Calibri" w:cs="Calibri"/>
                <w:sz w:val="18"/>
                <w:szCs w:val="18"/>
              </w:rPr>
              <w:t>i rozpoznaje je na zdjęciach i w naturze</w:t>
            </w:r>
          </w:p>
        </w:tc>
        <w:tc>
          <w:tcPr>
            <w:tcW w:w="198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definiuje pojęcie drzewostan</w:t>
            </w:r>
            <w:r>
              <w:rPr>
                <w:rFonts w:ascii="Calibri" w:eastAsia="Calibri" w:hAnsi="Calibri" w:cs="Calibri"/>
                <w:sz w:val="18"/>
                <w:szCs w:val="18"/>
              </w:rPr>
              <w:t>u</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odgaduje po opisie</w:t>
            </w:r>
            <w:r>
              <w:rPr>
                <w:rFonts w:ascii="Calibri" w:eastAsia="Calibri" w:hAnsi="Calibri" w:cs="Calibri"/>
                <w:sz w:val="18"/>
                <w:szCs w:val="18"/>
              </w:rPr>
              <w:t xml:space="preserve"> i na zdjęciu,</w:t>
            </w:r>
            <w:r w:rsidRPr="00D243F4">
              <w:rPr>
                <w:rFonts w:ascii="Calibri" w:eastAsia="Calibri" w:hAnsi="Calibri" w:cs="Calibri"/>
                <w:sz w:val="18"/>
                <w:szCs w:val="18"/>
              </w:rPr>
              <w:t xml:space="preserve"> jaki to gatunek drzewa liściastego</w:t>
            </w:r>
          </w:p>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8 gatunków rodzimych drzew liściastych </w:t>
            </w:r>
          </w:p>
        </w:tc>
        <w:tc>
          <w:tcPr>
            <w:tcW w:w="2105" w:type="dxa"/>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FA71DE">
              <w:rPr>
                <w:rFonts w:ascii="Calibri" w:eastAsia="Calibri" w:hAnsi="Calibri" w:cs="Calibri"/>
                <w:color w:val="0070C0"/>
              </w:rPr>
              <w:t>•</w:t>
            </w:r>
            <w:r w:rsidRPr="00D243F4">
              <w:rPr>
                <w:rFonts w:ascii="Calibri" w:eastAsia="Calibri" w:hAnsi="Calibri" w:cs="Calibri"/>
                <w:sz w:val="18"/>
                <w:szCs w:val="18"/>
              </w:rPr>
              <w:t xml:space="preserve"> wymienia 12 rodzimych gatunków drzew liściastych</w:t>
            </w:r>
          </w:p>
        </w:tc>
      </w:tr>
      <w:tr w:rsidR="00794190" w:rsidTr="008F7D38">
        <w:trPr>
          <w:trHeight w:val="420"/>
        </w:trPr>
        <w:tc>
          <w:tcPr>
            <w:tcW w:w="1419" w:type="dxa"/>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lastRenderedPageBreak/>
              <w:t xml:space="preserve">Podsumowanie </w:t>
            </w:r>
          </w:p>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działu IV</w:t>
            </w:r>
          </w:p>
        </w:tc>
        <w:tc>
          <w:tcPr>
            <w:tcW w:w="5244" w:type="dxa"/>
            <w:gridSpan w:val="3"/>
          </w:tcPr>
          <w:p w:rsidR="00794190" w:rsidRPr="00D243F4" w:rsidRDefault="00794190" w:rsidP="008F7D38">
            <w:pPr>
              <w:spacing w:line="240" w:lineRule="auto"/>
              <w:rPr>
                <w:rFonts w:ascii="Calibri" w:eastAsia="Calibri" w:hAnsi="Calibri" w:cs="Calibri"/>
                <w:sz w:val="18"/>
                <w:szCs w:val="18"/>
              </w:rPr>
            </w:pPr>
            <w:r w:rsidRPr="00D243F4">
              <w:rPr>
                <w:rFonts w:ascii="Calibri" w:eastAsia="Calibri" w:hAnsi="Calibri" w:cs="Calibri"/>
                <w:sz w:val="18"/>
                <w:szCs w:val="18"/>
              </w:rPr>
              <w:t>2</w:t>
            </w:r>
            <w:r>
              <w:rPr>
                <w:rFonts w:ascii="Calibri" w:eastAsia="Calibri" w:hAnsi="Calibri" w:cs="Calibri"/>
                <w:sz w:val="18"/>
                <w:szCs w:val="18"/>
              </w:rPr>
              <w:t>6</w:t>
            </w:r>
            <w:r w:rsidRPr="00D243F4">
              <w:rPr>
                <w:rFonts w:ascii="Calibri" w:eastAsia="Calibri" w:hAnsi="Calibri" w:cs="Calibri"/>
                <w:sz w:val="18"/>
                <w:szCs w:val="18"/>
              </w:rPr>
              <w:t>. Podsumowanie działu IV</w:t>
            </w:r>
          </w:p>
          <w:p w:rsidR="00794190" w:rsidRPr="00D243F4" w:rsidRDefault="00794190" w:rsidP="008F7D38">
            <w:pPr>
              <w:spacing w:line="240" w:lineRule="auto"/>
              <w:rPr>
                <w:rFonts w:ascii="Calibri" w:eastAsia="Calibri" w:hAnsi="Calibri" w:cs="Calibri"/>
                <w:color w:val="1C4587"/>
                <w:sz w:val="18"/>
                <w:szCs w:val="18"/>
              </w:rPr>
            </w:pPr>
            <w:r>
              <w:rPr>
                <w:rFonts w:ascii="Calibri" w:eastAsia="Calibri" w:hAnsi="Calibri" w:cs="Calibri"/>
                <w:sz w:val="18"/>
                <w:szCs w:val="18"/>
              </w:rPr>
              <w:t>27</w:t>
            </w:r>
            <w:r w:rsidRPr="00D243F4">
              <w:rPr>
                <w:rFonts w:ascii="Calibri" w:eastAsia="Calibri" w:hAnsi="Calibri" w:cs="Calibri"/>
                <w:sz w:val="18"/>
                <w:szCs w:val="18"/>
              </w:rPr>
              <w:t>. Sprawdzian z działu IV</w:t>
            </w:r>
          </w:p>
        </w:tc>
        <w:tc>
          <w:tcPr>
            <w:tcW w:w="4090" w:type="dxa"/>
            <w:gridSpan w:val="2"/>
            <w:shd w:val="clear" w:color="auto" w:fill="auto"/>
            <w:tcMar>
              <w:top w:w="100" w:type="dxa"/>
              <w:left w:w="100" w:type="dxa"/>
              <w:bottom w:w="100" w:type="dxa"/>
              <w:right w:w="100" w:type="dxa"/>
            </w:tcMar>
          </w:tcPr>
          <w:p w:rsidR="00794190" w:rsidRPr="00D243F4" w:rsidRDefault="00794190" w:rsidP="008F7D38">
            <w:pPr>
              <w:widowControl w:val="0"/>
              <w:spacing w:line="240" w:lineRule="auto"/>
              <w:rPr>
                <w:rFonts w:ascii="Calibri" w:eastAsia="Calibri" w:hAnsi="Calibri" w:cs="Calibri"/>
                <w:sz w:val="18"/>
                <w:szCs w:val="18"/>
              </w:rPr>
            </w:pPr>
            <w:r w:rsidRPr="00D243F4">
              <w:rPr>
                <w:rFonts w:ascii="Calibri" w:eastAsia="Calibri" w:hAnsi="Calibri" w:cs="Calibri"/>
                <w:sz w:val="18"/>
                <w:szCs w:val="18"/>
              </w:rPr>
              <w:t>wszystkie wymagania z działu IV z tematów 1</w:t>
            </w:r>
            <w:r>
              <w:rPr>
                <w:rFonts w:ascii="Calibri" w:eastAsia="Calibri" w:hAnsi="Calibri" w:cs="Calibri"/>
                <w:sz w:val="18"/>
                <w:szCs w:val="18"/>
              </w:rPr>
              <w:t>–</w:t>
            </w:r>
            <w:r w:rsidRPr="00D243F4">
              <w:rPr>
                <w:rFonts w:ascii="Calibri" w:eastAsia="Calibri" w:hAnsi="Calibri" w:cs="Calibri"/>
                <w:sz w:val="18"/>
                <w:szCs w:val="18"/>
              </w:rPr>
              <w:t>5</w:t>
            </w:r>
          </w:p>
        </w:tc>
      </w:tr>
    </w:tbl>
    <w:p w:rsidR="00794190" w:rsidRDefault="00794190" w:rsidP="00794190">
      <w:pPr>
        <w:rPr>
          <w:rFonts w:ascii="Calibri" w:eastAsia="Calibri" w:hAnsi="Calibri" w:cs="Calibri"/>
          <w:b/>
          <w:sz w:val="14"/>
          <w:szCs w:val="14"/>
        </w:rPr>
      </w:pPr>
    </w:p>
    <w:p w:rsidR="00794190" w:rsidRDefault="00794190" w:rsidP="00794190">
      <w:pPr>
        <w:rPr>
          <w:rFonts w:ascii="Calibri" w:eastAsia="Calibri" w:hAnsi="Calibri" w:cs="Calibri"/>
          <w:b/>
        </w:rPr>
      </w:pPr>
    </w:p>
    <w:p w:rsidR="00794190" w:rsidRDefault="00794190" w:rsidP="00794190">
      <w:pPr>
        <w:rPr>
          <w:rFonts w:ascii="Calibri" w:eastAsia="Calibri" w:hAnsi="Calibri" w:cs="Calibri"/>
          <w:b/>
        </w:rPr>
      </w:pPr>
      <w:r>
        <w:rPr>
          <w:rFonts w:ascii="Calibri" w:eastAsia="Calibri" w:hAnsi="Calibri" w:cs="Calibri"/>
          <w:b/>
        </w:rPr>
        <w:t>Założenia do planu wynikowego z biologii dla klasy 5</w:t>
      </w:r>
    </w:p>
    <w:p w:rsidR="00794190" w:rsidRDefault="00794190" w:rsidP="00794190">
      <w:pPr>
        <w:rPr>
          <w:rFonts w:ascii="Calibri" w:eastAsia="Calibri" w:hAnsi="Calibri" w:cs="Calibri"/>
        </w:rPr>
      </w:pPr>
      <w:r>
        <w:rPr>
          <w:rFonts w:ascii="Calibri" w:eastAsia="Calibri" w:hAnsi="Calibri" w:cs="Calibri"/>
        </w:rPr>
        <w:t>Liczba godzin nauki w tygodniu: 1</w:t>
      </w:r>
    </w:p>
    <w:p w:rsidR="00794190" w:rsidRDefault="00794190" w:rsidP="00794190">
      <w:pPr>
        <w:rPr>
          <w:rFonts w:ascii="Calibri" w:eastAsia="Calibri" w:hAnsi="Calibri" w:cs="Calibri"/>
        </w:rPr>
      </w:pPr>
      <w:r>
        <w:rPr>
          <w:rFonts w:ascii="Calibri" w:eastAsia="Calibri" w:hAnsi="Calibri" w:cs="Calibri"/>
        </w:rPr>
        <w:t>Planowana liczba godzin w ciągu roku: 30</w:t>
      </w:r>
    </w:p>
    <w:p w:rsidR="00794190" w:rsidRDefault="00794190" w:rsidP="00794190">
      <w:pPr>
        <w:rPr>
          <w:rFonts w:ascii="Calibri" w:eastAsia="Calibri" w:hAnsi="Calibri" w:cs="Calibri"/>
        </w:rPr>
      </w:pPr>
      <w:r>
        <w:rPr>
          <w:rFonts w:ascii="Calibri" w:eastAsia="Calibri" w:hAnsi="Calibri" w:cs="Calibri"/>
        </w:rPr>
        <w:t>Poziomy wymagań edukacyjnych:</w:t>
      </w:r>
    </w:p>
    <w:p w:rsidR="00794190" w:rsidRDefault="00794190" w:rsidP="00794190">
      <w:pPr>
        <w:rPr>
          <w:rFonts w:ascii="Calibri" w:eastAsia="Calibri" w:hAnsi="Calibri" w:cs="Calibri"/>
        </w:rPr>
      </w:pPr>
    </w:p>
    <w:tbl>
      <w:tblPr>
        <w:tblW w:w="97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7"/>
        <w:gridCol w:w="6914"/>
      </w:tblGrid>
      <w:tr w:rsidR="00794190" w:rsidTr="008F7D38">
        <w:tc>
          <w:tcPr>
            <w:tcW w:w="2867" w:type="dxa"/>
            <w:shd w:val="clear" w:color="auto" w:fill="auto"/>
            <w:tcMar>
              <w:top w:w="100" w:type="dxa"/>
              <w:left w:w="100" w:type="dxa"/>
              <w:bottom w:w="100" w:type="dxa"/>
              <w:right w:w="100" w:type="dxa"/>
            </w:tcMar>
          </w:tcPr>
          <w:p w:rsidR="00794190" w:rsidRDefault="00794190" w:rsidP="008F7D38">
            <w:pPr>
              <w:widowControl w:val="0"/>
              <w:spacing w:line="240" w:lineRule="auto"/>
              <w:jc w:val="center"/>
              <w:rPr>
                <w:rFonts w:ascii="Calibri" w:eastAsia="Calibri" w:hAnsi="Calibri" w:cs="Calibri"/>
                <w:b/>
              </w:rPr>
            </w:pPr>
            <w:r>
              <w:rPr>
                <w:rFonts w:ascii="Calibri" w:eastAsia="Calibri" w:hAnsi="Calibri" w:cs="Calibri"/>
                <w:b/>
              </w:rPr>
              <w:t>ocena</w:t>
            </w:r>
          </w:p>
        </w:tc>
        <w:tc>
          <w:tcPr>
            <w:tcW w:w="6914" w:type="dxa"/>
            <w:shd w:val="clear" w:color="auto" w:fill="auto"/>
            <w:tcMar>
              <w:top w:w="100" w:type="dxa"/>
              <w:left w:w="100" w:type="dxa"/>
              <w:bottom w:w="100" w:type="dxa"/>
              <w:right w:w="100" w:type="dxa"/>
            </w:tcMar>
          </w:tcPr>
          <w:p w:rsidR="00794190" w:rsidRDefault="00794190" w:rsidP="008F7D38">
            <w:pPr>
              <w:widowControl w:val="0"/>
              <w:spacing w:line="240" w:lineRule="auto"/>
              <w:jc w:val="center"/>
              <w:rPr>
                <w:rFonts w:ascii="Calibri" w:eastAsia="Calibri" w:hAnsi="Calibri" w:cs="Calibri"/>
                <w:b/>
              </w:rPr>
            </w:pPr>
            <w:r>
              <w:rPr>
                <w:rFonts w:ascii="Calibri" w:eastAsia="Calibri" w:hAnsi="Calibri" w:cs="Calibri"/>
                <w:b/>
              </w:rPr>
              <w:t>zakres wymagań</w:t>
            </w:r>
          </w:p>
        </w:tc>
      </w:tr>
      <w:tr w:rsidR="00794190" w:rsidTr="008F7D38">
        <w:tc>
          <w:tcPr>
            <w:tcW w:w="2867"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rPr>
            </w:pPr>
            <w:r>
              <w:rPr>
                <w:rFonts w:ascii="Calibri" w:eastAsia="Calibri" w:hAnsi="Calibri" w:cs="Calibri"/>
              </w:rPr>
              <w:t>dopuszczająca (2)</w:t>
            </w:r>
          </w:p>
        </w:tc>
        <w:tc>
          <w:tcPr>
            <w:tcW w:w="6914"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rPr>
            </w:pPr>
            <w:r>
              <w:rPr>
                <w:rFonts w:ascii="Calibri" w:eastAsia="Calibri" w:hAnsi="Calibri" w:cs="Calibri"/>
              </w:rPr>
              <w:t>50% wymagań koniecznych</w:t>
            </w:r>
          </w:p>
        </w:tc>
      </w:tr>
      <w:tr w:rsidR="00794190" w:rsidTr="008F7D38">
        <w:tc>
          <w:tcPr>
            <w:tcW w:w="2867"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rPr>
            </w:pPr>
            <w:r>
              <w:rPr>
                <w:rFonts w:ascii="Calibri" w:eastAsia="Calibri" w:hAnsi="Calibri" w:cs="Calibri"/>
              </w:rPr>
              <w:t>dostateczna (3)</w:t>
            </w:r>
          </w:p>
        </w:tc>
        <w:tc>
          <w:tcPr>
            <w:tcW w:w="6914"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rPr>
            </w:pPr>
            <w:r>
              <w:rPr>
                <w:rFonts w:ascii="Calibri" w:eastAsia="Calibri" w:hAnsi="Calibri" w:cs="Calibri"/>
              </w:rPr>
              <w:t>100% wymagań koniecznych i co najmniej 50% wymagań podstawowych</w:t>
            </w:r>
          </w:p>
        </w:tc>
      </w:tr>
      <w:tr w:rsidR="00794190" w:rsidTr="008F7D38">
        <w:tc>
          <w:tcPr>
            <w:tcW w:w="2867"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rPr>
            </w:pPr>
            <w:r>
              <w:rPr>
                <w:rFonts w:ascii="Calibri" w:eastAsia="Calibri" w:hAnsi="Calibri" w:cs="Calibri"/>
              </w:rPr>
              <w:t>dobra (4)</w:t>
            </w:r>
          </w:p>
        </w:tc>
        <w:tc>
          <w:tcPr>
            <w:tcW w:w="6914"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rPr>
            </w:pPr>
            <w:r>
              <w:rPr>
                <w:rFonts w:ascii="Calibri" w:eastAsia="Calibri" w:hAnsi="Calibri" w:cs="Calibri"/>
              </w:rPr>
              <w:t xml:space="preserve">100% koniecznych i podstawowych i co najmniej 70% rozszerzających </w:t>
            </w:r>
          </w:p>
        </w:tc>
      </w:tr>
      <w:tr w:rsidR="00794190" w:rsidTr="008F7D38">
        <w:tc>
          <w:tcPr>
            <w:tcW w:w="2867"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rPr>
            </w:pPr>
            <w:r>
              <w:rPr>
                <w:rFonts w:ascii="Calibri" w:eastAsia="Calibri" w:hAnsi="Calibri" w:cs="Calibri"/>
              </w:rPr>
              <w:t>bardzo dobra (5)</w:t>
            </w:r>
          </w:p>
        </w:tc>
        <w:tc>
          <w:tcPr>
            <w:tcW w:w="6914"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rPr>
            </w:pPr>
            <w:r>
              <w:rPr>
                <w:rFonts w:ascii="Calibri" w:eastAsia="Calibri" w:hAnsi="Calibri" w:cs="Calibri"/>
              </w:rPr>
              <w:t>100% koniecznych, podstawowych, rozszerzających i co najmniej 75% dopełniających</w:t>
            </w:r>
          </w:p>
        </w:tc>
      </w:tr>
      <w:tr w:rsidR="00794190" w:rsidTr="008F7D38">
        <w:tc>
          <w:tcPr>
            <w:tcW w:w="2867"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rPr>
            </w:pPr>
            <w:r>
              <w:rPr>
                <w:rFonts w:ascii="Calibri" w:eastAsia="Calibri" w:hAnsi="Calibri" w:cs="Calibri"/>
              </w:rPr>
              <w:t>celująca (6)</w:t>
            </w:r>
          </w:p>
        </w:tc>
        <w:tc>
          <w:tcPr>
            <w:tcW w:w="6914"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rPr>
            </w:pPr>
            <w:r>
              <w:rPr>
                <w:rFonts w:ascii="Calibri" w:eastAsia="Calibri" w:hAnsi="Calibri" w:cs="Calibri"/>
              </w:rPr>
              <w:t>100% koniecznych, podstawowych, rozszerzających oraz co najmniej 96% dopełniających</w:t>
            </w:r>
          </w:p>
        </w:tc>
      </w:tr>
    </w:tbl>
    <w:p w:rsidR="00794190" w:rsidRDefault="00794190" w:rsidP="00794190"/>
    <w:p w:rsidR="00794190" w:rsidRDefault="00794190" w:rsidP="00794190">
      <w:pPr>
        <w:rPr>
          <w:rFonts w:ascii="Calibri" w:eastAsia="Calibri" w:hAnsi="Calibri" w:cs="Calibri"/>
          <w:b/>
          <w:color w:val="073763"/>
          <w:sz w:val="26"/>
          <w:szCs w:val="26"/>
        </w:rPr>
      </w:pPr>
    </w:p>
    <w:p w:rsidR="00794190" w:rsidRDefault="00794190" w:rsidP="00794190">
      <w:pPr>
        <w:rPr>
          <w:rFonts w:ascii="Calibri" w:eastAsia="Calibri" w:hAnsi="Calibri" w:cs="Calibri"/>
          <w:b/>
          <w:color w:val="073763"/>
          <w:sz w:val="26"/>
          <w:szCs w:val="26"/>
        </w:rPr>
      </w:pPr>
      <w:r>
        <w:rPr>
          <w:rFonts w:ascii="Calibri" w:eastAsia="Calibri" w:hAnsi="Calibri" w:cs="Calibri"/>
          <w:b/>
          <w:color w:val="073763"/>
          <w:sz w:val="26"/>
          <w:szCs w:val="26"/>
        </w:rPr>
        <w:t>5. ASPEKTY WYCHOWAWCZE SZCZEGÓŁOWYCH CELÓW EDUKACYJNYCH</w:t>
      </w:r>
    </w:p>
    <w:p w:rsidR="00794190" w:rsidRDefault="00794190" w:rsidP="00794190">
      <w:pPr>
        <w:jc w:val="both"/>
        <w:rPr>
          <w:rFonts w:ascii="Calibri" w:eastAsia="Calibri" w:hAnsi="Calibri" w:cs="Calibri"/>
          <w:color w:val="434343"/>
        </w:rPr>
      </w:pPr>
      <w:r>
        <w:rPr>
          <w:rFonts w:ascii="Calibri" w:eastAsia="Calibri" w:hAnsi="Calibri" w:cs="Calibri"/>
          <w:color w:val="434343"/>
        </w:rPr>
        <w:t xml:space="preserve">Na lekcjach biologii nauczyciel ma możliwość kształtowania celów wychowawczych, a osiągniecie ich wiąże się z systematyczną pracą ucznia i cierpliwością. Większość celów zostanie osiągnięta w starszych klasach szkoły podstawowej albo dopiero w szkole ponadpodstawowej, jednak należy dążyć do ich wprowadzania i realizacji jak najwcześniej. </w:t>
      </w:r>
    </w:p>
    <w:p w:rsidR="00794190" w:rsidRDefault="00794190" w:rsidP="00794190">
      <w:pPr>
        <w:jc w:val="both"/>
        <w:rPr>
          <w:rFonts w:ascii="Calibri" w:eastAsia="Calibri" w:hAnsi="Calibri" w:cs="Calibri"/>
          <w:b/>
          <w:color w:val="073763"/>
        </w:rPr>
      </w:pPr>
    </w:p>
    <w:p w:rsidR="00794190" w:rsidRDefault="00794190" w:rsidP="00794190">
      <w:pPr>
        <w:jc w:val="both"/>
        <w:rPr>
          <w:rFonts w:ascii="Calibri" w:eastAsia="Calibri" w:hAnsi="Calibri" w:cs="Calibri"/>
          <w:b/>
          <w:color w:val="073763"/>
        </w:rPr>
      </w:pPr>
      <w:r>
        <w:rPr>
          <w:rFonts w:ascii="Calibri" w:eastAsia="Calibri" w:hAnsi="Calibri" w:cs="Calibri"/>
          <w:b/>
          <w:color w:val="073763"/>
        </w:rPr>
        <w:t>Szczegółowe cele wychowawcze</w:t>
      </w:r>
    </w:p>
    <w:p w:rsidR="00794190" w:rsidRDefault="00794190" w:rsidP="00794190">
      <w:pPr>
        <w:jc w:val="both"/>
        <w:rPr>
          <w:rFonts w:ascii="Calibri" w:eastAsia="Calibri" w:hAnsi="Calibri" w:cs="Calibri"/>
          <w:b/>
          <w:color w:val="073763"/>
        </w:rPr>
      </w:pPr>
      <w:r>
        <w:rPr>
          <w:rFonts w:ascii="Calibri" w:eastAsia="Calibri" w:hAnsi="Calibri" w:cs="Calibri"/>
          <w:b/>
          <w:color w:val="073763"/>
        </w:rPr>
        <w:t>Uczeń:</w:t>
      </w:r>
    </w:p>
    <w:p w:rsidR="00794190" w:rsidRDefault="00794190" w:rsidP="00794190">
      <w:pPr>
        <w:jc w:val="both"/>
        <w:rPr>
          <w:rFonts w:ascii="Calibri" w:eastAsia="Calibri" w:hAnsi="Calibri" w:cs="Calibri"/>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rPr>
        <w:t xml:space="preserve">samodzielne tworzenie notatek z lekcji w różnej formie (np. tekstowych, map myśli, </w:t>
      </w:r>
      <w:proofErr w:type="spellStart"/>
      <w:r>
        <w:rPr>
          <w:rFonts w:ascii="Calibri" w:eastAsia="Calibri" w:hAnsi="Calibri" w:cs="Calibri"/>
        </w:rPr>
        <w:t>skechnotek</w:t>
      </w:r>
      <w:proofErr w:type="spellEnd"/>
      <w:r>
        <w:rPr>
          <w:rFonts w:ascii="Calibri" w:eastAsia="Calibri" w:hAnsi="Calibri" w:cs="Calibri"/>
        </w:rPr>
        <w:t>)</w:t>
      </w:r>
    </w:p>
    <w:p w:rsidR="00794190" w:rsidRDefault="00794190" w:rsidP="00794190">
      <w:pPr>
        <w:jc w:val="both"/>
        <w:rPr>
          <w:rFonts w:ascii="Calibri" w:eastAsia="Calibri" w:hAnsi="Calibri" w:cs="Calibri"/>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rPr>
        <w:t>przepisywanie niezbędnych informacji z tablicy</w:t>
      </w:r>
    </w:p>
    <w:p w:rsidR="00794190" w:rsidRDefault="00794190" w:rsidP="00794190">
      <w:pPr>
        <w:jc w:val="both"/>
        <w:rPr>
          <w:rFonts w:ascii="Calibri" w:eastAsia="Calibri" w:hAnsi="Calibri" w:cs="Calibri"/>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rPr>
        <w:t>samodzielne tworzenie czytelnych rysunków i schematów</w:t>
      </w:r>
    </w:p>
    <w:p w:rsidR="00794190" w:rsidRDefault="00794190" w:rsidP="00794190">
      <w:pPr>
        <w:jc w:val="both"/>
        <w:rPr>
          <w:rFonts w:ascii="Calibri" w:eastAsia="Calibri" w:hAnsi="Calibri" w:cs="Calibri"/>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rPr>
        <w:t>rozwiązywanie zadań (np. z genetyki) w zeszycie przedmiotowym</w:t>
      </w:r>
    </w:p>
    <w:p w:rsidR="00794190" w:rsidRDefault="00794190" w:rsidP="00794190">
      <w:pPr>
        <w:jc w:val="both"/>
        <w:rPr>
          <w:rFonts w:ascii="Calibri" w:eastAsia="Calibri" w:hAnsi="Calibri" w:cs="Calibri"/>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rPr>
        <w:t xml:space="preserve">myślenie </w:t>
      </w:r>
      <w:proofErr w:type="spellStart"/>
      <w:r>
        <w:rPr>
          <w:rFonts w:ascii="Calibri" w:eastAsia="Calibri" w:hAnsi="Calibri" w:cs="Calibri"/>
        </w:rPr>
        <w:t>przyczynowo-skutkowe</w:t>
      </w:r>
      <w:proofErr w:type="spellEnd"/>
      <w:r>
        <w:rPr>
          <w:rFonts w:ascii="Calibri" w:eastAsia="Calibri" w:hAnsi="Calibri" w:cs="Calibri"/>
        </w:rPr>
        <w:t xml:space="preserve"> o procesach i zjawiskach</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color w:val="434343"/>
        </w:rPr>
        <w:t>korzystanie z różnych źródeł informacji w celu poszerzania swojej wiedzy</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color w:val="434343"/>
        </w:rPr>
        <w:t>wyjaśnianie, analiza i interpretacja informacji zawartych w materiałach źródłowych</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color w:val="434343"/>
        </w:rPr>
        <w:t>prowadzenie samodzielnych notatek z wykonywanych obserwacji i doświadczeń</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color w:val="434343"/>
        </w:rPr>
        <w:t>dokumentowanie i prezentowanie wyników swoich obserwacji i doświadczeń</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color w:val="434343"/>
        </w:rPr>
        <w:t>wykonywanie doświadczeń według instrukcji</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color w:val="434343"/>
        </w:rPr>
        <w:t>stosowanie pojęć i słownictwa biologicznego w czasie opisywania schematów i cykli oraz omawiania tematów zajęć</w:t>
      </w:r>
    </w:p>
    <w:p w:rsidR="00794190" w:rsidRDefault="00794190" w:rsidP="00794190">
      <w:pPr>
        <w:jc w:val="both"/>
        <w:rPr>
          <w:rFonts w:ascii="Calibri" w:eastAsia="Calibri" w:hAnsi="Calibri" w:cs="Calibri"/>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rPr>
        <w:t xml:space="preserve">kulturalna wymiana poglądów z kolegami </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color w:val="434343"/>
        </w:rPr>
        <w:t>dbanie o bezpieczeństwo podczas obserwacji i wykonywania prostych doświadczeń i pomiarów</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lastRenderedPageBreak/>
        <w:t>•</w:t>
      </w:r>
      <w:r>
        <w:rPr>
          <w:rFonts w:ascii="Calibri" w:eastAsia="Calibri" w:hAnsi="Calibri" w:cs="Calibri"/>
          <w:color w:val="0070C0"/>
        </w:rPr>
        <w:t xml:space="preserve"> </w:t>
      </w:r>
      <w:r>
        <w:rPr>
          <w:rFonts w:ascii="Calibri" w:eastAsia="Calibri" w:hAnsi="Calibri" w:cs="Calibri"/>
          <w:color w:val="434343"/>
        </w:rPr>
        <w:t>podejmowanie odpowiedzialnych decyzji w sytuacjach codziennych</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color w:val="434343"/>
        </w:rPr>
        <w:t>kształtowanie właściwych postaw wobec wszystkich form życia</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color w:val="434343"/>
        </w:rPr>
        <w:t>systematyczna praca i dobra organizacja pracy</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color w:val="434343"/>
        </w:rPr>
        <w:t>kształtowanie umiejętności pracy w grupie</w:t>
      </w:r>
    </w:p>
    <w:p w:rsidR="00794190" w:rsidRDefault="00794190" w:rsidP="00794190">
      <w:pPr>
        <w:rPr>
          <w:rFonts w:ascii="Calibri" w:eastAsia="Calibri" w:hAnsi="Calibri" w:cs="Calibri"/>
          <w:b/>
          <w:color w:val="073763"/>
          <w:sz w:val="26"/>
          <w:szCs w:val="26"/>
        </w:rPr>
      </w:pPr>
    </w:p>
    <w:p w:rsidR="00794190" w:rsidRDefault="00794190" w:rsidP="00794190">
      <w:pPr>
        <w:rPr>
          <w:rFonts w:ascii="Calibri" w:eastAsia="Calibri" w:hAnsi="Calibri" w:cs="Calibri"/>
          <w:b/>
          <w:color w:val="073763"/>
          <w:sz w:val="26"/>
          <w:szCs w:val="26"/>
        </w:rPr>
      </w:pPr>
      <w:r>
        <w:rPr>
          <w:rFonts w:ascii="Calibri" w:eastAsia="Calibri" w:hAnsi="Calibri" w:cs="Calibri"/>
          <w:b/>
          <w:color w:val="073763"/>
          <w:sz w:val="26"/>
          <w:szCs w:val="26"/>
        </w:rPr>
        <w:t>6. PROPOZYCJE METOD OCENIANIA</w:t>
      </w:r>
    </w:p>
    <w:p w:rsidR="00794190" w:rsidRDefault="00794190" w:rsidP="00794190">
      <w:pPr>
        <w:spacing w:before="200"/>
        <w:jc w:val="both"/>
        <w:rPr>
          <w:rFonts w:ascii="Calibri" w:eastAsia="Calibri" w:hAnsi="Calibri" w:cs="Calibri"/>
          <w:color w:val="434343"/>
        </w:rPr>
      </w:pPr>
      <w:r>
        <w:rPr>
          <w:rFonts w:ascii="Calibri" w:eastAsia="Calibri" w:hAnsi="Calibri" w:cs="Calibri"/>
          <w:color w:val="434343"/>
        </w:rPr>
        <w:t xml:space="preserve">Ocenianie to jedna z trudniejszych form pracy nauczyciela, która jest ważna dla uczniów, nauczycieli i rodziców. Dzięki ocenom nauczyciel może określić, w jakim stopniu uczniowie opanowali wiedzę, co sprawia im trudność i nad czym należy jeszcze popracować. Z kolei uczniowie poprzez ocenę otrzymują informację zwrotną, na jakim poziomie opanowali wiedzę i jak dalej planować samodzielną pracę, jest to też dla nich pewien rodzaj motywacji zewnętrznej do dalszej nauki. Rodzicom oceny dają wgląd w przebieg procesu nauczania dziecka oraz wskazują postęp (bądź jego brak) w nauce. </w:t>
      </w:r>
    </w:p>
    <w:p w:rsidR="00794190" w:rsidRDefault="00794190" w:rsidP="00794190">
      <w:pPr>
        <w:spacing w:before="200"/>
        <w:jc w:val="both"/>
        <w:rPr>
          <w:rFonts w:ascii="Calibri" w:eastAsia="Calibri" w:hAnsi="Calibri" w:cs="Calibri"/>
          <w:color w:val="434343"/>
        </w:rPr>
      </w:pPr>
      <w:r>
        <w:rPr>
          <w:rFonts w:ascii="Calibri" w:eastAsia="Calibri" w:hAnsi="Calibri" w:cs="Calibri"/>
          <w:color w:val="434343"/>
        </w:rPr>
        <w:t>Nauczyciel powinien na pierwszych zajęciach jasno określić, co będzie celem sprawdzania i oceniania oraz w jaki sposób będzie oceniać. Dobrze, aby te zasady zostały wydrukowane i wklejone do zeszytu ucznia. Warto je też umieścić w pracowni biologicznej w widocznym miejscu. Należy pamiętać, że ocena powinna zachęcać ucznia do aktywności na zajęciach i systematycznej pracy w domu, a system oceniania powinien być jasny i zrozumiały zarówno dla uczniów, jak i ich rodziców.</w:t>
      </w:r>
    </w:p>
    <w:p w:rsidR="00794190" w:rsidRDefault="00794190" w:rsidP="00794190">
      <w:pPr>
        <w:spacing w:before="200"/>
        <w:jc w:val="both"/>
        <w:rPr>
          <w:rFonts w:ascii="Calibri" w:eastAsia="Calibri" w:hAnsi="Calibri" w:cs="Calibri"/>
          <w:color w:val="434343"/>
        </w:rPr>
      </w:pPr>
      <w:r>
        <w:rPr>
          <w:rFonts w:ascii="Calibri" w:eastAsia="Calibri" w:hAnsi="Calibri" w:cs="Calibri"/>
          <w:color w:val="434343"/>
        </w:rPr>
        <w:t>Oceniając wiedzę ucznia, należy mieć na uwadze zakres wymagań. Odpowiedzi ustne i prace pisemne powinny zawierać elementy o różnym poziomie trudności. Aby uzyskać dany stopień, uczeń powinien opanować wymagania na odpowiednim poziomie. Poniżej w tabeli przedstawiono zakres wymagań na poszczególne oceny.</w:t>
      </w:r>
    </w:p>
    <w:p w:rsidR="00794190" w:rsidRDefault="00794190" w:rsidP="00794190">
      <w:pPr>
        <w:jc w:val="both"/>
        <w:rPr>
          <w:rFonts w:ascii="Calibri" w:eastAsia="Calibri" w:hAnsi="Calibri" w:cs="Calibri"/>
          <w:color w:val="434343"/>
        </w:rPr>
      </w:pPr>
    </w:p>
    <w:p w:rsidR="00794190" w:rsidRDefault="00794190" w:rsidP="00794190">
      <w:pPr>
        <w:rPr>
          <w:rFonts w:ascii="Calibri" w:eastAsia="Calibri" w:hAnsi="Calibri" w:cs="Calibri"/>
          <w:color w:val="434343"/>
        </w:rPr>
      </w:pPr>
    </w:p>
    <w:tbl>
      <w:tblPr>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7215"/>
      </w:tblGrid>
      <w:tr w:rsidR="00794190" w:rsidTr="008F7D38">
        <w:tc>
          <w:tcPr>
            <w:tcW w:w="2715" w:type="dxa"/>
            <w:shd w:val="clear" w:color="auto" w:fill="auto"/>
            <w:tcMar>
              <w:top w:w="100" w:type="dxa"/>
              <w:left w:w="100" w:type="dxa"/>
              <w:bottom w:w="100" w:type="dxa"/>
              <w:right w:w="100" w:type="dxa"/>
            </w:tcMar>
          </w:tcPr>
          <w:p w:rsidR="00794190" w:rsidRDefault="00794190" w:rsidP="008F7D38">
            <w:pPr>
              <w:widowControl w:val="0"/>
              <w:spacing w:line="240" w:lineRule="auto"/>
              <w:jc w:val="center"/>
              <w:rPr>
                <w:rFonts w:ascii="Calibri" w:eastAsia="Calibri" w:hAnsi="Calibri" w:cs="Calibri"/>
                <w:b/>
                <w:color w:val="434343"/>
              </w:rPr>
            </w:pPr>
            <w:r>
              <w:rPr>
                <w:rFonts w:ascii="Calibri" w:eastAsia="Calibri" w:hAnsi="Calibri" w:cs="Calibri"/>
                <w:b/>
                <w:color w:val="434343"/>
              </w:rPr>
              <w:t>stopień</w:t>
            </w:r>
          </w:p>
        </w:tc>
        <w:tc>
          <w:tcPr>
            <w:tcW w:w="7215" w:type="dxa"/>
            <w:shd w:val="clear" w:color="auto" w:fill="auto"/>
            <w:tcMar>
              <w:top w:w="100" w:type="dxa"/>
              <w:left w:w="100" w:type="dxa"/>
              <w:bottom w:w="100" w:type="dxa"/>
              <w:right w:w="100" w:type="dxa"/>
            </w:tcMar>
          </w:tcPr>
          <w:p w:rsidR="00794190" w:rsidRDefault="00794190" w:rsidP="008F7D38">
            <w:pPr>
              <w:widowControl w:val="0"/>
              <w:spacing w:line="240" w:lineRule="auto"/>
              <w:jc w:val="center"/>
              <w:rPr>
                <w:rFonts w:ascii="Calibri" w:eastAsia="Calibri" w:hAnsi="Calibri" w:cs="Calibri"/>
                <w:b/>
                <w:color w:val="434343"/>
              </w:rPr>
            </w:pPr>
            <w:r>
              <w:rPr>
                <w:rFonts w:ascii="Calibri" w:eastAsia="Calibri" w:hAnsi="Calibri" w:cs="Calibri"/>
                <w:b/>
                <w:color w:val="434343"/>
              </w:rPr>
              <w:t>zakres wymagań</w:t>
            </w:r>
          </w:p>
        </w:tc>
      </w:tr>
      <w:tr w:rsidR="00794190" w:rsidTr="008F7D38">
        <w:tc>
          <w:tcPr>
            <w:tcW w:w="2715"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color w:val="434343"/>
              </w:rPr>
            </w:pPr>
            <w:r>
              <w:rPr>
                <w:rFonts w:ascii="Calibri" w:eastAsia="Calibri" w:hAnsi="Calibri" w:cs="Calibri"/>
                <w:color w:val="434343"/>
              </w:rPr>
              <w:t>dopuszczający (2)</w:t>
            </w:r>
          </w:p>
        </w:tc>
        <w:tc>
          <w:tcPr>
            <w:tcW w:w="7215"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color w:val="434343"/>
              </w:rPr>
            </w:pPr>
            <w:r>
              <w:rPr>
                <w:rFonts w:ascii="Calibri" w:eastAsia="Calibri" w:hAnsi="Calibri" w:cs="Calibri"/>
                <w:color w:val="434343"/>
              </w:rPr>
              <w:t>50% wymagań koniecznych</w:t>
            </w:r>
          </w:p>
        </w:tc>
      </w:tr>
      <w:tr w:rsidR="00794190" w:rsidTr="008F7D38">
        <w:tc>
          <w:tcPr>
            <w:tcW w:w="2715"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color w:val="434343"/>
              </w:rPr>
            </w:pPr>
            <w:r>
              <w:rPr>
                <w:rFonts w:ascii="Calibri" w:eastAsia="Calibri" w:hAnsi="Calibri" w:cs="Calibri"/>
                <w:color w:val="434343"/>
              </w:rPr>
              <w:t>dostateczny (3)</w:t>
            </w:r>
          </w:p>
        </w:tc>
        <w:tc>
          <w:tcPr>
            <w:tcW w:w="7215"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color w:val="434343"/>
              </w:rPr>
            </w:pPr>
            <w:r>
              <w:rPr>
                <w:rFonts w:ascii="Calibri" w:eastAsia="Calibri" w:hAnsi="Calibri" w:cs="Calibri"/>
                <w:color w:val="434343"/>
              </w:rPr>
              <w:t>100% wymagań koniecznych i co najmniej 50% wymagań podstawowych</w:t>
            </w:r>
          </w:p>
        </w:tc>
      </w:tr>
      <w:tr w:rsidR="00794190" w:rsidTr="008F7D38">
        <w:tc>
          <w:tcPr>
            <w:tcW w:w="2715"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color w:val="434343"/>
              </w:rPr>
            </w:pPr>
            <w:r>
              <w:rPr>
                <w:rFonts w:ascii="Calibri" w:eastAsia="Calibri" w:hAnsi="Calibri" w:cs="Calibri"/>
                <w:color w:val="434343"/>
              </w:rPr>
              <w:t>dobry (4)</w:t>
            </w:r>
          </w:p>
        </w:tc>
        <w:tc>
          <w:tcPr>
            <w:tcW w:w="7215"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color w:val="434343"/>
              </w:rPr>
            </w:pPr>
            <w:r>
              <w:rPr>
                <w:rFonts w:ascii="Calibri" w:eastAsia="Calibri" w:hAnsi="Calibri" w:cs="Calibri"/>
                <w:color w:val="434343"/>
              </w:rPr>
              <w:t xml:space="preserve">100% koniecznych i podstawowych i co najmniej 70% rozszerzających </w:t>
            </w:r>
          </w:p>
        </w:tc>
      </w:tr>
      <w:tr w:rsidR="00794190" w:rsidTr="008F7D38">
        <w:tc>
          <w:tcPr>
            <w:tcW w:w="2715"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color w:val="434343"/>
              </w:rPr>
            </w:pPr>
            <w:r>
              <w:rPr>
                <w:rFonts w:ascii="Calibri" w:eastAsia="Calibri" w:hAnsi="Calibri" w:cs="Calibri"/>
                <w:color w:val="434343"/>
              </w:rPr>
              <w:t>bardzo dobry (5)</w:t>
            </w:r>
          </w:p>
        </w:tc>
        <w:tc>
          <w:tcPr>
            <w:tcW w:w="7215"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color w:val="434343"/>
              </w:rPr>
            </w:pPr>
            <w:r>
              <w:rPr>
                <w:rFonts w:ascii="Calibri" w:eastAsia="Calibri" w:hAnsi="Calibri" w:cs="Calibri"/>
                <w:color w:val="434343"/>
              </w:rPr>
              <w:t>100% koniecznych, podstawowych, rozszerzających i co najmniej 75% dopełniających</w:t>
            </w:r>
          </w:p>
        </w:tc>
      </w:tr>
      <w:tr w:rsidR="00794190" w:rsidTr="008F7D38">
        <w:tc>
          <w:tcPr>
            <w:tcW w:w="2715"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color w:val="434343"/>
              </w:rPr>
            </w:pPr>
            <w:r>
              <w:rPr>
                <w:rFonts w:ascii="Calibri" w:eastAsia="Calibri" w:hAnsi="Calibri" w:cs="Calibri"/>
                <w:color w:val="434343"/>
              </w:rPr>
              <w:t>celujący (6)</w:t>
            </w:r>
          </w:p>
        </w:tc>
        <w:tc>
          <w:tcPr>
            <w:tcW w:w="7215" w:type="dxa"/>
            <w:shd w:val="clear" w:color="auto" w:fill="auto"/>
            <w:tcMar>
              <w:top w:w="100" w:type="dxa"/>
              <w:left w:w="100" w:type="dxa"/>
              <w:bottom w:w="100" w:type="dxa"/>
              <w:right w:w="100" w:type="dxa"/>
            </w:tcMar>
          </w:tcPr>
          <w:p w:rsidR="00794190" w:rsidRDefault="00794190" w:rsidP="008F7D38">
            <w:pPr>
              <w:widowControl w:val="0"/>
              <w:spacing w:line="240" w:lineRule="auto"/>
              <w:rPr>
                <w:rFonts w:ascii="Calibri" w:eastAsia="Calibri" w:hAnsi="Calibri" w:cs="Calibri"/>
                <w:color w:val="434343"/>
              </w:rPr>
            </w:pPr>
            <w:r>
              <w:rPr>
                <w:rFonts w:ascii="Calibri" w:eastAsia="Calibri" w:hAnsi="Calibri" w:cs="Calibri"/>
                <w:color w:val="434343"/>
              </w:rPr>
              <w:t>100% koniecznych, podstawowych, rozszerzających oraz co najmniej 96% dopełniających</w:t>
            </w:r>
          </w:p>
        </w:tc>
      </w:tr>
    </w:tbl>
    <w:p w:rsidR="00794190" w:rsidRDefault="00794190" w:rsidP="00794190">
      <w:pPr>
        <w:rPr>
          <w:rFonts w:ascii="Calibri" w:eastAsia="Calibri" w:hAnsi="Calibri" w:cs="Calibri"/>
          <w:color w:val="434343"/>
        </w:rPr>
      </w:pPr>
    </w:p>
    <w:p w:rsidR="00794190" w:rsidRDefault="00794190" w:rsidP="00794190">
      <w:pPr>
        <w:jc w:val="both"/>
        <w:rPr>
          <w:rFonts w:ascii="Calibri" w:eastAsia="Calibri" w:hAnsi="Calibri" w:cs="Calibri"/>
          <w:b/>
          <w:color w:val="073763"/>
        </w:rPr>
      </w:pPr>
    </w:p>
    <w:p w:rsidR="00794190" w:rsidRDefault="00794190" w:rsidP="00794190">
      <w:pPr>
        <w:jc w:val="both"/>
        <w:rPr>
          <w:rFonts w:ascii="Calibri" w:eastAsia="Calibri" w:hAnsi="Calibri" w:cs="Calibri"/>
          <w:b/>
          <w:color w:val="073763"/>
        </w:rPr>
      </w:pPr>
      <w:r>
        <w:rPr>
          <w:rFonts w:ascii="Calibri" w:eastAsia="Calibri" w:hAnsi="Calibri" w:cs="Calibri"/>
          <w:b/>
          <w:color w:val="073763"/>
        </w:rPr>
        <w:t>Ocenie mogą podlegać:</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t>•</w:t>
      </w:r>
      <w:r>
        <w:rPr>
          <w:rFonts w:ascii="Calibri" w:eastAsia="Calibri" w:hAnsi="Calibri" w:cs="Calibri"/>
          <w:color w:val="434343"/>
        </w:rPr>
        <w:t xml:space="preserve"> odpowiedzi ustne</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color w:val="434343"/>
        </w:rPr>
        <w:t>aktywność na lekcji</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color w:val="434343"/>
        </w:rPr>
        <w:t>samodzielne wykonywanie doświadczeń i ich dokumentowanie</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color w:val="434343"/>
        </w:rPr>
        <w:t>prace klasowe, sprawdziany, testy,</w:t>
      </w:r>
      <w:r>
        <w:rPr>
          <w:rFonts w:ascii="Calibri" w:eastAsia="Calibri" w:hAnsi="Calibri" w:cs="Calibri"/>
          <w:color w:val="0070C0"/>
        </w:rPr>
        <w:t xml:space="preserve"> </w:t>
      </w:r>
      <w:r>
        <w:rPr>
          <w:rFonts w:ascii="Calibri" w:eastAsia="Calibri" w:hAnsi="Calibri" w:cs="Calibri"/>
          <w:color w:val="434343"/>
        </w:rPr>
        <w:t>kartkówki</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color w:val="434343"/>
        </w:rPr>
        <w:t xml:space="preserve">karty pracy do wykonania na lekcji samodzielnie lub w parach/grupach </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lastRenderedPageBreak/>
        <w:t>•</w:t>
      </w:r>
      <w:r>
        <w:rPr>
          <w:rFonts w:ascii="Calibri" w:eastAsia="Calibri" w:hAnsi="Calibri" w:cs="Calibri"/>
          <w:color w:val="0070C0"/>
        </w:rPr>
        <w:t xml:space="preserve"> </w:t>
      </w:r>
      <w:r>
        <w:rPr>
          <w:rFonts w:ascii="Calibri" w:eastAsia="Calibri" w:hAnsi="Calibri" w:cs="Calibri"/>
          <w:color w:val="434343"/>
        </w:rPr>
        <w:t>projekty klasowe</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color w:val="434343"/>
        </w:rPr>
        <w:t>praca z tekstem źródłowym czy popularnonaukowym</w:t>
      </w:r>
    </w:p>
    <w:p w:rsidR="00794190" w:rsidRDefault="00794190" w:rsidP="00794190">
      <w:pPr>
        <w:jc w:val="both"/>
        <w:rPr>
          <w:rFonts w:ascii="Calibri" w:eastAsia="Calibri" w:hAnsi="Calibri" w:cs="Calibri"/>
          <w:color w:val="434343"/>
        </w:rPr>
      </w:pPr>
      <w:r>
        <w:rPr>
          <w:rFonts w:ascii="Calibri" w:eastAsia="Calibri" w:hAnsi="Calibri" w:cs="Calibri"/>
          <w:color w:val="434343"/>
        </w:rPr>
        <w:t>oraz:</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color w:val="434343"/>
        </w:rPr>
        <w:t>zaangażowanie w proces uczenia się</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color w:val="434343"/>
        </w:rPr>
        <w:t>samodzielność</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color w:val="434343"/>
        </w:rPr>
        <w:t>przygotowanie do zajęć</w:t>
      </w:r>
    </w:p>
    <w:p w:rsidR="00794190" w:rsidRDefault="00794190" w:rsidP="00794190">
      <w:pPr>
        <w:jc w:val="both"/>
        <w:rPr>
          <w:rFonts w:ascii="Calibri" w:eastAsia="Calibri" w:hAnsi="Calibri" w:cs="Calibri"/>
          <w:color w:val="434343"/>
        </w:rPr>
      </w:pPr>
      <w:r w:rsidRPr="00FA71DE">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color w:val="434343"/>
        </w:rPr>
        <w:t>systematyczność</w:t>
      </w:r>
    </w:p>
    <w:p w:rsidR="00794190" w:rsidRDefault="00794190" w:rsidP="00794190">
      <w:pPr>
        <w:spacing w:before="200"/>
        <w:jc w:val="both"/>
        <w:rPr>
          <w:rFonts w:ascii="Calibri" w:eastAsia="Calibri" w:hAnsi="Calibri" w:cs="Calibri"/>
          <w:color w:val="434343"/>
        </w:rPr>
      </w:pPr>
      <w:r>
        <w:rPr>
          <w:rFonts w:ascii="Calibri" w:eastAsia="Calibri" w:hAnsi="Calibri" w:cs="Calibri"/>
          <w:color w:val="434343"/>
        </w:rPr>
        <w:t>Prace klasowe i sprawdziany powinny być zróżnicowane pod kątem trudności zadań.</w:t>
      </w:r>
    </w:p>
    <w:p w:rsidR="00794190" w:rsidRDefault="00794190" w:rsidP="00794190">
      <w:pPr>
        <w:spacing w:before="200"/>
        <w:jc w:val="both"/>
        <w:rPr>
          <w:rFonts w:ascii="Calibri" w:eastAsia="Calibri" w:hAnsi="Calibri" w:cs="Calibri"/>
          <w:color w:val="434343"/>
        </w:rPr>
      </w:pPr>
      <w:r>
        <w:rPr>
          <w:rFonts w:ascii="Calibri" w:eastAsia="Calibri" w:hAnsi="Calibri" w:cs="Calibri"/>
          <w:color w:val="434343"/>
        </w:rPr>
        <w:t xml:space="preserve">Każda szkoła określa zazwyczaj własne zasady oceniania – tradycyjne, punktowe czy opisowe, dlatego też każdy nauczyciel powinien dostosować swoje metody do zasad obowiązujących w jego szkole i </w:t>
      </w:r>
      <w:r>
        <w:rPr>
          <w:rFonts w:ascii="Calibri" w:eastAsia="Calibri" w:hAnsi="Calibri" w:cs="Calibri"/>
        </w:rPr>
        <w:t>uwzględnić je w PZO</w:t>
      </w:r>
      <w:r>
        <w:rPr>
          <w:rFonts w:ascii="Calibri" w:eastAsia="Calibri" w:hAnsi="Calibri" w:cs="Calibri"/>
          <w:color w:val="434343"/>
        </w:rPr>
        <w:t xml:space="preserve"> (przedmiotowych zasadach oceniania), z którymi zapozna uczniów i rodziców przed rozpoczęciem zajęć dydaktycznych.</w:t>
      </w:r>
    </w:p>
    <w:p w:rsidR="00794190" w:rsidRDefault="00794190" w:rsidP="00794190">
      <w:pPr>
        <w:jc w:val="both"/>
        <w:rPr>
          <w:rFonts w:ascii="Calibri" w:eastAsia="Calibri" w:hAnsi="Calibri" w:cs="Calibri"/>
          <w:color w:val="434343"/>
        </w:rPr>
      </w:pPr>
    </w:p>
    <w:p w:rsidR="00794190" w:rsidRDefault="00794190" w:rsidP="00794190">
      <w:pPr>
        <w:jc w:val="both"/>
        <w:rPr>
          <w:rFonts w:ascii="Calibri" w:eastAsia="Calibri" w:hAnsi="Calibri" w:cs="Calibri"/>
          <w:b/>
          <w:color w:val="073763"/>
          <w:sz w:val="26"/>
          <w:szCs w:val="26"/>
        </w:rPr>
      </w:pPr>
      <w:r>
        <w:rPr>
          <w:rFonts w:ascii="Calibri" w:eastAsia="Calibri" w:hAnsi="Calibri" w:cs="Calibri"/>
          <w:b/>
          <w:color w:val="073763"/>
          <w:sz w:val="26"/>
          <w:szCs w:val="26"/>
        </w:rPr>
        <w:t>7. PROCEDURY OSIĄGANIA CELÓW</w:t>
      </w:r>
    </w:p>
    <w:p w:rsidR="00794190" w:rsidRDefault="00794190" w:rsidP="00794190">
      <w:pPr>
        <w:jc w:val="both"/>
        <w:rPr>
          <w:rFonts w:ascii="Calibri" w:eastAsia="Calibri" w:hAnsi="Calibri" w:cs="Calibri"/>
          <w:color w:val="434343"/>
        </w:rPr>
      </w:pPr>
    </w:p>
    <w:p w:rsidR="00794190" w:rsidRDefault="00794190" w:rsidP="00794190">
      <w:pPr>
        <w:jc w:val="both"/>
        <w:rPr>
          <w:rFonts w:ascii="Calibri" w:eastAsia="Calibri" w:hAnsi="Calibri" w:cs="Calibri"/>
          <w:b/>
          <w:color w:val="073763"/>
        </w:rPr>
      </w:pPr>
      <w:r>
        <w:rPr>
          <w:rFonts w:ascii="Calibri" w:eastAsia="Calibri" w:hAnsi="Calibri" w:cs="Calibri"/>
          <w:b/>
          <w:color w:val="073763"/>
        </w:rPr>
        <w:t xml:space="preserve">Uwagi ogólne </w:t>
      </w:r>
    </w:p>
    <w:p w:rsidR="00794190" w:rsidRDefault="00794190" w:rsidP="00794190">
      <w:pPr>
        <w:spacing w:before="200"/>
        <w:jc w:val="both"/>
        <w:rPr>
          <w:rFonts w:ascii="Calibri" w:eastAsia="Calibri" w:hAnsi="Calibri" w:cs="Calibri"/>
          <w:color w:val="434343"/>
        </w:rPr>
      </w:pPr>
      <w:r>
        <w:rPr>
          <w:rFonts w:ascii="Calibri" w:eastAsia="Calibri" w:hAnsi="Calibri" w:cs="Calibri"/>
          <w:color w:val="434343"/>
        </w:rPr>
        <w:t xml:space="preserve">Aby osiągnąć oczekiwane cele edukacyjne, należy uwzględnić możliwości i zainteresowania uczniów oraz stopniować poziom trudności zadań i poleceń. Biologia zawiera wiele ciekawych treści, więc warto podczas zajęć rozbudzać naturalną ciekawość uczniów i zachęcać ich do poznawania głębiej zagadnień związanych z przedmiotem. Jedną z metod zaciekawiania uczniów jest sięganie na lekcji po </w:t>
      </w:r>
      <w:r w:rsidRPr="00195AF6">
        <w:rPr>
          <w:rFonts w:ascii="Calibri" w:eastAsia="Calibri" w:hAnsi="Calibri" w:cs="Calibri"/>
          <w:b/>
          <w:color w:val="434343"/>
        </w:rPr>
        <w:t>przykłady z życia codziennego</w:t>
      </w:r>
      <w:r>
        <w:rPr>
          <w:rFonts w:ascii="Calibri" w:eastAsia="Calibri" w:hAnsi="Calibri" w:cs="Calibri"/>
          <w:color w:val="434343"/>
        </w:rPr>
        <w:t xml:space="preserve"> (np. dotyczące zdrowia uczniów i innych ludzi) czy też realizowanie zagadnień związanych z ekologią czy bioróżnorodnością podczas zajęć terenowych.</w:t>
      </w:r>
    </w:p>
    <w:p w:rsidR="00794190" w:rsidRDefault="00794190" w:rsidP="00794190">
      <w:pPr>
        <w:spacing w:before="200"/>
        <w:jc w:val="both"/>
        <w:rPr>
          <w:rFonts w:ascii="Calibri" w:eastAsia="Calibri" w:hAnsi="Calibri" w:cs="Calibri"/>
          <w:color w:val="434343"/>
        </w:rPr>
      </w:pPr>
      <w:r>
        <w:rPr>
          <w:rFonts w:ascii="Calibri" w:eastAsia="Calibri" w:hAnsi="Calibri" w:cs="Calibri"/>
          <w:color w:val="434343"/>
        </w:rPr>
        <w:t>Nauczyciel powinien stosować różne metody nauczania, aby lekcje były interesujące dla młodych ludzi oraz dostosowane do ich różnorodnych potrzeb, także tych specjalnych potrzeb edukacyjnych.</w:t>
      </w:r>
    </w:p>
    <w:p w:rsidR="00794190" w:rsidRDefault="00794190" w:rsidP="00794190">
      <w:pPr>
        <w:spacing w:before="200"/>
        <w:jc w:val="both"/>
        <w:rPr>
          <w:rFonts w:ascii="Calibri" w:eastAsia="Calibri" w:hAnsi="Calibri" w:cs="Calibri"/>
          <w:color w:val="434343"/>
        </w:rPr>
      </w:pPr>
      <w:r w:rsidRPr="00195AF6">
        <w:rPr>
          <w:rFonts w:ascii="Calibri" w:eastAsia="Calibri" w:hAnsi="Calibri" w:cs="Calibri"/>
          <w:b/>
          <w:color w:val="434343"/>
        </w:rPr>
        <w:t>Metody aktywizujące</w:t>
      </w:r>
      <w:r>
        <w:rPr>
          <w:rFonts w:ascii="Calibri" w:eastAsia="Calibri" w:hAnsi="Calibri" w:cs="Calibri"/>
          <w:color w:val="434343"/>
        </w:rPr>
        <w:t xml:space="preserve"> powinny być stosowane na każdej lekcji. Świetnym sposobem są karty pracy (oferowane w obudowie do programu </w:t>
      </w:r>
      <w:r>
        <w:rPr>
          <w:rFonts w:ascii="Calibri" w:eastAsia="Calibri" w:hAnsi="Calibri" w:cs="Calibri"/>
          <w:i/>
          <w:color w:val="434343"/>
        </w:rPr>
        <w:t>To nasz świat. Biologia</w:t>
      </w:r>
      <w:r>
        <w:rPr>
          <w:rFonts w:ascii="Calibri" w:eastAsia="Calibri" w:hAnsi="Calibri" w:cs="Calibri"/>
          <w:color w:val="434343"/>
        </w:rPr>
        <w:t>)</w:t>
      </w:r>
      <w:r>
        <w:rPr>
          <w:rFonts w:ascii="Calibri" w:eastAsia="Calibri" w:hAnsi="Calibri" w:cs="Calibri"/>
          <w:i/>
          <w:color w:val="434343"/>
        </w:rPr>
        <w:t xml:space="preserve"> </w:t>
      </w:r>
      <w:r>
        <w:rPr>
          <w:rFonts w:ascii="Calibri" w:eastAsia="Calibri" w:hAnsi="Calibri" w:cs="Calibri"/>
          <w:color w:val="434343"/>
        </w:rPr>
        <w:t xml:space="preserve">lub zeszyty ćwiczeń z zadaniami, które są skonstruowane tak, by aktywować uczniów poprzez łamigłówki, utrwalenie wiedzy z lekcji oraz ćwiczenie myślenia przyczynowego w trakcie rozwiązywania zadań z treścią. Dodatkowym atutem są również karty </w:t>
      </w:r>
      <w:proofErr w:type="spellStart"/>
      <w:r>
        <w:rPr>
          <w:rFonts w:ascii="Calibri" w:eastAsia="Calibri" w:hAnsi="Calibri" w:cs="Calibri"/>
          <w:color w:val="434343"/>
        </w:rPr>
        <w:t>przyczynowo-skutkowe</w:t>
      </w:r>
      <w:proofErr w:type="spellEnd"/>
      <w:r>
        <w:rPr>
          <w:rFonts w:ascii="Calibri" w:eastAsia="Calibri" w:hAnsi="Calibri" w:cs="Calibri"/>
          <w:color w:val="434343"/>
        </w:rPr>
        <w:t>, ułatwiające uczniom zrozumienie procesów zachodzących w organizmach.</w:t>
      </w:r>
    </w:p>
    <w:p w:rsidR="00794190" w:rsidRDefault="00794190" w:rsidP="00794190">
      <w:pPr>
        <w:spacing w:before="200"/>
        <w:jc w:val="both"/>
        <w:rPr>
          <w:rFonts w:ascii="Calibri" w:eastAsia="Calibri" w:hAnsi="Calibri" w:cs="Calibri"/>
          <w:color w:val="434343"/>
        </w:rPr>
      </w:pPr>
      <w:r>
        <w:rPr>
          <w:rFonts w:ascii="Calibri" w:eastAsia="Calibri" w:hAnsi="Calibri" w:cs="Calibri"/>
          <w:color w:val="434343"/>
        </w:rPr>
        <w:t xml:space="preserve">Przeprowadzanie doświadczeń na lekcjach czy </w:t>
      </w:r>
      <w:r w:rsidRPr="00195AF6">
        <w:rPr>
          <w:rFonts w:ascii="Calibri" w:eastAsia="Calibri" w:hAnsi="Calibri" w:cs="Calibri"/>
          <w:b/>
          <w:color w:val="434343"/>
        </w:rPr>
        <w:t>tworzenie modeli</w:t>
      </w:r>
      <w:r>
        <w:rPr>
          <w:rFonts w:ascii="Calibri" w:eastAsia="Calibri" w:hAnsi="Calibri" w:cs="Calibri"/>
          <w:color w:val="434343"/>
        </w:rPr>
        <w:t xml:space="preserve">, np. modelu komórki, układu pokarmowego czy DNA na pewno będzie atrakcyjnym uzupełnieniem zajęć, a także świetnym miejscem do obserwacji i oceny pracy uczniów. Celem </w:t>
      </w:r>
      <w:r w:rsidRPr="00195AF6">
        <w:rPr>
          <w:rFonts w:ascii="Calibri" w:eastAsia="Calibri" w:hAnsi="Calibri" w:cs="Calibri"/>
          <w:b/>
          <w:color w:val="434343"/>
        </w:rPr>
        <w:t>szkolnych doświadczeń</w:t>
      </w:r>
      <w:r>
        <w:rPr>
          <w:rFonts w:ascii="Calibri" w:eastAsia="Calibri" w:hAnsi="Calibri" w:cs="Calibri"/>
          <w:color w:val="434343"/>
        </w:rPr>
        <w:t xml:space="preserve"> jest rozwijanie kompetencji badawczych, w związku z tym uczeń powinien umieć rozróżniać doświadczenie od obserwacji oraz znać procedury badawcze. Należy kłaść duży nacisk na umiejętność planowania, odróżniania prób kontrolnych od badawczych oraz analizę wyników. Doświadczenia wymagane przez podstawę programową powinny być przeprowadzone na lekcjach.</w:t>
      </w:r>
    </w:p>
    <w:p w:rsidR="00794190" w:rsidRDefault="00794190" w:rsidP="00794190">
      <w:pPr>
        <w:spacing w:before="200"/>
        <w:jc w:val="both"/>
        <w:rPr>
          <w:rFonts w:ascii="Calibri" w:eastAsia="Calibri" w:hAnsi="Calibri" w:cs="Calibri"/>
          <w:color w:val="434343"/>
        </w:rPr>
      </w:pPr>
      <w:r>
        <w:rPr>
          <w:rFonts w:ascii="Calibri" w:eastAsia="Calibri" w:hAnsi="Calibri" w:cs="Calibri"/>
          <w:color w:val="434343"/>
        </w:rPr>
        <w:t xml:space="preserve">Do </w:t>
      </w:r>
      <w:r w:rsidRPr="00195AF6">
        <w:rPr>
          <w:rFonts w:ascii="Calibri" w:eastAsia="Calibri" w:hAnsi="Calibri" w:cs="Calibri"/>
          <w:b/>
          <w:color w:val="434343"/>
        </w:rPr>
        <w:t>narzędzi TIK</w:t>
      </w:r>
      <w:r>
        <w:rPr>
          <w:rFonts w:ascii="Calibri" w:eastAsia="Calibri" w:hAnsi="Calibri" w:cs="Calibri"/>
          <w:color w:val="434343"/>
        </w:rPr>
        <w:t xml:space="preserve"> należą gry online (znajdujące się w obudowie programu), wirtualne wycieczki do muzeów, zoo czy ogrodów botanicznych, a także tworzone przez nauczyciela quizy lub </w:t>
      </w:r>
      <w:proofErr w:type="spellStart"/>
      <w:r>
        <w:rPr>
          <w:rFonts w:ascii="Calibri" w:eastAsia="Calibri" w:hAnsi="Calibri" w:cs="Calibri"/>
          <w:color w:val="434343"/>
        </w:rPr>
        <w:t>questroomy</w:t>
      </w:r>
      <w:proofErr w:type="spellEnd"/>
      <w:r>
        <w:rPr>
          <w:rFonts w:ascii="Calibri" w:eastAsia="Calibri" w:hAnsi="Calibri" w:cs="Calibri"/>
          <w:color w:val="434343"/>
        </w:rPr>
        <w:t xml:space="preserve">. Lekcje urozmaicą zapewne prezentacje multimedialne, filmy czy animacje (również dostępne w </w:t>
      </w:r>
      <w:r>
        <w:rPr>
          <w:rFonts w:ascii="Calibri" w:eastAsia="Calibri" w:hAnsi="Calibri" w:cs="Calibri"/>
          <w:color w:val="434343"/>
        </w:rPr>
        <w:lastRenderedPageBreak/>
        <w:t xml:space="preserve">obudowie do programu) oraz </w:t>
      </w:r>
      <w:proofErr w:type="spellStart"/>
      <w:r>
        <w:rPr>
          <w:rFonts w:ascii="Calibri" w:eastAsia="Calibri" w:hAnsi="Calibri" w:cs="Calibri"/>
          <w:color w:val="434343"/>
        </w:rPr>
        <w:t>quizzizy</w:t>
      </w:r>
      <w:proofErr w:type="spellEnd"/>
      <w:r>
        <w:rPr>
          <w:rFonts w:ascii="Calibri" w:eastAsia="Calibri" w:hAnsi="Calibri" w:cs="Calibri"/>
          <w:color w:val="434343"/>
        </w:rPr>
        <w:t xml:space="preserve">, </w:t>
      </w:r>
      <w:proofErr w:type="spellStart"/>
      <w:r>
        <w:rPr>
          <w:rFonts w:ascii="Calibri" w:eastAsia="Calibri" w:hAnsi="Calibri" w:cs="Calibri"/>
          <w:color w:val="434343"/>
        </w:rPr>
        <w:t>kahooty</w:t>
      </w:r>
      <w:proofErr w:type="spellEnd"/>
      <w:r>
        <w:rPr>
          <w:rFonts w:ascii="Calibri" w:eastAsia="Calibri" w:hAnsi="Calibri" w:cs="Calibri"/>
          <w:color w:val="434343"/>
        </w:rPr>
        <w:t xml:space="preserve"> oraz zadania ukryte w kodach QR (np. na początku zajęć jako powtórzenie albo przypomnienie oraz na końcu – jako podsumowanie).</w:t>
      </w:r>
    </w:p>
    <w:p w:rsidR="00794190" w:rsidRDefault="00794190" w:rsidP="00794190">
      <w:pPr>
        <w:spacing w:before="200"/>
        <w:jc w:val="both"/>
        <w:rPr>
          <w:rFonts w:ascii="Calibri" w:eastAsia="Calibri" w:hAnsi="Calibri" w:cs="Calibri"/>
          <w:color w:val="434343"/>
        </w:rPr>
      </w:pPr>
      <w:r>
        <w:rPr>
          <w:rFonts w:ascii="Calibri" w:eastAsia="Calibri" w:hAnsi="Calibri" w:cs="Calibri"/>
          <w:color w:val="434343"/>
        </w:rPr>
        <w:t xml:space="preserve">Podstawa programowa kładzie nacisk na </w:t>
      </w:r>
      <w:r w:rsidRPr="00195AF6">
        <w:rPr>
          <w:rFonts w:ascii="Calibri" w:eastAsia="Calibri" w:hAnsi="Calibri" w:cs="Calibri"/>
          <w:b/>
          <w:color w:val="434343"/>
        </w:rPr>
        <w:t>zajęcia w terenie</w:t>
      </w:r>
      <w:r>
        <w:rPr>
          <w:rFonts w:ascii="Calibri" w:eastAsia="Calibri" w:hAnsi="Calibri" w:cs="Calibri"/>
          <w:color w:val="434343"/>
        </w:rPr>
        <w:t>, np. poznawanie roślin i drzew najbliższej okolicy, wyjście do lasu, na łąkę lub pole, by obserwować i rozpoznawać rośliny, zwierzęta, grzyby typowe dla regionu kraju, w którym znajduje się szkoła, oraz by poznawać zjawiska zachodzące w danym ekosystemie. Warto przygotować na takie wyjścia karty pracy związane z danym tematem.</w:t>
      </w:r>
    </w:p>
    <w:p w:rsidR="00794190" w:rsidRDefault="00794190" w:rsidP="00794190">
      <w:pPr>
        <w:spacing w:before="200"/>
        <w:jc w:val="both"/>
        <w:rPr>
          <w:rFonts w:ascii="Calibri" w:eastAsia="Calibri" w:hAnsi="Calibri" w:cs="Calibri"/>
          <w:color w:val="434343"/>
        </w:rPr>
      </w:pPr>
      <w:r>
        <w:rPr>
          <w:rFonts w:ascii="Calibri" w:eastAsia="Calibri" w:hAnsi="Calibri" w:cs="Calibri"/>
          <w:color w:val="434343"/>
        </w:rPr>
        <w:t xml:space="preserve">Nauczyciel powinien na zajęciach wykorzystywać </w:t>
      </w:r>
      <w:r w:rsidRPr="00932DE4">
        <w:rPr>
          <w:rFonts w:ascii="Calibri" w:eastAsia="Calibri" w:hAnsi="Calibri" w:cs="Calibri"/>
          <w:b/>
          <w:color w:val="434343"/>
        </w:rPr>
        <w:t>pracę w grupach</w:t>
      </w:r>
      <w:r>
        <w:rPr>
          <w:rFonts w:ascii="Calibri" w:eastAsia="Calibri" w:hAnsi="Calibri" w:cs="Calibri"/>
          <w:color w:val="434343"/>
        </w:rPr>
        <w:t xml:space="preserve">, co daje możliwość uczniom wspólnego rozwiązywania problemów, dyskusji, argumentowania i przede wszystkim współpracy. Nie należy również zaniedbywać </w:t>
      </w:r>
      <w:r w:rsidRPr="00932DE4">
        <w:rPr>
          <w:rFonts w:ascii="Calibri" w:eastAsia="Calibri" w:hAnsi="Calibri" w:cs="Calibri"/>
          <w:b/>
          <w:color w:val="434343"/>
        </w:rPr>
        <w:t>pracy z podręcznikiem</w:t>
      </w:r>
      <w:r>
        <w:rPr>
          <w:rFonts w:ascii="Calibri" w:eastAsia="Calibri" w:hAnsi="Calibri" w:cs="Calibri"/>
          <w:color w:val="434343"/>
        </w:rPr>
        <w:t xml:space="preserve"> </w:t>
      </w:r>
      <w:r w:rsidRPr="00932DE4">
        <w:rPr>
          <w:rFonts w:ascii="Calibri" w:eastAsia="Calibri" w:hAnsi="Calibri" w:cs="Calibri"/>
          <w:b/>
          <w:color w:val="434343"/>
        </w:rPr>
        <w:t>i</w:t>
      </w:r>
      <w:r>
        <w:rPr>
          <w:rFonts w:ascii="Calibri" w:eastAsia="Calibri" w:hAnsi="Calibri" w:cs="Calibri"/>
          <w:color w:val="434343"/>
        </w:rPr>
        <w:t xml:space="preserve"> </w:t>
      </w:r>
      <w:r w:rsidRPr="00932DE4">
        <w:rPr>
          <w:rFonts w:ascii="Calibri" w:eastAsia="Calibri" w:hAnsi="Calibri" w:cs="Calibri"/>
          <w:b/>
          <w:color w:val="434343"/>
        </w:rPr>
        <w:t>tekstem popularnonaukowym</w:t>
      </w:r>
      <w:r>
        <w:rPr>
          <w:rFonts w:ascii="Calibri" w:eastAsia="Calibri" w:hAnsi="Calibri" w:cs="Calibri"/>
          <w:color w:val="434343"/>
        </w:rPr>
        <w:t xml:space="preserve">, gdyż kształci to umiejętności czytania ze zrozumieniem, wyszukiwania istotnych informacji oraz analizowania i przedstawiania uzyskanych w ten sposób wiadomości na forum klasy. </w:t>
      </w:r>
    </w:p>
    <w:p w:rsidR="00794190" w:rsidRDefault="00794190" w:rsidP="00794190">
      <w:pPr>
        <w:jc w:val="both"/>
        <w:rPr>
          <w:rFonts w:ascii="Calibri" w:eastAsia="Calibri" w:hAnsi="Calibri" w:cs="Calibri"/>
          <w:b/>
          <w:color w:val="073763"/>
        </w:rPr>
      </w:pPr>
    </w:p>
    <w:p w:rsidR="00794190" w:rsidRDefault="00794190" w:rsidP="00794190">
      <w:pPr>
        <w:jc w:val="both"/>
        <w:rPr>
          <w:rFonts w:ascii="Calibri" w:eastAsia="Calibri" w:hAnsi="Calibri" w:cs="Calibri"/>
          <w:b/>
          <w:color w:val="073763"/>
        </w:rPr>
      </w:pPr>
      <w:r>
        <w:rPr>
          <w:rFonts w:ascii="Calibri" w:eastAsia="Calibri" w:hAnsi="Calibri" w:cs="Calibri"/>
          <w:b/>
          <w:color w:val="073763"/>
        </w:rPr>
        <w:t>Procedury osiągania szczegółowych celów edukacyjnych</w:t>
      </w:r>
    </w:p>
    <w:p w:rsidR="00794190" w:rsidRDefault="00794190" w:rsidP="00794190">
      <w:pPr>
        <w:spacing w:before="200"/>
        <w:jc w:val="both"/>
        <w:rPr>
          <w:rFonts w:ascii="Calibri" w:eastAsia="Calibri" w:hAnsi="Calibri" w:cs="Calibri"/>
          <w:color w:val="434343"/>
        </w:rPr>
      </w:pPr>
      <w:r>
        <w:rPr>
          <w:rFonts w:ascii="Calibri" w:eastAsia="Calibri" w:hAnsi="Calibri" w:cs="Calibri"/>
          <w:color w:val="434343"/>
        </w:rPr>
        <w:t>Aby osiągnąć założone cele kształcenia, w realizację zadań należy zaangażować uczniów oraz nauczyciela. Nauczyciel powinien realizować podstawę programową, ukierunkowywać uczniów oraz przeprowadzać ewaluację ich osiągnięć. Powinien również dobrać odpowiednie metody nauczania dostosowane do potrzeb i umiejętności uczniów.</w:t>
      </w:r>
    </w:p>
    <w:p w:rsidR="00794190" w:rsidRDefault="00794190" w:rsidP="00794190">
      <w:pPr>
        <w:spacing w:before="200"/>
        <w:jc w:val="both"/>
        <w:rPr>
          <w:rFonts w:ascii="Calibri" w:eastAsia="Calibri" w:hAnsi="Calibri" w:cs="Calibri"/>
          <w:color w:val="434343"/>
        </w:rPr>
      </w:pPr>
      <w:r>
        <w:rPr>
          <w:rFonts w:ascii="Calibri" w:eastAsia="Calibri" w:hAnsi="Calibri" w:cs="Calibri"/>
          <w:color w:val="434343"/>
        </w:rPr>
        <w:t>Należy zadbać o to, aby lekcje biologii odbywały się w pracowni wyposażonej w podstawowe środki dydaktyczne, takie jak np. model budowy anatomicznej człowieka, szkielet człowieka, mikroskopy, mikroskop z kamerą i możliwością podłączenia do komputera, sprzęt laboratoryjny, tablica interaktywna, dostęp do internetu i tabletów, gotowe preparaty itp.</w:t>
      </w:r>
    </w:p>
    <w:p w:rsidR="00794190" w:rsidRDefault="00794190" w:rsidP="00794190">
      <w:pPr>
        <w:spacing w:before="200"/>
        <w:jc w:val="both"/>
        <w:rPr>
          <w:rFonts w:ascii="Calibri" w:eastAsia="Calibri" w:hAnsi="Calibri" w:cs="Calibri"/>
          <w:color w:val="434343"/>
        </w:rPr>
      </w:pPr>
      <w:r>
        <w:rPr>
          <w:rFonts w:ascii="Calibri" w:eastAsia="Calibri" w:hAnsi="Calibri" w:cs="Calibri"/>
          <w:color w:val="434343"/>
        </w:rPr>
        <w:t xml:space="preserve">Biologia jako przedmiot ma kształtować w uczniach ciekawość poznawczą, dlatego każda lekcja powinna stwarzać okazję do zadawania pytań, stawiania hipotez i szukania odpowiedzi w czasie zajęć lekcyjnych. Uczniowie powinni mieć okazję do samodzielnej pracy – rozwiązywania zadań, pracy z tekstem i kartami </w:t>
      </w:r>
      <w:proofErr w:type="spellStart"/>
      <w:r>
        <w:rPr>
          <w:rFonts w:ascii="Calibri" w:eastAsia="Calibri" w:hAnsi="Calibri" w:cs="Calibri"/>
          <w:color w:val="434343"/>
        </w:rPr>
        <w:t>przyczynowo-skutkowymi</w:t>
      </w:r>
      <w:proofErr w:type="spellEnd"/>
      <w:r>
        <w:rPr>
          <w:rFonts w:ascii="Calibri" w:eastAsia="Calibri" w:hAnsi="Calibri" w:cs="Calibri"/>
          <w:color w:val="434343"/>
        </w:rPr>
        <w:t xml:space="preserve">. </w:t>
      </w:r>
    </w:p>
    <w:p w:rsidR="00794190" w:rsidRDefault="00794190" w:rsidP="00794190">
      <w:pPr>
        <w:spacing w:before="200"/>
        <w:jc w:val="both"/>
        <w:rPr>
          <w:rFonts w:ascii="Calibri" w:eastAsia="Calibri" w:hAnsi="Calibri" w:cs="Calibri"/>
          <w:color w:val="434343"/>
        </w:rPr>
      </w:pPr>
      <w:r>
        <w:rPr>
          <w:rFonts w:ascii="Calibri" w:eastAsia="Calibri" w:hAnsi="Calibri" w:cs="Calibri"/>
          <w:color w:val="434343"/>
        </w:rPr>
        <w:t>Wprowadzanie nowych pojęć czy tematów warto poprzedzić dyskusją, burzą mózgów lub elementami quizów, dzięki temu nowe zagadnienia pojawią się w sposób naturalny, a uczniowie zostaną zachęceni do skonfrontowania swoich wyobrażeń z faktami naukowymi. Dyskusja, wnioskowanie i argumentowanie jest niezwykle ważne w osiąganiu celów edukacyjnych i wychowawczych, ponieważ zmusza ucznia do poszukiwania informacji oraz wykorzystywania ich i przedstawia zdobytej wiedzy na forum klasy. To z kolei uczy pewności siebie oraz poprawnego skutecznego komunikowania się w języku ojczystym.</w:t>
      </w:r>
    </w:p>
    <w:p w:rsidR="00794190" w:rsidRDefault="00794190" w:rsidP="00794190">
      <w:pPr>
        <w:spacing w:before="200"/>
        <w:jc w:val="both"/>
        <w:rPr>
          <w:rFonts w:ascii="Calibri" w:eastAsia="Calibri" w:hAnsi="Calibri" w:cs="Calibri"/>
          <w:color w:val="434343"/>
        </w:rPr>
      </w:pPr>
      <w:r>
        <w:rPr>
          <w:rFonts w:ascii="Calibri" w:eastAsia="Calibri" w:hAnsi="Calibri" w:cs="Calibri"/>
          <w:color w:val="434343"/>
        </w:rPr>
        <w:t>Praca w grupach lub parach pomaga wyodrębnić lidera i uczy współpracy. Jest też dobrym środkiem oceniania. Umożliwia wykorzystanie zdobytej na lekcji wiedzy w praktyce. Pracę w parach śmiało można proponować uczniom do przeprowadzania prostych doświadczeń na lekcji.</w:t>
      </w:r>
    </w:p>
    <w:p w:rsidR="00794190" w:rsidRDefault="00794190" w:rsidP="00794190">
      <w:pPr>
        <w:spacing w:before="200"/>
        <w:jc w:val="both"/>
        <w:rPr>
          <w:rFonts w:ascii="Calibri" w:eastAsia="Calibri" w:hAnsi="Calibri" w:cs="Calibri"/>
          <w:color w:val="434343"/>
        </w:rPr>
      </w:pPr>
      <w:r>
        <w:rPr>
          <w:rFonts w:ascii="Calibri" w:eastAsia="Calibri" w:hAnsi="Calibri" w:cs="Calibri"/>
          <w:color w:val="434343"/>
        </w:rPr>
        <w:t xml:space="preserve">Wykorzystywanie materiałów graficznych – plansz, plakatów, map myśli, schematów – ułatwi uczniom zapamiętywanie wiadomości. Można też stosować w tym celu fiszki, które uczniowie sami przygotują na lekcji lub mapy myśli (sketchnotki) uczące samodzielnego wykonywania notatek na lekcjach. Należy kłaść duży nacisk na samodzielność pracy ucznia. </w:t>
      </w:r>
    </w:p>
    <w:p w:rsidR="00794190" w:rsidRDefault="00794190" w:rsidP="00794190">
      <w:pPr>
        <w:spacing w:before="200"/>
        <w:jc w:val="both"/>
        <w:rPr>
          <w:rFonts w:ascii="Calibri" w:eastAsia="Calibri" w:hAnsi="Calibri" w:cs="Calibri"/>
          <w:color w:val="434343"/>
        </w:rPr>
      </w:pPr>
      <w:r>
        <w:rPr>
          <w:rFonts w:ascii="Calibri" w:eastAsia="Calibri" w:hAnsi="Calibri" w:cs="Calibri"/>
          <w:color w:val="434343"/>
        </w:rPr>
        <w:lastRenderedPageBreak/>
        <w:t xml:space="preserve">Myślenie krytyczne w dzisiejszych czasach staje się coraz istotniejszym aspektem życia. W dobie natłoku informacji i </w:t>
      </w:r>
      <w:proofErr w:type="spellStart"/>
      <w:r>
        <w:rPr>
          <w:rFonts w:ascii="Calibri" w:eastAsia="Calibri" w:hAnsi="Calibri" w:cs="Calibri"/>
          <w:color w:val="434343"/>
        </w:rPr>
        <w:t>fake</w:t>
      </w:r>
      <w:proofErr w:type="spellEnd"/>
      <w:r>
        <w:rPr>
          <w:rFonts w:ascii="Calibri" w:eastAsia="Calibri" w:hAnsi="Calibri" w:cs="Calibri"/>
          <w:color w:val="434343"/>
        </w:rPr>
        <w:t xml:space="preserve"> newsów należy uczyć młodzież wyszukiwania informacji i umiejętnego odsiewania tych nieprawdziwych od tych istotnych. Dlatego należy wprowadzać w proces nauczania aplikacje do rozpoznawania roślin czy zwierząt oraz programy ułatwiające naukę (jak wykorzystanie okularów VR, by pokazać uczniom np. budowę bakterii czy serca ludzkiego), wskazując aplikacje i strony godne zaufania. </w:t>
      </w:r>
    </w:p>
    <w:p w:rsidR="00794190" w:rsidRDefault="00794190" w:rsidP="00794190">
      <w:pPr>
        <w:spacing w:before="200"/>
        <w:jc w:val="both"/>
        <w:rPr>
          <w:rFonts w:ascii="Calibri" w:eastAsia="Calibri" w:hAnsi="Calibri" w:cs="Calibri"/>
          <w:color w:val="434343"/>
        </w:rPr>
      </w:pPr>
      <w:r>
        <w:rPr>
          <w:rFonts w:ascii="Calibri" w:eastAsia="Calibri" w:hAnsi="Calibri" w:cs="Calibri"/>
          <w:color w:val="434343"/>
        </w:rPr>
        <w:t>Warto wreszcie zapraszać na lekcje ludzi (np. osoby związane z medycyną, weterynarią, botaniką czy mikrobiologią), ponieważ zajęcia z praktykiem to niezapomniane wydarzenie, a także podsuwać uczniom wartościowe publikacje, artykuły popularnonaukowe i zachęcać ich do lektury. Można stworzyć w klasie listę książek i filmów wartych zainteresowania, prowadzić ich ranking itp.  Albo przeznaczyć 10–15 minut (np. raz na 2 tygodnie lub raz w miesiącu) na prezentację ciekawostek ze świata nauki, tak aby w ciągu roku szkolnego każdy uczeń miał szansę zaprezentować swoje odkrycia.</w:t>
      </w:r>
    </w:p>
    <w:p w:rsidR="00794190" w:rsidRDefault="00794190" w:rsidP="00794190">
      <w:pPr>
        <w:spacing w:before="200"/>
        <w:jc w:val="both"/>
        <w:rPr>
          <w:rFonts w:ascii="Calibri" w:eastAsia="Calibri" w:hAnsi="Calibri" w:cs="Calibri"/>
          <w:color w:val="434343"/>
        </w:rPr>
      </w:pPr>
    </w:p>
    <w:p w:rsidR="009B3B9E" w:rsidRDefault="009B3B9E"/>
    <w:sectPr w:rsidR="009B3B9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380" w:rsidRDefault="003C7380" w:rsidP="0096177A">
      <w:pPr>
        <w:spacing w:line="240" w:lineRule="auto"/>
      </w:pPr>
      <w:r>
        <w:separator/>
      </w:r>
    </w:p>
  </w:endnote>
  <w:endnote w:type="continuationSeparator" w:id="0">
    <w:p w:rsidR="003C7380" w:rsidRDefault="003C7380" w:rsidP="009617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F03" w:rsidRDefault="000D6F03" w:rsidP="000D6F03">
    <w:pPr>
      <w:pStyle w:val="Nagwek"/>
      <w:rPr>
        <w:rStyle w:val="Uwydatnienie"/>
        <w:rFonts w:ascii="Open Sans" w:hAnsi="Open Sans"/>
        <w:color w:val="333333"/>
        <w:sz w:val="23"/>
        <w:szCs w:val="23"/>
        <w:shd w:val="clear" w:color="auto" w:fill="FFFFFF"/>
      </w:rPr>
    </w:pPr>
    <w:r w:rsidRPr="0096177A">
      <w:rPr>
        <w:rFonts w:ascii="Open Sans" w:hAnsi="Open Sans"/>
        <w:color w:val="333333"/>
        <w:sz w:val="18"/>
        <w:szCs w:val="18"/>
        <w:shd w:val="clear" w:color="auto" w:fill="FFFFFF"/>
      </w:rPr>
      <w:t>Program nauczania </w:t>
    </w:r>
    <w:r w:rsidRPr="0096177A">
      <w:rPr>
        <w:rStyle w:val="Uwydatnienie"/>
        <w:rFonts w:ascii="Open Sans" w:hAnsi="Open Sans"/>
        <w:color w:val="333333"/>
        <w:sz w:val="18"/>
        <w:szCs w:val="18"/>
        <w:shd w:val="clear" w:color="auto" w:fill="FFFFFF"/>
      </w:rPr>
      <w:t>To nasz świat. Biologia</w:t>
    </w:r>
    <w:r>
      <w:rPr>
        <w:rStyle w:val="Uwydatnienie"/>
        <w:rFonts w:ascii="Open Sans" w:hAnsi="Open Sans"/>
        <w:color w:val="333333"/>
        <w:sz w:val="23"/>
        <w:szCs w:val="23"/>
        <w:shd w:val="clear" w:color="auto" w:fill="FFFFFF"/>
      </w:rPr>
      <w:t xml:space="preserve"> - </w:t>
    </w:r>
    <w:r w:rsidRPr="0096177A">
      <w:rPr>
        <w:rFonts w:ascii="Open Sans" w:hAnsi="Open Sans"/>
        <w:color w:val="333333"/>
        <w:sz w:val="18"/>
        <w:szCs w:val="18"/>
        <w:shd w:val="clear" w:color="auto" w:fill="FFFFFF"/>
      </w:rPr>
      <w:t>Program nauczania biologii dla drugiego etapu edukacyjnego zgodny z podstawą programową obowiązującą od 1 września 2017 r., wraz ze zmianami z 2024 r</w:t>
    </w:r>
  </w:p>
  <w:p w:rsidR="000D6F03" w:rsidRDefault="000D6F03" w:rsidP="000D6F03">
    <w:pPr>
      <w:pStyle w:val="Nagwek"/>
    </w:pPr>
    <w:r w:rsidRPr="0096177A">
      <w:rPr>
        <w:rFonts w:ascii="Open Sans" w:hAnsi="Open Sans"/>
        <w:color w:val="333333"/>
        <w:sz w:val="18"/>
        <w:szCs w:val="18"/>
        <w:shd w:val="clear" w:color="auto" w:fill="FFFFFF"/>
      </w:rPr>
      <w:t>Autorka: Kamila Skalska</w:t>
    </w:r>
  </w:p>
  <w:p w:rsidR="000D6F03" w:rsidRDefault="000D6F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380" w:rsidRDefault="003C7380" w:rsidP="0096177A">
      <w:pPr>
        <w:spacing w:line="240" w:lineRule="auto"/>
      </w:pPr>
      <w:r>
        <w:separator/>
      </w:r>
    </w:p>
  </w:footnote>
  <w:footnote w:type="continuationSeparator" w:id="0">
    <w:p w:rsidR="003C7380" w:rsidRDefault="003C7380" w:rsidP="009617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77A" w:rsidRDefault="0096177A" w:rsidP="000D6F03">
    <w:pPr>
      <w:pStyle w:val="Nagwek"/>
    </w:pPr>
  </w:p>
  <w:p w:rsidR="000D6F03" w:rsidRPr="000D6F03" w:rsidRDefault="000D6F03" w:rsidP="000D6F0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404F8"/>
    <w:multiLevelType w:val="multilevel"/>
    <w:tmpl w:val="85A69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6D1CD0"/>
    <w:multiLevelType w:val="multilevel"/>
    <w:tmpl w:val="33C8F2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CC68FB"/>
    <w:multiLevelType w:val="multilevel"/>
    <w:tmpl w:val="512ED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F34D4B"/>
    <w:multiLevelType w:val="multilevel"/>
    <w:tmpl w:val="0D3E8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502FDD"/>
    <w:multiLevelType w:val="multilevel"/>
    <w:tmpl w:val="FD565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560554"/>
    <w:multiLevelType w:val="multilevel"/>
    <w:tmpl w:val="1C007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D651E7"/>
    <w:multiLevelType w:val="multilevel"/>
    <w:tmpl w:val="C2888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D37C16"/>
    <w:multiLevelType w:val="multilevel"/>
    <w:tmpl w:val="4A1A3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4"/>
  </w:num>
  <w:num w:numId="3">
    <w:abstractNumId w:val="0"/>
  </w:num>
  <w:num w:numId="4">
    <w:abstractNumId w:val="6"/>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0"/>
    <w:rsid w:val="000D6F03"/>
    <w:rsid w:val="003C7380"/>
    <w:rsid w:val="00794190"/>
    <w:rsid w:val="0096177A"/>
    <w:rsid w:val="009B3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87BEC-5C8D-4715-8C5C-14DC6C93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94190"/>
    <w:pPr>
      <w:spacing w:after="0" w:line="276" w:lineRule="auto"/>
    </w:pPr>
    <w:rPr>
      <w:rFonts w:ascii="Arial" w:eastAsia="Arial" w:hAnsi="Arial" w:cs="Arial"/>
      <w:lang w:val="pl" w:eastAsia="pl-PL"/>
    </w:rPr>
  </w:style>
  <w:style w:type="paragraph" w:styleId="Nagwek1">
    <w:name w:val="heading 1"/>
    <w:basedOn w:val="Normalny"/>
    <w:next w:val="Normalny"/>
    <w:link w:val="Nagwek1Znak"/>
    <w:rsid w:val="00794190"/>
    <w:pPr>
      <w:keepNext/>
      <w:keepLines/>
      <w:spacing w:before="400" w:after="120"/>
      <w:outlineLvl w:val="0"/>
    </w:pPr>
    <w:rPr>
      <w:sz w:val="40"/>
      <w:szCs w:val="40"/>
    </w:rPr>
  </w:style>
  <w:style w:type="paragraph" w:styleId="Nagwek2">
    <w:name w:val="heading 2"/>
    <w:basedOn w:val="Normalny"/>
    <w:next w:val="Normalny"/>
    <w:link w:val="Nagwek2Znak"/>
    <w:rsid w:val="00794190"/>
    <w:pPr>
      <w:keepNext/>
      <w:keepLines/>
      <w:spacing w:before="360" w:after="120"/>
      <w:outlineLvl w:val="1"/>
    </w:pPr>
    <w:rPr>
      <w:sz w:val="32"/>
      <w:szCs w:val="32"/>
    </w:rPr>
  </w:style>
  <w:style w:type="paragraph" w:styleId="Nagwek3">
    <w:name w:val="heading 3"/>
    <w:basedOn w:val="Normalny"/>
    <w:next w:val="Normalny"/>
    <w:link w:val="Nagwek3Znak"/>
    <w:rsid w:val="00794190"/>
    <w:pPr>
      <w:keepNext/>
      <w:keepLines/>
      <w:spacing w:before="320" w:after="80"/>
      <w:outlineLvl w:val="2"/>
    </w:pPr>
    <w:rPr>
      <w:color w:val="434343"/>
      <w:sz w:val="28"/>
      <w:szCs w:val="28"/>
    </w:rPr>
  </w:style>
  <w:style w:type="paragraph" w:styleId="Nagwek4">
    <w:name w:val="heading 4"/>
    <w:basedOn w:val="Normalny"/>
    <w:next w:val="Normalny"/>
    <w:link w:val="Nagwek4Znak"/>
    <w:rsid w:val="00794190"/>
    <w:pPr>
      <w:keepNext/>
      <w:keepLines/>
      <w:spacing w:before="280" w:after="80"/>
      <w:outlineLvl w:val="3"/>
    </w:pPr>
    <w:rPr>
      <w:color w:val="666666"/>
      <w:sz w:val="24"/>
      <w:szCs w:val="24"/>
    </w:rPr>
  </w:style>
  <w:style w:type="paragraph" w:styleId="Nagwek5">
    <w:name w:val="heading 5"/>
    <w:basedOn w:val="Normalny"/>
    <w:next w:val="Normalny"/>
    <w:link w:val="Nagwek5Znak"/>
    <w:rsid w:val="00794190"/>
    <w:pPr>
      <w:keepNext/>
      <w:keepLines/>
      <w:spacing w:before="240" w:after="80"/>
      <w:outlineLvl w:val="4"/>
    </w:pPr>
    <w:rPr>
      <w:color w:val="666666"/>
    </w:rPr>
  </w:style>
  <w:style w:type="paragraph" w:styleId="Nagwek6">
    <w:name w:val="heading 6"/>
    <w:basedOn w:val="Normalny"/>
    <w:next w:val="Normalny"/>
    <w:link w:val="Nagwek6Znak"/>
    <w:rsid w:val="00794190"/>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94190"/>
    <w:rPr>
      <w:rFonts w:ascii="Arial" w:eastAsia="Arial" w:hAnsi="Arial" w:cs="Arial"/>
      <w:sz w:val="40"/>
      <w:szCs w:val="40"/>
      <w:lang w:val="pl" w:eastAsia="pl-PL"/>
    </w:rPr>
  </w:style>
  <w:style w:type="character" w:customStyle="1" w:styleId="Nagwek2Znak">
    <w:name w:val="Nagłówek 2 Znak"/>
    <w:basedOn w:val="Domylnaczcionkaakapitu"/>
    <w:link w:val="Nagwek2"/>
    <w:rsid w:val="00794190"/>
    <w:rPr>
      <w:rFonts w:ascii="Arial" w:eastAsia="Arial" w:hAnsi="Arial" w:cs="Arial"/>
      <w:sz w:val="32"/>
      <w:szCs w:val="32"/>
      <w:lang w:val="pl" w:eastAsia="pl-PL"/>
    </w:rPr>
  </w:style>
  <w:style w:type="character" w:customStyle="1" w:styleId="Nagwek3Znak">
    <w:name w:val="Nagłówek 3 Znak"/>
    <w:basedOn w:val="Domylnaczcionkaakapitu"/>
    <w:link w:val="Nagwek3"/>
    <w:rsid w:val="00794190"/>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rsid w:val="00794190"/>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rsid w:val="00794190"/>
    <w:rPr>
      <w:rFonts w:ascii="Arial" w:eastAsia="Arial" w:hAnsi="Arial" w:cs="Arial"/>
      <w:color w:val="666666"/>
      <w:lang w:val="pl" w:eastAsia="pl-PL"/>
    </w:rPr>
  </w:style>
  <w:style w:type="character" w:customStyle="1" w:styleId="Nagwek6Znak">
    <w:name w:val="Nagłówek 6 Znak"/>
    <w:basedOn w:val="Domylnaczcionkaakapitu"/>
    <w:link w:val="Nagwek6"/>
    <w:rsid w:val="00794190"/>
    <w:rPr>
      <w:rFonts w:ascii="Arial" w:eastAsia="Arial" w:hAnsi="Arial" w:cs="Arial"/>
      <w:i/>
      <w:color w:val="666666"/>
      <w:lang w:val="pl" w:eastAsia="pl-PL"/>
    </w:rPr>
  </w:style>
  <w:style w:type="table" w:customStyle="1" w:styleId="TableNormal">
    <w:name w:val="Table Normal"/>
    <w:rsid w:val="00794190"/>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rsid w:val="00794190"/>
    <w:pPr>
      <w:keepNext/>
      <w:keepLines/>
      <w:spacing w:after="60"/>
    </w:pPr>
    <w:rPr>
      <w:sz w:val="52"/>
      <w:szCs w:val="52"/>
    </w:rPr>
  </w:style>
  <w:style w:type="character" w:customStyle="1" w:styleId="TytuZnak">
    <w:name w:val="Tytuł Znak"/>
    <w:basedOn w:val="Domylnaczcionkaakapitu"/>
    <w:link w:val="Tytu"/>
    <w:rsid w:val="00794190"/>
    <w:rPr>
      <w:rFonts w:ascii="Arial" w:eastAsia="Arial" w:hAnsi="Arial" w:cs="Arial"/>
      <w:sz w:val="52"/>
      <w:szCs w:val="52"/>
      <w:lang w:val="pl" w:eastAsia="pl-PL"/>
    </w:rPr>
  </w:style>
  <w:style w:type="paragraph" w:styleId="Podtytu">
    <w:name w:val="Subtitle"/>
    <w:basedOn w:val="Normalny"/>
    <w:next w:val="Normalny"/>
    <w:link w:val="PodtytuZnak"/>
    <w:rsid w:val="00794190"/>
    <w:pPr>
      <w:keepNext/>
      <w:keepLines/>
      <w:spacing w:after="320"/>
    </w:pPr>
    <w:rPr>
      <w:color w:val="666666"/>
      <w:sz w:val="30"/>
      <w:szCs w:val="30"/>
    </w:rPr>
  </w:style>
  <w:style w:type="character" w:customStyle="1" w:styleId="PodtytuZnak">
    <w:name w:val="Podtytuł Znak"/>
    <w:basedOn w:val="Domylnaczcionkaakapitu"/>
    <w:link w:val="Podtytu"/>
    <w:rsid w:val="00794190"/>
    <w:rPr>
      <w:rFonts w:ascii="Arial" w:eastAsia="Arial" w:hAnsi="Arial" w:cs="Arial"/>
      <w:color w:val="666666"/>
      <w:sz w:val="30"/>
      <w:szCs w:val="30"/>
      <w:lang w:val="pl" w:eastAsia="pl-PL"/>
    </w:rPr>
  </w:style>
  <w:style w:type="paragraph" w:styleId="Akapitzlist">
    <w:name w:val="List Paragraph"/>
    <w:basedOn w:val="Normalny"/>
    <w:uiPriority w:val="34"/>
    <w:qFormat/>
    <w:rsid w:val="00794190"/>
    <w:pPr>
      <w:ind w:left="720"/>
      <w:contextualSpacing/>
    </w:pPr>
  </w:style>
  <w:style w:type="character" w:customStyle="1" w:styleId="markedcontent">
    <w:name w:val="markedcontent"/>
    <w:basedOn w:val="Domylnaczcionkaakapitu"/>
    <w:rsid w:val="00794190"/>
  </w:style>
  <w:style w:type="paragraph" w:styleId="Nagwek">
    <w:name w:val="header"/>
    <w:basedOn w:val="Normalny"/>
    <w:link w:val="NagwekZnak"/>
    <w:uiPriority w:val="99"/>
    <w:unhideWhenUsed/>
    <w:rsid w:val="00794190"/>
    <w:pPr>
      <w:tabs>
        <w:tab w:val="center" w:pos="4536"/>
        <w:tab w:val="right" w:pos="9072"/>
      </w:tabs>
      <w:spacing w:line="240" w:lineRule="auto"/>
    </w:pPr>
  </w:style>
  <w:style w:type="character" w:customStyle="1" w:styleId="NagwekZnak">
    <w:name w:val="Nagłówek Znak"/>
    <w:basedOn w:val="Domylnaczcionkaakapitu"/>
    <w:link w:val="Nagwek"/>
    <w:uiPriority w:val="99"/>
    <w:rsid w:val="00794190"/>
    <w:rPr>
      <w:rFonts w:ascii="Arial" w:eastAsia="Arial" w:hAnsi="Arial" w:cs="Arial"/>
      <w:lang w:val="pl" w:eastAsia="pl-PL"/>
    </w:rPr>
  </w:style>
  <w:style w:type="paragraph" w:styleId="Stopka">
    <w:name w:val="footer"/>
    <w:basedOn w:val="Normalny"/>
    <w:link w:val="StopkaZnak"/>
    <w:uiPriority w:val="99"/>
    <w:unhideWhenUsed/>
    <w:rsid w:val="00794190"/>
    <w:pPr>
      <w:tabs>
        <w:tab w:val="center" w:pos="4536"/>
        <w:tab w:val="right" w:pos="9072"/>
      </w:tabs>
      <w:spacing w:line="240" w:lineRule="auto"/>
    </w:pPr>
  </w:style>
  <w:style w:type="character" w:customStyle="1" w:styleId="StopkaZnak">
    <w:name w:val="Stopka Znak"/>
    <w:basedOn w:val="Domylnaczcionkaakapitu"/>
    <w:link w:val="Stopka"/>
    <w:uiPriority w:val="99"/>
    <w:rsid w:val="00794190"/>
    <w:rPr>
      <w:rFonts w:ascii="Arial" w:eastAsia="Arial" w:hAnsi="Arial" w:cs="Arial"/>
      <w:lang w:val="pl" w:eastAsia="pl-PL"/>
    </w:rPr>
  </w:style>
  <w:style w:type="character" w:styleId="Uwydatnienie">
    <w:name w:val="Emphasis"/>
    <w:basedOn w:val="Domylnaczcionkaakapitu"/>
    <w:uiPriority w:val="20"/>
    <w:qFormat/>
    <w:rsid w:val="009617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3860</Words>
  <Characters>23165</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Szczepański</dc:creator>
  <cp:keywords/>
  <dc:description/>
  <cp:lastModifiedBy>Michał Szczepański</cp:lastModifiedBy>
  <cp:revision>2</cp:revision>
  <cp:lastPrinted>2024-09-12T10:02:00Z</cp:lastPrinted>
  <dcterms:created xsi:type="dcterms:W3CDTF">2024-09-12T10:03:00Z</dcterms:created>
  <dcterms:modified xsi:type="dcterms:W3CDTF">2024-09-12T10:03:00Z</dcterms:modified>
</cp:coreProperties>
</file>