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3B" w:rsidRDefault="005E073B" w:rsidP="005E073B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Ślady czasu. Historia </w:t>
      </w:r>
    </w:p>
    <w:p w:rsidR="005E073B" w:rsidRDefault="005E073B" w:rsidP="005E073B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2</w:t>
      </w:r>
      <w:r w:rsidRPr="00FF6D39">
        <w:rPr>
          <w:rFonts w:cs="Times New Roman"/>
          <w:b/>
          <w:bCs/>
          <w:sz w:val="28"/>
        </w:rPr>
        <w:t xml:space="preserve"> klasa liceum ogólnokształcącego </w:t>
      </w:r>
      <w:r>
        <w:rPr>
          <w:rFonts w:cs="Times New Roman"/>
          <w:b/>
          <w:bCs/>
          <w:sz w:val="28"/>
        </w:rPr>
        <w:t>i technikum</w:t>
      </w:r>
    </w:p>
    <w:p w:rsidR="005E073B" w:rsidRDefault="005E073B" w:rsidP="005E073B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zakres podstawowy</w:t>
      </w:r>
    </w:p>
    <w:p w:rsidR="005E073B" w:rsidRPr="00C90FA2" w:rsidRDefault="005E073B" w:rsidP="005E073B">
      <w:pPr>
        <w:spacing w:after="0" w:line="240" w:lineRule="auto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8"/>
        </w:rPr>
        <w:t>Kryteria oceniania ‒ propozycja</w:t>
      </w:r>
    </w:p>
    <w:p w:rsidR="005E073B" w:rsidRDefault="005E073B" w:rsidP="005E073B"/>
    <w:p w:rsidR="005E073B" w:rsidRDefault="005E073B" w:rsidP="005E073B">
      <w:pPr>
        <w:jc w:val="both"/>
      </w:pPr>
      <w:r>
        <w:t xml:space="preserve">Poniższy zestaw wymagań edukacyjnych na poszczególne oceny uwzględnia planowane osiągnięcia ucznia w zakresie wiedzy i umiejętności zawarte w rozkładzie materiału i planie wynikowym zintegrowanym z serią </w:t>
      </w:r>
      <w:r>
        <w:rPr>
          <w:i/>
          <w:iCs/>
        </w:rPr>
        <w:t>Ślady czasu</w:t>
      </w:r>
      <w:r>
        <w:t>. Zestaw ten to jedynie propozycja. Nauczyciel może wykorzystać przedstawiony podział wymagań w swojej pracy dydaktycznej lub zmodyfikować go tak, by w pełni odpowiadał on specyfice klasy i indywidualnym możliwościom uczniów, z którymi pracuje.</w:t>
      </w:r>
    </w:p>
    <w:p w:rsidR="005E073B" w:rsidRDefault="005E073B" w:rsidP="005E073B">
      <w:pPr>
        <w:jc w:val="both"/>
        <w:rPr>
          <w:rFonts w:cs="Times New Roman"/>
          <w:color w:val="FF0000"/>
        </w:rPr>
      </w:pPr>
      <w:r w:rsidRPr="00A32EF9">
        <w:rPr>
          <w:rFonts w:cs="Times New Roman"/>
          <w:color w:val="000000"/>
        </w:rPr>
        <w:t>Wymagania edukacyjne uwzględnione w poniższych kryteriach oceniania są zgodne z podstawą programową kształcenia ogólnego dla czteroletniego liceum ogólnokształcącego i pięcioletniego technikum, przygotowaną przez Ministerstwo Edukacji Narodowej i zawartą w rozporządzeniu z dnia 8 marca 2022 r.</w:t>
      </w:r>
      <w:r>
        <w:rPr>
          <w:rFonts w:cs="Times New Roman"/>
          <w:color w:val="000000"/>
        </w:rPr>
        <w:t xml:space="preserve">, </w:t>
      </w:r>
      <w:r w:rsidRPr="005E073B">
        <w:rPr>
          <w:rFonts w:cs="Times New Roman"/>
          <w:color w:val="FF0000"/>
        </w:rPr>
        <w:t>zmienioną rozporządzeniem z dnia 28 czerwca 2024 r.</w:t>
      </w:r>
    </w:p>
    <w:p w:rsidR="005E073B" w:rsidRPr="005E073B" w:rsidRDefault="005E073B" w:rsidP="005E073B">
      <w:pPr>
        <w:jc w:val="both"/>
      </w:pPr>
    </w:p>
    <w:tbl>
      <w:tblPr>
        <w:tblStyle w:val="Tabela-Siatka"/>
        <w:tblW w:w="14398" w:type="dxa"/>
        <w:tblLook w:val="04A0" w:firstRow="1" w:lastRow="0" w:firstColumn="1" w:lastColumn="0" w:noHBand="0" w:noVBand="1"/>
      </w:tblPr>
      <w:tblGrid>
        <w:gridCol w:w="1770"/>
        <w:gridCol w:w="2419"/>
        <w:gridCol w:w="2594"/>
        <w:gridCol w:w="2699"/>
        <w:gridCol w:w="2397"/>
        <w:gridCol w:w="2519"/>
      </w:tblGrid>
      <w:tr w:rsidR="00AF7949" w:rsidRPr="00BE576D" w:rsidTr="00AF7949">
        <w:trPr>
          <w:trHeight w:val="1343"/>
        </w:trPr>
        <w:tc>
          <w:tcPr>
            <w:tcW w:w="1770" w:type="dxa"/>
            <w:vMerge w:val="restart"/>
            <w:vAlign w:val="center"/>
          </w:tcPr>
          <w:p w:rsidR="00AF7949" w:rsidRDefault="00AF7949" w:rsidP="00AF79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 xml:space="preserve">Temat </w:t>
            </w:r>
          </w:p>
          <w:p w:rsidR="00AF7949" w:rsidRPr="00AF01F7" w:rsidRDefault="00AF7949" w:rsidP="00AF79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lekcji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</w:tc>
        <w:tc>
          <w:tcPr>
            <w:tcW w:w="12628" w:type="dxa"/>
            <w:gridSpan w:val="5"/>
            <w:vAlign w:val="center"/>
          </w:tcPr>
          <w:p w:rsidR="00AF7949" w:rsidRPr="00AF01F7" w:rsidRDefault="00AF7949" w:rsidP="00AF79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Wymagania edukacyjne na poszczególne oceny</w:t>
            </w:r>
          </w:p>
        </w:tc>
      </w:tr>
      <w:tr w:rsidR="00AF7949" w:rsidRPr="00BE576D" w:rsidTr="00AF7949">
        <w:trPr>
          <w:trHeight w:val="1342"/>
        </w:trPr>
        <w:tc>
          <w:tcPr>
            <w:tcW w:w="1770" w:type="dxa"/>
            <w:vMerge/>
            <w:vAlign w:val="center"/>
          </w:tcPr>
          <w:p w:rsidR="00AF7949" w:rsidRPr="00BE576D" w:rsidRDefault="00AF7949" w:rsidP="00AF7949">
            <w:pPr>
              <w:rPr>
                <w:rFonts w:cs="Times New Roman"/>
              </w:rPr>
            </w:pPr>
          </w:p>
        </w:tc>
        <w:tc>
          <w:tcPr>
            <w:tcW w:w="2419" w:type="dxa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konieczny</w:t>
            </w: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dopuszczająca</w:t>
            </w: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</w:tc>
        <w:tc>
          <w:tcPr>
            <w:tcW w:w="2594" w:type="dxa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podstawowy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dostateczna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dopuszczającą, oraz:</w:t>
            </w:r>
          </w:p>
        </w:tc>
        <w:tc>
          <w:tcPr>
            <w:tcW w:w="2699" w:type="dxa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rozszerzający</w:t>
            </w: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dobra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dostateczną, oraz: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</w:tc>
        <w:tc>
          <w:tcPr>
            <w:tcW w:w="2397" w:type="dxa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dopełniający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bardzo dobra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:rsidR="00AF7949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dobrą, oraz: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</w:tc>
        <w:tc>
          <w:tcPr>
            <w:tcW w:w="2519" w:type="dxa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wykraczający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celująca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bardzo dobrą, oraz:</w:t>
            </w:r>
          </w:p>
        </w:tc>
      </w:tr>
      <w:tr w:rsidR="00AF7949" w:rsidRPr="00BE576D" w:rsidTr="00AF7949">
        <w:trPr>
          <w:trHeight w:val="652"/>
        </w:trPr>
        <w:tc>
          <w:tcPr>
            <w:tcW w:w="14398" w:type="dxa"/>
            <w:gridSpan w:val="6"/>
            <w:shd w:val="clear" w:color="auto" w:fill="D9D9D9" w:themeFill="background1" w:themeFillShade="D9"/>
            <w:vAlign w:val="center"/>
          </w:tcPr>
          <w:p w:rsidR="00AF7949" w:rsidRPr="00EF3A36" w:rsidRDefault="00AF7949" w:rsidP="00AF7949">
            <w:pPr>
              <w:jc w:val="center"/>
              <w:rPr>
                <w:rFonts w:cs="Times New Roman"/>
                <w:b/>
                <w:bCs/>
              </w:rPr>
            </w:pPr>
            <w:r w:rsidRPr="00EF3A36">
              <w:rPr>
                <w:rFonts w:cs="Times New Roman"/>
                <w:b/>
                <w:bCs/>
              </w:rPr>
              <w:t>W epoce humanistów i wielkich odkryć geograficznych</w:t>
            </w:r>
          </w:p>
        </w:tc>
      </w:tr>
      <w:tr w:rsidR="00AF7949" w:rsidRPr="00BE576D" w:rsidTr="00AF7949"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Wielkie odkrycia geograficzne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>
              <w:rPr>
                <w:rFonts w:cs="Times New Roman"/>
              </w:rPr>
              <w:t xml:space="preserve"> 1492, </w:t>
            </w:r>
            <w:r>
              <w:rPr>
                <w:rFonts w:cs="Times New Roman"/>
              </w:rPr>
              <w:br/>
              <w:t>1497–1499</w:t>
            </w:r>
            <w:r w:rsidRPr="00BE576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>1519–1522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Krzysztofa Kolumba, Vasco da </w:t>
            </w:r>
            <w:r w:rsidRPr="00BE576D">
              <w:rPr>
                <w:rFonts w:cs="Times New Roman"/>
              </w:rPr>
              <w:lastRenderedPageBreak/>
              <w:t>Gamy, Ferdynanda Magellana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Hiszpanii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Portugalii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wielkich odkryciach geograficznych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na wielkie odkrycia geograficzne opanowania przez Turków szlaków łączących Europę ze Wschodem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Marc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Pol</w:t>
            </w:r>
            <w:r>
              <w:rPr>
                <w:rFonts w:cs="Times New Roman"/>
              </w:rPr>
              <w:t>a, Henryka Żeglarza,</w:t>
            </w:r>
            <w:r w:rsidRPr="00BE576D">
              <w:rPr>
                <w:rFonts w:cs="Times New Roman"/>
              </w:rPr>
              <w:t xml:space="preserve"> Izabeli </w:t>
            </w:r>
            <w:r>
              <w:rPr>
                <w:rFonts w:cs="Times New Roman"/>
              </w:rPr>
              <w:t xml:space="preserve">I </w:t>
            </w:r>
            <w:r w:rsidRPr="00BE576D">
              <w:rPr>
                <w:rFonts w:cs="Times New Roman"/>
              </w:rPr>
              <w:t xml:space="preserve">Kastylijskiej, Ferdynanda </w:t>
            </w:r>
            <w:r>
              <w:rPr>
                <w:rFonts w:cs="Times New Roman"/>
              </w:rPr>
              <w:t xml:space="preserve">II </w:t>
            </w:r>
            <w:r w:rsidRPr="00BE576D">
              <w:rPr>
                <w:rFonts w:cs="Times New Roman"/>
              </w:rPr>
              <w:t>Aragońskiego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karawela, astrolabium, busola, kompas, handel lewantyński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karaweli dla żeglugi dalekomorskiej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skąd średniowieczni Europejczycy czerpali wiedzę o nieznanych krainach</w:t>
            </w:r>
          </w:p>
          <w:p w:rsidR="00AF7949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polityczne, gospodarcze</w:t>
            </w:r>
            <w:r>
              <w:rPr>
                <w:rFonts w:cs="Times New Roman"/>
              </w:rPr>
              <w:t xml:space="preserve"> i</w:t>
            </w:r>
            <w:r w:rsidRPr="00BE576D">
              <w:rPr>
                <w:rFonts w:cs="Times New Roman"/>
              </w:rPr>
              <w:t xml:space="preserve"> religijne przyczyny odkryć geograficznych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1488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Bartolomeu</w:t>
            </w:r>
            <w:proofErr w:type="spellEnd"/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Diaza</w:t>
            </w:r>
            <w:proofErr w:type="spellEnd"/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cztery </w:t>
            </w:r>
            <w:r w:rsidRPr="00BE576D">
              <w:rPr>
                <w:rFonts w:cs="Times New Roman"/>
              </w:rPr>
              <w:t xml:space="preserve">wyprawy Krzysztofa Kolumba </w:t>
            </w:r>
            <w:r w:rsidRPr="00BE576D">
              <w:rPr>
                <w:rFonts w:cs="Times New Roman"/>
              </w:rPr>
              <w:lastRenderedPageBreak/>
              <w:t>przez Atlantyk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jego osiągnięcia odkrywcze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portolan</w:t>
            </w:r>
            <w:r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>, laska Jakuba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wypraw dalekomorskich na pozycję miast Półwyspu Iberyjskiego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wpływ czynnika demograficznego na udział państw iberyjskich w wielkich odkryciach geograficznych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niebezpieczeństwa, z którymi musieli się borykać żeglarze w czasie wypraw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wpływ upadku ostatniej twierdzy Maurów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Hiszpanii na decyzję królewskiej pary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sponsorowaniu wyprawy Krzysztofa Kolumba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wielkich odkryć geograficznych – polityczne, gospodarcze, poznawcze, naukowe, kulturowe</w:t>
            </w:r>
          </w:p>
          <w:p w:rsidR="00AF7949" w:rsidRPr="004C0624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udoskonalenia, które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karaweli wprowadzili Portugalczycy </w:t>
            </w:r>
          </w:p>
        </w:tc>
        <w:tc>
          <w:tcPr>
            <w:tcW w:w="2519" w:type="dxa"/>
          </w:tcPr>
          <w:p w:rsidR="00AF7949" w:rsidRPr="005E073B" w:rsidRDefault="00AF7949" w:rsidP="005E073B">
            <w:pPr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Walka o Nowy Świat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3)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</w:rPr>
            </w:pPr>
            <w:r w:rsidRPr="009B409D">
              <w:rPr>
                <w:rFonts w:cs="Times New Roman"/>
              </w:rPr>
              <w:t>datę:</w:t>
            </w:r>
            <w:r w:rsidRPr="00BE576D">
              <w:rPr>
                <w:rFonts w:cs="Times New Roman"/>
              </w:rPr>
              <w:t xml:space="preserve"> 1494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faktoria, strefa wpływów, </w:t>
            </w:r>
            <w:r w:rsidRPr="000F4405">
              <w:rPr>
                <w:rFonts w:cs="Times New Roman"/>
              </w:rPr>
              <w:t>inflacja,</w:t>
            </w:r>
            <w:r>
              <w:rPr>
                <w:rFonts w:cs="Times New Roman"/>
              </w:rPr>
              <w:t xml:space="preserve"> </w:t>
            </w:r>
            <w:r w:rsidRPr="009B409D">
              <w:rPr>
                <w:rFonts w:cs="Times New Roman"/>
              </w:rPr>
              <w:t>handel niewolnikami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9B409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traktatu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Tordesillas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sprowadzenia </w:t>
            </w:r>
            <w:r>
              <w:rPr>
                <w:rFonts w:cs="Times New Roman"/>
              </w:rPr>
              <w:t>niewolników</w:t>
            </w:r>
            <w:r w:rsidRPr="00BE576D">
              <w:rPr>
                <w:rFonts w:cs="Times New Roman"/>
              </w:rPr>
              <w:t xml:space="preserve"> do Ameryki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handel trójkątny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4C0624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0F4405">
              <w:rPr>
                <w:rFonts w:cs="Times New Roman"/>
              </w:rPr>
              <w:t>wskazać na mapie strefy wpływów – hiszpańską i portugalską z 1494 r.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wpływ odkrycia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opanowania nowych lądów przez Europejczykó</w:t>
            </w:r>
            <w:r>
              <w:rPr>
                <w:rFonts w:cs="Times New Roman"/>
              </w:rPr>
              <w:t>w na gospodarkę kapitalistyczną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AF794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negatywne skutki powstania imperiów kolonialnych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0866C3" w:rsidRDefault="00AF7949" w:rsidP="00AF7949">
            <w:pPr>
              <w:rPr>
                <w:rFonts w:cs="Times New Roman"/>
                <w:b/>
                <w:bCs/>
              </w:rPr>
            </w:pPr>
            <w:r w:rsidRPr="000866C3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procesu wyniszczenia pierwotnych cywilizacji Ameryki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Renesans</w:t>
            </w:r>
            <w:r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 w:rsidRPr="006F6850">
              <w:t>(rozdz. 4)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D81B45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daty: 1509, 1543</w:t>
            </w:r>
          </w:p>
          <w:p w:rsidR="00AF7949" w:rsidRPr="00D81B45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D81B45">
              <w:rPr>
                <w:rFonts w:cs="Times New Roman"/>
              </w:rPr>
              <w:t>postacie: Johannesa Gutenberga, Erazma z Rotterdamu, Mikołaja Kopernika, Leonarda da Vinci, Michała Anioła oraz ich dzieła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czas zastosowania metalowej ruchomej czcionki w drukarstwie</w:t>
            </w:r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renesans</w:t>
            </w:r>
            <w:r>
              <w:rPr>
                <w:rFonts w:cs="Times New Roman"/>
              </w:rPr>
              <w:t xml:space="preserve"> (odrodzenie)</w:t>
            </w:r>
            <w:r w:rsidRPr="00BE576D">
              <w:rPr>
                <w:rFonts w:cs="Times New Roman"/>
              </w:rPr>
              <w:t>, humanizm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znaczenie wynalazku Gutenberga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doniosłość odkrycia Mikołaja Kopernika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 xml:space="preserve">znaczenie dzieła </w:t>
            </w:r>
            <w:r w:rsidRPr="00BE576D">
              <w:rPr>
                <w:rFonts w:cs="Times New Roman"/>
                <w:i/>
                <w:iCs/>
              </w:rPr>
              <w:t>Pochwała głupoty</w:t>
            </w:r>
            <w:r w:rsidRPr="00BE576D">
              <w:rPr>
                <w:rFonts w:cs="Times New Roman"/>
              </w:rPr>
              <w:t xml:space="preserve"> Erazma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Rotterdamu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dzieł sztuki renesansowej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1532 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9B409D">
              <w:rPr>
                <w:rFonts w:cs="Times New Roman"/>
              </w:rPr>
              <w:t xml:space="preserve">Niccola Machiavellego, </w:t>
            </w:r>
            <w:r w:rsidRPr="00BE576D">
              <w:rPr>
                <w:rFonts w:cs="Times New Roman"/>
              </w:rPr>
              <w:t>Rafaela Santi,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Tycjana oraz ich </w:t>
            </w:r>
            <w:r>
              <w:rPr>
                <w:rFonts w:cs="Times New Roman"/>
              </w:rPr>
              <w:t>dzieła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charakterystyczne cechy sztuki renesansowej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główne idee zawarte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  <w:i/>
                <w:iCs/>
              </w:rPr>
              <w:t>Książę</w:t>
            </w:r>
            <w:r w:rsidRPr="00BE576D">
              <w:rPr>
                <w:rFonts w:cs="Times New Roman"/>
              </w:rPr>
              <w:t xml:space="preserve"> Nic</w:t>
            </w:r>
            <w:r>
              <w:rPr>
                <w:rFonts w:cs="Times New Roman"/>
              </w:rPr>
              <w:t>c</w:t>
            </w:r>
            <w:r w:rsidRPr="00BE576D">
              <w:rPr>
                <w:rFonts w:cs="Times New Roman"/>
              </w:rPr>
              <w:t>ol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Machiavellego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heliocentryczna budowa wszechświata, układ geocentryczny, perspektywa, makiawelizm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uczonych bizanty</w:t>
            </w:r>
            <w:r>
              <w:rPr>
                <w:rFonts w:cs="Times New Roman"/>
              </w:rPr>
              <w:t>ń</w:t>
            </w:r>
            <w:r w:rsidRPr="00BE576D">
              <w:rPr>
                <w:rFonts w:cs="Times New Roman"/>
              </w:rPr>
              <w:t>skich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poszukujących we Włoszech </w:t>
            </w:r>
            <w:r w:rsidRPr="00BE576D">
              <w:rPr>
                <w:rFonts w:cs="Times New Roman"/>
              </w:rPr>
              <w:t xml:space="preserve">schronienia po zdobyciu przez Turków Konstantynopola, na rozwój zainteresowań kulturą antyczną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poglądy głównych myślicieli renesansu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dzieła głównych twórców epoki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wskazać różnicę między średniowieczną 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renesansową wizją świata i człowieka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9B409D">
              <w:rPr>
                <w:rFonts w:cs="Times New Roman"/>
              </w:rPr>
              <w:t>Tomasza Morusa, Jeana Bodina, Williama Szekspira,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Sandra Botticellego, A</w:t>
            </w:r>
            <w:r>
              <w:rPr>
                <w:rFonts w:cs="Times New Roman"/>
              </w:rPr>
              <w:t>lbrechta</w:t>
            </w:r>
            <w:r w:rsidRPr="00BE576D">
              <w:rPr>
                <w:rFonts w:cs="Times New Roman"/>
              </w:rPr>
              <w:t xml:space="preserve"> Dürera, Filippa Brunelleschiego, Dantego Alighieri, Francesc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Petrarki oraz ich </w:t>
            </w:r>
            <w:r>
              <w:rPr>
                <w:rFonts w:cs="Times New Roman"/>
              </w:rPr>
              <w:t>dzieła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główne idee zawarte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dziełach </w:t>
            </w:r>
            <w:r w:rsidRPr="00BE576D">
              <w:rPr>
                <w:rFonts w:cs="Times New Roman"/>
                <w:i/>
                <w:iCs/>
              </w:rPr>
              <w:t xml:space="preserve"> Utopia</w:t>
            </w:r>
            <w:r w:rsidRPr="00BE576D">
              <w:rPr>
                <w:rFonts w:cs="Times New Roman"/>
              </w:rPr>
              <w:t xml:space="preserve"> Tomasza Morusa oraz </w:t>
            </w:r>
            <w:r w:rsidRPr="00BE576D">
              <w:rPr>
                <w:rFonts w:cs="Times New Roman"/>
                <w:i/>
                <w:iCs/>
              </w:rPr>
              <w:t>Sześciu księgach o</w:t>
            </w:r>
            <w:r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Rzeczypospolitej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Jeana Bodina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attyka, krużganki, portyk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</w:t>
            </w:r>
            <w:r w:rsidRPr="00BE576D">
              <w:rPr>
                <w:rFonts w:cs="Times New Roman"/>
                <w:i/>
                <w:iCs/>
              </w:rPr>
              <w:t xml:space="preserve">Człowiek </w:t>
            </w:r>
            <w:proofErr w:type="spellStart"/>
            <w:r w:rsidRPr="00BE576D">
              <w:rPr>
                <w:rFonts w:cs="Times New Roman"/>
                <w:i/>
                <w:iCs/>
              </w:rPr>
              <w:t>witruwiański</w:t>
            </w:r>
            <w:proofErr w:type="spellEnd"/>
            <w:r w:rsidRPr="00BE576D">
              <w:rPr>
                <w:rFonts w:cs="Times New Roman"/>
              </w:rPr>
              <w:t xml:space="preserve"> Leonarda da Vinci stanowi przykład realizacji głównych haseł humanizmu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w jaki sposób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architekturze  renesansowej realizowano hasło powrotu do antyku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1108EC" w:rsidRDefault="00AF7949" w:rsidP="005E073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</w:rPr>
            </w:pPr>
            <w:r w:rsidRPr="001108EC">
              <w:rPr>
                <w:rFonts w:cs="Times New Roman"/>
              </w:rPr>
              <w:t>postacie:</w:t>
            </w:r>
            <w:r w:rsidRPr="001108EC">
              <w:rPr>
                <w:rFonts w:cs="Times New Roman"/>
                <w:b/>
                <w:bCs/>
              </w:rPr>
              <w:t xml:space="preserve"> </w:t>
            </w:r>
            <w:r w:rsidRPr="001108EC">
              <w:rPr>
                <w:rFonts w:cs="Times New Roman"/>
              </w:rPr>
              <w:t xml:space="preserve">Lucasa Cranacha Starszego, Hansa Holbeina Młodszego, Hieronima Boscha, </w:t>
            </w:r>
            <w:proofErr w:type="spellStart"/>
            <w:r w:rsidRPr="001108EC">
              <w:rPr>
                <w:rFonts w:cs="Times New Roman"/>
              </w:rPr>
              <w:t>Pietera</w:t>
            </w:r>
            <w:proofErr w:type="spellEnd"/>
            <w:r w:rsidRPr="001108EC">
              <w:rPr>
                <w:rFonts w:cs="Times New Roman"/>
              </w:rPr>
              <w:t xml:space="preserve"> Bruegla Starszego, Galileusza oraz ich dzieła i osiągnięcia</w:t>
            </w:r>
          </w:p>
          <w:p w:rsidR="00AF7949" w:rsidRPr="007C78C9" w:rsidRDefault="00AF7949" w:rsidP="005E073B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czas powstania Globe </w:t>
            </w:r>
            <w:proofErr w:type="spellStart"/>
            <w:r>
              <w:t>Theatre</w:t>
            </w:r>
            <w:proofErr w:type="spellEnd"/>
            <w:r>
              <w:t xml:space="preserve"> w Anglii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człowiek renesansu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 czym polegała przemiana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sposobie myślenia Europejczyków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renesansu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renesansowym twórcom przyświecał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myśl </w:t>
            </w:r>
            <w:r w:rsidRPr="00BE576D">
              <w:rPr>
                <w:rFonts w:cs="Times New Roman"/>
              </w:rPr>
              <w:t xml:space="preserve">rzymskiego komediopisarza: </w:t>
            </w:r>
            <w:r w:rsidRPr="00BE576D">
              <w:rPr>
                <w:rFonts w:cs="Times New Roman"/>
                <w:i/>
                <w:iCs/>
              </w:rPr>
              <w:t>Człowiekiem jestem i sądzę, że nic, co ludzkie, nie jest mi obce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okresie renesansu doszło do rozwoju </w:t>
            </w:r>
            <w:r w:rsidRPr="00BE576D">
              <w:rPr>
                <w:rFonts w:cs="Times New Roman"/>
              </w:rPr>
              <w:lastRenderedPageBreak/>
              <w:t>języków narodowych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podać przykłady pisarzy i poetów tworzących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językach narodowych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Miguela </w:t>
            </w:r>
            <w:proofErr w:type="spellStart"/>
            <w:r w:rsidRPr="00BE576D">
              <w:rPr>
                <w:rFonts w:cs="Times New Roman"/>
              </w:rPr>
              <w:t>Serveta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</w:rPr>
              <w:t>Paracelsusa</w:t>
            </w:r>
            <w:proofErr w:type="spellEnd"/>
            <w:r w:rsidRPr="00BE576D">
              <w:rPr>
                <w:rFonts w:cs="Times New Roman"/>
              </w:rPr>
              <w:t xml:space="preserve"> oraz ich osiągnięcia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0866C3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0866C3">
              <w:rPr>
                <w:rFonts w:cs="Times New Roman"/>
              </w:rPr>
              <w:t>znaczenie bogatych rodów Medyceuszy i Sforzów dla szerzenia się idei renesansu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mecenatu artystycznego – Kościoła, dworu, rodów mieszczańskich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myśl polityczną epoki odrodzenia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różnicę między włoską 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niderlandzką sztuką renesansową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Reformacja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5)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1517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Pr="00BE576D">
              <w:rPr>
                <w:rFonts w:cs="Times New Roman"/>
                <w:b/>
                <w:bCs/>
              </w:rPr>
              <w:t xml:space="preserve">  </w:t>
            </w:r>
            <w:r w:rsidRPr="00BE576D">
              <w:rPr>
                <w:rFonts w:cs="Times New Roman"/>
              </w:rPr>
              <w:t>Marcina Lutra, Jana Kalwina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przyczyny wystąpienia Marcina Lutra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odpust, celibat, reformacja, luteranizm, kalwinizm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dlaczego ogłoszenie 95 tez przez Marcina Lutra doprowadziło do rozłamu w Kościele 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007886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color w:val="000000" w:themeColor="text1"/>
              </w:rPr>
            </w:pPr>
            <w:r w:rsidRPr="006A7B8D">
              <w:rPr>
                <w:rFonts w:cs="Times New Roman"/>
                <w:color w:val="000000" w:themeColor="text1"/>
              </w:rPr>
              <w:t xml:space="preserve">wymienić </w:t>
            </w:r>
            <w:r w:rsidRPr="009B409D">
              <w:rPr>
                <w:rFonts w:cs="Times New Roman"/>
                <w:color w:val="000000" w:themeColor="text1"/>
              </w:rPr>
              <w:t>najważniejsze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6A7B8D">
              <w:rPr>
                <w:rFonts w:cs="Times New Roman"/>
                <w:color w:val="000000" w:themeColor="text1"/>
              </w:rPr>
              <w:t>postulaty Marcina Lutra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zasady wyznania luterańskiego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daty: 1534, 1536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1555, 1572 </w:t>
            </w:r>
          </w:p>
          <w:p w:rsidR="00AF7949" w:rsidRPr="00067345" w:rsidRDefault="00AF7949" w:rsidP="005E073B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</w:rPr>
            </w:pPr>
            <w:r w:rsidRPr="00067345">
              <w:rPr>
                <w:rFonts w:cs="Times New Roman"/>
              </w:rPr>
              <w:t>postacie:</w:t>
            </w:r>
            <w:r w:rsidRPr="00067345">
              <w:rPr>
                <w:rFonts w:cs="Times New Roman"/>
                <w:b/>
                <w:bCs/>
              </w:rPr>
              <w:t xml:space="preserve"> </w:t>
            </w:r>
            <w:r w:rsidRPr="00067345">
              <w:rPr>
                <w:rFonts w:cs="Times New Roman"/>
              </w:rPr>
              <w:t>Henryka</w:t>
            </w:r>
            <w:r>
              <w:rPr>
                <w:rFonts w:cs="Times New Roman"/>
              </w:rPr>
              <w:t> </w:t>
            </w:r>
            <w:r w:rsidRPr="00067345">
              <w:rPr>
                <w:rFonts w:cs="Times New Roman"/>
              </w:rPr>
              <w:t>VIII,</w:t>
            </w:r>
            <w:r w:rsidRPr="00067345">
              <w:rPr>
                <w:rFonts w:cs="Times New Roman"/>
                <w:b/>
                <w:bCs/>
              </w:rPr>
              <w:t xml:space="preserve"> </w:t>
            </w:r>
            <w:r w:rsidRPr="00067345">
              <w:rPr>
                <w:rFonts w:cs="Times New Roman"/>
              </w:rPr>
              <w:t xml:space="preserve">Henryka Burbona </w:t>
            </w:r>
          </w:p>
          <w:p w:rsidR="00AF7949" w:rsidRPr="00067345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kt supremacji, predestynacja, hugenoci, Kościół luterański, Kościół anglikański, pokój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Augsburgu, </w:t>
            </w:r>
            <w:r w:rsidRPr="00BE576D">
              <w:rPr>
                <w:rFonts w:cs="Times New Roman"/>
                <w:i/>
                <w:iCs/>
              </w:rPr>
              <w:t>Augsburskie wyznanie wiary</w:t>
            </w:r>
            <w:r w:rsidRPr="00BE576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n</w:t>
            </w:r>
            <w:r w:rsidRPr="00BE576D">
              <w:rPr>
                <w:rFonts w:cs="Times New Roman"/>
              </w:rPr>
              <w:t>oc św. Bartłomieja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zasadę „czyja władza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tego religia”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okoliczności,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rzezi hugenotów we Francji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konfliktu Henryka VIII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papieżem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zasady wyznania </w:t>
            </w:r>
            <w:r w:rsidRPr="00BE576D">
              <w:rPr>
                <w:rFonts w:cs="Times New Roman"/>
              </w:rPr>
              <w:lastRenderedPageBreak/>
              <w:t xml:space="preserve">kalwińskiego </w:t>
            </w:r>
            <w:r>
              <w:rPr>
                <w:rFonts w:cs="Times New Roman"/>
              </w:rPr>
              <w:t>i </w:t>
            </w:r>
            <w:r w:rsidRPr="00BE576D">
              <w:rPr>
                <w:rFonts w:cs="Times New Roman"/>
              </w:rPr>
              <w:t>anglikańskiego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BE576D">
              <w:rPr>
                <w:rFonts w:cs="Times New Roman"/>
              </w:rPr>
              <w:t>da</w:t>
            </w:r>
            <w:r w:rsidRPr="009B409D">
              <w:rPr>
                <w:rFonts w:cs="Times New Roman"/>
              </w:rPr>
              <w:t>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  <w:color w:val="000000" w:themeColor="text1"/>
              </w:rPr>
              <w:t xml:space="preserve">1598 </w:t>
            </w:r>
          </w:p>
          <w:p w:rsidR="00AF7949" w:rsidRPr="000A7C1C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0A7C1C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A7C1C">
              <w:rPr>
                <w:rFonts w:cs="Times New Roman"/>
              </w:rPr>
              <w:t>Filipa Melanchtona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edykt wormacki, banicja</w:t>
            </w:r>
            <w:r w:rsidRPr="00B012F4">
              <w:rPr>
                <w:rFonts w:cs="Times New Roman"/>
                <w:bCs/>
              </w:rPr>
              <w:t xml:space="preserve">, </w:t>
            </w:r>
            <w:r w:rsidRPr="00BE576D">
              <w:rPr>
                <w:rFonts w:cs="Times New Roman"/>
              </w:rPr>
              <w:t xml:space="preserve">edykt </w:t>
            </w:r>
            <w:r>
              <w:rPr>
                <w:rFonts w:cs="Times New Roman"/>
              </w:rPr>
              <w:t>z N</w:t>
            </w:r>
            <w:r w:rsidRPr="00BE576D">
              <w:rPr>
                <w:rFonts w:cs="Times New Roman"/>
              </w:rPr>
              <w:t>ant</w:t>
            </w:r>
            <w:r>
              <w:rPr>
                <w:rFonts w:cs="Times New Roman"/>
              </w:rPr>
              <w:t>es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polityczne wojen religijnych we Francji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zasady edyktu </w:t>
            </w:r>
            <w:r>
              <w:rPr>
                <w:rFonts w:cs="Times New Roman"/>
              </w:rPr>
              <w:t>z Nantes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1529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Pr="005E4A5F">
              <w:rPr>
                <w:rFonts w:cs="Times New Roman"/>
              </w:rPr>
              <w:t>Tomasza Morusa,</w:t>
            </w:r>
            <w:r w:rsidRPr="00BE576D">
              <w:rPr>
                <w:rFonts w:cs="Times New Roman"/>
              </w:rPr>
              <w:t xml:space="preserve"> Katarzyny Aragońskiej, Anny Boleyn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protestantyzm, konsystorz, sejm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Spirze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 czego wynikał podział religijny Rzeszy</w:t>
            </w:r>
          </w:p>
          <w:p w:rsidR="00AF7949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konfliktu Henryka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VIII z Tomaszem Morusem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porównać najważniejsze wyznania powstałe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reformacji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państwa, w których zwyciężyła reformacja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metody i środki propagandy wykorzystywane przez protestantów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katolików do walki religijnej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teorię o wpływie etyki protestanckiej na rozwój kapitalizmu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wpływ kryzysu w Kościele katolickim na szerzenie się haseł reformacji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społeczne</w:t>
            </w:r>
            <w:r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polityczne i </w:t>
            </w:r>
            <w:r w:rsidRPr="00BE576D">
              <w:rPr>
                <w:rFonts w:cs="Times New Roman"/>
              </w:rPr>
              <w:t>kulturowe skutki reformacji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Reforma Kościoła katolickiego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6)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1545–1563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067345" w:rsidRDefault="00AF7949" w:rsidP="005E073B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067345">
              <w:rPr>
                <w:rFonts w:cs="Times New Roman"/>
              </w:rPr>
              <w:t>pojęcia: herezja, sobór powszechny, reforma Kościoła katolickiego i kontrreformacja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8B1F62" w:rsidRDefault="00AF7949" w:rsidP="005E073B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</w:rPr>
            </w:pPr>
            <w:r w:rsidRPr="008B1F62">
              <w:rPr>
                <w:rFonts w:cs="Times New Roman"/>
              </w:rPr>
              <w:t>wymienić główne postanowienia soboru trydenckiego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1534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Ignacego Loyoli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D4723D" w:rsidRDefault="00AF7949" w:rsidP="005E073B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Pr="00AD0728">
              <w:rPr>
                <w:rFonts w:cs="Times New Roman"/>
                <w:i/>
              </w:rPr>
              <w:t>Katechizm rzymski</w:t>
            </w:r>
            <w:r w:rsidRPr="00BE576D">
              <w:rPr>
                <w:rFonts w:cs="Times New Roman"/>
              </w:rPr>
              <w:t>, seminarium duchowne</w:t>
            </w:r>
            <w:r w:rsidRPr="00D4723D">
              <w:rPr>
                <w:rFonts w:cs="Times New Roman"/>
              </w:rPr>
              <w:t xml:space="preserve">, Towarzystwo Jezusowe (jezuici),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„żołnierze Chrystusa”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działalność jezuitów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1542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Pawła III, Giordan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Brun</w:t>
            </w:r>
            <w:r>
              <w:rPr>
                <w:rFonts w:cs="Times New Roman"/>
              </w:rPr>
              <w:t>a, Piusa V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Święte Oficjum, konwersja, inkwizycja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dlaczego, mimo surowej reguły, zakon jezuitów cieszył się duż</w:t>
            </w:r>
            <w:r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popularnością, 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jego działalność spotykała się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 z powszechnym uznaniem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9B409D" w:rsidRDefault="00AF7949" w:rsidP="005E073B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9B409D">
              <w:rPr>
                <w:rFonts w:cs="Times New Roman"/>
              </w:rPr>
              <w:t>wyjaśnić</w:t>
            </w:r>
            <w:r w:rsidRPr="009B409D">
              <w:rPr>
                <w:rFonts w:cs="Times New Roman"/>
                <w:b/>
                <w:bCs/>
              </w:rPr>
              <w:t xml:space="preserve"> </w:t>
            </w:r>
            <w:r w:rsidRPr="009B409D">
              <w:rPr>
                <w:rFonts w:cs="Times New Roman"/>
              </w:rPr>
              <w:t>różnicę w znaczeniu terminów kontrreformacja i reforma Kościoła katolickiego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 xml:space="preserve">1559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brewiarz rzymski, Wulgata, synod diecezjalny, synod prowincjonalny, księgi metrykalne, dysputa, </w:t>
            </w:r>
            <w:r w:rsidRPr="00BE576D">
              <w:rPr>
                <w:rFonts w:cs="Times New Roman"/>
                <w:i/>
                <w:iCs/>
              </w:rPr>
              <w:t>Indeks ksiąg zakazanych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na indeksie znalazło się dzieło Mikołaja Kopernika </w:t>
            </w:r>
            <w:r w:rsidRPr="00BE576D">
              <w:rPr>
                <w:rFonts w:cs="Times New Roman"/>
                <w:i/>
                <w:iCs/>
              </w:rPr>
              <w:t>O</w:t>
            </w:r>
            <w:r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obrotach sfer niebieskich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związek reformy Kościoła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narodzinami baroku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9B409D">
              <w:rPr>
                <w:rFonts w:cs="Times New Roman"/>
              </w:rPr>
              <w:t>ocenić działania podjęte przez Kościół rzymskokatolicki w XVI w.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Juliusza II</w:t>
            </w:r>
            <w:r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Leona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A836B0">
              <w:rPr>
                <w:rFonts w:cs="Times New Roman"/>
                <w:bCs/>
              </w:rPr>
              <w:t>X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nowe zakony (poza jezuitami), które podjęły działalność </w:t>
            </w:r>
            <w:r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 xml:space="preserve">w duchu odnowy Kościoła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color w:val="FF0000"/>
              </w:rPr>
            </w:pPr>
            <w:r w:rsidRPr="000A7C1C">
              <w:rPr>
                <w:rFonts w:cs="Times New Roman"/>
              </w:rPr>
              <w:t>pojęcia:</w:t>
            </w:r>
            <w:r>
              <w:rPr>
                <w:rFonts w:cs="Times New Roman"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>pijarzy,</w:t>
            </w:r>
            <w:r w:rsidRPr="00BE576D">
              <w:rPr>
                <w:rFonts w:cs="Times New Roman"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>kapucyni, karmelitanki, szarytki, wizytki, urszulanki, sobór laterański V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wpływ postanowień soboru trydenckiego na pogłębienie podziałów religijnych</w:t>
            </w:r>
          </w:p>
        </w:tc>
      </w:tr>
      <w:tr w:rsidR="00AF7949" w:rsidRPr="00BE576D" w:rsidTr="00AF7949">
        <w:trPr>
          <w:trHeight w:val="652"/>
        </w:trPr>
        <w:tc>
          <w:tcPr>
            <w:tcW w:w="14398" w:type="dxa"/>
            <w:gridSpan w:val="6"/>
            <w:shd w:val="clear" w:color="auto" w:fill="D9D9D9" w:themeFill="background1" w:themeFillShade="D9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  <w:b/>
                <w:bCs/>
              </w:rPr>
            </w:pPr>
            <w:r w:rsidRPr="00EF3A36">
              <w:rPr>
                <w:rFonts w:cs="Times New Roman"/>
                <w:b/>
                <w:bCs/>
              </w:rPr>
              <w:t>Polska złotego wieku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Polska za panowania ostatnich Jagiellonów</w:t>
            </w:r>
          </w:p>
          <w:p w:rsidR="00AF7949" w:rsidRPr="00BE576D" w:rsidRDefault="00AF7949" w:rsidP="00AF7949">
            <w:pPr>
              <w:rPr>
                <w:rFonts w:cs="Times New Roman"/>
                <w:color w:val="FF0000"/>
              </w:rPr>
            </w:pPr>
            <w:r>
              <w:t>(rozdz. 10)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1515, 1525, 1572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postaci</w:t>
            </w:r>
            <w:r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Władysława Jagiellończyka, Ludwika Jagiellończyka, Zygmunta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Starego, Zygmunta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Augusta, Albrechta Hohenzollerna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postanowienia traktatu wiedeńskiego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okoliczności,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hołdu pruskiego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1525 r.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2D005D" w:rsidRDefault="00AF7949" w:rsidP="005E073B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2D005D">
              <w:rPr>
                <w:rFonts w:cs="Times New Roman"/>
              </w:rPr>
              <w:t>pojęcia: traktat</w:t>
            </w:r>
            <w:r>
              <w:rPr>
                <w:rFonts w:cs="Times New Roman"/>
              </w:rPr>
              <w:t xml:space="preserve"> krakowski</w:t>
            </w:r>
            <w:r w:rsidRPr="002D005D">
              <w:rPr>
                <w:rFonts w:cs="Times New Roman"/>
              </w:rPr>
              <w:t>, hołd</w:t>
            </w:r>
            <w:r>
              <w:rPr>
                <w:rFonts w:cs="Times New Roman"/>
              </w:rPr>
              <w:t xml:space="preserve"> pruski</w:t>
            </w:r>
            <w:r w:rsidRPr="002D005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traktat wiedeński, </w:t>
            </w:r>
            <w:r w:rsidRPr="002D005D">
              <w:rPr>
                <w:rFonts w:cs="Times New Roman"/>
              </w:rPr>
              <w:t>sekularyzacja, lenno, polityka dynastyczna, złoty wiek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zawarcia traktatu wiedeńskiego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konsekwencje podpisania traktatu krakowskiego</w:t>
            </w:r>
          </w:p>
          <w:p w:rsidR="00AF7949" w:rsidRPr="002C2430" w:rsidRDefault="00AF7949" w:rsidP="00AF7949">
            <w:pPr>
              <w:rPr>
                <w:rFonts w:cs="Times New Roman"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>
              <w:rPr>
                <w:rFonts w:cs="Times New Roman"/>
              </w:rPr>
              <w:t xml:space="preserve">1514, </w:t>
            </w:r>
            <w:r>
              <w:rPr>
                <w:rFonts w:cs="Times New Roman"/>
              </w:rPr>
              <w:br/>
              <w:t>1519–</w:t>
            </w:r>
            <w:r w:rsidRPr="00BE576D">
              <w:rPr>
                <w:rFonts w:cs="Times New Roman"/>
              </w:rPr>
              <w:t xml:space="preserve">1521 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Wasyla III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okoliczności,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których doszło do bitwy pod </w:t>
            </w:r>
            <w:proofErr w:type="spellStart"/>
            <w:r w:rsidRPr="00BE576D">
              <w:rPr>
                <w:rFonts w:cs="Times New Roman"/>
              </w:rPr>
              <w:t>Orsz</w:t>
            </w:r>
            <w:r>
              <w:rPr>
                <w:rFonts w:cs="Times New Roman"/>
              </w:rPr>
              <w:t>ą</w:t>
            </w:r>
            <w:proofErr w:type="spellEnd"/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stosunki między Rzeczpospolitą 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Prusami Zakonnymi, 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następnie Prusami Książęcymi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wybuchu wojny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1519 r.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jakie czynniki miały wpływ na przebieg ostatniej wojny </w:t>
            </w:r>
            <w:r>
              <w:rPr>
                <w:rFonts w:cs="Times New Roman"/>
              </w:rPr>
              <w:t>z </w:t>
            </w:r>
            <w:r w:rsidRPr="00BE576D">
              <w:rPr>
                <w:rFonts w:cs="Times New Roman"/>
              </w:rPr>
              <w:t>zakonem krzyżackim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stosunki Polski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Moskwą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1561, 1563–1570, 1568 </w:t>
            </w:r>
          </w:p>
          <w:p w:rsidR="00AF7949" w:rsidRPr="00EA57AE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Gott</w:t>
            </w:r>
            <w:r w:rsidRPr="009B409D">
              <w:rPr>
                <w:rFonts w:cs="Times New Roman"/>
              </w:rPr>
              <w:t>h</w:t>
            </w:r>
            <w:r w:rsidRPr="00BE576D">
              <w:rPr>
                <w:rFonts w:cs="Times New Roman"/>
              </w:rPr>
              <w:t>arda</w:t>
            </w:r>
            <w:proofErr w:type="spellEnd"/>
            <w:r w:rsidRPr="00BE576D">
              <w:rPr>
                <w:rFonts w:cs="Times New Roman"/>
              </w:rPr>
              <w:t xml:space="preserve"> Kettlera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lata panowania trzech ostatnich Jagiellonów </w:t>
            </w:r>
            <w:r w:rsidRPr="009B409D">
              <w:t>w Rzeczpospolitej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 utworzenia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zadania Komisji Morskiej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zakon inflancki, układ wileński, kaprowie, </w:t>
            </w:r>
            <w:r w:rsidRPr="00E42EA8">
              <w:rPr>
                <w:rFonts w:cs="Times New Roman"/>
              </w:rPr>
              <w:t>flota królewska,</w:t>
            </w:r>
            <w:r w:rsidRPr="00BE576D">
              <w:rPr>
                <w:rFonts w:cs="Times New Roman"/>
              </w:rPr>
              <w:t xml:space="preserve"> żegluga narewska, pierwsza wojna północna, Inflanty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dlaczego przeniesiono prawa dziedziczenia lenna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Prusach Książęcych na brandenburską linię Hohenzollernów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przyczyny, przebieg i skutki pierwszej wojny północnej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1531, 1533, 1570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postacie: Sulejmana I Wspaniałego</w:t>
            </w:r>
            <w:r>
              <w:rPr>
                <w:rFonts w:cs="Times New Roman"/>
              </w:rPr>
              <w:t xml:space="preserve">, Jana </w:t>
            </w:r>
            <w:proofErr w:type="spellStart"/>
            <w:r>
              <w:rPr>
                <w:rFonts w:cs="Times New Roman"/>
              </w:rPr>
              <w:t>Zápolyi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i skutki bitwy pod </w:t>
            </w:r>
            <w:proofErr w:type="spellStart"/>
            <w:r w:rsidRPr="00BE576D">
              <w:rPr>
                <w:rFonts w:cs="Times New Roman"/>
              </w:rPr>
              <w:t>Obertynem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postanowienia zawarte w Statutach Karnkowskiego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Hospodarstwo Mołdawskie, Pokucie, tabor, pokój wieczysty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rywalizacji Rzeczpospolitej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</w:t>
            </w:r>
            <w:r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Mołdawię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stosunków Rzeczpospolitej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Habsburgami na kontakty z Turcją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przyczyny konfliktu Zygmunta Augusta z</w:t>
            </w:r>
            <w:r>
              <w:rPr>
                <w:rFonts w:cs="Times New Roman"/>
              </w:rPr>
              <w:t xml:space="preserve">  </w:t>
            </w:r>
            <w:r w:rsidRPr="00BE576D">
              <w:rPr>
                <w:rFonts w:cs="Times New Roman"/>
              </w:rPr>
              <w:t>Gdańskiem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treść obrazu Jana Matejki </w:t>
            </w:r>
            <w:r w:rsidRPr="00BE576D">
              <w:rPr>
                <w:rFonts w:cs="Times New Roman"/>
                <w:i/>
                <w:iCs/>
              </w:rPr>
              <w:t>Hołd pruski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Jana Kostki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kupiecko-bankierski ród </w:t>
            </w:r>
            <w:proofErr w:type="spellStart"/>
            <w:r w:rsidRPr="00BE576D">
              <w:rPr>
                <w:rFonts w:cs="Times New Roman"/>
              </w:rPr>
              <w:t>Loitzów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powiązania rodzinne Jagiellonów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Hohenzollernami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Habsburgami </w:t>
            </w:r>
          </w:p>
          <w:p w:rsidR="00AF7949" w:rsidRPr="00BE576D" w:rsidRDefault="00AF7949" w:rsidP="00AF7949">
            <w:pPr>
              <w:jc w:val="center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galeon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Albrecht Hohenzollern zdecydował się na przejście na luteranizm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rolę traktatu wiedeńskiego we wzajemnych stosunkach Jagiellonów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Habsburgów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plany budowy floty morskiej zakończyły się niepowodzeniem</w:t>
            </w:r>
          </w:p>
          <w:p w:rsidR="00AF7949" w:rsidRPr="0076559E" w:rsidRDefault="00AF7949" w:rsidP="005E073B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</w:rPr>
            </w:pPr>
            <w:r w:rsidRPr="0076559E">
              <w:rPr>
                <w:rFonts w:cs="Times New Roman"/>
              </w:rPr>
              <w:t>scharakteryzować różne opinie funkcjonujące w</w:t>
            </w:r>
            <w:r>
              <w:rPr>
                <w:rFonts w:cs="Times New Roman"/>
              </w:rPr>
              <w:t> </w:t>
            </w:r>
            <w:r w:rsidRPr="0076559E">
              <w:rPr>
                <w:rFonts w:cs="Times New Roman"/>
              </w:rPr>
              <w:t>polskiej historiografii na temat skutków traktatu krakowskiego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Kształtowanie się demokracji szlacheckiej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11)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1454, 1468,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1505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>ć:</w:t>
            </w:r>
            <w:r w:rsidRPr="00BE576D">
              <w:rPr>
                <w:rFonts w:cs="Times New Roman"/>
              </w:rPr>
              <w:t xml:space="preserve"> Jana Łaskiego</w:t>
            </w:r>
            <w:r>
              <w:rPr>
                <w:rFonts w:cs="Times New Roman"/>
              </w:rPr>
              <w:t>, Aleksandra Jagiellończyka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330323">
              <w:rPr>
                <w:rFonts w:cs="Times New Roman"/>
              </w:rPr>
              <w:t>miejsce, gdzie odbył się pierwszy sejm walny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AA0176" w:rsidRDefault="00AF7949" w:rsidP="005E073B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demokracja szlachecka, </w:t>
            </w:r>
            <w:r w:rsidRPr="00E42EA8">
              <w:rPr>
                <w:rFonts w:cs="Times New Roman"/>
              </w:rPr>
              <w:t xml:space="preserve">konstytucja </w:t>
            </w:r>
            <w:r w:rsidRPr="00E42EA8">
              <w:rPr>
                <w:rFonts w:cs="Times New Roman"/>
                <w:i/>
              </w:rPr>
              <w:t>Nihil novi</w:t>
            </w:r>
            <w:r w:rsidRPr="00E42EA8">
              <w:rPr>
                <w:rFonts w:cs="Times New Roman"/>
              </w:rPr>
              <w:t>, przywilej</w:t>
            </w:r>
            <w:r>
              <w:rPr>
                <w:rFonts w:cs="Times New Roman"/>
              </w:rPr>
              <w:t>e szlacheckie</w:t>
            </w:r>
            <w:r w:rsidRPr="00BE576D">
              <w:rPr>
                <w:rFonts w:cs="Times New Roman"/>
              </w:rPr>
              <w:t xml:space="preserve">, sejm </w:t>
            </w:r>
            <w:r w:rsidRPr="00AA0176">
              <w:rPr>
                <w:rFonts w:cs="Times New Roman"/>
              </w:rPr>
              <w:t>walny, trzy stany sejmujące, senat, izba poselska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AA0176">
              <w:rPr>
                <w:rFonts w:cs="Times New Roman"/>
              </w:rPr>
              <w:t>dlaczego władcy</w:t>
            </w:r>
            <w:r w:rsidRPr="00BE576D">
              <w:rPr>
                <w:rFonts w:cs="Times New Roman"/>
              </w:rPr>
              <w:t xml:space="preserve"> wydawali przywileje dla szlachty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przywileju cerekwicko-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nieszawskiego dla polskiego parlamentaryzmu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8E62BA" w:rsidRDefault="00AF7949" w:rsidP="005E073B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</w:t>
            </w:r>
            <w:r w:rsidRPr="008E62BA">
              <w:rPr>
                <w:rFonts w:cs="Times New Roman"/>
              </w:rPr>
              <w:t>prawa nadane przywilejem cerekwicko-</w:t>
            </w:r>
            <w:r w:rsidRPr="008E62BA">
              <w:rPr>
                <w:rFonts w:cs="Times New Roman"/>
              </w:rPr>
              <w:br/>
              <w:t>-nieszawskim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CA5D13">
              <w:rPr>
                <w:rFonts w:cs="Times New Roman"/>
              </w:rPr>
              <w:t xml:space="preserve">wyjaśnić wpływ konstytucji </w:t>
            </w:r>
            <w:r w:rsidRPr="00CA5D13">
              <w:rPr>
                <w:rFonts w:cs="Times New Roman"/>
                <w:i/>
                <w:iCs/>
              </w:rPr>
              <w:t>Nihil novi</w:t>
            </w:r>
            <w:r w:rsidRPr="00CA5D13">
              <w:rPr>
                <w:rFonts w:cs="Times New Roman"/>
              </w:rPr>
              <w:t xml:space="preserve"> na </w:t>
            </w:r>
            <w:r w:rsidRPr="00CA5D13">
              <w:rPr>
                <w:rFonts w:cs="Times New Roman"/>
              </w:rPr>
              <w:lastRenderedPageBreak/>
              <w:t>kształtowanie się demokracji szlacheckiej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daty: 1496, 1518 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kompetencje izby poselskiej i senatu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skład senatu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sejmiki ziemskie, sejmiki prowincjonalne, prawo ziemskie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statutów piotrkowskich dla ugruntowania dominującej pozycji szlachty w państwie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decyzji króla o</w:t>
            </w:r>
            <w:r>
              <w:rPr>
                <w:rFonts w:cs="Times New Roman"/>
              </w:rPr>
              <w:t> zrzeczeniu się</w:t>
            </w:r>
            <w:r w:rsidRPr="00BE576D">
              <w:rPr>
                <w:rFonts w:cs="Times New Roman"/>
              </w:rPr>
              <w:t xml:space="preserve"> prawa do rozstrzygania sporów szlachty z jej poddanymi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wpływ rozwoju gospodarki folwarczno-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pańszczyźnianej na polityczne dążenia szlachty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rolę króla, senatu</w:t>
            </w:r>
            <w:r>
              <w:rPr>
                <w:rFonts w:cs="Times New Roman"/>
              </w:rPr>
              <w:t xml:space="preserve"> i</w:t>
            </w:r>
            <w:r w:rsidRPr="00BE576D">
              <w:rPr>
                <w:rFonts w:cs="Times New Roman"/>
              </w:rPr>
              <w:t xml:space="preserve"> izby poselskiej podczas obrad sejmu walnego</w:t>
            </w:r>
          </w:p>
          <w:p w:rsidR="00AF7949" w:rsidRPr="00330323" w:rsidRDefault="00AF7949" w:rsidP="005E073B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sejmików ziemskich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daty: 1562–1563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ruch egzekucyjny, domena królewska, królewszczyzna, unia realna, rewindykacja, wojsko kwarciane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8E62BA">
              <w:rPr>
                <w:rFonts w:cs="Times New Roman"/>
              </w:rPr>
              <w:t xml:space="preserve">wymienić </w:t>
            </w:r>
            <w:r w:rsidRPr="00BE576D">
              <w:rPr>
                <w:rFonts w:cs="Times New Roman"/>
              </w:rPr>
              <w:t>postulaty ruchu egzekucyjnego</w:t>
            </w:r>
          </w:p>
          <w:p w:rsidR="00AF7949" w:rsidRPr="008E62BA" w:rsidRDefault="00AF7949" w:rsidP="00AF7949">
            <w:pPr>
              <w:rPr>
                <w:rFonts w:cs="Times New Roman"/>
                <w:strike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64C03" w:rsidRDefault="00AF7949" w:rsidP="005E073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</w:rPr>
            </w:pPr>
            <w:r w:rsidRPr="00B64C03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64C03">
              <w:rPr>
                <w:rFonts w:cs="Times New Roman"/>
              </w:rPr>
              <w:t xml:space="preserve"> 1523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5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magnateria, lustracja, elekcja </w:t>
            </w:r>
            <w:proofErr w:type="spellStart"/>
            <w:r w:rsidRPr="00BE576D">
              <w:rPr>
                <w:rFonts w:cs="Times New Roman"/>
                <w:i/>
                <w:iCs/>
              </w:rPr>
              <w:t>vivente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rege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, </w:t>
            </w:r>
            <w:r w:rsidRPr="00BE576D">
              <w:rPr>
                <w:rFonts w:cs="Times New Roman"/>
              </w:rPr>
              <w:t>elekcja</w:t>
            </w:r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viritim</w:t>
            </w:r>
            <w:proofErr w:type="spellEnd"/>
            <w:r w:rsidRPr="00BE576D">
              <w:rPr>
                <w:rFonts w:cs="Times New Roman"/>
              </w:rPr>
              <w:t>, sejmik przedsejmowy, sejmik relacyjny, sejmik elekcyjny, sejmik deputacki, instrukcje poselskie</w:t>
            </w:r>
            <w:r w:rsidRPr="00BE576D">
              <w:rPr>
                <w:rFonts w:cs="Times New Roman"/>
                <w:i/>
                <w:iCs/>
              </w:rPr>
              <w:t xml:space="preserve">, </w:t>
            </w:r>
            <w:r w:rsidRPr="00BE576D">
              <w:rPr>
                <w:rFonts w:cs="Times New Roman"/>
              </w:rPr>
              <w:t>uniwersały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5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Zygmunt August zdecydował się na przystąpienie do ruchu egzekucyjnego</w:t>
            </w:r>
          </w:p>
          <w:p w:rsidR="00AF7949" w:rsidRPr="00330323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330323" w:rsidRDefault="00AF7949" w:rsidP="00AF7949">
            <w:pPr>
              <w:rPr>
                <w:rFonts w:cs="Times New Roman"/>
                <w:b/>
                <w:bCs/>
              </w:rPr>
            </w:pPr>
            <w:r w:rsidRPr="00330323">
              <w:rPr>
                <w:rFonts w:cs="Times New Roman"/>
                <w:b/>
                <w:bCs/>
              </w:rPr>
              <w:t>Uczeń potrafi:</w:t>
            </w:r>
          </w:p>
          <w:p w:rsidR="00AF7949" w:rsidRPr="00330323" w:rsidRDefault="00AF7949" w:rsidP="005E073B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330323">
              <w:rPr>
                <w:rFonts w:cs="Times New Roman"/>
              </w:rPr>
              <w:t>wymienić rodzaje sejmików ziemskich i scharakteryzować ich kompetencje</w:t>
            </w:r>
          </w:p>
          <w:p w:rsidR="00AF7949" w:rsidRPr="00330323" w:rsidRDefault="00AF7949" w:rsidP="005E073B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dlaczego sejmiki odbywały się w kościołach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zna: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rolę królowej Bony </w:t>
            </w:r>
            <w:r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 xml:space="preserve">w </w:t>
            </w:r>
            <w:r w:rsidRPr="00063177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</w:rPr>
              <w:t>lustracji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rewindykacji królewszczyzn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zwycięstwa politycznego średniej szlachty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słuszna jest teza, że demokracja szlachecka była jedną z przyczyn osłabienia autorytetu władzy monarszej w</w:t>
            </w:r>
            <w:r>
              <w:rPr>
                <w:rFonts w:cs="Times New Roman"/>
              </w:rPr>
              <w:t> Rzeczpospolitej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Odrodzenie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12)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1543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okres, w którym został zapoczątkowany renesans na ziemiach polskich – połowa XV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19201F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19201F">
              <w:rPr>
                <w:rFonts w:cs="Times New Roman"/>
              </w:rPr>
              <w:t>postacie: Mikołaja Reja, Jana Kochanowskiego, Mikołaja Kopernika, Bony Sforzy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budowli renesansowych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utworów Mikołaja Reja i Jana Kochanowskiego </w:t>
            </w:r>
            <w:r>
              <w:rPr>
                <w:rFonts w:cs="Times New Roman"/>
              </w:rPr>
              <w:t>oraz </w:t>
            </w:r>
            <w:r w:rsidRPr="00BE576D">
              <w:rPr>
                <w:rFonts w:cs="Times New Roman"/>
              </w:rPr>
              <w:t>omówić ich tematykę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doniosłość dzieła Mikołaja Kopernika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daty: 1474, 1551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postać: Andrzeja Frycza Modrzewskiego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cenzura, Kościół narodowy, Akademia Wileńska, Akademia Zamo</w:t>
            </w:r>
            <w:r>
              <w:rPr>
                <w:rFonts w:cs="Times New Roman"/>
              </w:rPr>
              <w:t>j</w:t>
            </w:r>
            <w:r w:rsidRPr="00BE576D">
              <w:rPr>
                <w:rFonts w:cs="Times New Roman"/>
              </w:rPr>
              <w:t>ska, kolegium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Braniewie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0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dzieło Andrzeja Frycza Modrzewskiego </w:t>
            </w:r>
            <w:r w:rsidRPr="00BE576D">
              <w:rPr>
                <w:rFonts w:cs="Times New Roman"/>
                <w:i/>
                <w:iCs/>
              </w:rPr>
              <w:t>O</w:t>
            </w:r>
            <w:r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 xml:space="preserve">poprawie Rzeczypospolitej </w:t>
            </w:r>
            <w:r w:rsidRPr="00BE576D">
              <w:rPr>
                <w:rFonts w:cs="Times New Roman"/>
              </w:rPr>
              <w:t>wydrukowano najpierw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wersji ocenzurowanej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myśl polityczną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społeczną Andrzeja Frycza Modrzewskiego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działanie polskiego szkolnictwa w XVI w.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1501, 1519–1531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>
              <w:rPr>
                <w:rFonts w:cs="Times New Roman"/>
              </w:rPr>
              <w:t>Filippa Buonaccorsiego (</w:t>
            </w:r>
            <w:r w:rsidRPr="00BE576D">
              <w:rPr>
                <w:rFonts w:cs="Times New Roman"/>
              </w:rPr>
              <w:t>Kallimacha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Franciszka Florentczyka, Bartolome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Berrecciego, Stanisława Orzechowskiego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arkady, kaplica Zygmuntowska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0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myśl polityczną Stanisława Orzechowskiego  </w:t>
            </w:r>
          </w:p>
          <w:p w:rsidR="00AF7949" w:rsidRPr="009469BD" w:rsidRDefault="00AF7949" w:rsidP="005E073B">
            <w:pPr>
              <w:pStyle w:val="Akapitzlist"/>
              <w:numPr>
                <w:ilvl w:val="0"/>
                <w:numId w:val="50"/>
              </w:numPr>
              <w:ind w:left="360"/>
              <w:rPr>
                <w:rFonts w:cs="Times New Roman"/>
              </w:rPr>
            </w:pPr>
            <w:r w:rsidRPr="009469BD">
              <w:rPr>
                <w:rFonts w:cs="Times New Roman"/>
              </w:rPr>
              <w:t xml:space="preserve">wyjaśnić różnicę w poglądach Stanisława Orzechowskiego i Andrzeja Frycza Modrzewskiego </w:t>
            </w:r>
            <w:r w:rsidRPr="009469BD">
              <w:rPr>
                <w:rFonts w:cs="Times New Roman"/>
                <w:color w:val="FF0000"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0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elementy architektury renesansowej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wskazać je w budowlach</w:t>
            </w:r>
            <w:r>
              <w:rPr>
                <w:rFonts w:cs="Times New Roman"/>
              </w:rPr>
              <w:t xml:space="preserve">, takich jak: </w:t>
            </w:r>
            <w:r w:rsidRPr="00BE576D">
              <w:rPr>
                <w:rFonts w:cs="Times New Roman"/>
              </w:rPr>
              <w:t>ratusz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Poznaniu, pałac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Baranowie, </w:t>
            </w:r>
            <w:r>
              <w:rPr>
                <w:rFonts w:cs="Times New Roman"/>
              </w:rPr>
              <w:t>S</w:t>
            </w:r>
            <w:r w:rsidRPr="00BE576D">
              <w:rPr>
                <w:rFonts w:cs="Times New Roman"/>
              </w:rPr>
              <w:t>ukiennice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Krakowie, kaplica </w:t>
            </w:r>
            <w:r w:rsidRPr="00BE576D">
              <w:rPr>
                <w:rFonts w:cs="Times New Roman"/>
              </w:rPr>
              <w:lastRenderedPageBreak/>
              <w:t>Zygmuntowska, dziedziniec na Wawelu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1508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24065A">
              <w:rPr>
                <w:rFonts w:cs="Times New Roman"/>
              </w:rPr>
              <w:t>postaci</w:t>
            </w:r>
            <w:r w:rsidRPr="0024065A">
              <w:rPr>
                <w:rFonts w:cs="Times New Roman"/>
                <w:bCs/>
              </w:rPr>
              <w:t>e: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Marcina Kromera, Marcina Bielskiego, Macieja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Miechowa, Jana Dantyszka, Andrzeja Krzyckiego, Biernata z Lublina, Mikołaja Sępa Szarzyńskiego, Bertrand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Morand</w:t>
            </w:r>
            <w:r>
              <w:rPr>
                <w:rFonts w:cs="Times New Roman"/>
              </w:rPr>
              <w:t>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kontakty Jana Dantyszka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Erazmem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Rotterdamu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pojęcia: </w:t>
            </w:r>
            <w:r w:rsidRPr="00BE576D">
              <w:rPr>
                <w:rFonts w:cs="Times New Roman"/>
              </w:rPr>
              <w:t>epistolografia, polichromia, „Padwa północy”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zaprezentować dokonania twórców odrodzenia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dziedzinie literatury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sztuki oraz historiografii</w:t>
            </w:r>
          </w:p>
          <w:p w:rsidR="00AF7949" w:rsidRPr="009469BD" w:rsidRDefault="00AF7949" w:rsidP="005E073B">
            <w:pPr>
              <w:pStyle w:val="Akapitzlist"/>
              <w:numPr>
                <w:ilvl w:val="0"/>
                <w:numId w:val="50"/>
              </w:numPr>
              <w:ind w:left="360"/>
              <w:rPr>
                <w:rFonts w:cs="Times New Roman"/>
              </w:rPr>
            </w:pPr>
            <w:r w:rsidRPr="009469BD">
              <w:rPr>
                <w:rFonts w:cs="Times New Roman"/>
              </w:rPr>
              <w:t xml:space="preserve">omówić założenia urbanistyczne Zamościa </w:t>
            </w:r>
          </w:p>
          <w:p w:rsidR="00AF7949" w:rsidRPr="008E62BA" w:rsidRDefault="00AF7949" w:rsidP="005E073B">
            <w:pPr>
              <w:pStyle w:val="Akapitzlist"/>
              <w:numPr>
                <w:ilvl w:val="0"/>
                <w:numId w:val="50"/>
              </w:numPr>
              <w:ind w:left="360"/>
              <w:rPr>
                <w:rFonts w:cs="Times New Roman"/>
              </w:rPr>
            </w:pPr>
            <w:r w:rsidRPr="008E62BA">
              <w:rPr>
                <w:rFonts w:cs="Times New Roman"/>
              </w:rPr>
              <w:lastRenderedPageBreak/>
              <w:t>ocenić dorobek polskiej myśli politycznej doby renesansu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7C39A1">
              <w:rPr>
                <w:rFonts w:cs="Times New Roman"/>
              </w:rPr>
              <w:t>wskazać na mapie  miejscowości, w</w:t>
            </w:r>
            <w:r>
              <w:rPr>
                <w:rFonts w:cs="Times New Roman"/>
              </w:rPr>
              <w:t> </w:t>
            </w:r>
            <w:r w:rsidRPr="007C39A1">
              <w:rPr>
                <w:rFonts w:cs="Times New Roman"/>
              </w:rPr>
              <w:t>których znajdowały się budowle renesansowe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Wojciecha Oczk</w:t>
            </w:r>
            <w:r>
              <w:rPr>
                <w:rFonts w:cs="Times New Roman"/>
              </w:rPr>
              <w:t>i</w:t>
            </w:r>
            <w:r w:rsidRPr="0024065A">
              <w:rPr>
                <w:rFonts w:cs="Times New Roman"/>
                <w:bCs/>
              </w:rPr>
              <w:t xml:space="preserve">, </w:t>
            </w:r>
            <w:r w:rsidRPr="00BE576D">
              <w:rPr>
                <w:rFonts w:cs="Times New Roman"/>
              </w:rPr>
              <w:t xml:space="preserve">Klemensa Janickiego, Stanisława </w:t>
            </w:r>
            <w:proofErr w:type="spellStart"/>
            <w:r w:rsidRPr="00BE576D">
              <w:rPr>
                <w:rFonts w:cs="Times New Roman"/>
              </w:rPr>
              <w:t>Samostrzelnika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modlitewnik królowej Bony, Kodeks Baltazara Behema, miniatura, psalmy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mecenatu dla kultury renesansowej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7C39A1" w:rsidRDefault="00AF7949" w:rsidP="005E073B">
            <w:pPr>
              <w:pStyle w:val="Akapitzlist"/>
              <w:numPr>
                <w:ilvl w:val="0"/>
                <w:numId w:val="184"/>
              </w:numPr>
              <w:rPr>
                <w:rFonts w:cs="Times New Roman"/>
              </w:rPr>
            </w:pPr>
            <w:r w:rsidRPr="007C39A1">
              <w:rPr>
                <w:rFonts w:cs="Times New Roman"/>
              </w:rPr>
              <w:t>porównać styl gotycki z</w:t>
            </w:r>
            <w:r>
              <w:rPr>
                <w:rFonts w:cs="Times New Roman"/>
              </w:rPr>
              <w:t> </w:t>
            </w:r>
            <w:r w:rsidRPr="007C39A1">
              <w:rPr>
                <w:rFonts w:cs="Times New Roman"/>
              </w:rPr>
              <w:t>renesansowym</w:t>
            </w:r>
          </w:p>
          <w:p w:rsidR="00AF7949" w:rsidRPr="008E62BA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353C66">
              <w:rPr>
                <w:rFonts w:cs="Times New Roman"/>
              </w:rPr>
              <w:t xml:space="preserve">Reformacja </w:t>
            </w:r>
            <w:r>
              <w:rPr>
                <w:rFonts w:cs="Times New Roman"/>
              </w:rPr>
              <w:t>na ziemiach polskich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13)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1573, 1596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sytuację wyznaniową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państwie polsko-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litewskim przed reformacją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wyznania protestanckie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 w XVI w.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konfederacja warszawska, unia brzeska, tolerancja religijna, unici</w:t>
            </w:r>
            <w:r>
              <w:rPr>
                <w:rFonts w:cs="Times New Roman"/>
              </w:rPr>
              <w:t>, obrządek greckokatolicki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uchwalenia aktu konfederacji warszawskiej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cele zawarcia unii brzeskiej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wymienić postanowienia konfederacji warszawskiej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decyzje unii brzeskiej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6"/>
              </w:numPr>
              <w:rPr>
                <w:rFonts w:cs="Times New Roman"/>
                <w:b/>
                <w:bCs/>
              </w:rPr>
            </w:pPr>
            <w:r w:rsidRPr="00353C66">
              <w:rPr>
                <w:rFonts w:cs="Times New Roman"/>
              </w:rPr>
              <w:t>datę:</w:t>
            </w:r>
            <w:r w:rsidRPr="00BE576D">
              <w:rPr>
                <w:rFonts w:cs="Times New Roman"/>
              </w:rPr>
              <w:t xml:space="preserve"> </w:t>
            </w:r>
            <w:r w:rsidRPr="009469BD">
              <w:rPr>
                <w:rFonts w:cs="Times New Roman"/>
              </w:rPr>
              <w:t>1562</w:t>
            </w:r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353C66" w:rsidRDefault="00AF7949" w:rsidP="005E073B">
            <w:pPr>
              <w:pStyle w:val="Akapitzlist"/>
              <w:numPr>
                <w:ilvl w:val="0"/>
                <w:numId w:val="56"/>
              </w:numPr>
              <w:rPr>
                <w:rFonts w:cs="Times New Roman"/>
              </w:rPr>
            </w:pPr>
            <w:r w:rsidRPr="00353C66">
              <w:rPr>
                <w:rFonts w:cs="Times New Roman"/>
              </w:rPr>
              <w:t>pojęcia: bracia polscy (unitarianie, arianie), pacyfizm</w:t>
            </w:r>
          </w:p>
          <w:p w:rsidR="00AF7949" w:rsidRPr="00353C66" w:rsidRDefault="00AF7949" w:rsidP="00AF7949">
            <w:pPr>
              <w:rPr>
                <w:rFonts w:cs="Times New Roman"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</w:rPr>
            </w:pPr>
            <w:r w:rsidRPr="00353C66">
              <w:rPr>
                <w:rFonts w:cs="Times New Roman"/>
              </w:rPr>
              <w:t>datę:</w:t>
            </w:r>
            <w:r w:rsidRPr="00BE576D">
              <w:rPr>
                <w:rFonts w:cs="Times New Roman"/>
              </w:rPr>
              <w:t xml:space="preserve"> </w:t>
            </w:r>
            <w:r w:rsidRPr="009469BD">
              <w:rPr>
                <w:rFonts w:cs="Times New Roman"/>
              </w:rPr>
              <w:t>1570</w:t>
            </w:r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Jana Łaskiego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353C66" w:rsidRDefault="00AF7949" w:rsidP="005E073B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353C66">
              <w:rPr>
                <w:rFonts w:cs="Times New Roman"/>
              </w:rPr>
              <w:t>pojęcia: husyci, anabaptyści, bracia czescy, zgoda sandomierska</w:t>
            </w:r>
          </w:p>
          <w:p w:rsidR="00AF7949" w:rsidRPr="00353C66" w:rsidRDefault="00AF7949" w:rsidP="00AF7949">
            <w:pPr>
              <w:rPr>
                <w:rFonts w:cs="Times New Roman"/>
                <w:strike/>
              </w:rPr>
            </w:pPr>
          </w:p>
        </w:tc>
        <w:tc>
          <w:tcPr>
            <w:tcW w:w="2397" w:type="dxa"/>
          </w:tcPr>
          <w:p w:rsidR="00AF7949" w:rsidRPr="00A2425D" w:rsidRDefault="00AF7949" w:rsidP="00AF7949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zna:</w:t>
            </w:r>
          </w:p>
          <w:p w:rsidR="00AF7949" w:rsidRPr="00A2425D" w:rsidRDefault="00AF7949" w:rsidP="005E073B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przyczyny niepowodzenia idei Kościoła narodowego</w:t>
            </w:r>
          </w:p>
          <w:p w:rsidR="00AF7949" w:rsidRPr="00A2425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A2425D" w:rsidRDefault="00AF7949" w:rsidP="00AF7949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:rsidR="00AF7949" w:rsidRPr="00A2425D" w:rsidRDefault="00AF7949" w:rsidP="005E073B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 xml:space="preserve">wyjaśnić, na czym polegał fenomen na skalę europejska aktu konfederacji warszawskiej </w:t>
            </w:r>
          </w:p>
          <w:p w:rsidR="00AF7949" w:rsidRPr="00A2425D" w:rsidRDefault="00AF7949" w:rsidP="005E073B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wskazać na mapie ziemie Rzeczpospolitej, na których hasła reformacji trafiły na podatny grunt</w:t>
            </w:r>
          </w:p>
        </w:tc>
        <w:tc>
          <w:tcPr>
            <w:tcW w:w="2519" w:type="dxa"/>
          </w:tcPr>
          <w:p w:rsidR="00AF7949" w:rsidRPr="00A2425D" w:rsidRDefault="00AF7949" w:rsidP="00AF7949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 xml:space="preserve">Uczeń rozumie: </w:t>
            </w:r>
          </w:p>
          <w:p w:rsidR="00AF7949" w:rsidRPr="00A2425D" w:rsidRDefault="00AF7949" w:rsidP="005E073B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pojęcia:</w:t>
            </w:r>
            <w:r w:rsidRPr="00A2425D">
              <w:rPr>
                <w:rFonts w:cs="Times New Roman"/>
                <w:b/>
                <w:bCs/>
              </w:rPr>
              <w:t xml:space="preserve"> </w:t>
            </w:r>
            <w:r w:rsidRPr="00A2425D">
              <w:rPr>
                <w:rFonts w:cs="Times New Roman"/>
              </w:rPr>
              <w:t>menonici</w:t>
            </w:r>
          </w:p>
          <w:p w:rsidR="00AF7949" w:rsidRPr="00353C66" w:rsidRDefault="00AF7949" w:rsidP="00AF7949">
            <w:pPr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Obojga Narodów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14)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postać: </w:t>
            </w:r>
            <w:r w:rsidRPr="00BE576D">
              <w:rPr>
                <w:rFonts w:cs="Times New Roman"/>
              </w:rPr>
              <w:t>Zygmunta Augusta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pojęcie: unia realna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groźbę zerwania unii polsko-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litewskiej wraz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bezpotomną śmiercią Zygmunta Augusta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różnicę między unią personalną </w:t>
            </w:r>
            <w:r w:rsidRPr="00353C66">
              <w:rPr>
                <w:rFonts w:cs="Times New Roman"/>
              </w:rPr>
              <w:t>a unią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realną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unii lubelskiej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pojęcie: inkorporacja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ziemie, które zostały wcielone do Korony przez Zygmunta Augusta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Barbary Radziwiłłówny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Zygmunt Stary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Bona nie popierali ślubu Zygmunta Augusta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Barbarą Radziwiłłówną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strukturę narodowościową Rzeczpospolitej Obojga Narodów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6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postać: Mikołaja Radziw</w:t>
            </w:r>
            <w:r>
              <w:rPr>
                <w:rFonts w:cs="Times New Roman"/>
              </w:rPr>
              <w:t>iłła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korzyści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zagrożenia wynikające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zacieśnienia unii dla strony polskiej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litewskiej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zagrożenia ze strony Moskwy dla przyspieszenia prac nad zawarciem unii realnej</w:t>
            </w:r>
          </w:p>
          <w:p w:rsidR="00AF7949" w:rsidRPr="00353C66" w:rsidRDefault="00AF7949" w:rsidP="005E073B">
            <w:pPr>
              <w:pStyle w:val="Akapitzlist"/>
              <w:numPr>
                <w:ilvl w:val="0"/>
                <w:numId w:val="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sprzeciwu Litwinów wobec planów unii lubelskiej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pojęci</w:t>
            </w:r>
            <w:r w:rsidRPr="00353C66">
              <w:rPr>
                <w:rFonts w:cs="Times New Roman"/>
              </w:rPr>
              <w:t>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język ruski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cel namalowania przez Jana Matejkę obrazu </w:t>
            </w:r>
            <w:r w:rsidRPr="00BE576D">
              <w:rPr>
                <w:rFonts w:cs="Times New Roman"/>
                <w:i/>
                <w:iCs/>
              </w:rPr>
              <w:t xml:space="preserve">Unia </w:t>
            </w:r>
            <w:r>
              <w:rPr>
                <w:rFonts w:cs="Times New Roman"/>
                <w:i/>
                <w:iCs/>
              </w:rPr>
              <w:t>l</w:t>
            </w:r>
            <w:r w:rsidRPr="00BE576D">
              <w:rPr>
                <w:rFonts w:cs="Times New Roman"/>
                <w:i/>
                <w:iCs/>
              </w:rPr>
              <w:t>ubelska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dokonać interpretacji treści obrazu Jana Matejki </w:t>
            </w:r>
            <w:r w:rsidRPr="00BE576D">
              <w:rPr>
                <w:rFonts w:cs="Times New Roman"/>
                <w:i/>
                <w:iCs/>
              </w:rPr>
              <w:t>Unia lubelska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unia lubelska była sukcesem czy porażką Zygmunta Augusta</w:t>
            </w:r>
            <w:r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oraz uzasadnić swoją opinię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Pierw</w:t>
            </w:r>
            <w:r>
              <w:rPr>
                <w:rFonts w:cs="Times New Roman"/>
              </w:rPr>
              <w:t xml:space="preserve">si władcy elekcyjni na polskim </w:t>
            </w:r>
            <w:r w:rsidRPr="00BE576D">
              <w:rPr>
                <w:rFonts w:cs="Times New Roman"/>
              </w:rPr>
              <w:t xml:space="preserve">tronie 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15)</w:t>
            </w:r>
          </w:p>
        </w:tc>
        <w:tc>
          <w:tcPr>
            <w:tcW w:w="241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daty: 1572, 1573, 1576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postacie: Henryka Walezego, Anny Jagiellonki, Stefana Batorego </w:t>
            </w:r>
          </w:p>
          <w:p w:rsidR="00AF7949" w:rsidRPr="008B3AA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rozumie: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lastRenderedPageBreak/>
              <w:t>pojęcia: wolna elekcja (</w:t>
            </w:r>
            <w:r w:rsidRPr="008B3AAD">
              <w:rPr>
                <w:rFonts w:cs="Times New Roman"/>
                <w:iCs/>
              </w:rPr>
              <w:t>elekcja</w:t>
            </w:r>
            <w:r w:rsidRPr="008B3AA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8B3AAD">
              <w:rPr>
                <w:rFonts w:cs="Times New Roman"/>
                <w:i/>
                <w:iCs/>
              </w:rPr>
              <w:t>viritim</w:t>
            </w:r>
            <w:proofErr w:type="spellEnd"/>
            <w:r w:rsidRPr="008B3AAD">
              <w:rPr>
                <w:rFonts w:cs="Times New Roman"/>
                <w:iCs/>
              </w:rPr>
              <w:t>)</w:t>
            </w:r>
            <w:r w:rsidRPr="008B3AAD">
              <w:rPr>
                <w:rFonts w:cs="Times New Roman"/>
              </w:rPr>
              <w:t xml:space="preserve">, artykuły henrykowskie, </w:t>
            </w:r>
            <w:r w:rsidRPr="008B3AAD">
              <w:rPr>
                <w:rFonts w:cs="Times New Roman"/>
                <w:i/>
                <w:iCs/>
              </w:rPr>
              <w:t>pacta conventa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wymienić pierwszych królów elekcyjnych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podać postanowienia zawarte w artykułach henrykowskich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wyjaśnić, czym były </w:t>
            </w:r>
            <w:r w:rsidRPr="008B3AAD">
              <w:rPr>
                <w:rFonts w:cs="Times New Roman"/>
                <w:i/>
                <w:iCs/>
              </w:rPr>
              <w:t>pacta conventa</w:t>
            </w:r>
            <w:r w:rsidRPr="008B3AAD">
              <w:rPr>
                <w:rFonts w:cs="Times New Roman"/>
              </w:rPr>
              <w:t xml:space="preserve">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podać przykłady zobowiązań Henryka Walezego zawartych w </w:t>
            </w:r>
            <w:r w:rsidRPr="008B3AAD">
              <w:rPr>
                <w:rFonts w:cs="Times New Roman"/>
                <w:i/>
                <w:iCs/>
              </w:rPr>
              <w:t>pacta conventa</w:t>
            </w:r>
          </w:p>
          <w:p w:rsidR="00AF7949" w:rsidRPr="008B3AAD" w:rsidRDefault="00AF7949" w:rsidP="00AF7949">
            <w:pPr>
              <w:rPr>
                <w:rFonts w:cs="Times New Roman"/>
              </w:rPr>
            </w:pPr>
          </w:p>
        </w:tc>
        <w:tc>
          <w:tcPr>
            <w:tcW w:w="2594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daty: 1574, 1575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</w:rPr>
              <w:t>postacie: Jana Zamoyskiego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rozumie: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dlaczego szlachta wybrała Annę </w:t>
            </w:r>
            <w:r w:rsidRPr="008B3AAD">
              <w:rPr>
                <w:rFonts w:cs="Times New Roman"/>
              </w:rPr>
              <w:lastRenderedPageBreak/>
              <w:t>Jagiellonkę na króla Polski</w:t>
            </w:r>
          </w:p>
          <w:p w:rsidR="00AF7949" w:rsidRPr="008B3AA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wyjaśnić wpływ wydarzeń we Francji na decyzję Henryka Walezego o opuszczenia Rzeczpospolitej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omówić okoliczności wyboru Anny Jagiellonki na króla Polski</w:t>
            </w:r>
          </w:p>
        </w:tc>
        <w:tc>
          <w:tcPr>
            <w:tcW w:w="269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daty: 1577–1582, 1578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postać: Jakuba Uchańskiego</w:t>
            </w:r>
          </w:p>
          <w:p w:rsidR="00AF7949" w:rsidRPr="008B3AAD" w:rsidRDefault="00AF7949" w:rsidP="00AF7949">
            <w:pPr>
              <w:rPr>
                <w:rFonts w:cs="Times New Roman"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rozumie: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1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pojęcia: interreks, konfederacja, sejm konwokacyjny, </w:t>
            </w:r>
            <w:r w:rsidRPr="008B3AAD">
              <w:rPr>
                <w:rFonts w:cs="Times New Roman"/>
              </w:rPr>
              <w:lastRenderedPageBreak/>
              <w:t>piechota wybraniecka, Trybunał Koronny, akademia w Wilnie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0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>dlaczego czas bezkrólewia był okresem niebezpiecznym dla państwa</w:t>
            </w:r>
          </w:p>
          <w:p w:rsidR="00AF7949" w:rsidRPr="008B3AAD" w:rsidRDefault="00AF7949" w:rsidP="00AF7949">
            <w:pPr>
              <w:rPr>
                <w:rFonts w:cs="Times New Roman"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2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wyjaśnić przyczyny wojny z Moskwą za panowania Stefana Batorego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wskazać na mapie miejsca starć podczas wyprawy Stefana Batorego na Moskwę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wskazać na mapie ziemie przyznane Polsce na mocy rozejmu w Jamie Zapolskim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wyjaśnić przyczyny utworzenia Trybunału Koronnego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765FC6" w:rsidRDefault="00AF7949" w:rsidP="005E073B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 xml:space="preserve">daty: 1576–1577 </w:t>
            </w:r>
          </w:p>
          <w:p w:rsidR="00AF7949" w:rsidRPr="00765FC6" w:rsidRDefault="00AF7949" w:rsidP="005E073B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765FC6">
              <w:rPr>
                <w:rFonts w:cs="Times New Roman"/>
              </w:rPr>
              <w:t xml:space="preserve"> Piotra Skargi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765FC6" w:rsidRDefault="00AF7949" w:rsidP="00AF7949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>Uczeń rozumie:</w:t>
            </w:r>
          </w:p>
          <w:p w:rsidR="00AF7949" w:rsidRPr="00765FC6" w:rsidRDefault="00AF7949" w:rsidP="005E073B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 xml:space="preserve">powody niechęci szlachty do </w:t>
            </w:r>
            <w:r w:rsidRPr="00765FC6">
              <w:rPr>
                <w:rFonts w:cs="Times New Roman"/>
              </w:rPr>
              <w:lastRenderedPageBreak/>
              <w:t>tworzenia piechoty wybranieckiej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765FC6" w:rsidRDefault="00AF7949" w:rsidP="00AF7949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765FC6" w:rsidRDefault="00AF7949" w:rsidP="005E073B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wyjaśnić przyczyny i</w:t>
            </w:r>
            <w:r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skutki konfliktu Stefana Batorego z</w:t>
            </w:r>
            <w:r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Gdańskiem</w:t>
            </w:r>
          </w:p>
          <w:p w:rsidR="00AF7949" w:rsidRPr="00765FC6" w:rsidRDefault="00AF7949" w:rsidP="005E073B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scharakteryzować politykę wewnętrzną i</w:t>
            </w:r>
            <w:r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zagraniczną Stefana Batorego</w:t>
            </w:r>
          </w:p>
          <w:p w:rsidR="00AF7949" w:rsidRPr="00765FC6" w:rsidRDefault="00AF7949" w:rsidP="005E073B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podać przyczyny zawarcia rozejmu w</w:t>
            </w:r>
            <w:r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Jamie Zapolskim</w:t>
            </w:r>
          </w:p>
          <w:p w:rsidR="00AF7949" w:rsidRPr="00BE576D" w:rsidRDefault="00AF7949" w:rsidP="00AF7949">
            <w:pPr>
              <w:pStyle w:val="Akapitzlist"/>
              <w:rPr>
                <w:rFonts w:cs="Times New Roman"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wolnej elekcji dla systemu demokracji szlacheckiej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mechanizm propagandy politycznej na wolnych elekcjach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E31F1C">
              <w:rPr>
                <w:rFonts w:cs="Times New Roman"/>
              </w:rPr>
              <w:t>ocenić</w:t>
            </w:r>
            <w:r w:rsidRPr="00BE576D">
              <w:rPr>
                <w:rFonts w:cs="Times New Roman"/>
              </w:rPr>
              <w:t xml:space="preserve"> panowanie pierwszych władców elekcyjnych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Gospodarka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społeczeństwo państwa polsko-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i na początku 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16)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wiek, w którym kształtowała się gospodarka folwarczno-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pańszczyzna, folwark, dwór szlachecki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gospodarka folwarczno-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1496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okres pomyślnej dla Rzeczpospolitej koniunktury na zboże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  <w:r>
              <w:rPr>
                <w:rFonts w:cs="Times New Roman"/>
              </w:rPr>
              <w:t>:</w:t>
            </w:r>
            <w:r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>poł. XVI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poł. 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koniunktura, monopol, </w:t>
            </w:r>
            <w:r w:rsidRPr="00BE576D">
              <w:rPr>
                <w:rFonts w:cs="Times New Roman"/>
              </w:rPr>
              <w:lastRenderedPageBreak/>
              <w:t>przywiązanie chłopa do ziemi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zabroniono mieszczanom kupna ziemi oraz</w:t>
            </w:r>
            <w:r>
              <w:rPr>
                <w:rFonts w:cs="Times New Roman"/>
              </w:rPr>
              <w:t xml:space="preserve"> obejmowania wyższych urzędów i </w:t>
            </w:r>
            <w:r w:rsidRPr="00BE576D">
              <w:rPr>
                <w:rFonts w:cs="Times New Roman"/>
              </w:rPr>
              <w:t>stanowisk kościelnych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towary eksportowe państwa polsko-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1520 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zbiegostwo, dyby, miasta główne, miasta prywatne, jarmarki, żupy solne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jak szlachta zabezpieczała się przed zbiegostwem chłopów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statutu toruńskiego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pozycję chłopów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mieszczan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społeczeństwie polskim w XVI i na początku 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władcy mieli monopol na wydobycie soli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regiony Rzeczpospolitej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największą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najmniejszą liczbą miast</w:t>
            </w:r>
          </w:p>
          <w:p w:rsidR="00AF7949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2B2F5C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  <w:strike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taksy wojewodzińskie, spław wiślany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handlu na współpracę różnych grup społecznych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i pocz. 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4E4CEA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z czego wynikał spadek eksportu zboża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Gdańsku w latach 1575–1585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bogate rodziny mieszczańskie – Bonerów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</w:t>
            </w:r>
            <w:r>
              <w:rPr>
                <w:rFonts w:cs="Times New Roman"/>
              </w:rPr>
              <w:t xml:space="preserve"> i </w:t>
            </w:r>
            <w:proofErr w:type="spellStart"/>
            <w:r>
              <w:rPr>
                <w:rFonts w:cs="Times New Roman"/>
              </w:rPr>
              <w:t>Loitzów</w:t>
            </w:r>
            <w:proofErr w:type="spellEnd"/>
            <w:r>
              <w:rPr>
                <w:rFonts w:cs="Times New Roman"/>
              </w:rPr>
              <w:t xml:space="preserve"> w </w:t>
            </w:r>
            <w:r w:rsidRPr="00BE576D">
              <w:rPr>
                <w:rFonts w:cs="Times New Roman"/>
              </w:rPr>
              <w:t>Gdańsku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85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pojęcie: Jarmark</w:t>
            </w:r>
            <w:r w:rsidRPr="00BE576D">
              <w:rPr>
                <w:rFonts w:cs="Times New Roman"/>
              </w:rPr>
              <w:t xml:space="preserve"> św. Dominika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zająć stanowisko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słusznie Gdańsk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 był uważany za najważniejsze miasto handlowe państwa polsko-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</w:t>
            </w:r>
            <w:r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 oraz uzasadnić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sw</w:t>
            </w:r>
            <w:r>
              <w:rPr>
                <w:rFonts w:cs="Times New Roman"/>
              </w:rPr>
              <w:t>o</w:t>
            </w:r>
            <w:r w:rsidRPr="00BE576D">
              <w:rPr>
                <w:rFonts w:cs="Times New Roman"/>
              </w:rPr>
              <w:t>j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zdanie</w:t>
            </w:r>
          </w:p>
        </w:tc>
      </w:tr>
      <w:tr w:rsidR="00AF7949" w:rsidRPr="00BE576D" w:rsidTr="00AF7949">
        <w:trPr>
          <w:trHeight w:val="652"/>
        </w:trPr>
        <w:tc>
          <w:tcPr>
            <w:tcW w:w="14398" w:type="dxa"/>
            <w:gridSpan w:val="6"/>
            <w:shd w:val="clear" w:color="auto" w:fill="D9D9D9" w:themeFill="background1" w:themeFillShade="D9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  <w:b/>
                <w:bCs/>
              </w:rPr>
            </w:pPr>
            <w:r w:rsidRPr="00EF3A36">
              <w:rPr>
                <w:rFonts w:cs="Times New Roman"/>
                <w:b/>
                <w:bCs/>
              </w:rPr>
              <w:lastRenderedPageBreak/>
              <w:t>Europa i Rzeczpospolita w XVII w.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Pr="008B3AAD" w:rsidRDefault="00AF7949" w:rsidP="00AF7949">
            <w:pPr>
              <w:rPr>
                <w:rFonts w:cs="Times New Roman"/>
              </w:rPr>
            </w:pPr>
            <w:r w:rsidRPr="008B3AAD">
              <w:rPr>
                <w:rFonts w:cs="Times New Roman"/>
              </w:rPr>
              <w:t>15. Wojna trzydziestoletnia</w:t>
            </w:r>
          </w:p>
          <w:p w:rsidR="00AF7949" w:rsidRPr="008B3AAD" w:rsidRDefault="00AF7949" w:rsidP="00AF7949">
            <w:pPr>
              <w:rPr>
                <w:rFonts w:cs="Times New Roman"/>
              </w:rPr>
            </w:pPr>
            <w:r w:rsidRPr="008B3AAD">
              <w:rPr>
                <w:rFonts w:cs="Times New Roman"/>
              </w:rPr>
              <w:t>(rozdz. 17)</w:t>
            </w:r>
          </w:p>
          <w:p w:rsidR="00AF7949" w:rsidRPr="008B3AAD" w:rsidRDefault="00AF7949" w:rsidP="00AF7949">
            <w:pPr>
              <w:rPr>
                <w:rFonts w:cs="Times New Roman"/>
                <w:strike/>
              </w:rPr>
            </w:pPr>
          </w:p>
          <w:p w:rsidR="00AF7949" w:rsidRPr="008B3AAD" w:rsidRDefault="00AF7949" w:rsidP="00AF7949">
            <w:pPr>
              <w:rPr>
                <w:rFonts w:cs="Times New Roman"/>
                <w:color w:val="7030A0"/>
              </w:rPr>
            </w:pPr>
          </w:p>
        </w:tc>
        <w:tc>
          <w:tcPr>
            <w:tcW w:w="241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daty: 1618, </w:t>
            </w:r>
            <w:r>
              <w:rPr>
                <w:rFonts w:cs="Times New Roman"/>
              </w:rPr>
              <w:br/>
              <w:t>1618</w:t>
            </w:r>
            <w:r w:rsidRPr="008B3AAD">
              <w:rPr>
                <w:rFonts w:cs="Times New Roman"/>
              </w:rPr>
              <w:t>–1648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6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strony walczące w wojnie trzydziestoletniej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rozumie: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pojęcie: defenestracja praska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wymienić przyczyny wybuchu wojny trzydziestoletniej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wyjaśnić, dlaczego cesarscy namiestnicy zostali wyrzuceni przez </w:t>
            </w:r>
            <w:r w:rsidRPr="008B3AAD">
              <w:rPr>
                <w:rFonts w:cs="Times New Roman"/>
              </w:rPr>
              <w:lastRenderedPageBreak/>
              <w:t>okno zamku na Hradczanach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wymienić najważniejsze skutki wojny trzydziestoletniej</w:t>
            </w:r>
          </w:p>
        </w:tc>
        <w:tc>
          <w:tcPr>
            <w:tcW w:w="2594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datę: 1648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 xml:space="preserve">Uczeń rozumie: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8"/>
              </w:numPr>
              <w:rPr>
                <w:rFonts w:cs="Times New Roman"/>
                <w:strike/>
              </w:rPr>
            </w:pPr>
            <w:r w:rsidRPr="008B3AAD">
              <w:rPr>
                <w:rFonts w:cs="Times New Roman"/>
              </w:rPr>
              <w:t xml:space="preserve">pojęcie: pokój westfalski 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scharakteryzować sytuację w Rzeszy przed wybuchem wojny trzydziestoletniej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wskazać na mapie państwa obozu protestanckiego i ich przeciwników</w:t>
            </w:r>
          </w:p>
          <w:p w:rsidR="00AF7949" w:rsidRPr="008B3AAD" w:rsidRDefault="00AF7949" w:rsidP="00AF7949">
            <w:pPr>
              <w:pStyle w:val="Akapitzlist"/>
              <w:ind w:left="360"/>
              <w:rPr>
                <w:rFonts w:cs="Times New Roman"/>
                <w:strike/>
              </w:rPr>
            </w:pPr>
          </w:p>
        </w:tc>
        <w:tc>
          <w:tcPr>
            <w:tcW w:w="269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rozumie: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pojęcia: lisowczycy, łupy wojenne, Palatynat Reński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</w:tc>
        <w:tc>
          <w:tcPr>
            <w:tcW w:w="2397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rozumie: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pojęcia: straty demograficzne, zapaść gospodarcza, psucie monety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wskazać na mapie decyzje terytorialne pokoju westfalskiego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strike/>
              </w:rPr>
            </w:pPr>
            <w:r w:rsidRPr="008B3AAD">
              <w:rPr>
                <w:rFonts w:cs="Times New Roman"/>
              </w:rPr>
              <w:t>wyjaśnić wpływ wojny trzydziestoletniej na polityczną, społeczną i gospodarczą sytuację w Europie</w:t>
            </w:r>
          </w:p>
        </w:tc>
        <w:tc>
          <w:tcPr>
            <w:tcW w:w="2519" w:type="dxa"/>
          </w:tcPr>
          <w:p w:rsidR="00AF7949" w:rsidRPr="00232CA5" w:rsidRDefault="00AF7949" w:rsidP="00AF7949">
            <w:pPr>
              <w:rPr>
                <w:rFonts w:cs="Times New Roman"/>
                <w:b/>
                <w:bCs/>
                <w:highlight w:val="green"/>
              </w:rPr>
            </w:pPr>
            <w:r w:rsidRPr="00232CA5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przykłady psucia monety przez władców uczestniczących w wojnie trzydziestoletniej</w:t>
            </w:r>
          </w:p>
          <w:p w:rsidR="00AF7949" w:rsidRPr="00A87B33" w:rsidRDefault="00AF7949" w:rsidP="00AF7949">
            <w:pPr>
              <w:rPr>
                <w:rFonts w:cs="Times New Roman"/>
                <w:b/>
                <w:bCs/>
                <w:strike/>
                <w:highlight w:val="green"/>
              </w:rPr>
            </w:pPr>
          </w:p>
          <w:p w:rsidR="00AF7949" w:rsidRPr="00232CA5" w:rsidRDefault="00AF7949" w:rsidP="00AF7949">
            <w:pPr>
              <w:rPr>
                <w:rFonts w:cs="Times New Roman"/>
                <w:b/>
                <w:bCs/>
              </w:rPr>
            </w:pPr>
            <w:r w:rsidRPr="00232CA5">
              <w:rPr>
                <w:rFonts w:cs="Times New Roman"/>
                <w:b/>
                <w:bCs/>
              </w:rPr>
              <w:t>Uczeń rozumie:</w:t>
            </w:r>
          </w:p>
          <w:p w:rsidR="00AF7949" w:rsidRPr="00232CA5" w:rsidRDefault="00AF7949" w:rsidP="005E073B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232CA5">
              <w:rPr>
                <w:rFonts w:cs="Times New Roman"/>
              </w:rPr>
              <w:t>pojęcie: sekularyzacja polityki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232CA5">
              <w:rPr>
                <w:rFonts w:cs="Times New Roman"/>
              </w:rPr>
              <w:t>zmiany polityczne w Europie po wojnie trzydziestoletniej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Absolutyzm </w:t>
            </w:r>
            <w:r w:rsidR="001B56D1">
              <w:rPr>
                <w:rFonts w:cs="Times New Roman"/>
              </w:rPr>
              <w:br/>
            </w:r>
            <w:bookmarkStart w:id="0" w:name="_GoBack"/>
            <w:bookmarkEnd w:id="0"/>
            <w:r w:rsidRPr="00BE576D">
              <w:rPr>
                <w:rFonts w:cs="Times New Roman"/>
              </w:rPr>
              <w:t>we Francji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18)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datę: 1661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Ludwika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XIV, </w:t>
            </w:r>
            <w:r>
              <w:rPr>
                <w:rFonts w:cs="Times New Roman"/>
              </w:rPr>
              <w:t>Armanda</w:t>
            </w:r>
            <w:r w:rsidRPr="00BE576D">
              <w:rPr>
                <w:rFonts w:cs="Times New Roman"/>
              </w:rPr>
              <w:t xml:space="preserve"> Richelieu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absolutyzm, </w:t>
            </w:r>
            <w:r>
              <w:rPr>
                <w:rFonts w:cs="Times New Roman"/>
              </w:rPr>
              <w:t xml:space="preserve">monarchia absolutna, </w:t>
            </w:r>
            <w:r w:rsidRPr="00BE576D">
              <w:rPr>
                <w:rFonts w:cs="Times New Roman"/>
              </w:rPr>
              <w:t>pierwszy minister, Stany Generalne, hugenoci, Król Słońce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charakterystyczne cechy absolutyzmu francuskiego za rządów Ludwika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XIV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1624, 1628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1629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Ludwika XIII, Marii Medycejskiej, Anny Austriaczki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regencja, regent, racja stanu, edykt łaski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zdobycia twierdzy La Rochelle na ogłoszenie edyktu łaski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ograniczenia przywilejów politycznych hugenotów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edyktu łaski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przyczyny zaangażowania Francji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konflikt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Habsburgami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1617–1643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1642, 1685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Jeana </w:t>
            </w:r>
            <w:proofErr w:type="spellStart"/>
            <w:r w:rsidRPr="00BE576D">
              <w:rPr>
                <w:rFonts w:cs="Times New Roman"/>
              </w:rPr>
              <w:t>Baptiste’a</w:t>
            </w:r>
            <w:proofErr w:type="spellEnd"/>
            <w:r w:rsidRPr="00BE576D">
              <w:rPr>
                <w:rFonts w:cs="Times New Roman"/>
              </w:rPr>
              <w:t xml:space="preserve"> Colberta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merkantylizm, protekcjonizm, szlachta urzędnicza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kardynał Richelieu bezwzględnie rozprawił się z opozycją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ocenić politykę merkantylizmu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1701–1714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generalny kontroler finansów, wojna o sukcesję hiszpańską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politykę zagraniczną Francji w drugiej połowie XVII i na początku XVIII w. 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rozstrzygnąć, c</w:t>
            </w:r>
            <w:r w:rsidRPr="00BE576D">
              <w:rPr>
                <w:rFonts w:cs="Times New Roman"/>
              </w:rPr>
              <w:t xml:space="preserve">zy słusznie okres </w:t>
            </w:r>
            <w:r>
              <w:rPr>
                <w:rFonts w:cs="Times New Roman"/>
              </w:rPr>
              <w:t xml:space="preserve">od drugiej połowy XVII w. i na początku XVIII w. </w:t>
            </w:r>
            <w:r w:rsidRPr="00BE576D">
              <w:rPr>
                <w:rFonts w:cs="Times New Roman"/>
              </w:rPr>
              <w:t>nazywany jest epoką francuskiej hegemonii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oraz uzasadnić</w:t>
            </w:r>
            <w:r>
              <w:rPr>
                <w:rFonts w:cs="Times New Roman"/>
              </w:rPr>
              <w:t xml:space="preserve"> swoje zdanie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nabytki terytorialne Francji w XVII w.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dlaczego Wersal nazwano „złotą klatką”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reformy wprowadzone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armii francuskiej </w:t>
            </w:r>
            <w:r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>w czasie panowania Ludwika XIV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 xml:space="preserve">muszkiet, dragon, grenadier 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Wersal to oznaka potęgi czy rozrzutności Ludwika XVI</w:t>
            </w:r>
            <w:r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 oraz uzasadnić</w:t>
            </w:r>
            <w:r>
              <w:rPr>
                <w:rFonts w:cs="Times New Roman"/>
              </w:rPr>
              <w:t xml:space="preserve"> swoje zdanie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Powstanie monarchii parlamentarnej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19)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1642–1649, 1688, 1689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Olivera Cromwella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wojna domowa</w:t>
            </w:r>
            <w:r>
              <w:rPr>
                <w:rFonts w:cs="Times New Roman"/>
              </w:rPr>
              <w:t xml:space="preserve"> w Anglii</w:t>
            </w:r>
            <w:r w:rsidRPr="00BE576D">
              <w:rPr>
                <w:rFonts w:cs="Times New Roman"/>
              </w:rPr>
              <w:t>, nowa szlachta</w:t>
            </w:r>
            <w:r w:rsidRPr="00656B14">
              <w:rPr>
                <w:rFonts w:cs="Times New Roman"/>
                <w:bCs/>
              </w:rPr>
              <w:t xml:space="preserve">, </w:t>
            </w:r>
            <w:r w:rsidRPr="00BE576D">
              <w:rPr>
                <w:rFonts w:cs="Times New Roman"/>
              </w:rPr>
              <w:t>chwalebna rewolucja, monarchia parlamentarna</w:t>
            </w:r>
            <w:r>
              <w:rPr>
                <w:rFonts w:cs="Times New Roman"/>
              </w:rPr>
              <w:t>, Deklaracja praw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dlaczego uchwalono </w:t>
            </w:r>
            <w:r w:rsidRPr="00656B14">
              <w:rPr>
                <w:rFonts w:cs="Times New Roman"/>
                <w:iCs/>
              </w:rPr>
              <w:t>Deklarację praw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wybucha wojny domowej w Anglii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cechy monarchii parlamentarnej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1649, 1653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Jakuba I Stuarta, Karol</w:t>
            </w:r>
            <w:r w:rsidRPr="008B3AA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I Stuarta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purytanie, </w:t>
            </w:r>
            <w:r>
              <w:rPr>
                <w:rFonts w:cs="Times New Roman"/>
              </w:rPr>
              <w:t>protestanci nonkonformiści</w:t>
            </w:r>
            <w:r w:rsidRPr="00BE576D">
              <w:rPr>
                <w:rFonts w:cs="Times New Roman"/>
              </w:rPr>
              <w:t>, dyktatura, lord protektor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hodowla owiec stała się jedną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głównych gałęzi gospodarki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krytyki Kościoła anglikańskiego przez purytanów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sytuację społeczno-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wyznaniową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gospodarczą Anglii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początkach XVII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</w:t>
            </w:r>
            <w:r>
              <w:rPr>
                <w:rFonts w:cs="Times New Roman"/>
              </w:rPr>
              <w:t>ny konfliktu między Stuartami a </w:t>
            </w:r>
            <w:r w:rsidRPr="00BE576D">
              <w:rPr>
                <w:rFonts w:cs="Times New Roman"/>
              </w:rPr>
              <w:t>parlamentem angielskim w XVII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obszar, który w czasie wojny domowej w </w:t>
            </w:r>
            <w:r w:rsidRPr="00BE576D">
              <w:rPr>
                <w:rFonts w:cs="Times New Roman"/>
              </w:rPr>
              <w:lastRenderedPageBreak/>
              <w:t>Anglii znalazł się pod kontrolą parlamentu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okres dyktatury Cromwella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prawa uzyskane przez parlament na mocy </w:t>
            </w:r>
            <w:r w:rsidRPr="00656B14">
              <w:rPr>
                <w:rFonts w:cs="Times New Roman"/>
                <w:iCs/>
              </w:rPr>
              <w:t>Deklaracji praw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1603, 1651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1659, 1679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Karola II Stuarta, Jakuba II Stuarta, Marii II</w:t>
            </w:r>
            <w:r>
              <w:rPr>
                <w:rFonts w:cs="Times New Roman"/>
              </w:rPr>
              <w:t xml:space="preserve"> Stuart</w:t>
            </w:r>
            <w:r w:rsidRPr="00BE576D">
              <w:rPr>
                <w:rFonts w:cs="Times New Roman"/>
              </w:rPr>
              <w:t>, Wilhelma III Orańskiego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prezbiterianie, independenci, Armia Nowego Wzoru</w:t>
            </w:r>
            <w:r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  <w:i/>
                <w:iCs/>
              </w:rPr>
              <w:t>Habeas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corpus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act</w:t>
            </w:r>
            <w:proofErr w:type="spellEnd"/>
            <w:r>
              <w:rPr>
                <w:rFonts w:cs="Times New Roman"/>
                <w:iCs/>
              </w:rPr>
              <w:t>, Akt nawigacyjny</w:t>
            </w:r>
            <w:r>
              <w:rPr>
                <w:rFonts w:cs="Times New Roman"/>
                <w:i/>
                <w:iCs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</w:t>
            </w:r>
            <w:r w:rsidRPr="00E83CE2">
              <w:rPr>
                <w:rFonts w:cs="Times New Roman"/>
                <w:iCs/>
              </w:rPr>
              <w:t>Aktu nawigacyjnego</w:t>
            </w:r>
            <w:r>
              <w:rPr>
                <w:rFonts w:cs="Times New Roman"/>
                <w:i/>
                <w:iCs/>
              </w:rPr>
              <w:t xml:space="preserve"> </w:t>
            </w:r>
            <w:r w:rsidRPr="00BE576D">
              <w:rPr>
                <w:rFonts w:cs="Times New Roman"/>
              </w:rPr>
              <w:t>dla rozwoju gospodarczego Anglii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purytanie podzielili się na dwa odłamy</w:t>
            </w:r>
          </w:p>
          <w:p w:rsidR="00AF7949" w:rsidRPr="00E83CE2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opisać przebieg i skutki angielskiej wojny </w:t>
            </w:r>
            <w:r w:rsidRPr="00E83CE2">
              <w:rPr>
                <w:rFonts w:cs="Times New Roman"/>
              </w:rPr>
              <w:t>domowej</w:t>
            </w:r>
          </w:p>
          <w:p w:rsidR="00AF7949" w:rsidRPr="00E83CE2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E83CE2">
              <w:rPr>
                <w:rFonts w:cs="Times New Roman"/>
              </w:rPr>
              <w:t>wymienić przyczyny wojny Anglii z Republiką Zjednoczonych Prowincji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wyjaśnić, </w:t>
            </w:r>
            <w:r w:rsidRPr="00BE576D">
              <w:rPr>
                <w:rFonts w:cs="Times New Roman"/>
              </w:rPr>
              <w:t xml:space="preserve">w jaki sposób doszło do powstania </w:t>
            </w:r>
            <w:r w:rsidRPr="00BE576D">
              <w:rPr>
                <w:rFonts w:cs="Times New Roman"/>
              </w:rPr>
              <w:lastRenderedPageBreak/>
              <w:t>monarchii parlamentarnej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1640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1640–</w:t>
            </w:r>
            <w:r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1653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1641, 1658, 1685 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Krótki Parlament, Długi Parlament, </w:t>
            </w:r>
            <w:r w:rsidRPr="00656B14">
              <w:rPr>
                <w:rFonts w:cs="Times New Roman"/>
                <w:iCs/>
              </w:rPr>
              <w:t>Wielkie napomnienie</w:t>
            </w:r>
            <w:r w:rsidRPr="00656B14">
              <w:rPr>
                <w:rFonts w:cs="Times New Roman"/>
              </w:rPr>
              <w:t xml:space="preserve">, </w:t>
            </w:r>
            <w:r w:rsidRPr="00656B14">
              <w:rPr>
                <w:rFonts w:cs="Times New Roman"/>
                <w:iCs/>
              </w:rPr>
              <w:t>Petycja praw</w:t>
            </w:r>
            <w:r w:rsidRPr="00656B1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Parlament Kadłubowy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Armia Nowego Wzoru zyskała opinię jednej z</w:t>
            </w:r>
            <w:r>
              <w:rPr>
                <w:rFonts w:cs="Times New Roman"/>
              </w:rPr>
              <w:t xml:space="preserve"> najbardziej nowoczesnych </w:t>
            </w:r>
            <w:r w:rsidRPr="00BE576D">
              <w:rPr>
                <w:rFonts w:cs="Times New Roman"/>
              </w:rPr>
              <w:t>armii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rolę Marii II Stuart w objęciu tronu przez Wilhelma </w:t>
            </w:r>
            <w:r>
              <w:rPr>
                <w:rFonts w:cs="Times New Roman"/>
              </w:rPr>
              <w:t xml:space="preserve">III </w:t>
            </w:r>
            <w:r w:rsidRPr="00BE576D">
              <w:rPr>
                <w:rFonts w:cs="Times New Roman"/>
              </w:rPr>
              <w:t>Orańskiego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spisek prochowy, „papiści”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konsekwencje wojen Anglii ze Szkocją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</w:t>
            </w:r>
            <w:r w:rsidRPr="006E7506">
              <w:rPr>
                <w:rFonts w:cs="Times New Roman"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ustawa </w:t>
            </w:r>
            <w:proofErr w:type="spellStart"/>
            <w:r w:rsidRPr="00BE576D">
              <w:rPr>
                <w:rFonts w:cs="Times New Roman"/>
                <w:i/>
                <w:iCs/>
              </w:rPr>
              <w:t>Habeas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corpus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act</w:t>
            </w:r>
            <w:proofErr w:type="spellEnd"/>
            <w:r w:rsidRPr="00BE576D">
              <w:rPr>
                <w:rFonts w:cs="Times New Roman"/>
              </w:rPr>
              <w:t xml:space="preserve"> jest uznana za jeden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fundamentów </w:t>
            </w:r>
            <w:r w:rsidRPr="00DA6B8D">
              <w:rPr>
                <w:rFonts w:cs="Times New Roman"/>
              </w:rPr>
              <w:t>przyszłej brytyjskiej demokracji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porównać ewolucję ustroju Francji oraz Anglii w XVII w.</w:t>
            </w:r>
          </w:p>
          <w:p w:rsidR="00AF7949" w:rsidRPr="00BE576D" w:rsidRDefault="00AF7949" w:rsidP="00AF7949">
            <w:pPr>
              <w:pStyle w:val="Akapitzlist"/>
              <w:ind w:left="360" w:firstLine="708"/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Barok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20)</w:t>
            </w:r>
          </w:p>
        </w:tc>
        <w:tc>
          <w:tcPr>
            <w:tcW w:w="241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czas występowania baroku w Europie (koniec XVI w. – połowa XVIII w.)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</w:rPr>
              <w:t xml:space="preserve">postacie: Kartezjusza, Johna </w:t>
            </w:r>
            <w:proofErr w:type="spellStart"/>
            <w:r w:rsidRPr="008B3AAD">
              <w:rPr>
                <w:rFonts w:cs="Times New Roman"/>
              </w:rPr>
              <w:t>Locke’a</w:t>
            </w:r>
            <w:proofErr w:type="spellEnd"/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obiekty: kościół Świętych Apostołów Piotra i Pawła w Krakowie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</w:rPr>
              <w:t xml:space="preserve"> </w:t>
            </w:r>
            <w:r w:rsidRPr="008B3AAD">
              <w:rPr>
                <w:rFonts w:cs="Times New Roman"/>
                <w:b/>
                <w:bCs/>
              </w:rPr>
              <w:t xml:space="preserve">Uczeń rozumie: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pojęcia:</w:t>
            </w:r>
            <w:r w:rsidRPr="008B3AAD">
              <w:rPr>
                <w:rFonts w:cs="Times New Roman"/>
                <w:b/>
                <w:bCs/>
              </w:rPr>
              <w:t xml:space="preserve"> </w:t>
            </w:r>
            <w:r w:rsidRPr="008B3AAD">
              <w:rPr>
                <w:rFonts w:cs="Times New Roman"/>
              </w:rPr>
              <w:t>barok, ekspresja, fasada,  racjonalizm, empiryzm, rewolucja naukowa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podać charakterystyczne cechy baroku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wyjaśnić założenia racjonalizmu i empiryzmu</w:t>
            </w:r>
          </w:p>
        </w:tc>
        <w:tc>
          <w:tcPr>
            <w:tcW w:w="2594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daty: 1643–1644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postacie: Jana Chryzostoma Paska, Thomasa Hobbesa, </w:t>
            </w:r>
            <w:proofErr w:type="spellStart"/>
            <w:r w:rsidRPr="008B3AAD">
              <w:rPr>
                <w:rFonts w:cs="Times New Roman"/>
              </w:rPr>
              <w:t>Isaaca</w:t>
            </w:r>
            <w:proofErr w:type="spellEnd"/>
            <w:r w:rsidRPr="008B3AAD">
              <w:rPr>
                <w:rFonts w:cs="Times New Roman"/>
              </w:rPr>
              <w:t xml:space="preserve"> Newtona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obiekty: kolumna Zygmunta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 xml:space="preserve">Uczeń rozumie: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pojęcia: światłocień, efekt iluzji, dynamizm, portret trumienny, pamiętnikarstwo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</w:pPr>
            <w:r w:rsidRPr="008B3AAD">
              <w:t>przedstawić cechy kultury baroku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wyjaśnić, w jakim celu tworzono portrety trumienne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9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daty: 1677–1696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postacie: El Greca, Tylmana z </w:t>
            </w:r>
            <w:proofErr w:type="spellStart"/>
            <w:r w:rsidRPr="008B3AAD">
              <w:rPr>
                <w:rFonts w:cs="Times New Roman"/>
              </w:rPr>
              <w:t>Gameren</w:t>
            </w:r>
            <w:proofErr w:type="spellEnd"/>
            <w:r w:rsidRPr="008B3AAD">
              <w:rPr>
                <w:rFonts w:cs="Times New Roman"/>
              </w:rPr>
              <w:t xml:space="preserve">, Francisa Bacona, Johannesa Keplera, Jana Heweliusza, Wacława Potockiego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obiekty: pałac króla Jana Sobieskiego w Wilanowie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 xml:space="preserve">Uczeń rozumie: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9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>pojęcia: manieryzm, barok dworski</w:t>
            </w:r>
          </w:p>
          <w:p w:rsidR="00AF7949" w:rsidRPr="008B3AA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8B3AA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9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>opisać cechy manieryzmu na przykładzie dzieł El Greca</w:t>
            </w:r>
          </w:p>
          <w:p w:rsidR="00AF7949" w:rsidRPr="008B3AAD" w:rsidRDefault="00AF7949" w:rsidP="00AF7949">
            <w:pPr>
              <w:rPr>
                <w:rFonts w:cs="Times New Roman"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9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>datę:</w:t>
            </w:r>
            <w:r w:rsidRPr="008B3AAD">
              <w:rPr>
                <w:rFonts w:cs="Times New Roman"/>
                <w:b/>
                <w:bCs/>
              </w:rPr>
              <w:t xml:space="preserve"> </w:t>
            </w:r>
            <w:r w:rsidRPr="008B3AAD">
              <w:rPr>
                <w:rFonts w:cs="Times New Roman"/>
              </w:rPr>
              <w:t xml:space="preserve">1637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9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postacie: Tomasza Dolabelli, </w:t>
            </w:r>
            <w:proofErr w:type="spellStart"/>
            <w:r w:rsidRPr="008B3AAD">
              <w:rPr>
                <w:rFonts w:cs="Times New Roman"/>
              </w:rPr>
              <w:t>Barucha</w:t>
            </w:r>
            <w:proofErr w:type="spellEnd"/>
            <w:r w:rsidRPr="008B3AAD">
              <w:rPr>
                <w:rFonts w:cs="Times New Roman"/>
              </w:rPr>
              <w:t xml:space="preserve"> Spinozy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9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>nowe przyrządy do badań skonstruowane w tym okresie – mikroskop, pompa próżniowa, teleskop zwierciadlany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wyjaśnić, jaką rolę odgrywała sztuka barokowa w działaniach Kościoła, dworów królewskich i magnackich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przedstawić główne osiągnięcia uczonych doby baroku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scharakteryzować dwa nurty filozofii doby baroku oraz </w:t>
            </w:r>
            <w:r w:rsidRPr="008B3AAD">
              <w:rPr>
                <w:rFonts w:cs="Times New Roman"/>
              </w:rPr>
              <w:lastRenderedPageBreak/>
              <w:t>myśl polityczną tej epoki</w:t>
            </w:r>
          </w:p>
        </w:tc>
        <w:tc>
          <w:tcPr>
            <w:tcW w:w="2519" w:type="dxa"/>
          </w:tcPr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09"/>
              </w:numPr>
              <w:ind w:left="360"/>
              <w:rPr>
                <w:rFonts w:cs="Times New Roman"/>
              </w:rPr>
            </w:pPr>
            <w:r w:rsidRPr="008B3AAD">
              <w:rPr>
                <w:rFonts w:cs="Times New Roman"/>
              </w:rPr>
              <w:t>postacie: Samuela Twardowskiego, Macieja Kazimierza Sarbiewskiego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  <w:r w:rsidRPr="008B3AA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 xml:space="preserve">przedstawić dokonania twórców epoki baroku w Rzeczpospolitej </w:t>
            </w:r>
          </w:p>
          <w:p w:rsidR="00AF7949" w:rsidRPr="008B3AAD" w:rsidRDefault="00AF7949" w:rsidP="005E073B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przedstawić rolę portretu trumiennego jako źródła historycznego</w:t>
            </w: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8B3AA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Król, magnateria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szlachta</w:t>
            </w:r>
            <w:r>
              <w:rPr>
                <w:rFonts w:cs="Times New Roman"/>
              </w:rPr>
              <w:t xml:space="preserve"> Rzeczpospolitej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21)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1587, 1606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Zygmunta III Wazy, Mikołaja Zebrzydowskiego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rokosz</w:t>
            </w:r>
            <w:r>
              <w:rPr>
                <w:rFonts w:cs="Times New Roman"/>
              </w:rPr>
              <w:t xml:space="preserve"> Zebrzydowskiego</w:t>
            </w:r>
            <w:r w:rsidRPr="00BE576D">
              <w:rPr>
                <w:rFonts w:cs="Times New Roman"/>
              </w:rPr>
              <w:t>, magnateria, oligarchia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powiązania rodzinne Zygmunta III Wazy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Jagiellonami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przyczyny </w:t>
            </w:r>
            <w:r>
              <w:rPr>
                <w:rFonts w:cs="Times New Roman"/>
              </w:rPr>
              <w:t xml:space="preserve">zawiązania się </w:t>
            </w:r>
            <w:r w:rsidRPr="00BE576D">
              <w:rPr>
                <w:rFonts w:cs="Times New Roman"/>
              </w:rPr>
              <w:t>opozycji przeciw królowi Zygmuntowi III Wazie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postulaty rokoszan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Maksymiliana</w:t>
            </w:r>
            <w:r>
              <w:rPr>
                <w:rFonts w:cs="Times New Roman"/>
              </w:rPr>
              <w:t xml:space="preserve"> III</w:t>
            </w:r>
            <w:r w:rsidRPr="00BE576D">
              <w:rPr>
                <w:rFonts w:cs="Times New Roman"/>
              </w:rPr>
              <w:t xml:space="preserve"> Habsburga, Jana Zamoyskiego</w:t>
            </w:r>
          </w:p>
          <w:p w:rsidR="00AF7949" w:rsidRPr="00BE576D" w:rsidRDefault="00AF7949" w:rsidP="00AF7949">
            <w:pPr>
              <w:pStyle w:val="Akapitzlist"/>
              <w:ind w:left="360"/>
              <w:jc w:val="both"/>
              <w:rPr>
                <w:rFonts w:cs="Times New Roman"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proofErr w:type="spellStart"/>
            <w:r w:rsidRPr="00BE576D">
              <w:rPr>
                <w:rFonts w:cs="Times New Roman"/>
              </w:rPr>
              <w:t>klientelizm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</w:rPr>
              <w:t>oligarchizacja</w:t>
            </w:r>
            <w:proofErr w:type="spellEnd"/>
            <w:r w:rsidRPr="00BE576D">
              <w:rPr>
                <w:rFonts w:cs="Times New Roman"/>
              </w:rPr>
              <w:t xml:space="preserve"> życia politycznego, wojewoda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podwójnej elekcji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Jana Zamoyskiego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konflikcie z królem Zygmuntem III Wazą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konkurentów Zygmunta Wazy do polskiego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tronu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scharakteryzować działania dwóch obozów politycznych w czasie elekcji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żądania postawione przez Litwinów przyszłemu królowi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przyczyny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rezultat bitwy pod Byczyną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</w:t>
            </w:r>
            <w:r w:rsidRPr="008B3AAD">
              <w:rPr>
                <w:rFonts w:cs="Times New Roman"/>
              </w:rPr>
              <w:t>, do czego doprowadziły próby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wzmocnienia władzy królewskiej przez Zygmunta III Wazę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1589, 1607 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sejm pacyfikacyjny, monarchia mieszana, regres gospodarczy, stagnacja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monarchia mieszana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regresu gospodarczego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</w:t>
            </w:r>
            <w:r>
              <w:rPr>
                <w:rFonts w:cs="Times New Roman"/>
              </w:rPr>
              <w:t>erwszych dziesięcioleciach XVII </w:t>
            </w:r>
            <w:r w:rsidRPr="00BE576D">
              <w:rPr>
                <w:rFonts w:cs="Times New Roman"/>
              </w:rPr>
              <w:t>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konsekwencje bitwy pod Guzowem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wzrost znaczenia magnaterii za panowania Zygmunta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 Wazy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oceni</w:t>
            </w:r>
            <w:r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 skutki tego zjawiska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zjawisko </w:t>
            </w:r>
            <w:proofErr w:type="spellStart"/>
            <w:r w:rsidRPr="00BE576D">
              <w:rPr>
                <w:rFonts w:cs="Times New Roman"/>
              </w:rPr>
              <w:t>klientelizmu</w:t>
            </w:r>
            <w:proofErr w:type="spellEnd"/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: 1605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Stanisława Lubomirskiego, Piotra Skargi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kaznodzieja, stronnictwo </w:t>
            </w:r>
            <w:proofErr w:type="spellStart"/>
            <w:r w:rsidRPr="00BE576D">
              <w:rPr>
                <w:rFonts w:cs="Times New Roman"/>
              </w:rPr>
              <w:t>popularystów</w:t>
            </w:r>
            <w:proofErr w:type="spellEnd"/>
            <w:r w:rsidRPr="00BE576D">
              <w:rPr>
                <w:rFonts w:cs="Times New Roman"/>
              </w:rPr>
              <w:t xml:space="preserve">, stronnictwo regalistów, </w:t>
            </w:r>
            <w:r w:rsidRPr="00BE576D">
              <w:rPr>
                <w:rFonts w:cs="Times New Roman"/>
                <w:i/>
                <w:iCs/>
              </w:rPr>
              <w:t xml:space="preserve">Kazania </w:t>
            </w:r>
            <w:r>
              <w:rPr>
                <w:rFonts w:cs="Times New Roman"/>
                <w:i/>
                <w:iCs/>
              </w:rPr>
              <w:t>s</w:t>
            </w:r>
            <w:r w:rsidRPr="00BE576D">
              <w:rPr>
                <w:rFonts w:cs="Times New Roman"/>
                <w:i/>
                <w:iCs/>
              </w:rPr>
              <w:t>ejmowe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zjawisko zamykania się stanu społecznego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 zwołania sejmów w 1605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1606 r.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zmian społeczno-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gospodarczych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 w. na sytuację polityczną kraju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Byczynę, Guzów, regiony Rzeczpospolitej, gdzie było najwięcej rezydencji magnackich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</w:t>
            </w:r>
            <w:r>
              <w:rPr>
                <w:rFonts w:cs="Times New Roman"/>
              </w:rPr>
              <w:t xml:space="preserve">przyczyny </w:t>
            </w:r>
            <w:r w:rsidRPr="00BE576D">
              <w:rPr>
                <w:rFonts w:cs="Times New Roman"/>
              </w:rPr>
              <w:t>konflikt</w:t>
            </w:r>
            <w:r>
              <w:rPr>
                <w:rFonts w:cs="Times New Roman"/>
              </w:rPr>
              <w:t>u</w:t>
            </w:r>
            <w:r w:rsidRPr="00BE576D">
              <w:rPr>
                <w:rFonts w:cs="Times New Roman"/>
              </w:rPr>
              <w:t xml:space="preserve"> Jana Zamoyskiego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królem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znaczenie magnaterii dla rozwoju kultury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Wojny Rzeczpospolitej ze Szwecją i</w:t>
            </w:r>
            <w:r>
              <w:rPr>
                <w:rFonts w:cs="Times New Roman"/>
              </w:rPr>
              <w:t> z </w:t>
            </w:r>
            <w:r w:rsidRPr="00BE576D">
              <w:rPr>
                <w:rFonts w:cs="Times New Roman"/>
              </w:rPr>
              <w:t>Turcją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22)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Pr="008B3AAD">
              <w:rPr>
                <w:rFonts w:cs="Times New Roman"/>
              </w:rPr>
              <w:t>1600–1635,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1605, 1620, 1621, 1655–1660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Władysława IV Wazy, Jana II Kazimierza Wazy, Jana Karola Chodkiewicza, Stanisława Żółkiewskiego, Stefana Czarnieckiego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husaria, hetman, potop szwedzki, pospolite ruszenie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husarii w bitwie pod Kircholmem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wojen ze Szwecją i</w:t>
            </w:r>
            <w:r>
              <w:rPr>
                <w:rFonts w:cs="Times New Roman"/>
              </w:rPr>
              <w:t xml:space="preserve"> z </w:t>
            </w:r>
            <w:r w:rsidRPr="00BE576D">
              <w:rPr>
                <w:rFonts w:cs="Times New Roman"/>
              </w:rPr>
              <w:t>Turcją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BE576D">
              <w:rPr>
                <w:rFonts w:cs="Times New Roman"/>
              </w:rPr>
              <w:t>mówić postanowienia pokoju oliwskiego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1599, </w:t>
            </w:r>
            <w:r>
              <w:rPr>
                <w:rFonts w:cs="Times New Roman"/>
              </w:rPr>
              <w:br/>
              <w:t>1626–</w:t>
            </w:r>
            <w:r w:rsidRPr="00BE576D">
              <w:rPr>
                <w:rFonts w:cs="Times New Roman"/>
              </w:rPr>
              <w:t xml:space="preserve">1629, 1627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Augustyna Kordeckiego, Karol</w:t>
            </w:r>
            <w:r>
              <w:rPr>
                <w:rFonts w:cs="Times New Roman"/>
              </w:rPr>
              <w:t>a X</w:t>
            </w:r>
            <w:r w:rsidRPr="00BE576D">
              <w:rPr>
                <w:rFonts w:cs="Times New Roman"/>
              </w:rPr>
              <w:t xml:space="preserve"> Gustaw</w:t>
            </w:r>
            <w:r>
              <w:rPr>
                <w:rFonts w:cs="Times New Roman"/>
              </w:rPr>
              <w:t>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inkorporacja, Kozacy, paulini, ikona, przeor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religijny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propagandowy aspekt obrony Jasnej Góry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miejsca bitew stoczonych ze Szwecją i </w:t>
            </w:r>
            <w:r>
              <w:rPr>
                <w:rFonts w:cs="Times New Roman"/>
              </w:rPr>
              <w:t xml:space="preserve">z </w:t>
            </w:r>
            <w:r w:rsidRPr="00BE576D">
              <w:rPr>
                <w:rFonts w:cs="Times New Roman"/>
              </w:rPr>
              <w:t>Turcją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1600, 1622</w:t>
            </w:r>
            <w:r>
              <w:rPr>
                <w:rFonts w:cs="Times New Roman"/>
              </w:rPr>
              <w:t>, 1629,</w:t>
            </w:r>
            <w:r w:rsidRPr="00BE576D">
              <w:rPr>
                <w:rFonts w:cs="Times New Roman"/>
              </w:rPr>
              <w:t xml:space="preserve"> 1635, 1660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uniwersał, </w:t>
            </w:r>
            <w:r>
              <w:rPr>
                <w:rFonts w:cs="Times New Roman"/>
              </w:rPr>
              <w:t>konfederacja w </w:t>
            </w:r>
            <w:r w:rsidRPr="00E95967">
              <w:rPr>
                <w:rFonts w:cs="Times New Roman"/>
              </w:rPr>
              <w:t>Tyszowcach,</w:t>
            </w:r>
            <w:r w:rsidRPr="00BE576D">
              <w:rPr>
                <w:rFonts w:cs="Times New Roman"/>
              </w:rPr>
              <w:t xml:space="preserve"> śluby lwowskie, wojna szarpana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wojny ze Szwecją o Inflanty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ujście Wisły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postawy Polaków w czasie potopu szwedzkiego</w:t>
            </w:r>
          </w:p>
          <w:p w:rsidR="00AF7949" w:rsidRPr="005E4A5F" w:rsidRDefault="00AF7949" w:rsidP="005E073B">
            <w:pPr>
              <w:pStyle w:val="Akapitzlist"/>
              <w:numPr>
                <w:ilvl w:val="0"/>
                <w:numId w:val="113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 xml:space="preserve">wymienić postanowienia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r w:rsidRPr="008B3AAD">
              <w:rPr>
                <w:color w:val="000000" w:themeColor="text1"/>
              </w:rPr>
              <w:t>zawieranych ze Szwecją rozejmów i podpisywanych traktatów</w:t>
            </w:r>
          </w:p>
          <w:p w:rsidR="00AF7949" w:rsidRPr="004D3C10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4D3C10">
              <w:rPr>
                <w:rFonts w:cs="Times New Roman"/>
              </w:rPr>
              <w:t>wyjaśnić przyczyny, dla których Jan Kazimierz złożył śluby lwowskie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 xml:space="preserve">daty: 1655, 1657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lenno, </w:t>
            </w:r>
            <w:r>
              <w:rPr>
                <w:rFonts w:cs="Times New Roman"/>
              </w:rPr>
              <w:t xml:space="preserve">traktat </w:t>
            </w:r>
            <w:proofErr w:type="spellStart"/>
            <w:r>
              <w:rPr>
                <w:rFonts w:cs="Times New Roman"/>
              </w:rPr>
              <w:t>welawsko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br/>
              <w:t>-bydgo</w:t>
            </w:r>
            <w:r w:rsidRPr="00BE576D">
              <w:rPr>
                <w:rFonts w:cs="Times New Roman"/>
              </w:rPr>
              <w:t>ski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cele polityki zagranicznej Wazów na tronie polskim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rezultaty wojen stoczonych przez Rzeczpospolitą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zawarcia i ocenić postanowienia tra</w:t>
            </w:r>
            <w:r>
              <w:rPr>
                <w:rFonts w:cs="Times New Roman"/>
              </w:rPr>
              <w:t xml:space="preserve">ktatów </w:t>
            </w:r>
            <w:proofErr w:type="spellStart"/>
            <w:r>
              <w:rPr>
                <w:rFonts w:cs="Times New Roman"/>
              </w:rPr>
              <w:t>welawsko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br/>
              <w:t>-bydgo</w:t>
            </w:r>
            <w:r w:rsidRPr="00BE576D">
              <w:rPr>
                <w:rFonts w:cs="Times New Roman"/>
              </w:rPr>
              <w:t>skich dla Rzeczpospolitej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19" w:type="dxa"/>
          </w:tcPr>
          <w:p w:rsidR="00AF7949" w:rsidRPr="00E95967" w:rsidRDefault="00AF7949" w:rsidP="00AF7949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zna:</w:t>
            </w:r>
          </w:p>
          <w:p w:rsidR="00AF7949" w:rsidRPr="00E95967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</w:rPr>
              <w:t>postać: Janusza Radziwiłła</w:t>
            </w:r>
          </w:p>
          <w:p w:rsidR="00AF7949" w:rsidRPr="00E95967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E95967" w:rsidRDefault="00AF7949" w:rsidP="00AF7949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rozumie:</w:t>
            </w:r>
          </w:p>
          <w:p w:rsidR="00AF7949" w:rsidRPr="00E95967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 xml:space="preserve">pojęcia: </w:t>
            </w:r>
            <w:r w:rsidRPr="00E95967">
              <w:t>układ w Kiejdanach</w:t>
            </w:r>
          </w:p>
          <w:p w:rsidR="00AF7949" w:rsidRPr="00E95967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>przyczyny zawarcia układu w Kiejdanach</w:t>
            </w:r>
          </w:p>
          <w:p w:rsidR="00AF7949" w:rsidRPr="00E95967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E95967" w:rsidRDefault="00AF7949" w:rsidP="00AF7949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potrafi:</w:t>
            </w:r>
          </w:p>
          <w:p w:rsidR="00AF7949" w:rsidRPr="00E95967" w:rsidRDefault="00AF7949" w:rsidP="005E073B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>wymienić dzieła malarskie, literackie oraz filmy związane tematycznie z wojnami Rzeczpospolitej ze Szwecją i z Turcją w XVII w.</w:t>
            </w:r>
          </w:p>
          <w:p w:rsidR="00AF7949" w:rsidRPr="00E95967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Wojny Rzeczpospolitej z Rosją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powstanie Chmielnickiego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23)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47367C" w:rsidRDefault="00AF7949" w:rsidP="005E073B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47367C">
              <w:rPr>
                <w:rFonts w:cs="Times New Roman"/>
              </w:rPr>
              <w:t>daty: 1604, 1610,</w:t>
            </w:r>
            <w:r>
              <w:rPr>
                <w:rFonts w:cs="Times New Roman"/>
              </w:rPr>
              <w:t xml:space="preserve"> </w:t>
            </w:r>
            <w:r w:rsidRPr="0047367C">
              <w:rPr>
                <w:rFonts w:cs="Times New Roman"/>
              </w:rPr>
              <w:t xml:space="preserve">1648, 1667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Dymitra Samozwańca I, Stanisława Żółkiewskiego, Bohdana Chmielnickiego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dymitriada, K</w:t>
            </w:r>
            <w:r>
              <w:rPr>
                <w:rFonts w:cs="Times New Roman"/>
              </w:rPr>
              <w:t>o</w:t>
            </w:r>
            <w:r w:rsidRPr="00BE576D">
              <w:rPr>
                <w:rFonts w:cs="Times New Roman"/>
              </w:rPr>
              <w:t>zacy</w:t>
            </w:r>
            <w:r>
              <w:rPr>
                <w:rFonts w:cs="Times New Roman"/>
              </w:rPr>
              <w:t>, rozejm w </w:t>
            </w:r>
            <w:proofErr w:type="spellStart"/>
            <w:r>
              <w:rPr>
                <w:rFonts w:cs="Times New Roman"/>
              </w:rPr>
              <w:t>Andruszowie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wojny z Rosją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bitwy pod </w:t>
            </w:r>
            <w:proofErr w:type="spellStart"/>
            <w:r w:rsidRPr="00BE576D">
              <w:rPr>
                <w:rFonts w:cs="Times New Roman"/>
              </w:rPr>
              <w:t>Kłuszynem</w:t>
            </w:r>
            <w:proofErr w:type="spellEnd"/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przyczyny wybuchu powstania Chmielnickiego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rozejmu w</w:t>
            </w:r>
            <w:r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Andruszowie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1605, 1606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Iwana IV Groźnego, Borysa Godunowa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wielka smuta, sobór ziemski, carewicz, bojarzy, rejestr kozacki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przyczyny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skutki kryzysu wewnętrznego w Rosji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przedstawić przyczyny udzielenia poparcia Dymitrowi Samozwańcowi przez polskich i litewskich magnatów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BE576D">
              <w:rPr>
                <w:rFonts w:cs="Times New Roman"/>
              </w:rPr>
              <w:t>charakteryz</w:t>
            </w:r>
            <w:r>
              <w:rPr>
                <w:rFonts w:cs="Times New Roman"/>
              </w:rPr>
              <w:t>ować</w:t>
            </w:r>
            <w:r w:rsidRPr="00BE576D">
              <w:rPr>
                <w:rFonts w:cs="Times New Roman"/>
              </w:rPr>
              <w:t xml:space="preserve"> rządy Dymitra Samozwańca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ich skutki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jaką rolę pełnił rejestr kozacki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1607–1608, 1609, 1612, 1613, 1618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Dymitra Samozwańca II, Wasyla II Szujskiego, Michała Romanowa 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porohy, Sicz</w:t>
            </w:r>
            <w:r>
              <w:rPr>
                <w:rFonts w:cs="Times New Roman"/>
              </w:rPr>
              <w:t xml:space="preserve">, rozejm w </w:t>
            </w:r>
            <w:proofErr w:type="spellStart"/>
            <w:r>
              <w:rPr>
                <w:rFonts w:cs="Times New Roman"/>
              </w:rPr>
              <w:t>Dywilinie</w:t>
            </w:r>
            <w:proofErr w:type="spellEnd"/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8B3AAD">
              <w:rPr>
                <w:rFonts w:cs="Times New Roman"/>
              </w:rPr>
              <w:t>przedstawić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okoliczności zamordowania Dymitra Samozwańca</w:t>
            </w:r>
            <w:r>
              <w:rPr>
                <w:rFonts w:cs="Times New Roman"/>
              </w:rPr>
              <w:t xml:space="preserve"> 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 doszło do drugiej </w:t>
            </w:r>
            <w:proofErr w:type="spellStart"/>
            <w:r w:rsidRPr="00BE576D">
              <w:rPr>
                <w:rFonts w:cs="Times New Roman"/>
              </w:rPr>
              <w:t>dymitriady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królewicz Władysław nie objął tronu carskiego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bit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w oraz ziemie przyznane Rzeczpospolitej na mocy rozejmu w</w:t>
            </w:r>
            <w:r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Dywilinie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 zapoczątkowania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Rosji panowania dynastii Romanowów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zna: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daty: 1649, 1651, 1654, 1654–1667</w:t>
            </w:r>
            <w:r>
              <w:rPr>
                <w:rFonts w:cs="Times New Roman"/>
              </w:rPr>
              <w:t xml:space="preserve">, </w:t>
            </w:r>
            <w:r w:rsidRPr="00FB0459">
              <w:rPr>
                <w:rFonts w:cs="Times New Roman"/>
              </w:rPr>
              <w:t xml:space="preserve">1658 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postacie: Jeremiego Wiśniowieckiego, Iwana </w:t>
            </w:r>
            <w:proofErr w:type="spellStart"/>
            <w:r w:rsidRPr="00FB0459">
              <w:rPr>
                <w:rFonts w:cs="Times New Roman"/>
              </w:rPr>
              <w:t>Wyhowskiego</w:t>
            </w:r>
            <w:proofErr w:type="spellEnd"/>
            <w:r w:rsidRPr="00FB0459">
              <w:rPr>
                <w:rFonts w:cs="Times New Roman"/>
              </w:rPr>
              <w:t xml:space="preserve"> </w:t>
            </w: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</w:rPr>
              <w:t>pojęcia:</w:t>
            </w:r>
            <w:r w:rsidRPr="00FB0459">
              <w:rPr>
                <w:rFonts w:cs="Times New Roman"/>
                <w:b/>
                <w:bCs/>
              </w:rPr>
              <w:t xml:space="preserve"> </w:t>
            </w:r>
            <w:r w:rsidRPr="00FB0459">
              <w:rPr>
                <w:rFonts w:cs="Times New Roman"/>
              </w:rPr>
              <w:t xml:space="preserve">Rzeczpospolita Federacją Trojga Narodów, ataman, ugoda w Perejasławiu, ugoda w Hadziaczu, ugoda pod </w:t>
            </w:r>
            <w:proofErr w:type="spellStart"/>
            <w:r w:rsidRPr="00FB0459">
              <w:rPr>
                <w:rFonts w:cs="Times New Roman"/>
              </w:rPr>
              <w:t>Zborowem</w:t>
            </w:r>
            <w:proofErr w:type="spellEnd"/>
            <w:r w:rsidRPr="00FB0459">
              <w:rPr>
                <w:rFonts w:cs="Times New Roman"/>
              </w:rPr>
              <w:t xml:space="preserve"> </w:t>
            </w: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omówić postanowienia ugody pod </w:t>
            </w:r>
            <w:proofErr w:type="spellStart"/>
            <w:r w:rsidRPr="00FB0459">
              <w:rPr>
                <w:rFonts w:cs="Times New Roman"/>
              </w:rPr>
              <w:t>Zborowem</w:t>
            </w:r>
            <w:proofErr w:type="spellEnd"/>
            <w:r w:rsidRPr="00FB0459">
              <w:rPr>
                <w:rFonts w:cs="Times New Roman"/>
              </w:rPr>
              <w:t xml:space="preserve"> 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wyjaśnić, dlaczego zwycięstwo w bitwie pod Beresteczkiem nie zostało wykorzystane  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wyjaśnić znaczenie ugody w Perejasławiu dla losów Ukrainy 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omówić główne postanowienia ugody w Hadziaczu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lastRenderedPageBreak/>
              <w:t>przedstawić i pokazać na mapie przebieg wydarzeń i miejsca bitew w czasie powstania Chmielnickiego</w:t>
            </w:r>
          </w:p>
        </w:tc>
        <w:tc>
          <w:tcPr>
            <w:tcW w:w="2519" w:type="dxa"/>
          </w:tcPr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daty: 1656, 1660 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postać: Jerzego Sebastiana Lubomirskiego</w:t>
            </w: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pojęcia: ugoda </w:t>
            </w:r>
            <w:proofErr w:type="spellStart"/>
            <w:r w:rsidRPr="00FB0459">
              <w:rPr>
                <w:rFonts w:cs="Times New Roman"/>
              </w:rPr>
              <w:t>cudnowska</w:t>
            </w:r>
            <w:proofErr w:type="spellEnd"/>
            <w:r w:rsidRPr="00FB0459">
              <w:rPr>
                <w:rFonts w:cs="Times New Roman"/>
              </w:rPr>
              <w:t xml:space="preserve">, osełedec, szarawary, spisa </w:t>
            </w:r>
          </w:p>
          <w:p w:rsidR="00AF7949" w:rsidRPr="00FB0459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wyjaśnić, dlaczego zwycięstwo w bitwie pod Cudnowem zostało zaprzepaszczone</w:t>
            </w:r>
          </w:p>
          <w:p w:rsidR="00AF7949" w:rsidRPr="00FB0459" w:rsidRDefault="00AF7949" w:rsidP="005E073B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scharakteryzować uzbrojenie piechoty kozackiej</w:t>
            </w:r>
          </w:p>
          <w:p w:rsidR="00AF7949" w:rsidRPr="00FB0459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Kryzys Rzeczpospolitej w drugiej połowie XVII w.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 w:rsidRPr="007A773E">
              <w:t>(rozdz. 24)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1648, 1652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Władysława Sicińskiego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Pr="00845821">
              <w:rPr>
                <w:rFonts w:cs="Times New Roman"/>
                <w:i/>
              </w:rPr>
              <w:t>liberum veto</w:t>
            </w:r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potop szwedzki wpłynął na załamanie gospodarcze kraju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okoliczności użycia </w:t>
            </w:r>
            <w:r w:rsidRPr="00845821">
              <w:rPr>
                <w:rFonts w:cs="Times New Roman"/>
                <w:i/>
              </w:rPr>
              <w:t>liberum veto</w:t>
            </w:r>
            <w:r w:rsidRPr="00BE576D">
              <w:rPr>
                <w:rFonts w:cs="Times New Roman"/>
              </w:rPr>
              <w:t xml:space="preserve"> po raz pierwszy na sejmie walnym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1665–1666, 1668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Ludwiki Marii, Jerzego Sebastiana Lubomirskiego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elekcja </w:t>
            </w:r>
            <w:proofErr w:type="spellStart"/>
            <w:r w:rsidRPr="00BE576D">
              <w:rPr>
                <w:rFonts w:cs="Times New Roman"/>
                <w:i/>
                <w:iCs/>
              </w:rPr>
              <w:t>vivente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rege</w:t>
            </w:r>
            <w:proofErr w:type="spellEnd"/>
            <w:r w:rsidRPr="00845821">
              <w:rPr>
                <w:rFonts w:cs="Times New Roman"/>
                <w:bCs/>
                <w:i/>
                <w:iCs/>
              </w:rPr>
              <w:t xml:space="preserve">, </w:t>
            </w:r>
            <w:r w:rsidRPr="00BE576D">
              <w:rPr>
                <w:rFonts w:cs="Times New Roman"/>
              </w:rPr>
              <w:t>abdykacja</w:t>
            </w:r>
            <w:r>
              <w:rPr>
                <w:rFonts w:cs="Times New Roman"/>
              </w:rPr>
              <w:t>, gospodarstwo zagrodnicze, gospodarstwo chałupnicze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i wskazać na mapie straty terytorialne Rzeczpospolitej w 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stosowanie przez Szwedów zasady „wojna żywi się sama”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wybuchu rokoszu Lubomirskiego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przyczyny abdykacji Jana Kazimierza Wazy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AA05A6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 xml:space="preserve">daty: 1658, 1666 </w:t>
            </w:r>
          </w:p>
          <w:p w:rsidR="00AF7949" w:rsidRPr="00AA05A6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>postacie: Hieronima Radziejowskiego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konwersja, ksenofobia, sąd sejmowy, anarchia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8B3AAD" w:rsidRDefault="00AF7949" w:rsidP="005E073B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8B3AAD">
              <w:rPr>
                <w:sz w:val="22"/>
                <w:szCs w:val="22"/>
              </w:rPr>
              <w:t>wskazać okres, w którym największa liczba sejmów zakończyła się bez podjęcia uchwał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skutki polityczne bitwy pod Mątwami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kradzieży dóbr kultury przez Szwedów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sejm podjął decyzję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wygnaniu braci polskich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wojen na poziom życia mieszkańców kraju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obstrukcja sejmowa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bicia monet </w:t>
            </w:r>
            <w:r>
              <w:rPr>
                <w:rFonts w:cs="Times New Roman"/>
              </w:rPr>
              <w:t>nie – pełnowartościowych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okres wojen wpłynął na kryzys kultury szlacheckiej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rolę zasady </w:t>
            </w:r>
            <w:r w:rsidRPr="00845821">
              <w:rPr>
                <w:rFonts w:cs="Times New Roman"/>
                <w:i/>
              </w:rPr>
              <w:t>liberum veto</w:t>
            </w:r>
            <w:r w:rsidRPr="00BE576D">
              <w:rPr>
                <w:rFonts w:cs="Times New Roman"/>
              </w:rPr>
              <w:t xml:space="preserve">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funkcjonowaniu demokracji szlacheckiej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słusznie Hieronima Radziejowskiego uważa się za jednego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największych zdrajców w dziejach Rzeczpospolitej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Jerzy Sebastian Lubomirski jest postacią kontrowersyjną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ukazania się pierwszego polskiego </w:t>
            </w:r>
            <w:r w:rsidRPr="00BE576D">
              <w:rPr>
                <w:rFonts w:cs="Times New Roman"/>
                <w:i/>
                <w:iCs/>
              </w:rPr>
              <w:t>Indeksu ksiąg zakazanych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1833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w czasach Jana III Sobieskiego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25)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EF0E4E">
              <w:rPr>
                <w:rFonts w:cs="Times New Roman"/>
              </w:rPr>
              <w:t xml:space="preserve">daty: 1672, </w:t>
            </w:r>
            <w:r>
              <w:rPr>
                <w:rFonts w:cs="Times New Roman"/>
              </w:rPr>
              <w:br/>
              <w:t>1672</w:t>
            </w:r>
            <w:r w:rsidRPr="00EF0E4E">
              <w:rPr>
                <w:rFonts w:cs="Times New Roman"/>
              </w:rPr>
              <w:t>–1699, 1673</w:t>
            </w:r>
            <w:r w:rsidRPr="00BE576D">
              <w:rPr>
                <w:rFonts w:cs="Times New Roman"/>
              </w:rPr>
              <w:t xml:space="preserve">, 1683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Michała Korybuta Wiśniowieckiego, Jana III Sobieskiego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haracz, sułtan, wezyr</w:t>
            </w:r>
            <w:r>
              <w:rPr>
                <w:rFonts w:cs="Times New Roman"/>
              </w:rPr>
              <w:t>, odsiecz wiedeńska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traktatu w Buczaczu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pokazać na mapie Podole, Buczacz, Chocim, Wiedeń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 udał się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odsieczą oblężonemu przez Turków Wiedniowi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1669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Eleonory Habsburg, Karola V Leopolda, Jakuba Sobieskiego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czambuł</w:t>
            </w:r>
            <w:r w:rsidRPr="00B669C1">
              <w:rPr>
                <w:rFonts w:cs="Times New Roman"/>
                <w:highlight w:val="yellow"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odsieczy wiedeńskiej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dziejach Europy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zwycięstwa sił sprzymierzonych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bitwie pod Wiedniem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z czego wynikała skuteczność bojowa husarii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daty: 1674, 1676   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Marysieńki Sobieskiej, Kara Mustafy, Leopolda I Habsburga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DC0D49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DC0D49">
              <w:rPr>
                <w:rFonts w:cs="Times New Roman"/>
              </w:rPr>
              <w:t>: rozejm w</w:t>
            </w:r>
            <w:r>
              <w:rPr>
                <w:rFonts w:cs="Times New Roman"/>
              </w:rPr>
              <w:t> </w:t>
            </w:r>
            <w:r w:rsidRPr="00DC0D49">
              <w:rPr>
                <w:rFonts w:cs="Times New Roman"/>
              </w:rPr>
              <w:t>Żurawnie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zwycięstwa pod Chocimiem dla wyboru na króla Jana Sobieskiego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warunki rozejmu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Żurawnie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koronacja Jana III Sobieskiego odbyła się dopiero dwa lata po jego elekcji 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1684</w:t>
            </w:r>
            <w:r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1696, 1699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Augusta II Mocnego, Krzysztofa Grzymułtowskiego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DC0D49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Liga Święta, lewobrzeżna Ukraina</w:t>
            </w:r>
            <w:r w:rsidRPr="00DC0D49">
              <w:rPr>
                <w:rFonts w:cs="Times New Roman"/>
              </w:rPr>
              <w:t>, traktat (pokój) Grzymułtowskiego, pokój w</w:t>
            </w:r>
            <w:r>
              <w:rPr>
                <w:rFonts w:cs="Times New Roman"/>
              </w:rPr>
              <w:t> </w:t>
            </w:r>
            <w:r w:rsidRPr="00DC0D49">
              <w:rPr>
                <w:rFonts w:cs="Times New Roman"/>
              </w:rPr>
              <w:t>Karłowicach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znaczenie bitew pod Parkanami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państwa, które zawiązały Ligę Świętą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wyjaśnić cele polityczne Ligi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Grzymułtowskiego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wskazać na mapie ziemie wymienione w traktacie pokojowym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wymienić postanowienia pokoju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Karłowicach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ocenić, czy były one sukcesem Augusta II Mocnego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 xml:space="preserve">: 1686, 1698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postać: Feliksa Kazimierza Potockiego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kandydatura Jaku</w:t>
            </w:r>
            <w:r>
              <w:rPr>
                <w:rFonts w:cs="Times New Roman"/>
              </w:rPr>
              <w:t xml:space="preserve">ba Sobieskiego na króla Polski </w:t>
            </w:r>
            <w:r w:rsidRPr="00BE576D">
              <w:rPr>
                <w:rFonts w:cs="Times New Roman"/>
              </w:rPr>
              <w:t xml:space="preserve">nie zyskała akceptacji szlachty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czego zażądała Rosja za udział w koalicji antytureckiej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przyczyny, przebieg i skutki bitwy pod Podhajcami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dzieła artystyczne, których tematem była wiktoria wiedeńska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652"/>
        </w:trPr>
        <w:tc>
          <w:tcPr>
            <w:tcW w:w="14398" w:type="dxa"/>
            <w:gridSpan w:val="6"/>
            <w:shd w:val="clear" w:color="auto" w:fill="D9D9D9" w:themeFill="background1" w:themeFillShade="D9"/>
            <w:vAlign w:val="center"/>
          </w:tcPr>
          <w:p w:rsidR="00AF7949" w:rsidRPr="00BE576D" w:rsidRDefault="00AF7949" w:rsidP="00AF7949">
            <w:pPr>
              <w:jc w:val="center"/>
              <w:rPr>
                <w:rFonts w:cs="Times New Roman"/>
                <w:b/>
                <w:bCs/>
              </w:rPr>
            </w:pPr>
            <w:r w:rsidRPr="00B16311">
              <w:rPr>
                <w:rFonts w:cs="Times New Roman"/>
                <w:b/>
                <w:bCs/>
              </w:rPr>
              <w:t>Wiek oświecenia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Oświecenie – epoka przemian</w:t>
            </w:r>
          </w:p>
          <w:p w:rsidR="00AF7949" w:rsidRPr="00BE576D" w:rsidRDefault="00AF7949" w:rsidP="00AF7949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(rozdz. 27)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1717, 1783</w:t>
            </w:r>
          </w:p>
          <w:p w:rsidR="00AF7949" w:rsidRPr="00941E63" w:rsidRDefault="00AF7949" w:rsidP="005E073B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941E63">
              <w:rPr>
                <w:rFonts w:cs="Times New Roman"/>
              </w:rPr>
              <w:t>postacie: Woltera, Joseph</w:t>
            </w:r>
            <w:r>
              <w:rPr>
                <w:rFonts w:cs="Times New Roman"/>
              </w:rPr>
              <w:t>a i </w:t>
            </w:r>
            <w:r w:rsidRPr="00941E63">
              <w:rPr>
                <w:rFonts w:cs="Times New Roman"/>
              </w:rPr>
              <w:t>Jacques’a Montgolfier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państwo, w którym po raz pierwszy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wprowadzono powszechny obowiązek szkolny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prawa naturalne, oświecenie, </w:t>
            </w:r>
            <w:r w:rsidRPr="00EF3B4D">
              <w:rPr>
                <w:rFonts w:cs="Times New Roman"/>
              </w:rPr>
              <w:t>rewolucja naukowa,</w:t>
            </w:r>
            <w:r w:rsidRPr="00BE576D">
              <w:rPr>
                <w:rFonts w:cs="Times New Roman"/>
              </w:rPr>
              <w:t xml:space="preserve"> empiryzm, racjonalizm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ideę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zgodnie z którą rozum odwołujący się do doświadczenia jest źródłem wiedzy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człowieku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otaczającym go świecie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wymienić główne cechy oświecenia</w:t>
            </w:r>
          </w:p>
          <w:p w:rsidR="00AF7949" w:rsidRPr="00AF623B" w:rsidRDefault="00AF7949" w:rsidP="005E073B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 wpływ wprowadzenia obowiązku szkolnego na spadek analfabetyzmu </w:t>
            </w:r>
            <w:r>
              <w:rPr>
                <w:rFonts w:cs="Times New Roman"/>
              </w:rPr>
              <w:t>w </w:t>
            </w:r>
            <w:r w:rsidRPr="00BE576D">
              <w:rPr>
                <w:rFonts w:cs="Times New Roman"/>
              </w:rPr>
              <w:t>społeczeństw</w:t>
            </w:r>
            <w:r>
              <w:rPr>
                <w:rFonts w:cs="Times New Roman"/>
              </w:rPr>
              <w:t>ie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5C441F" w:rsidRDefault="00AF7949" w:rsidP="00AF7949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daty: 1662, 1666, 1741, 1762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postacie: Monteskiusza, </w:t>
            </w:r>
          </w:p>
          <w:p w:rsidR="00AF7949" w:rsidRPr="005C441F" w:rsidRDefault="00AF7949" w:rsidP="00AF7949">
            <w:pPr>
              <w:pStyle w:val="Akapitzlist"/>
              <w:ind w:left="360"/>
              <w:rPr>
                <w:rFonts w:cs="Times New Roman"/>
              </w:rPr>
            </w:pPr>
            <w:proofErr w:type="spellStart"/>
            <w:r w:rsidRPr="005C441F">
              <w:rPr>
                <w:rFonts w:cs="Times New Roman"/>
              </w:rPr>
              <w:t>Jeana-</w:t>
            </w:r>
            <w:r>
              <w:rPr>
                <w:rFonts w:cs="Times New Roman"/>
              </w:rPr>
              <w:t>Jacques</w:t>
            </w:r>
            <w:r w:rsidRPr="005C441F">
              <w:rPr>
                <w:rFonts w:cs="Times New Roman"/>
              </w:rPr>
              <w:t>’a</w:t>
            </w:r>
            <w:proofErr w:type="spellEnd"/>
            <w:r w:rsidRPr="005C441F">
              <w:rPr>
                <w:rFonts w:cs="Times New Roman"/>
              </w:rPr>
              <w:t xml:space="preserve"> Rousseau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poglądy głoszone przez Monteskiusza w</w:t>
            </w:r>
            <w:r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 xml:space="preserve">dziele </w:t>
            </w:r>
            <w:r w:rsidRPr="005C441F">
              <w:rPr>
                <w:rFonts w:cs="Times New Roman"/>
                <w:i/>
                <w:iCs/>
              </w:rPr>
              <w:t>O duchu praw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poglądy głoszone przez Rousseau w</w:t>
            </w:r>
            <w:r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 xml:space="preserve">dziele </w:t>
            </w:r>
            <w:r w:rsidRPr="005C441F">
              <w:rPr>
                <w:rFonts w:cs="Times New Roman"/>
                <w:i/>
                <w:iCs/>
              </w:rPr>
              <w:t>Umowa społeczna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pierwsze akademie nauk </w:t>
            </w:r>
          </w:p>
          <w:p w:rsidR="00AF7949" w:rsidRPr="005C441F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5C441F" w:rsidRDefault="00AF7949" w:rsidP="00AF7949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rozumie: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pojęcia: umowa społeczna, ateizm, deizm, trójpodział władzy, laicyzacja, Akademia Rysiów, Towarzystwo Królewskie</w:t>
            </w:r>
          </w:p>
          <w:p w:rsidR="00AF7949" w:rsidRPr="005C441F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5C441F" w:rsidRDefault="00AF7949" w:rsidP="00AF7949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potrafi: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lastRenderedPageBreak/>
              <w:t>wyjaśnić genezę oświecenia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scharakteryzować zasadę trójpodziału władzy </w:t>
            </w:r>
          </w:p>
          <w:p w:rsidR="00AF7949" w:rsidRPr="005C441F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scharakteryzować poglądy myślicieli oświeceniowych na temat państwa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</w:rPr>
              <w:t>wyjaśnić przełom w medycynie, który spowodował wprowadzenie szczepionki przeciwko ospie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1751–1765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>cie</w:t>
            </w:r>
            <w:r w:rsidRPr="00BE576D">
              <w:rPr>
                <w:rFonts w:cs="Times New Roman"/>
              </w:rPr>
              <w:t>: Denisa Diderota</w:t>
            </w:r>
            <w:r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</w:rPr>
              <w:t>Isaaca</w:t>
            </w:r>
            <w:proofErr w:type="spellEnd"/>
            <w:r w:rsidRPr="00BE576D">
              <w:rPr>
                <w:rFonts w:cs="Times New Roman"/>
              </w:rPr>
              <w:t xml:space="preserve"> Newtona,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Karola </w:t>
            </w:r>
            <w:proofErr w:type="spellStart"/>
            <w:r w:rsidRPr="00BE576D">
              <w:rPr>
                <w:rFonts w:cs="Times New Roman"/>
              </w:rPr>
              <w:t>Lin</w:t>
            </w:r>
            <w:r>
              <w:rPr>
                <w:rFonts w:cs="Times New Roman"/>
              </w:rPr>
              <w:t>n</w:t>
            </w:r>
            <w:r w:rsidRPr="00BE576D">
              <w:rPr>
                <w:rFonts w:cs="Times New Roman"/>
              </w:rPr>
              <w:t>eusza</w:t>
            </w:r>
            <w:proofErr w:type="spellEnd"/>
            <w:r w:rsidRPr="00BE576D">
              <w:rPr>
                <w:rFonts w:cs="Times New Roman"/>
              </w:rPr>
              <w:t>, Alessandr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Volt</w:t>
            </w:r>
            <w:r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>, Benjamina Franklina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wynalazki i odkrycia </w:t>
            </w:r>
            <w:r>
              <w:rPr>
                <w:rFonts w:cs="Times New Roman"/>
              </w:rPr>
              <w:t xml:space="preserve">epoki oświecenia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zasady dynamiki, prawo powszechnego ciążeni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piorunochron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AF623B" w:rsidRDefault="00AF7949" w:rsidP="005E073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AF623B">
              <w:rPr>
                <w:rFonts w:cs="Times New Roman"/>
              </w:rPr>
              <w:t xml:space="preserve">ocenić znaczenie </w:t>
            </w:r>
            <w:r w:rsidRPr="00AF623B">
              <w:rPr>
                <w:rFonts w:cs="Times New Roman"/>
                <w:i/>
                <w:iCs/>
              </w:rPr>
              <w:t>Wielkiej encyklopedii francuskiej</w:t>
            </w:r>
            <w:r w:rsidRPr="00AF623B">
              <w:rPr>
                <w:rFonts w:cs="Times New Roman"/>
              </w:rPr>
              <w:t xml:space="preserve"> w popularyzacji wiedzy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osiągnięcia oświecenia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dziedzinie nauki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: 1784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Immanuela Kant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</w:rPr>
              <w:t>Mosesa</w:t>
            </w:r>
            <w:proofErr w:type="spellEnd"/>
            <w:r w:rsidRPr="00BE576D">
              <w:rPr>
                <w:rFonts w:cs="Times New Roman"/>
              </w:rPr>
              <w:t xml:space="preserve"> Mendelssohna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poglądy głoszone przez Kanta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  <w:i/>
                <w:iCs/>
              </w:rPr>
              <w:t>Krytyce czystego rozumu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teoria poznania, przewrót kopernikański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filozofii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Immanuel Kant zdefiniował oświecenie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salonów literackich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propagowaniu haseł oświecenia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jaki wpływ na rozwój nauki miały loże masońskie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akademie nauk</w:t>
            </w:r>
          </w:p>
          <w:p w:rsidR="00AF7949" w:rsidRPr="00067360" w:rsidRDefault="00AF7949" w:rsidP="005E073B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b/>
                <w:bCs/>
              </w:rPr>
            </w:pPr>
            <w:r w:rsidRPr="00067360">
              <w:rPr>
                <w:rFonts w:cs="Times New Roman"/>
              </w:rPr>
              <w:t>wyjaśnić, dlaczego Immanuela Kanta uważa się za sprawcę przewrotu kopernikańskiego w</w:t>
            </w:r>
            <w:r>
              <w:rPr>
                <w:rFonts w:cs="Times New Roman"/>
              </w:rPr>
              <w:t> </w:t>
            </w:r>
            <w:r w:rsidRPr="00067360">
              <w:rPr>
                <w:rFonts w:cs="Times New Roman"/>
              </w:rPr>
              <w:t>filozofii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Daniela Defoe, Jonathana Swifta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literatura odwoływała się do głównych haseł oświecenia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 w:rsidRPr="00BE576D">
              <w:rPr>
                <w:rFonts w:cs="Times New Roman"/>
              </w:rPr>
              <w:t>. Rewolucja przemysłowa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w.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28)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>
              <w:rPr>
                <w:rFonts w:cs="Times New Roman"/>
              </w:rPr>
              <w:t>ę:</w:t>
            </w:r>
            <w:r w:rsidRPr="00BE576D">
              <w:rPr>
                <w:rFonts w:cs="Times New Roman"/>
              </w:rPr>
              <w:t xml:space="preserve"> 1769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 Jamesa Watta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EF0E4E">
              <w:rPr>
                <w:rFonts w:cs="Times New Roman"/>
              </w:rPr>
              <w:t>zasadę</w:t>
            </w:r>
            <w:r w:rsidRPr="00BE576D">
              <w:rPr>
                <w:rFonts w:cs="Times New Roman"/>
              </w:rPr>
              <w:t xml:space="preserve"> działania maszyny parowej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rewolucja przemysłowa, patent, </w:t>
            </w:r>
            <w:r>
              <w:rPr>
                <w:rFonts w:cs="Times New Roman"/>
              </w:rPr>
              <w:t>maszyna parowa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jakich dziedzinach gospodarki znalazł zastosowanie wynalazek maszyny parowej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działanie maszyny parowej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</w:t>
            </w:r>
            <w:r>
              <w:rPr>
                <w:rFonts w:cs="Times New Roman"/>
              </w:rPr>
              <w:t>tę:</w:t>
            </w:r>
            <w:r w:rsidRPr="00BE576D">
              <w:rPr>
                <w:rFonts w:cs="Times New Roman"/>
              </w:rPr>
              <w:t xml:space="preserve"> 1712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postać: Thomasa Newcomena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rozwój</w:t>
            </w:r>
            <w:r w:rsidRPr="00BE576D">
              <w:rPr>
                <w:rFonts w:cs="Times New Roman"/>
              </w:rPr>
              <w:t xml:space="preserve"> demograficzn</w:t>
            </w:r>
            <w:r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spadku liczby urodzeń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poprawy warunków sanitarnych na spadek śmiertelności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rozkwitu demograficznego </w:t>
            </w:r>
            <w:r>
              <w:rPr>
                <w:rFonts w:cs="Times New Roman"/>
              </w:rPr>
              <w:t>w XVIII-wiecznej Europie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przyczyny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skutki rewolucji przemysłowej w Anglii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1776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Adama </w:t>
            </w:r>
            <w:proofErr w:type="spellStart"/>
            <w:r w:rsidRPr="00BE576D">
              <w:rPr>
                <w:rFonts w:cs="Times New Roman"/>
              </w:rPr>
              <w:t>Smitha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poglądy </w:t>
            </w:r>
            <w:proofErr w:type="spellStart"/>
            <w:r w:rsidRPr="00BE576D">
              <w:rPr>
                <w:rFonts w:cs="Times New Roman"/>
              </w:rPr>
              <w:t>Smitha</w:t>
            </w:r>
            <w:proofErr w:type="spellEnd"/>
            <w:r w:rsidRPr="00BE576D">
              <w:rPr>
                <w:rFonts w:cs="Times New Roman"/>
              </w:rPr>
              <w:t xml:space="preserve"> zawarte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  <w:i/>
                <w:iCs/>
              </w:rPr>
              <w:t>Badania nad naturą i przyczynami bogactwa narodów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rewolucja agrarna, płodozmian, proces grodzenia</w:t>
            </w:r>
            <w:r w:rsidRPr="00924BC0">
              <w:rPr>
                <w:rFonts w:cs="Times New Roman"/>
                <w:bCs/>
              </w:rPr>
              <w:t>,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urbanizacja, </w:t>
            </w:r>
            <w:r>
              <w:rPr>
                <w:rFonts w:cs="Times New Roman"/>
              </w:rPr>
              <w:t>klasa robotnicza (</w:t>
            </w:r>
            <w:r w:rsidRPr="00BE576D">
              <w:rPr>
                <w:rFonts w:cs="Times New Roman"/>
              </w:rPr>
              <w:t>proletariat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liberalizm ekonomiczny</w:t>
            </w:r>
            <w:r>
              <w:rPr>
                <w:rFonts w:cs="Times New Roman"/>
              </w:rPr>
              <w:t xml:space="preserve"> (gospodarczy)</w:t>
            </w:r>
            <w:r w:rsidRPr="00BE576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„</w:t>
            </w:r>
            <w:r w:rsidRPr="00BE576D">
              <w:rPr>
                <w:rFonts w:cs="Times New Roman"/>
              </w:rPr>
              <w:t>niewidzialna ręka rynku</w:t>
            </w:r>
            <w:r>
              <w:rPr>
                <w:rFonts w:cs="Times New Roman"/>
              </w:rPr>
              <w:t>”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BE576D">
              <w:rPr>
                <w:rFonts w:cs="Times New Roman"/>
              </w:rPr>
              <w:t>wolna konkurencja</w:t>
            </w:r>
            <w:r>
              <w:rPr>
                <w:rFonts w:cs="Times New Roman"/>
              </w:rPr>
              <w:t>)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scharakteryzować przemiany w rolnictwie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negatywne skutki procesu urbanizacji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przedstawić poglądy Adama </w:t>
            </w:r>
            <w:proofErr w:type="spellStart"/>
            <w:r w:rsidRPr="00BE576D">
              <w:rPr>
                <w:rFonts w:cs="Times New Roman"/>
              </w:rPr>
              <w:t>Smitha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9D5D64">
              <w:rPr>
                <w:rFonts w:cs="Times New Roman"/>
                <w:u w:color="C00000"/>
              </w:rPr>
              <w:t>François</w:t>
            </w:r>
            <w:r w:rsidRPr="00BE576D">
              <w:rPr>
                <w:rFonts w:cs="Times New Roman"/>
              </w:rPr>
              <w:t xml:space="preserve"> Quesnaya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fizjokratyzm</w:t>
            </w:r>
            <w:r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założenia fizjokratyzmu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podobieństwa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różnice między fizjokratyzmem 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liberalizmem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wynalazki rewolucji przemysłowej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scharakteryzować skutki ich zastosowania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wzrost liczby mieszkańców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miastach wymuszał wprowadzenie zmian w przestrzeni urbanistycznej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Sąsiedzi Rzeczpospolitej – Rosja, Prusy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Austria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 xml:space="preserve">(rozdz. 30) 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1689–1721, 1762–1796, </w:t>
            </w:r>
            <w:r w:rsidR="000655BB">
              <w:rPr>
                <w:rFonts w:cs="Times New Roman"/>
              </w:rPr>
              <w:br/>
              <w:t>1740</w:t>
            </w:r>
            <w:r>
              <w:rPr>
                <w:rFonts w:cs="Times New Roman"/>
              </w:rPr>
              <w:t>–</w:t>
            </w:r>
            <w:r w:rsidRPr="00BE576D">
              <w:rPr>
                <w:rFonts w:cs="Times New Roman"/>
              </w:rPr>
              <w:t>1772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Piotra I Wielkiego, Katarzyny II Wielkiej, Fryderyka II Wielkiego, Marii Teresy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absolutyzm oświecony, </w:t>
            </w:r>
            <w:r w:rsidRPr="003B6651">
              <w:rPr>
                <w:rFonts w:cs="Times New Roman"/>
              </w:rPr>
              <w:t>europeizacja społeczeństwa</w:t>
            </w:r>
          </w:p>
          <w:p w:rsidR="00AF7949" w:rsidRPr="003B6651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3B6651" w:rsidRDefault="00AF7949" w:rsidP="00AF7949">
            <w:pPr>
              <w:rPr>
                <w:rFonts w:cs="Times New Roman"/>
                <w:b/>
                <w:bCs/>
              </w:rPr>
            </w:pPr>
            <w:r w:rsidRPr="003B6651">
              <w:rPr>
                <w:rFonts w:cs="Times New Roman"/>
                <w:b/>
                <w:bCs/>
              </w:rPr>
              <w:t>Uczeń potrafi: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3B6651">
              <w:rPr>
                <w:rFonts w:cs="Times New Roman"/>
              </w:rPr>
              <w:t>wyjaśnić, czym był absolutyzm oświecony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3B6651">
              <w:rPr>
                <w:rFonts w:cs="Times New Roman"/>
              </w:rPr>
              <w:t>podać przykłady reform przeprowadzonych przez Piotra 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1701, 1773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Jemieliana Pugaczowa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3B6651" w:rsidRDefault="00AF7949" w:rsidP="00AF7949">
            <w:pPr>
              <w:rPr>
                <w:rFonts w:cs="Times New Roman"/>
                <w:b/>
                <w:bCs/>
              </w:rPr>
            </w:pPr>
            <w:r w:rsidRPr="003B6651">
              <w:rPr>
                <w:rFonts w:cs="Times New Roman"/>
                <w:b/>
                <w:bCs/>
              </w:rPr>
              <w:t>Uczeń rozumie: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8"/>
              </w:numPr>
              <w:ind w:left="360"/>
              <w:rPr>
                <w:rFonts w:cs="Times New Roman"/>
              </w:rPr>
            </w:pPr>
            <w:r w:rsidRPr="003B6651">
              <w:rPr>
                <w:rFonts w:cs="Times New Roman"/>
              </w:rPr>
              <w:t xml:space="preserve">pojęcia: wielkie poselstwo, powstanie Pugaczowa, grażdanka, </w:t>
            </w:r>
            <w:proofErr w:type="spellStart"/>
            <w:r w:rsidRPr="003B6651">
              <w:rPr>
                <w:rFonts w:cs="Times New Roman"/>
              </w:rPr>
              <w:t>dworianie</w:t>
            </w:r>
            <w:proofErr w:type="spellEnd"/>
            <w:r w:rsidRPr="003B6651">
              <w:rPr>
                <w:rFonts w:cs="Times New Roman"/>
              </w:rPr>
              <w:t>, Senat Rządzący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8"/>
              </w:numPr>
              <w:ind w:left="360"/>
              <w:rPr>
                <w:rFonts w:cs="Times New Roman"/>
              </w:rPr>
            </w:pPr>
            <w:r w:rsidRPr="003B6651">
              <w:rPr>
                <w:rFonts w:cs="Times New Roman"/>
              </w:rPr>
              <w:t>konieczność modernizacji armii przez Piotra I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8"/>
              </w:numPr>
              <w:ind w:left="360"/>
              <w:rPr>
                <w:rFonts w:cs="Times New Roman"/>
              </w:rPr>
            </w:pPr>
            <w:r w:rsidRPr="003B6651">
              <w:rPr>
                <w:rFonts w:cs="Times New Roman"/>
              </w:rPr>
              <w:t>cel podróży Piotra I Wielkiego po Europie Zachodniej</w:t>
            </w:r>
          </w:p>
          <w:p w:rsidR="00AF7949" w:rsidRPr="003B6651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3B6651" w:rsidRDefault="00AF7949" w:rsidP="00AF7949">
            <w:pPr>
              <w:rPr>
                <w:rFonts w:cs="Times New Roman"/>
                <w:b/>
                <w:bCs/>
              </w:rPr>
            </w:pPr>
            <w:r w:rsidRPr="003B6651">
              <w:rPr>
                <w:rFonts w:cs="Times New Roman"/>
                <w:b/>
                <w:bCs/>
              </w:rPr>
              <w:t>Uczeń potrafi: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3B6651">
              <w:rPr>
                <w:rFonts w:cs="Times New Roman"/>
              </w:rPr>
              <w:t>scharakteryzować reformy polityczne oraz społeczno-</w:t>
            </w:r>
            <w:r w:rsidRPr="003B6651">
              <w:rPr>
                <w:rFonts w:cs="Times New Roman"/>
              </w:rPr>
              <w:br/>
              <w:t>-gospodarcze Piotra I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3B6651">
              <w:rPr>
                <w:rFonts w:cs="Times New Roman"/>
              </w:rPr>
              <w:t>omówić rolę Piotra I w budowie rosyjskiej floty</w:t>
            </w:r>
          </w:p>
          <w:p w:rsidR="00AF7949" w:rsidRPr="003B6651" w:rsidRDefault="00AF7949" w:rsidP="005E073B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3B6651">
              <w:rPr>
                <w:rFonts w:cs="Times New Roman"/>
              </w:rPr>
              <w:t xml:space="preserve">wyjaśnić, dlaczego obcinanie bród wywoływało sprzeciw </w:t>
            </w:r>
            <w:r w:rsidRPr="003B6651">
              <w:rPr>
                <w:rFonts w:cs="Times New Roman"/>
              </w:rPr>
              <w:lastRenderedPageBreak/>
              <w:t>części społeczeństwa rosyjskiego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wybuchu powstania chłopów w 1773 r.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Rosji 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</w:rPr>
            </w:pPr>
            <w:r w:rsidRPr="008773F1">
              <w:rPr>
                <w:rFonts w:cs="Times New Roman"/>
              </w:rPr>
              <w:t xml:space="preserve">wskazać na mapie obszary przyłączone do Rosji w czasach Piotra I </w:t>
            </w:r>
            <w:proofErr w:type="spellStart"/>
            <w:r w:rsidRPr="008773F1"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> </w:t>
            </w:r>
            <w:r w:rsidRPr="008773F1">
              <w:rPr>
                <w:rFonts w:cs="Times New Roman"/>
              </w:rPr>
              <w:t xml:space="preserve">Katarzyny II 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daty: 1765–1780, 1781, 1781–1785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Fryderyka I, Fryderyka Wilhelma I, Józefa II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proofErr w:type="spellStart"/>
            <w:r w:rsidRPr="00BE576D">
              <w:rPr>
                <w:rFonts w:cs="Times New Roman"/>
              </w:rPr>
              <w:t>współrządy</w:t>
            </w:r>
            <w:proofErr w:type="spellEnd"/>
            <w:r w:rsidRPr="00BE576D">
              <w:rPr>
                <w:rFonts w:cs="Times New Roman"/>
              </w:rPr>
              <w:t>, józefinizm, edykt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tolerancji</w:t>
            </w:r>
            <w:r>
              <w:rPr>
                <w:rFonts w:cs="Times New Roman"/>
              </w:rPr>
              <w:t xml:space="preserve"> (</w:t>
            </w:r>
            <w:r w:rsidRPr="00BE576D">
              <w:rPr>
                <w:rFonts w:cs="Times New Roman"/>
              </w:rPr>
              <w:t>patent tolerancyjny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 xml:space="preserve">, </w:t>
            </w:r>
            <w:r w:rsidRPr="003B6651">
              <w:rPr>
                <w:rFonts w:cs="Times New Roman"/>
              </w:rPr>
              <w:t>gubernie</w:t>
            </w:r>
            <w:r>
              <w:rPr>
                <w:rFonts w:cs="Times New Roman"/>
              </w:rPr>
              <w:t>, „król sierżant”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co zyskał elektor Fryderyk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III, koronując się w Królewcu na króla Prus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powstania Królestwa Pruskiego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Fryderyka Wilhelma I nazywano „królem sierżantem”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reformy przeprowadzone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monarchii </w:t>
            </w:r>
            <w:r w:rsidRPr="00BE576D">
              <w:rPr>
                <w:rFonts w:cs="Times New Roman"/>
              </w:rPr>
              <w:lastRenderedPageBreak/>
              <w:t>Habsburgów przez Marię Teresę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Józefa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1713–1740, 1760, </w:t>
            </w:r>
            <w:r w:rsidRPr="006A02B8">
              <w:rPr>
                <w:rFonts w:cs="Times New Roman"/>
              </w:rPr>
              <w:t>1764,</w:t>
            </w:r>
            <w:r w:rsidRPr="00BE576D">
              <w:rPr>
                <w:rFonts w:cs="Times New Roman"/>
              </w:rPr>
              <w:t xml:space="preserve"> 1787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system północny, Rada Państwa, scentralizowana administracja, unifikacja państwa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Fryderyk II dążył do odbudowy państwa po wojnie siedmioletniej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co oznacza sformułowane przez Fryderyka Wielkiego stwierdzenie, że „panujący jest pierwszym sługą państwa”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1768, 1785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Nadworna Komisja Edukacyjna, Karta szlachty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rządy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reformy Fryderyka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 oraz Józefa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II były </w:t>
            </w:r>
            <w:r w:rsidRPr="006A2DBD">
              <w:rPr>
                <w:rFonts w:cs="Times New Roman"/>
              </w:rPr>
              <w:t>zgodne z ideą monarchii</w:t>
            </w:r>
            <w:r w:rsidRPr="00BE576D">
              <w:rPr>
                <w:rFonts w:cs="Times New Roman"/>
              </w:rPr>
              <w:t xml:space="preserve"> oświeconych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dyskusji: „Czy Katarzyna II kontynuowała reformy i politykę Piotra I?” oraz uzasadnić </w:t>
            </w:r>
            <w:r>
              <w:rPr>
                <w:rFonts w:cs="Times New Roman"/>
              </w:rPr>
              <w:t>swoje zdanie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Powstanie Stanów Zjednoczonych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31)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EF0E4E">
              <w:rPr>
                <w:rFonts w:cs="Times New Roman"/>
              </w:rPr>
              <w:t>daty: 1775–1783,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1776</w:t>
            </w:r>
          </w:p>
          <w:p w:rsidR="00AF7949" w:rsidRPr="006360A0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6360A0">
              <w:rPr>
                <w:rFonts w:cs="Times New Roman"/>
              </w:rPr>
              <w:t>postacie: George’a Washingtona, Tadeusza Kościuszk</w:t>
            </w:r>
            <w:r>
              <w:rPr>
                <w:rFonts w:cs="Times New Roman"/>
              </w:rPr>
              <w:t>i</w:t>
            </w:r>
            <w:r w:rsidRPr="006360A0">
              <w:rPr>
                <w:rFonts w:cs="Times New Roman"/>
              </w:rPr>
              <w:t xml:space="preserve">, Kazimierza Pułaskiego 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>
              <w:rPr>
                <w:rFonts w:cs="Times New Roman"/>
              </w:rPr>
              <w:t>amerykańska wojna o niepodległość (</w:t>
            </w:r>
            <w:r w:rsidRPr="00BE576D">
              <w:rPr>
                <w:rFonts w:cs="Times New Roman"/>
              </w:rPr>
              <w:t>rewolucja amerykańska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 xml:space="preserve">, </w:t>
            </w:r>
            <w:r w:rsidRPr="005348D0">
              <w:rPr>
                <w:rFonts w:cs="Times New Roman"/>
                <w:iCs/>
              </w:rPr>
              <w:t>Deklaracja niepodległości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przyczyny wojny kolonii z</w:t>
            </w:r>
            <w:r>
              <w:rPr>
                <w:rFonts w:cs="Times New Roman"/>
              </w:rPr>
              <w:t xml:space="preserve"> Wielką </w:t>
            </w:r>
            <w:r w:rsidRPr="00EF0E4E">
              <w:rPr>
                <w:rFonts w:cs="Times New Roman"/>
              </w:rPr>
              <w:t>Brytanią</w:t>
            </w:r>
          </w:p>
          <w:p w:rsidR="00AF7949" w:rsidRPr="000655BB" w:rsidRDefault="00AF7949" w:rsidP="00AF7949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wymienić główne postanowienia </w:t>
            </w:r>
            <w:r w:rsidRPr="005348D0">
              <w:rPr>
                <w:rFonts w:cs="Times New Roman"/>
                <w:iCs/>
              </w:rPr>
              <w:t xml:space="preserve">Deklaracji </w:t>
            </w:r>
            <w:r>
              <w:rPr>
                <w:rFonts w:cs="Times New Roman"/>
                <w:iCs/>
              </w:rPr>
              <w:t>n</w:t>
            </w:r>
            <w:r w:rsidRPr="005348D0">
              <w:rPr>
                <w:rFonts w:cs="Times New Roman"/>
                <w:iCs/>
              </w:rPr>
              <w:t>iepodległości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1773, 1787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Benjamina Franklina, Thomasa Jeffersona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”bostońska herbatka”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opłaty stemplowe, ojcowie założyciele, Kongres, Izba Reprezentantów, Senat, prezydent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Konstytucji Stanów Zjednoczonych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opisać kompetencje poszczególnych organów władzy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kolonie, które weszły w skład Stanów Zjednoczonych Ameryki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1775, 1777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Pierwszy Kongres Kontynentalny, Drugi Kongres </w:t>
            </w:r>
            <w:r w:rsidRPr="00EF0E4E">
              <w:rPr>
                <w:rFonts w:cs="Times New Roman"/>
              </w:rPr>
              <w:t>Kontynentalny, ojcowie założyciele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w których zapisach Konstytucji Stanów Zjednoczonych Ameryki zostały odzwierciedlone główne idee epoki oświecenia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1779, 1783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Jerzego III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pokój paryski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udział Polaków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amerykańskiej wojnie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niepodległość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państwa, które przyłączyły się do konfliktu po stronie kolonii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paryskiego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Boston,</w:t>
            </w:r>
            <w:r>
              <w:rPr>
                <w:rFonts w:cs="Times New Roman"/>
              </w:rPr>
              <w:t xml:space="preserve"> Filadelfię, Savannah, Trenton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5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Amerykanie czczą polskich bohaterów rewolucji amerykańskiej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Rewolucja francuska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32)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>
              <w:rPr>
                <w:rFonts w:cs="Times New Roman"/>
              </w:rPr>
              <w:t>ę:</w:t>
            </w:r>
            <w:r w:rsidRPr="00BE576D">
              <w:rPr>
                <w:rFonts w:cs="Times New Roman"/>
              </w:rPr>
              <w:t xml:space="preserve"> 14 VII 1789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Ludwika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XVI, Marii Antoniny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Bastylia, Stany Generalne, Wersal, burżuazja, stan trzeci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Ludwik XVI zwołał Stany Generalne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dlaczego zdobycie Bastylii jest uważane za początek rewolucji francuskiej 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1789, 1791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Emmanuela Josepha </w:t>
            </w:r>
            <w:proofErr w:type="spellStart"/>
            <w:r w:rsidRPr="00BE576D">
              <w:rPr>
                <w:rFonts w:cs="Times New Roman"/>
              </w:rPr>
              <w:t>Siey</w:t>
            </w:r>
            <w:r>
              <w:rPr>
                <w:rFonts w:cs="Times New Roman"/>
              </w:rPr>
              <w:t>è</w:t>
            </w:r>
            <w:r w:rsidRPr="00BE576D">
              <w:rPr>
                <w:rFonts w:cs="Times New Roman"/>
              </w:rPr>
              <w:t>sa</w:t>
            </w:r>
            <w:proofErr w:type="spellEnd"/>
            <w:r w:rsidRPr="00BE576D">
              <w:rPr>
                <w:rFonts w:cs="Times New Roman"/>
              </w:rPr>
              <w:t>, Mari</w:t>
            </w:r>
            <w:r>
              <w:rPr>
                <w:rFonts w:cs="Times New Roman"/>
              </w:rPr>
              <w:t xml:space="preserve">e </w:t>
            </w:r>
            <w:r w:rsidRPr="00BE576D">
              <w:rPr>
                <w:rFonts w:cs="Times New Roman"/>
              </w:rPr>
              <w:t xml:space="preserve">Josepha de La </w:t>
            </w:r>
            <w:proofErr w:type="spellStart"/>
            <w:r w:rsidRPr="00BE576D">
              <w:rPr>
                <w:rFonts w:cs="Times New Roman"/>
              </w:rPr>
              <w:t>Fayette’a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Zgromadzenie Narodowe,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Zgromadzenie</w:t>
            </w:r>
            <w:r>
              <w:rPr>
                <w:rFonts w:cs="Times New Roman"/>
              </w:rPr>
              <w:t xml:space="preserve"> Konstytucyjne (</w:t>
            </w:r>
            <w:r w:rsidRPr="00BE576D">
              <w:rPr>
                <w:rFonts w:cs="Times New Roman"/>
              </w:rPr>
              <w:t>Konstytuanta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 xml:space="preserve">, Gwardia Narodowa, </w:t>
            </w:r>
            <w:r w:rsidRPr="00B06F8A">
              <w:rPr>
                <w:rFonts w:cs="Times New Roman"/>
                <w:iCs/>
              </w:rPr>
              <w:t>Deklaracja praw człowieka i</w:t>
            </w:r>
            <w:r>
              <w:rPr>
                <w:rFonts w:cs="Times New Roman"/>
                <w:iCs/>
              </w:rPr>
              <w:t> </w:t>
            </w:r>
            <w:r w:rsidRPr="00B06F8A">
              <w:rPr>
                <w:rFonts w:cs="Times New Roman"/>
                <w:iCs/>
              </w:rPr>
              <w:t>obywatela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społeczne, gospodarcze</w:t>
            </w:r>
            <w:r>
              <w:rPr>
                <w:rFonts w:cs="Times New Roman"/>
              </w:rPr>
              <w:t xml:space="preserve"> i </w:t>
            </w:r>
            <w:r w:rsidRPr="00BE576D">
              <w:rPr>
                <w:rFonts w:cs="Times New Roman"/>
              </w:rPr>
              <w:t>polityczne przyczyny wybuchu rewolucji we Francji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 xml:space="preserve">wymienić główne </w:t>
            </w:r>
            <w:r w:rsidRPr="00B06F8A">
              <w:rPr>
                <w:rFonts w:cs="Times New Roman"/>
              </w:rPr>
              <w:t xml:space="preserve">założenia </w:t>
            </w:r>
            <w:r w:rsidRPr="00B06F8A">
              <w:rPr>
                <w:rFonts w:cs="Times New Roman"/>
                <w:iCs/>
              </w:rPr>
              <w:t>Deklaracji praw człowieka i</w:t>
            </w:r>
            <w:r>
              <w:rPr>
                <w:rFonts w:cs="Times New Roman"/>
                <w:iCs/>
              </w:rPr>
              <w:t> </w:t>
            </w:r>
            <w:r w:rsidRPr="00B06F8A">
              <w:rPr>
                <w:rFonts w:cs="Times New Roman"/>
                <w:iCs/>
              </w:rPr>
              <w:t>obywatela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06F8A">
              <w:rPr>
                <w:rFonts w:cs="Times New Roman"/>
              </w:rPr>
              <w:t xml:space="preserve">wskazać punkty </w:t>
            </w:r>
            <w:r w:rsidRPr="00B06F8A">
              <w:rPr>
                <w:rFonts w:cs="Times New Roman"/>
                <w:iCs/>
              </w:rPr>
              <w:t>Deklaracji praw człowieka i obywatela</w:t>
            </w:r>
            <w:r w:rsidRPr="00BE576D">
              <w:rPr>
                <w:rFonts w:cs="Times New Roman"/>
              </w:rPr>
              <w:t xml:space="preserve"> odwołujące się do głównych haseł oświecenia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symbole rewolucji francuskiej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1792, 1793, 1793–1794</w:t>
            </w:r>
          </w:p>
          <w:p w:rsidR="00AF7949" w:rsidRPr="00E24115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E24115">
              <w:rPr>
                <w:rFonts w:cs="Times New Roman"/>
              </w:rPr>
              <w:t>postacie: Maksymiliana Robespierre’a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 xml:space="preserve">pojęcia: monarchia konstytucyjna, Zgromadzenie Prawodawcze, dyktatura, gilotyna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główne założenia </w:t>
            </w:r>
            <w:r>
              <w:rPr>
                <w:rFonts w:cs="Times New Roman"/>
              </w:rPr>
              <w:t>k</w:t>
            </w:r>
            <w:r w:rsidRPr="00BE576D">
              <w:rPr>
                <w:rFonts w:cs="Times New Roman"/>
              </w:rPr>
              <w:t>onstytucji francuskiej z 1791 r.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o co został oskarżony Ludwik XVI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symboliczne znaczenie, jakie miało dla rewolucjonistów ścięcie Ludwika XVI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1795, </w:t>
            </w:r>
            <w:r w:rsidR="000655BB">
              <w:rPr>
                <w:rFonts w:cs="Times New Roman"/>
              </w:rPr>
              <w:br/>
              <w:t>1795</w:t>
            </w:r>
            <w:r>
              <w:rPr>
                <w:rFonts w:cs="Times New Roman"/>
              </w:rPr>
              <w:t>–</w:t>
            </w:r>
            <w:r w:rsidRPr="00BE576D">
              <w:rPr>
                <w:rFonts w:cs="Times New Roman"/>
              </w:rPr>
              <w:t>1799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Istota Najwyższa, przew</w:t>
            </w:r>
            <w:r>
              <w:rPr>
                <w:rFonts w:cs="Times New Roman"/>
              </w:rPr>
              <w:t>r</w:t>
            </w:r>
            <w:r w:rsidRPr="00BE576D">
              <w:rPr>
                <w:rFonts w:cs="Times New Roman"/>
              </w:rPr>
              <w:t xml:space="preserve">ót </w:t>
            </w:r>
            <w:proofErr w:type="spellStart"/>
            <w:r w:rsidRPr="00BE576D">
              <w:rPr>
                <w:rFonts w:cs="Times New Roman"/>
              </w:rPr>
              <w:t>termidoriański</w:t>
            </w:r>
            <w:proofErr w:type="spellEnd"/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dyrektoriat, Rada Pięciuset, Rada Starszych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reakcję międzynarodową na sytuację we Francji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 doszło do przewrotu </w:t>
            </w:r>
            <w:proofErr w:type="spellStart"/>
            <w:r w:rsidRPr="00BE576D">
              <w:rPr>
                <w:rFonts w:cs="Times New Roman"/>
              </w:rPr>
              <w:t>termidoriańskiego</w:t>
            </w:r>
            <w:proofErr w:type="spellEnd"/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skutki rewolucji francuskiej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Olympe</w:t>
            </w:r>
            <w:proofErr w:type="spellEnd"/>
            <w:r w:rsidRPr="00BE576D">
              <w:rPr>
                <w:rFonts w:cs="Times New Roman"/>
              </w:rPr>
              <w:t xml:space="preserve"> de</w:t>
            </w:r>
            <w:r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Gouges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Pr="00B06F8A">
              <w:rPr>
                <w:rFonts w:cs="Times New Roman"/>
                <w:iCs/>
              </w:rPr>
              <w:t>Deklaracja praw kobiety i obywatelki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rewolucji francuskiej w dziejach Europy</w:t>
            </w:r>
          </w:p>
        </w:tc>
      </w:tr>
      <w:tr w:rsidR="00AF7949" w:rsidRPr="00BE576D" w:rsidTr="00AF7949">
        <w:trPr>
          <w:trHeight w:val="652"/>
        </w:trPr>
        <w:tc>
          <w:tcPr>
            <w:tcW w:w="14398" w:type="dxa"/>
            <w:gridSpan w:val="6"/>
            <w:shd w:val="clear" w:color="auto" w:fill="D9D9D9" w:themeFill="background1" w:themeFillShade="D9"/>
            <w:vAlign w:val="center"/>
          </w:tcPr>
          <w:p w:rsidR="00AF7949" w:rsidRPr="00FF68C5" w:rsidRDefault="00AF7949" w:rsidP="00AF7949">
            <w:pPr>
              <w:tabs>
                <w:tab w:val="left" w:pos="5031"/>
                <w:tab w:val="center" w:pos="7056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ab/>
            </w:r>
            <w:r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FF68C5">
              <w:rPr>
                <w:rFonts w:cs="Times New Roman"/>
                <w:b/>
                <w:bCs/>
              </w:rPr>
              <w:t>Rzeczpospolita w XVIII w.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w czasach saskich</w:t>
            </w:r>
          </w:p>
          <w:p w:rsidR="00AF7949" w:rsidRPr="00BE576D" w:rsidRDefault="00AF7949" w:rsidP="00AF7949">
            <w:pPr>
              <w:rPr>
                <w:rFonts w:cs="Times New Roman"/>
                <w:color w:val="FF0000"/>
              </w:rPr>
            </w:pPr>
            <w:r>
              <w:t>(rozdz. 34)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1697, 1733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Augusta II Mocnego, Augusta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podwójna elekcja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przejawy kryzysu wewnętrznego Rzeczpospolitej za rządów Sasów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EF0E4E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EF0E4E">
              <w:rPr>
                <w:rFonts w:cs="Times New Roman"/>
              </w:rPr>
              <w:t>daty: 1700–1721, 1704, 1709, 1717</w:t>
            </w:r>
          </w:p>
          <w:p w:rsidR="00AF7949" w:rsidRPr="00EF0E4E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EF0E4E">
              <w:rPr>
                <w:rFonts w:cs="Times New Roman"/>
              </w:rPr>
              <w:t>postać: Stanisława Leszczyńskiego</w:t>
            </w:r>
          </w:p>
          <w:p w:rsidR="00AF7949" w:rsidRPr="00EF0E4E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EF0E4E" w:rsidRDefault="00AF7949" w:rsidP="00AF7949">
            <w:pPr>
              <w:rPr>
                <w:rFonts w:cs="Times New Roman"/>
                <w:b/>
                <w:bCs/>
              </w:rPr>
            </w:pPr>
            <w:r w:rsidRPr="00EF0E4E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EF0E4E">
              <w:rPr>
                <w:rFonts w:cs="Times New Roman"/>
              </w:rPr>
              <w:t>pojęcia: wielka wojna północna, koterie, konfederacja</w:t>
            </w:r>
            <w:r w:rsidRPr="00BE576D">
              <w:rPr>
                <w:rFonts w:cs="Times New Roman"/>
              </w:rPr>
              <w:t xml:space="preserve"> sandomierska, sejm niemy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okoliczności </w:t>
            </w:r>
            <w:r>
              <w:rPr>
                <w:rFonts w:cs="Times New Roman"/>
              </w:rPr>
              <w:t>objęcia</w:t>
            </w:r>
            <w:r w:rsidRPr="00BE576D">
              <w:rPr>
                <w:rFonts w:cs="Times New Roman"/>
              </w:rPr>
              <w:t xml:space="preserve"> tronu przez Stanisława Leszczyńskiego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polityczną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czasie wielkiej wojny północnej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sejmu niemego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redukcji liczby wojska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uchwalonej na sejmie niemym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1702, 1715, 1720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Michała Radziejowskiego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rezultat i konsekwencje bitwy pod Kliszowem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konfederacja tarnogrodzka, konfederacja generalna, pogłówne, układ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Poczdamie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bitwy pod Kliszowem dla działań w czasie wielkiej wojny północnej na terenie Rzeczpospolitej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społeczne i gospodarcze udziału Rzeczpospolitej w</w:t>
            </w:r>
            <w:r>
              <w:rPr>
                <w:rFonts w:cs="Times New Roman"/>
              </w:rPr>
              <w:t xml:space="preserve"> wielkiej </w:t>
            </w:r>
            <w:r w:rsidRPr="00EF0E4E">
              <w:rPr>
                <w:rFonts w:cs="Times New Roman"/>
              </w:rPr>
              <w:t>wojnie</w:t>
            </w:r>
            <w:r w:rsidRPr="00BE576D">
              <w:rPr>
                <w:rFonts w:cs="Times New Roman"/>
              </w:rPr>
              <w:t xml:space="preserve"> północnej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odbywała się ingerencja obcych państw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wewnętrzne sprawy Rzeczpospolitej w czasach saskich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1732, 1740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Stanisława Ledóchowskiego, Michała Fryderyka Czartoryskiego, Jana Klemensa Branickiego, Karola</w:t>
            </w:r>
            <w:r>
              <w:rPr>
                <w:rFonts w:cs="Times New Roman"/>
              </w:rPr>
              <w:t xml:space="preserve"> Stanisława</w:t>
            </w:r>
            <w:r w:rsidRPr="00BE576D">
              <w:rPr>
                <w:rFonts w:cs="Times New Roman"/>
              </w:rPr>
              <w:t xml:space="preserve"> Radziwiłła</w:t>
            </w:r>
            <w:r>
              <w:rPr>
                <w:rFonts w:cs="Times New Roman"/>
              </w:rPr>
              <w:t>, Stanisława Konarskiego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hiberna, wojna o sukcesję polską, Familia, </w:t>
            </w:r>
            <w:proofErr w:type="spellStart"/>
            <w:r w:rsidRPr="00BE576D">
              <w:rPr>
                <w:rFonts w:cs="Times New Roman"/>
              </w:rPr>
              <w:t>republikanci</w:t>
            </w:r>
            <w:proofErr w:type="spellEnd"/>
            <w:r w:rsidRPr="00BE576D">
              <w:rPr>
                <w:rFonts w:cs="Times New Roman"/>
              </w:rPr>
              <w:t>, pijarzy, Collegium Nobilium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programy stronnictw politycznych, które działały w okresie panowania Augusta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reforma szkolnictwa opracowana przez Stanisława Konarskiego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>ć:</w:t>
            </w:r>
            <w:r w:rsidRPr="00BE576D">
              <w:rPr>
                <w:rFonts w:cs="Times New Roman"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 xml:space="preserve">Henryka </w:t>
            </w:r>
            <w:proofErr w:type="spellStart"/>
            <w:r w:rsidRPr="00BE576D">
              <w:rPr>
                <w:rFonts w:cs="Times New Roman"/>
              </w:rPr>
              <w:t>Brühla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9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dobra stołowe, Kamera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ocenić działalność polityczną Stanisława Leszczyńskiego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wojny północnej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I rozbiór </w:t>
            </w:r>
            <w:r w:rsidRPr="009D5D64">
              <w:t>Rzeczpospolitej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35)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1764, 1772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Stanisława Augusta Poniatowskiego, Tadeusza Rejtana, Katarzyny II </w:t>
            </w:r>
            <w:r>
              <w:rPr>
                <w:rFonts w:cs="Times New Roman"/>
              </w:rPr>
              <w:t>Wielkiej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sejm konwokacyjny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 wyboru na króla Stanisława Augusta Poniatowskiego</w:t>
            </w:r>
          </w:p>
          <w:p w:rsidR="00AF7949" w:rsidRPr="008879A7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uczestników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rozbioru </w:t>
            </w:r>
            <w:r>
              <w:rPr>
                <w:rFonts w:cs="Times New Roman"/>
              </w:rPr>
              <w:t xml:space="preserve">Rzeczpospolitej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F760B0">
              <w:rPr>
                <w:rFonts w:cs="Times New Roman"/>
              </w:rPr>
              <w:t>wskazać na mapie ziemie</w:t>
            </w:r>
            <w:r>
              <w:rPr>
                <w:rFonts w:cs="Times New Roman"/>
              </w:rPr>
              <w:t xml:space="preserve"> </w:t>
            </w:r>
            <w:r w:rsidRPr="00F760B0">
              <w:rPr>
                <w:rFonts w:cs="Times New Roman"/>
              </w:rPr>
              <w:t>utracone</w:t>
            </w:r>
            <w:r>
              <w:rPr>
                <w:rFonts w:cs="Times New Roman"/>
              </w:rPr>
              <w:t xml:space="preserve"> przez Rzeczpospolitą w wyniku I rozbioru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1767, </w:t>
            </w:r>
            <w:r w:rsidR="000655BB">
              <w:rPr>
                <w:rFonts w:cs="Times New Roman"/>
              </w:rPr>
              <w:br/>
              <w:t>1768</w:t>
            </w:r>
            <w:r>
              <w:rPr>
                <w:rFonts w:cs="Times New Roman"/>
              </w:rPr>
              <w:t>–</w:t>
            </w:r>
            <w:r w:rsidRPr="00BE576D">
              <w:rPr>
                <w:rFonts w:cs="Times New Roman"/>
              </w:rPr>
              <w:t>1772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Nikołaja Repnina, Michała Krasińskiego, Józefa Pułaskiego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dysydenci, konfederacje</w:t>
            </w:r>
            <w:r>
              <w:rPr>
                <w:rFonts w:cs="Times New Roman"/>
              </w:rPr>
              <w:t xml:space="preserve"> dysydenckie</w:t>
            </w:r>
            <w:r w:rsidRPr="00BE576D">
              <w:rPr>
                <w:rFonts w:cs="Times New Roman"/>
              </w:rPr>
              <w:t>, prawa kardynalne, konfederacja barska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prawa kardynalne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zawiązania konfederacji barskiej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przedstawić postulaty konfederatów</w:t>
            </w:r>
            <w:r>
              <w:rPr>
                <w:rFonts w:cs="Times New Roman"/>
              </w:rPr>
              <w:t xml:space="preserve"> </w:t>
            </w:r>
            <w:r w:rsidRPr="00EF0E4E">
              <w:rPr>
                <w:rFonts w:cs="Times New Roman"/>
              </w:rPr>
              <w:t>barskich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obszary objęte walką zbrojną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czasie wojny domowej 1768–1772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Rosji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elekcji Stanisława Augusta Poniatowskiego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1773–1775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Adama Ponińskiego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>
              <w:rPr>
                <w:rFonts w:cs="Times New Roman"/>
              </w:rPr>
              <w:t xml:space="preserve">sejm rozbiorowy, </w:t>
            </w:r>
            <w:r w:rsidRPr="00BE576D">
              <w:rPr>
                <w:rFonts w:cs="Times New Roman"/>
              </w:rPr>
              <w:t>Rada Nieustająca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sejmu rozbiorowego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postawę posłów</w:t>
            </w:r>
            <w:r>
              <w:rPr>
                <w:rFonts w:cs="Times New Roman"/>
              </w:rPr>
              <w:t xml:space="preserve"> podczas obrad</w:t>
            </w:r>
            <w:r w:rsidRPr="00BE576D">
              <w:rPr>
                <w:rFonts w:cs="Times New Roman"/>
              </w:rPr>
              <w:t xml:space="preserve"> sejmu rozbiorowego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Michała Hieronima Radziwiłła, Otto</w:t>
            </w:r>
            <w:r>
              <w:rPr>
                <w:rFonts w:cs="Times New Roman"/>
              </w:rPr>
              <w:t>na</w:t>
            </w:r>
            <w:r w:rsidRPr="00BE576D">
              <w:rPr>
                <w:rFonts w:cs="Times New Roman"/>
              </w:rPr>
              <w:t xml:space="preserve"> Magnusa von </w:t>
            </w:r>
            <w:proofErr w:type="spellStart"/>
            <w:r w:rsidRPr="00BE576D">
              <w:rPr>
                <w:rFonts w:cs="Times New Roman"/>
              </w:rPr>
              <w:t>Stackelberga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departament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rozstrzygnąć, czy prawa kardynalne wzmacniały czy osłabiały państwo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oraz uzasadnić swoją opinię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wizję artystyczną sejmu rozbiorowego stworzoną przez Jana Matejkę na obrazie </w:t>
            </w:r>
            <w:r w:rsidRPr="00BE576D">
              <w:rPr>
                <w:rFonts w:cs="Times New Roman"/>
                <w:i/>
                <w:iCs/>
              </w:rPr>
              <w:t>Rejtan. Upadek Polski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Kajetana Sołtyka, Józefa Andrzeja Załuskiego, Samuela Korsaka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postawę Tadeusza Rejtana na sejmie rozbiorowym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Kultura oświecenia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czasach stanisławowskich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t>(rozdz. 36)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1765, 1773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Hugo</w:t>
            </w:r>
            <w:r>
              <w:rPr>
                <w:rFonts w:cs="Times New Roman"/>
              </w:rPr>
              <w:t>na</w:t>
            </w:r>
            <w:r w:rsidRPr="00BE576D">
              <w:rPr>
                <w:rFonts w:cs="Times New Roman"/>
              </w:rPr>
              <w:t xml:space="preserve"> Kołłątaja, Ignacego Krasickiego, Adama </w:t>
            </w:r>
            <w:r w:rsidRPr="00BE576D">
              <w:rPr>
                <w:rFonts w:cs="Times New Roman"/>
              </w:rPr>
              <w:lastRenderedPageBreak/>
              <w:t>Kazimierza Czartoryskiego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czasy stanisławowskie, Szkoła Rycerska, Komisja Edukacji Narodowej</w:t>
            </w:r>
            <w:r>
              <w:rPr>
                <w:rFonts w:cs="Times New Roman"/>
              </w:rPr>
              <w:t xml:space="preserve"> (KEN)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 utworzył Szkołę Rycerską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jakim celu została powołana Komisja Edukacji Narodowej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</w:rPr>
            </w:pPr>
            <w:r w:rsidRPr="00EF0E4E">
              <w:rPr>
                <w:rFonts w:cs="Times New Roman"/>
              </w:rPr>
              <w:t>datę:</w:t>
            </w:r>
            <w:r w:rsidRPr="00BE576D">
              <w:rPr>
                <w:rFonts w:cs="Times New Roman"/>
              </w:rPr>
              <w:t xml:space="preserve"> 1770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Juliana Ursyna Niemcewicza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Franciszka </w:t>
            </w:r>
            <w:r w:rsidRPr="00BE576D">
              <w:rPr>
                <w:rFonts w:cs="Times New Roman"/>
              </w:rPr>
              <w:lastRenderedPageBreak/>
              <w:t>Bohomolca, Ignacego Potockiego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obiady czwartkowe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obiady czwartkowe zwane były „obiadami rozumnymi”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podać miejsca, w </w:t>
            </w:r>
            <w:r w:rsidRPr="00BE576D">
              <w:rPr>
                <w:rFonts w:cs="Times New Roman"/>
              </w:rPr>
              <w:t>których odbywały się obiady czwartkowe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zadania, które stawiała nauczycielom Komisja Edukacji Narodowej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datę: </w:t>
            </w:r>
            <w:r w:rsidRPr="00BE576D">
              <w:rPr>
                <w:rFonts w:cs="Times New Roman"/>
              </w:rPr>
              <w:t>1775</w:t>
            </w:r>
          </w:p>
          <w:p w:rsidR="00AF7949" w:rsidRPr="003F1466" w:rsidRDefault="00AF7949" w:rsidP="005E073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3F1466">
              <w:rPr>
                <w:rFonts w:cs="Times New Roman"/>
              </w:rPr>
              <w:t>postacie: Grzegorza Piramowicza, Adama Naruszewicza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Towarzystwo do Ksiąg Elementarnych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strukturę instytucji oświatowych, których pracę miała nadzorować Komisja Edukacji Narodowej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jakim celu powstało Towarzystwo do Ksiąg Elementarnych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przeszkody, które utrudniały pracę Komisji Edukacji Narodowej</w:t>
            </w:r>
          </w:p>
          <w:p w:rsidR="00AF7949" w:rsidRPr="000655BB" w:rsidRDefault="00AF7949" w:rsidP="00AF7949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różnicę między obiadami czwartkowymi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spotkaniami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salonach literackich Europy Zachodniej</w:t>
            </w:r>
          </w:p>
        </w:tc>
        <w:tc>
          <w:tcPr>
            <w:tcW w:w="2397" w:type="dxa"/>
          </w:tcPr>
          <w:p w:rsidR="00AF7949" w:rsidRPr="00EF0E4E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C74DA6" w:rsidRDefault="00AF7949" w:rsidP="005E073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C74DA6">
              <w:rPr>
                <w:rFonts w:cs="Times New Roman"/>
              </w:rPr>
              <w:t xml:space="preserve">pojęcie: Biblioteka Załuskich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przedstawić dorobek kulturalny Rzeczpospolitej za panowania Stanisława Augusta Poniatowskiego</w:t>
            </w:r>
          </w:p>
          <w:p w:rsidR="00AF7949" w:rsidRPr="00EF0E4E" w:rsidRDefault="00AF7949" w:rsidP="00AF7949">
            <w:pPr>
              <w:rPr>
                <w:rFonts w:cs="Times New Roman"/>
                <w:b/>
                <w:bCs/>
                <w:strike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Sejm Wielki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Konstytucja </w:t>
            </w:r>
            <w:r w:rsidR="000655BB"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>3 maja</w:t>
            </w:r>
          </w:p>
          <w:p w:rsidR="00AF7949" w:rsidRPr="009D5D64" w:rsidRDefault="00AF7949" w:rsidP="00AF794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37)</w:t>
            </w:r>
          </w:p>
          <w:p w:rsidR="00AF7949" w:rsidRDefault="00AF7949" w:rsidP="00AF7949">
            <w:pPr>
              <w:rPr>
                <w:rFonts w:cs="Times New Roman"/>
              </w:rPr>
            </w:pPr>
          </w:p>
          <w:p w:rsidR="00AF7949" w:rsidRPr="00BE576D" w:rsidRDefault="00AF7949" w:rsidP="00AF7949">
            <w:pPr>
              <w:rPr>
                <w:rFonts w:cs="Times New Roman"/>
              </w:rPr>
            </w:pP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1791, 1793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Hugo</w:t>
            </w:r>
            <w:r>
              <w:rPr>
                <w:rFonts w:cs="Times New Roman"/>
              </w:rPr>
              <w:t>na</w:t>
            </w:r>
            <w:r w:rsidRPr="00BE576D">
              <w:rPr>
                <w:rFonts w:cs="Times New Roman"/>
              </w:rPr>
              <w:t xml:space="preserve"> Kołłątaj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Stanisława Staszica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Pr="00131F6C">
              <w:rPr>
                <w:rFonts w:cs="Times New Roman"/>
              </w:rPr>
              <w:t>: Konstytucja 3 maja,</w:t>
            </w:r>
            <w:r w:rsidRPr="00BE576D">
              <w:rPr>
                <w:rFonts w:cs="Times New Roman"/>
              </w:rPr>
              <w:t xml:space="preserve"> Sejm Wielki</w:t>
            </w:r>
            <w:r>
              <w:rPr>
                <w:rFonts w:cs="Times New Roman"/>
              </w:rPr>
              <w:t xml:space="preserve"> (</w:t>
            </w:r>
            <w:r w:rsidRPr="00BE576D">
              <w:rPr>
                <w:rFonts w:cs="Times New Roman"/>
              </w:rPr>
              <w:t>Sejm Czteroletni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kadencja sejmu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wymieni</w:t>
            </w:r>
            <w:r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 postanowienia Konstytucji 3 maja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</w:t>
            </w:r>
            <w:r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, jak doszło do II rozbioru Rzeczpospolitej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</w:t>
            </w:r>
            <w:r>
              <w:rPr>
                <w:rFonts w:cs="Times New Roman"/>
              </w:rPr>
              <w:t>ać</w:t>
            </w:r>
            <w:r w:rsidRPr="00BE576D">
              <w:rPr>
                <w:rFonts w:cs="Times New Roman"/>
              </w:rPr>
              <w:t xml:space="preserve"> na mapie ziemie utracone przez Rzeczpospolitą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Austria nie uczestniczyła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 Rzeczpospolitej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1788–1792, 1789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Pr="00F40AAE">
              <w:rPr>
                <w:rFonts w:cs="Times New Roman"/>
              </w:rPr>
              <w:t>Stanisława</w:t>
            </w:r>
            <w:r w:rsidRPr="00BE576D">
              <w:rPr>
                <w:rFonts w:cs="Times New Roman"/>
              </w:rPr>
              <w:t xml:space="preserve"> Małachowski</w:t>
            </w:r>
            <w:r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>, Jana Dekerta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reforma skarbowo-wojskowa, sejm skonfederowany, unifikacja, Straż Praw, jurysdykcja, czarna </w:t>
            </w:r>
            <w:r w:rsidRPr="00BE576D">
              <w:rPr>
                <w:rFonts w:cs="Times New Roman"/>
              </w:rPr>
              <w:lastRenderedPageBreak/>
              <w:t>procesja, ustawa o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miastach królewskich, ustawa </w:t>
            </w:r>
            <w:r w:rsidRPr="00131F6C">
              <w:rPr>
                <w:rFonts w:cs="Times New Roman"/>
              </w:rPr>
              <w:t>rządowa, gołota (nieposesjonaci),</w:t>
            </w:r>
            <w:r w:rsidRPr="00BE576D">
              <w:rPr>
                <w:rFonts w:cs="Times New Roman"/>
              </w:rPr>
              <w:t xml:space="preserve"> instrukcje poselskie, ustawa o reformie sejmików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dlaczego część szlachty była przeciwna reformom dotyczącym miast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mieszczaństwa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cel zorganizowania czarnej procesji</w:t>
            </w:r>
          </w:p>
          <w:p w:rsidR="000655BB" w:rsidRPr="000655BB" w:rsidRDefault="00AF7949" w:rsidP="000655B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reformy Sejmu Wielkiego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1792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Stanisława Kostki Potockiego, Ignacego Potockiego, Franciszka Ksawerego Branickiego, Michała Poniatowskiego, Jacka Małachowskiego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stronnictwo patriotyczne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(</w:t>
            </w:r>
            <w:r w:rsidRPr="00BE576D">
              <w:rPr>
                <w:rFonts w:cs="Times New Roman"/>
              </w:rPr>
              <w:t>republikańskie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stronnictwo het</w:t>
            </w:r>
            <w:r>
              <w:rPr>
                <w:rFonts w:cs="Times New Roman"/>
              </w:rPr>
              <w:t>mańskie, stronnictwo królewskie (</w:t>
            </w:r>
            <w:r w:rsidRPr="00BE576D">
              <w:rPr>
                <w:rFonts w:cs="Times New Roman"/>
              </w:rPr>
              <w:t>dworskie</w:t>
            </w:r>
            <w:r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ofiara dziesiątego grosza, konfederacja targowicka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trudności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jakie napotykano przy realizacji reformy skarbowo-wojskowej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programy i działalność stronnictw na Sejmie Wielkim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F40AAE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F40AAE">
              <w:rPr>
                <w:rFonts w:cs="Times New Roman"/>
              </w:rPr>
              <w:t>postacie: Józefa Poniatowskiego, Tadeusza Kościuszki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aklamacja, diariusz, Order Virtuti Militari</w:t>
            </w:r>
            <w:r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 xml:space="preserve">wyjaśnić, dlaczego przeciwnicy Konstytucji 3 maja uważali, że była ona zamachem stanu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przebieg wojny w obronie Konstytucji 3 maja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 Stanisław August przystąpił do konfederacji targowickiej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Zieleńce i Dubienkę</w:t>
            </w:r>
          </w:p>
          <w:p w:rsidR="00AF7949" w:rsidRPr="007C39A1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ocenić postaw</w:t>
            </w:r>
            <w:r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 xml:space="preserve"> szlachty w trakcie sejmu rozbiorowego w 1793 r.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Stanisława Bielińskiego, Jakoba Johanna Sieversa, Ludwiga Heinricha </w:t>
            </w:r>
            <w:proofErr w:type="spellStart"/>
            <w:r w:rsidRPr="00BE576D">
              <w:rPr>
                <w:rFonts w:cs="Times New Roman"/>
              </w:rPr>
              <w:t>Buchholtza</w:t>
            </w:r>
            <w:proofErr w:type="spellEnd"/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wizję artystyczną stworzoną przez Jana Matejkę na obrazie </w:t>
            </w:r>
            <w:r w:rsidRPr="00BE576D">
              <w:rPr>
                <w:rFonts w:cs="Times New Roman"/>
                <w:i/>
                <w:iCs/>
              </w:rPr>
              <w:lastRenderedPageBreak/>
              <w:t>Konstytucja 3 maja</w:t>
            </w:r>
            <w:r>
              <w:rPr>
                <w:rFonts w:cs="Times New Roman"/>
                <w:i/>
                <w:iCs/>
              </w:rPr>
              <w:t xml:space="preserve"> 1791 r.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postanowienia Konstytucji 3 maja były zgodne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ideami oświecenia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Insurekcja kościuszkowska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 rozbiór Rzeczpospolitej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38)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1794, 1795</w:t>
            </w:r>
          </w:p>
          <w:p w:rsidR="00AF7949" w:rsidRPr="008773F1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8773F1">
              <w:rPr>
                <w:rFonts w:cs="Times New Roman"/>
              </w:rPr>
              <w:t>postacie: Tadeusza Kościuszk</w:t>
            </w:r>
            <w:r>
              <w:rPr>
                <w:rFonts w:cs="Times New Roman"/>
              </w:rPr>
              <w:t>i</w:t>
            </w:r>
            <w:r w:rsidRPr="008773F1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Wojciecha Bartosa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insurekcja, naczelnik siły zbrojnej narodowej, kosynierzy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wybuchu powstania kościuszkowskiego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omówić przebieg bitwy pod Racławicami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klęski powstania kościuszkowskiego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ziemie, które utraciła Rzeczpospolita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Jana Kilińskiego, Jakuba Jasińskiego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>
              <w:rPr>
                <w:rFonts w:cs="Times New Roman"/>
              </w:rPr>
              <w:t>U</w:t>
            </w:r>
            <w:r w:rsidRPr="00BE576D">
              <w:rPr>
                <w:rFonts w:cs="Times New Roman"/>
              </w:rPr>
              <w:t xml:space="preserve">niwersał połaniecki, klub jakobinów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postanowienia Uniwersału połanieckiego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wyjaśnić, w jaki </w:t>
            </w:r>
            <w:r w:rsidRPr="00BE576D">
              <w:rPr>
                <w:rFonts w:cs="Times New Roman"/>
              </w:rPr>
              <w:lastRenderedPageBreak/>
              <w:t>sposób zmieniał on sytuację chłopów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przebieg wydarzeń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Warszawie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Wilnie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czasie insurekcji kościuszkowskiej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Antoniego Madalińskiego, Aleksandra Suworowa, Ignacego Zakrzewskiego, Józefa </w:t>
            </w:r>
            <w:proofErr w:type="spellStart"/>
            <w:r w:rsidRPr="00BE576D">
              <w:rPr>
                <w:rFonts w:cs="Times New Roman"/>
              </w:rPr>
              <w:t>Zabiełł</w:t>
            </w:r>
            <w:r>
              <w:rPr>
                <w:rFonts w:cs="Times New Roman"/>
              </w:rPr>
              <w:t>y</w:t>
            </w:r>
            <w:proofErr w:type="spellEnd"/>
            <w:r w:rsidRPr="00BE576D">
              <w:rPr>
                <w:rFonts w:cs="Times New Roman"/>
              </w:rPr>
              <w:t xml:space="preserve">, Józefa </w:t>
            </w:r>
            <w:proofErr w:type="spellStart"/>
            <w:r w:rsidRPr="00BE576D">
              <w:rPr>
                <w:rFonts w:cs="Times New Roman"/>
              </w:rPr>
              <w:t>Ankwicza</w:t>
            </w:r>
            <w:proofErr w:type="spellEnd"/>
            <w:r w:rsidRPr="00BE576D">
              <w:rPr>
                <w:rFonts w:cs="Times New Roman"/>
              </w:rPr>
              <w:t>, Józefa Kazimierza Kossakowskiego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Rada Zastępcz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Tymczasowa, Sąd Najwyższy Kryminalny, rzeź Pragi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nastroje polityczne wśród mieszkańców stolicy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podejmowane przez nich działania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przebieg wydarzeń w czasie powstania kościuszkowskiego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uwzględnieniem najważniejszych bitew 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Racławice, Szczekociny, Połaniec, Maciejowice, Radoszyce, Grodno</w:t>
            </w: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Ignacego Działyńskiego, Jędrzeja </w:t>
            </w:r>
            <w:proofErr w:type="spellStart"/>
            <w:r w:rsidRPr="00BE576D">
              <w:rPr>
                <w:rFonts w:cs="Times New Roman"/>
              </w:rPr>
              <w:t>Kapostasa</w:t>
            </w:r>
            <w:proofErr w:type="spellEnd"/>
            <w:r w:rsidRPr="00BE576D">
              <w:rPr>
                <w:rFonts w:cs="Times New Roman"/>
              </w:rPr>
              <w:t>, Józefa Wybickiego, Józefa Pawlikowskiego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Prusy przystąpiły do tłumienia insurekcji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przyczyny klęski powstania kościuszkowskiego, uwzględniając ich </w:t>
            </w:r>
            <w:r w:rsidRPr="00BE576D">
              <w:rPr>
                <w:rFonts w:cs="Times New Roman"/>
              </w:rPr>
              <w:lastRenderedPageBreak/>
              <w:t>aspekt polityczny, społeczny</w:t>
            </w:r>
            <w:r>
              <w:rPr>
                <w:rFonts w:cs="Times New Roman"/>
              </w:rPr>
              <w:t xml:space="preserve"> i </w:t>
            </w:r>
            <w:r w:rsidRPr="00BE576D">
              <w:rPr>
                <w:rFonts w:cs="Times New Roman"/>
              </w:rPr>
              <w:t>militarny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404ECE">
              <w:rPr>
                <w:rFonts w:cs="Times New Roman"/>
              </w:rPr>
              <w:t>ocenić straty</w:t>
            </w:r>
            <w:r w:rsidRPr="00BE576D">
              <w:rPr>
                <w:rFonts w:cs="Times New Roman"/>
              </w:rPr>
              <w:t xml:space="preserve"> terytorialne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ludnościowe</w:t>
            </w:r>
            <w:r>
              <w:rPr>
                <w:rFonts w:cs="Times New Roman"/>
              </w:rPr>
              <w:t xml:space="preserve">, jakie poniosła </w:t>
            </w:r>
            <w:r w:rsidRPr="00F40AAE">
              <w:rPr>
                <w:rFonts w:cs="Times New Roman"/>
              </w:rPr>
              <w:t>Rzeczpospolita</w:t>
            </w:r>
            <w:r w:rsidRPr="00BE576D">
              <w:rPr>
                <w:rFonts w:cs="Times New Roman"/>
              </w:rPr>
              <w:t xml:space="preserve"> na rzecz Rosji, Austrii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</w:t>
            </w:r>
            <w:r>
              <w:rPr>
                <w:rFonts w:cs="Times New Roman"/>
              </w:rPr>
              <w:t xml:space="preserve"> w wyniku III rozbioru</w:t>
            </w: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1798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Osipa </w:t>
            </w:r>
            <w:proofErr w:type="spellStart"/>
            <w:r w:rsidRPr="00BE576D">
              <w:rPr>
                <w:rFonts w:cs="Times New Roman"/>
              </w:rPr>
              <w:t>Igelströma</w:t>
            </w:r>
            <w:proofErr w:type="spellEnd"/>
            <w:r w:rsidRPr="00BE576D">
              <w:rPr>
                <w:rFonts w:cs="Times New Roman"/>
              </w:rPr>
              <w:t xml:space="preserve">, Aleksandra </w:t>
            </w:r>
            <w:proofErr w:type="spellStart"/>
            <w:r w:rsidRPr="00BE576D">
              <w:rPr>
                <w:rFonts w:cs="Times New Roman"/>
              </w:rPr>
              <w:t>Tormasowa</w:t>
            </w:r>
            <w:proofErr w:type="spellEnd"/>
            <w:r w:rsidRPr="00BE576D">
              <w:rPr>
                <w:rFonts w:cs="Times New Roman"/>
              </w:rPr>
              <w:t xml:space="preserve">, Iwana </w:t>
            </w:r>
            <w:proofErr w:type="spellStart"/>
            <w:r w:rsidRPr="00BE576D">
              <w:rPr>
                <w:rFonts w:cs="Times New Roman"/>
              </w:rPr>
              <w:t>Fersena</w:t>
            </w:r>
            <w:proofErr w:type="spellEnd"/>
            <w:r w:rsidRPr="00BE576D">
              <w:rPr>
                <w:rFonts w:cs="Times New Roman"/>
              </w:rPr>
              <w:t>, Tomasza Wawrzeckiego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pojęcie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konwencja petersburska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postanowienia </w:t>
            </w:r>
            <w:r w:rsidRPr="00BE576D">
              <w:rPr>
                <w:rFonts w:cs="Times New Roman"/>
              </w:rPr>
              <w:lastRenderedPageBreak/>
              <w:t>konwencji petersburskiej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panowanie Stanisława Augusta Poniatowskiego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postawę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dokonania Tadeusza Kościuszki </w:t>
            </w:r>
          </w:p>
        </w:tc>
      </w:tr>
      <w:tr w:rsidR="00AF7949" w:rsidRPr="00BE576D" w:rsidTr="00AF7949">
        <w:trPr>
          <w:trHeight w:val="652"/>
        </w:trPr>
        <w:tc>
          <w:tcPr>
            <w:tcW w:w="14398" w:type="dxa"/>
            <w:gridSpan w:val="6"/>
            <w:shd w:val="clear" w:color="auto" w:fill="D9D9D9" w:themeFill="background1" w:themeFillShade="D9"/>
            <w:vAlign w:val="center"/>
          </w:tcPr>
          <w:p w:rsidR="00AF7949" w:rsidRPr="00B16311" w:rsidRDefault="00AF7949" w:rsidP="00AF7949">
            <w:pPr>
              <w:jc w:val="center"/>
              <w:rPr>
                <w:rFonts w:cs="Times New Roman"/>
                <w:b/>
                <w:bCs/>
              </w:rPr>
            </w:pPr>
            <w:r w:rsidRPr="00B16311">
              <w:rPr>
                <w:rFonts w:cs="Times New Roman"/>
                <w:b/>
                <w:bCs/>
              </w:rPr>
              <w:lastRenderedPageBreak/>
              <w:t>Epoka napoleońska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System napoleoński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:rsidR="00AF7949" w:rsidRDefault="00AF7949" w:rsidP="00AF794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40)</w:t>
            </w:r>
          </w:p>
          <w:p w:rsidR="00AF7949" w:rsidRPr="00BE576D" w:rsidRDefault="00AF7949" w:rsidP="00AF7949">
            <w:pPr>
              <w:rPr>
                <w:rFonts w:cs="Times New Roman"/>
                <w:color w:val="FF0000"/>
              </w:rPr>
            </w:pP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1799, 1804, 1807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Napoleona Bonaparte, </w:t>
            </w:r>
            <w:r>
              <w:rPr>
                <w:rFonts w:cs="Times New Roman"/>
              </w:rPr>
              <w:t>Józefiny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pierwszy konsul, referendum, cesarz Francuzów, Kodeks Napoleona 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wprowadzenia konsulatu we Francji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okoliczności,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koronacji cesarskiej Napoleona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główne </w:t>
            </w:r>
            <w:r w:rsidRPr="00F40AAE">
              <w:rPr>
                <w:rFonts w:cs="Times New Roman"/>
              </w:rPr>
              <w:t>zasady z  Kodeksu</w:t>
            </w:r>
            <w:r w:rsidRPr="00BE576D">
              <w:rPr>
                <w:rFonts w:cs="Times New Roman"/>
              </w:rPr>
              <w:t xml:space="preserve"> Napoleona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D0746F">
              <w:rPr>
                <w:rFonts w:cs="Times New Roman"/>
              </w:rPr>
              <w:t>wymienić postanowienia pokoju w Tylży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1805, 1806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Pr="00826BD2">
              <w:rPr>
                <w:rFonts w:cs="Times New Roman"/>
              </w:rPr>
              <w:t>Aleksandra</w:t>
            </w:r>
            <w:r>
              <w:rPr>
                <w:rFonts w:cs="Times New Roman"/>
              </w:rPr>
              <w:t> </w:t>
            </w:r>
            <w:r w:rsidRPr="00826BD2">
              <w:rPr>
                <w:rFonts w:cs="Times New Roman"/>
              </w:rPr>
              <w:t>I, Fra</w:t>
            </w:r>
            <w:r w:rsidRPr="00BE576D">
              <w:rPr>
                <w:rFonts w:cs="Times New Roman"/>
              </w:rPr>
              <w:t>nciszka II, Fryderyka Wilhelma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zamach 18</w:t>
            </w:r>
            <w:r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brumaire’a</w:t>
            </w:r>
            <w:proofErr w:type="spellEnd"/>
            <w:r w:rsidRPr="00BE576D">
              <w:rPr>
                <w:rFonts w:cs="Times New Roman"/>
              </w:rPr>
              <w:t>, bitwa trzech cesarzy, Związek Reński, protektorat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skutki bitwy pod Austerlitz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w jakim celu utworzono Związek Reński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państwa</w:t>
            </w:r>
            <w:r>
              <w:rPr>
                <w:rFonts w:cs="Times New Roman"/>
              </w:rPr>
              <w:t xml:space="preserve"> należące do Związku Reńskiego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Austerlitz, Jenę, </w:t>
            </w:r>
            <w:proofErr w:type="spellStart"/>
            <w:r w:rsidRPr="00BE576D">
              <w:rPr>
                <w:rFonts w:cs="Times New Roman"/>
              </w:rPr>
              <w:t>Auerstedt</w:t>
            </w:r>
            <w:proofErr w:type="spellEnd"/>
            <w:r w:rsidRPr="00BE576D">
              <w:rPr>
                <w:rFonts w:cs="Times New Roman"/>
              </w:rPr>
              <w:t xml:space="preserve">, Iławę Pruską, </w:t>
            </w:r>
            <w:proofErr w:type="spellStart"/>
            <w:r w:rsidRPr="00BE576D">
              <w:rPr>
                <w:rFonts w:cs="Times New Roman"/>
              </w:rPr>
              <w:t>Frydland</w:t>
            </w:r>
            <w:proofErr w:type="spellEnd"/>
            <w:r w:rsidRPr="00BE576D">
              <w:rPr>
                <w:rFonts w:cs="Times New Roman"/>
              </w:rPr>
              <w:t>, Tylżę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daty: 1800</w:t>
            </w:r>
            <w:r w:rsidRPr="002C2430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1801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Bank Francji, „szlachta zasług”, konkordat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politykę wewnętrzną Napoleona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konkordatu podpisanego przez Napoleona ze Stolicą Apostolską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e:</w:t>
            </w:r>
            <w:r w:rsidRPr="00BE576D">
              <w:rPr>
                <w:rFonts w:cs="Times New Roman"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>system napoleoński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 funkcjonował system napoleoński w Europie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 zależne od Francji oraz takie, na których tronach zasiedli członkowie rodziny Napoleona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  <w:color w:val="FF0000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color w:val="FF0000"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Legiony Polskie we Włoszech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41)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1797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Jana Henryka Dąbrowskiego, Józefa Wybickiego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słowa </w:t>
            </w:r>
            <w:r w:rsidRPr="00BF12A6">
              <w:rPr>
                <w:rFonts w:cs="Times New Roman"/>
                <w:i/>
              </w:rPr>
              <w:t>Pieśni Legionów Polskich</w:t>
            </w:r>
            <w:r w:rsidRPr="00BE576D"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Pr="00BF12A6">
              <w:rPr>
                <w:rFonts w:cs="Times New Roman"/>
                <w:i/>
              </w:rPr>
              <w:t>Pieśń Legionów Polskich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dlaczego doszło do powstania Legionów Polskich we Włoszech</w:t>
            </w:r>
          </w:p>
          <w:p w:rsidR="00AF7949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</w:t>
            </w:r>
            <w:r w:rsidRPr="00826BD2">
              <w:rPr>
                <w:rFonts w:cs="Times New Roman"/>
                <w:i/>
              </w:rPr>
              <w:t>Pieśni Legionów Polskich</w:t>
            </w:r>
            <w:r w:rsidRPr="00BE576D">
              <w:rPr>
                <w:rFonts w:cs="Times New Roman"/>
              </w:rPr>
              <w:t xml:space="preserve"> </w:t>
            </w:r>
            <w:r w:rsidRPr="00F40AAE">
              <w:rPr>
                <w:rFonts w:cs="Times New Roman"/>
              </w:rPr>
              <w:t>dla budzenia</w:t>
            </w:r>
            <w:r w:rsidRPr="00BE576D">
              <w:rPr>
                <w:rFonts w:cs="Times New Roman"/>
              </w:rPr>
              <w:t xml:space="preserve"> ducha patriotycznego wielu pokoleń Polaków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1802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dezercja, półbrygady, legie, bataliony, Republika Lombardzka 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główne </w:t>
            </w:r>
            <w:r w:rsidRPr="00F40AAE">
              <w:rPr>
                <w:rFonts w:cs="Times New Roman"/>
              </w:rPr>
              <w:t>punkty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porozumienia z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Republiką Lombardzką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sprawie utworzenia Legionów Polskich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rozwiązania Legionów Polskich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polscy legioniści zostali wysłani na San</w:t>
            </w:r>
            <w:r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miejsca najważniejszych bitew </w:t>
            </w:r>
            <w:r w:rsidRPr="00BE576D">
              <w:rPr>
                <w:rFonts w:cs="Times New Roman"/>
              </w:rPr>
              <w:lastRenderedPageBreak/>
              <w:t>stoczonych z udziałem Legionów Polskich</w:t>
            </w:r>
          </w:p>
        </w:tc>
        <w:tc>
          <w:tcPr>
            <w:tcW w:w="2699" w:type="dxa"/>
          </w:tcPr>
          <w:p w:rsidR="00AF7949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F40AAE">
              <w:rPr>
                <w:rFonts w:cs="Times New Roman"/>
              </w:rPr>
              <w:t>pojęcie:</w:t>
            </w:r>
            <w:r w:rsidRPr="00BE576D">
              <w:rPr>
                <w:rFonts w:cs="Times New Roman"/>
              </w:rPr>
              <w:t xml:space="preserve"> Armia Renu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Pr="00826BD2">
              <w:rPr>
                <w:rFonts w:cs="Times New Roman"/>
              </w:rPr>
              <w:t>polskie, włoskie i francuskie elementy</w:t>
            </w:r>
            <w:r w:rsidRPr="00BE576D">
              <w:rPr>
                <w:rFonts w:cs="Times New Roman"/>
              </w:rPr>
              <w:t xml:space="preserve"> umundurowania żołnierzy Legionów Polskich we Włoszech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sytuację legionistów na San</w:t>
            </w:r>
            <w:r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wysokiej śmiertelności legionistów na San</w:t>
            </w:r>
            <w:r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Legia Honorowa, korpus posiłkowy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stosunek Napoleona do polskich jednostek wojskowych walczących u jego boku</w:t>
            </w:r>
          </w:p>
        </w:tc>
        <w:tc>
          <w:tcPr>
            <w:tcW w:w="2519" w:type="dxa"/>
          </w:tcPr>
          <w:p w:rsidR="00AF7949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1796–179</w:t>
            </w:r>
            <w:r w:rsidRPr="000655BB">
              <w:rPr>
                <w:rFonts w:cs="Times New Roman"/>
              </w:rPr>
              <w:t xml:space="preserve">7, </w:t>
            </w:r>
            <w:r w:rsidRPr="00BE576D">
              <w:rPr>
                <w:rFonts w:cs="Times New Roman"/>
              </w:rPr>
              <w:t>1806, 1808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 xml:space="preserve">ć: </w:t>
            </w:r>
            <w:r w:rsidRPr="00BE576D">
              <w:rPr>
                <w:rFonts w:cs="Times New Roman"/>
              </w:rPr>
              <w:t>Waleriana Dzieduszyckiego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>
              <w:rPr>
                <w:rFonts w:cs="Times New Roman"/>
              </w:rPr>
              <w:t>Zgromadzenie Centralne (Centralizacja Lwowska</w:t>
            </w:r>
            <w:r w:rsidRPr="006D0B35">
              <w:rPr>
                <w:rFonts w:cs="Times New Roman"/>
              </w:rPr>
              <w:t xml:space="preserve">), </w:t>
            </w:r>
            <w:r w:rsidRPr="00BE576D">
              <w:rPr>
                <w:rFonts w:cs="Times New Roman"/>
              </w:rPr>
              <w:t>Legia Polsko-Włoska, Legia Nadwiślańska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sytuację polskich środowisk niepodległościowych po III rozbiorze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Księstwo Warszawskie</w:t>
            </w:r>
            <w:r>
              <w:rPr>
                <w:rFonts w:cs="Times New Roman"/>
              </w:rPr>
              <w:t xml:space="preserve"> 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42)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1807, 1815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Józefa Poniatowskiego, Fryderyka Augusta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</w:t>
            </w: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sprawa polska, Księstwo Warszawskie, Wolne Miasto Gdańsk, kongres wiedeński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pokoju w Tylży dotyczące ziem polskich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terytorium Księstwa Warszawskiego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1807 </w:t>
            </w:r>
            <w:r>
              <w:rPr>
                <w:rFonts w:cs="Times New Roman"/>
              </w:rPr>
              <w:t>i 1809 r.</w:t>
            </w:r>
          </w:p>
          <w:p w:rsidR="00AF7949" w:rsidRPr="004C0624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przyczyny likwidacji Księstwa Warszawskiego</w:t>
            </w: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1806–1807, 1809, 1812</w:t>
            </w: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wojna austriacko-francuska, pokój w</w:t>
            </w:r>
            <w:r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Schönbrunn</w:t>
            </w:r>
            <w:proofErr w:type="spellEnd"/>
            <w:r w:rsidRPr="00BE576D">
              <w:rPr>
                <w:rFonts w:cs="Times New Roman"/>
              </w:rPr>
              <w:t xml:space="preserve">, Nowa Galicja, Wielka Armia, Komisja Rządząca, </w:t>
            </w:r>
            <w:r>
              <w:rPr>
                <w:rFonts w:cs="Times New Roman"/>
              </w:rPr>
              <w:t>Rada Stanu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</w:t>
            </w:r>
            <w:r w:rsidRPr="00F40AAE">
              <w:rPr>
                <w:rFonts w:cs="Times New Roman"/>
              </w:rPr>
              <w:t>zapisy</w:t>
            </w:r>
            <w:r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konstytucji Księstwa Warszawskiego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 przyłącz</w:t>
            </w:r>
            <w:r>
              <w:rPr>
                <w:rFonts w:cs="Times New Roman"/>
              </w:rPr>
              <w:t>one do Księstwa Warszawskiego w </w:t>
            </w:r>
            <w:r w:rsidRPr="00BE576D">
              <w:rPr>
                <w:rFonts w:cs="Times New Roman"/>
              </w:rPr>
              <w:t>1809 r.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udział żołnierzy polskich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kampanii </w:t>
            </w:r>
            <w:r>
              <w:rPr>
                <w:rFonts w:cs="Times New Roman"/>
              </w:rPr>
              <w:t>napoleońskiej</w:t>
            </w:r>
            <w:r w:rsidRPr="00BE576D">
              <w:rPr>
                <w:rFonts w:cs="Times New Roman"/>
              </w:rPr>
              <w:t xml:space="preserve"> 1812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r.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1813</w:t>
            </w: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bitwa narodów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jakich aktach prawnych była wzorowana konstytucj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Księstwa Warszawskiego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udział żołnierzy polskich pod dowództwem księcia Józefa Poniatowskiego w bitwie pod Lipskiem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rozstrzygnąć, czy Polacy byli najwierniejszymi sojusznikami Napoleona</w:t>
            </w:r>
            <w:r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uzasadnić swoj</w:t>
            </w:r>
            <w:r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zdanie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kontrybucja, Rada Najwyższa Tymczasowa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społeczno-</w:t>
            </w:r>
            <w:r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gospodarczą Księstwa Warszawskiego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co znaczyło powiedzenie, że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Księstwie Warszawskim „chłopom zdjęto kajdany z nóg wraz z butami”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stosunek Napoleona do sprawy polskiej</w:t>
            </w:r>
          </w:p>
        </w:tc>
      </w:tr>
      <w:tr w:rsidR="00AF7949" w:rsidRPr="00BE576D" w:rsidTr="00AF7949">
        <w:trPr>
          <w:trHeight w:val="567"/>
        </w:trPr>
        <w:tc>
          <w:tcPr>
            <w:tcW w:w="1770" w:type="dxa"/>
          </w:tcPr>
          <w:p w:rsidR="00AF7949" w:rsidRDefault="00AF7949" w:rsidP="00AF794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Upadek Napoleona</w:t>
            </w:r>
          </w:p>
          <w:p w:rsidR="00AF7949" w:rsidRPr="00BE576D" w:rsidRDefault="00AF7949" w:rsidP="00AF7949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43)</w:t>
            </w:r>
          </w:p>
        </w:tc>
        <w:tc>
          <w:tcPr>
            <w:tcW w:w="24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1812, 1815</w:t>
            </w: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Wielka Armia, taktyka spalonej ziemi, wojna podjazdowa, bitwa pod Waterloo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klęski wyprawy Napoleona na Moskwę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jakich okolicznościach  doszło do upadku Napoleona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4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1814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Ludwik</w:t>
            </w:r>
            <w:r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XVIII</w:t>
            </w: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Mały Kapral, szósta koalicja antyfrancuska, bitwa </w:t>
            </w:r>
            <w:r w:rsidRPr="00BE576D">
              <w:rPr>
                <w:rFonts w:cs="Times New Roman"/>
              </w:rPr>
              <w:lastRenderedPageBreak/>
              <w:t>narodów</w:t>
            </w:r>
            <w:r w:rsidRPr="001330B2">
              <w:rPr>
                <w:rFonts w:cs="Times New Roman"/>
              </w:rPr>
              <w:t xml:space="preserve">, pokój </w:t>
            </w:r>
            <w:r w:rsidRPr="00F40AAE">
              <w:rPr>
                <w:rFonts w:cs="Times New Roman"/>
              </w:rPr>
              <w:t>zawarty w Paryżu w 1814 r.</w:t>
            </w:r>
            <w:r w:rsidRPr="001330B2">
              <w:rPr>
                <w:rFonts w:cs="Times New Roman"/>
              </w:rPr>
              <w:t> 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:rsidR="00AF7949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jaki wpływ na klęskę Napoleona w Rosji miały warunki pogodowe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zdobycie Moskwy przez Napoleona nie przyniosło sukcesu całej wyprawie do Rosji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wyprawy Napoleona do Rosji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walk Wielkiej Armii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1812 r. i trasę jej odwrotu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zmiany w sytuacji międzynarodowej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1813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r.</w:t>
            </w:r>
          </w:p>
          <w:p w:rsidR="00AF7949" w:rsidRPr="00CC7446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681396">
              <w:rPr>
                <w:rFonts w:cs="Times New Roman"/>
              </w:rPr>
              <w:t xml:space="preserve">omówić postanowienia pokoju </w:t>
            </w:r>
            <w:r>
              <w:rPr>
                <w:rFonts w:cs="Times New Roman"/>
              </w:rPr>
              <w:t>zawartego w Paryżu</w:t>
            </w:r>
            <w:r w:rsidRPr="006813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 </w:t>
            </w:r>
            <w:r w:rsidRPr="00681396">
              <w:rPr>
                <w:rFonts w:cs="Times New Roman"/>
              </w:rPr>
              <w:t>1814</w:t>
            </w:r>
            <w:r>
              <w:rPr>
                <w:rFonts w:cs="Times New Roman"/>
              </w:rPr>
              <w:t> </w:t>
            </w:r>
            <w:r w:rsidRPr="00681396">
              <w:rPr>
                <w:rFonts w:cs="Times New Roman"/>
              </w:rPr>
              <w:t>r.</w:t>
            </w:r>
          </w:p>
        </w:tc>
        <w:tc>
          <w:tcPr>
            <w:tcW w:w="269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 </w:t>
            </w:r>
            <w:r>
              <w:rPr>
                <w:rFonts w:cs="Times New Roman"/>
              </w:rPr>
              <w:t xml:space="preserve">III 1815 – </w:t>
            </w:r>
            <w:r w:rsidRPr="00BE576D">
              <w:rPr>
                <w:rFonts w:cs="Times New Roman"/>
              </w:rPr>
              <w:t>18</w:t>
            </w:r>
            <w:r>
              <w:rPr>
                <w:rFonts w:cs="Times New Roman"/>
              </w:rPr>
              <w:t> VI </w:t>
            </w:r>
            <w:r w:rsidRPr="00BE576D">
              <w:rPr>
                <w:rFonts w:cs="Times New Roman"/>
              </w:rPr>
              <w:t>1815</w:t>
            </w:r>
            <w:r>
              <w:rPr>
                <w:rFonts w:cs="Times New Roman"/>
              </w:rPr>
              <w:t xml:space="preserve">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lang w:val="en-GB"/>
              </w:rPr>
            </w:pPr>
            <w:proofErr w:type="spellStart"/>
            <w:r w:rsidRPr="00BE576D">
              <w:rPr>
                <w:rFonts w:cs="Times New Roman"/>
                <w:lang w:val="en-GB"/>
              </w:rPr>
              <w:t>postacie</w:t>
            </w:r>
            <w:proofErr w:type="spellEnd"/>
            <w:r w:rsidRPr="00BE576D">
              <w:rPr>
                <w:rFonts w:cs="Times New Roman"/>
                <w:lang w:val="en-GB"/>
              </w:rPr>
              <w:t xml:space="preserve">: </w:t>
            </w:r>
            <w:proofErr w:type="spellStart"/>
            <w:r w:rsidRPr="00BE576D">
              <w:rPr>
                <w:rFonts w:cs="Times New Roman"/>
                <w:lang w:val="en-GB"/>
              </w:rPr>
              <w:t>Arthura</w:t>
            </w:r>
            <w:proofErr w:type="spellEnd"/>
            <w:r w:rsidRPr="00BE576D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BE576D">
              <w:rPr>
                <w:rFonts w:cs="Times New Roman"/>
                <w:lang w:val="en-GB"/>
              </w:rPr>
              <w:t>Wellesleya</w:t>
            </w:r>
            <w:proofErr w:type="spellEnd"/>
            <w:r w:rsidRPr="00BE576D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>(</w:t>
            </w:r>
            <w:proofErr w:type="spellStart"/>
            <w:r w:rsidRPr="00BE576D">
              <w:rPr>
                <w:rFonts w:cs="Times New Roman"/>
                <w:lang w:val="en-GB"/>
              </w:rPr>
              <w:t>lorda</w:t>
            </w:r>
            <w:proofErr w:type="spellEnd"/>
            <w:r w:rsidRPr="00BE576D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BE576D">
              <w:rPr>
                <w:rFonts w:cs="Times New Roman"/>
                <w:lang w:val="en-GB"/>
              </w:rPr>
              <w:t>Wellingtona</w:t>
            </w:r>
            <w:proofErr w:type="spellEnd"/>
            <w:r>
              <w:rPr>
                <w:rFonts w:cs="Times New Roman"/>
                <w:lang w:val="en-GB"/>
              </w:rPr>
              <w:t>)</w:t>
            </w:r>
            <w:r w:rsidRPr="00BE576D">
              <w:rPr>
                <w:rFonts w:cs="Times New Roman"/>
                <w:lang w:val="en-GB"/>
              </w:rPr>
              <w:t xml:space="preserve">, </w:t>
            </w:r>
            <w:proofErr w:type="spellStart"/>
            <w:r w:rsidRPr="00BE576D">
              <w:rPr>
                <w:rFonts w:cs="Times New Roman"/>
                <w:lang w:val="en-GB"/>
              </w:rPr>
              <w:t>Gebharda</w:t>
            </w:r>
            <w:proofErr w:type="spellEnd"/>
            <w:r w:rsidRPr="00BE576D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BE576D">
              <w:rPr>
                <w:rFonts w:cs="Times New Roman"/>
                <w:lang w:val="en-GB"/>
              </w:rPr>
              <w:t>Blüchera</w:t>
            </w:r>
            <w:proofErr w:type="spellEnd"/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  <w:lang w:val="en-GB"/>
              </w:rPr>
            </w:pP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pojęcia: Karta konstytucyjna, sto dni Napoleona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jakie nastroje </w:t>
            </w:r>
            <w:r>
              <w:rPr>
                <w:rFonts w:cs="Times New Roman"/>
              </w:rPr>
              <w:t>w</w:t>
            </w:r>
            <w:r w:rsidRPr="00BE576D">
              <w:rPr>
                <w:rFonts w:cs="Times New Roman"/>
              </w:rPr>
              <w:t xml:space="preserve"> społeczeństw</w:t>
            </w:r>
            <w:r>
              <w:rPr>
                <w:rFonts w:cs="Times New Roman"/>
              </w:rPr>
              <w:t>ie</w:t>
            </w:r>
            <w:r w:rsidRPr="00BE576D">
              <w:rPr>
                <w:rFonts w:cs="Times New Roman"/>
              </w:rPr>
              <w:t xml:space="preserve"> francuski</w:t>
            </w:r>
            <w:r>
              <w:rPr>
                <w:rFonts w:cs="Times New Roman"/>
              </w:rPr>
              <w:t>m</w:t>
            </w:r>
            <w:r w:rsidRPr="00BE576D">
              <w:rPr>
                <w:rFonts w:cs="Times New Roman"/>
              </w:rPr>
              <w:t xml:space="preserve"> wywołał powrót </w:t>
            </w:r>
            <w:r>
              <w:rPr>
                <w:rFonts w:cs="Times New Roman"/>
              </w:rPr>
              <w:t xml:space="preserve">z emigracji </w:t>
            </w:r>
            <w:r w:rsidRPr="00BE576D">
              <w:rPr>
                <w:rFonts w:cs="Times New Roman"/>
              </w:rPr>
              <w:t>Ludwika XVIII, starej arystokracji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duchowieństwa katolickiego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powrotu Napoleona do Paryża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klęski armii francuskiej pod Waterloo</w:t>
            </w:r>
          </w:p>
          <w:p w:rsidR="00AF7949" w:rsidRPr="00681396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</w:rPr>
            </w:pPr>
            <w:r w:rsidRPr="00681396">
              <w:rPr>
                <w:rFonts w:cs="Times New Roman"/>
              </w:rPr>
              <w:t>wskazać na mapie wyspę Elbę, trasę powrotu Napoleona do Paryża, Waterloo</w:t>
            </w: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97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1821</w:t>
            </w:r>
          </w:p>
          <w:p w:rsidR="00AF7949" w:rsidRPr="00BE576D" w:rsidRDefault="00AF7949" w:rsidP="00AF7949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znaczenie bitwy pod Waterloo w dziejach Francji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w jakich okolicznościach zmarł Napoleon Bonaparte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pozytywne skutki epoki napoleońskiej dla </w:t>
            </w:r>
            <w:r w:rsidRPr="00F40AAE">
              <w:rPr>
                <w:rFonts w:cs="Times New Roman"/>
              </w:rPr>
              <w:t>Francji i Europy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</w:t>
            </w:r>
            <w:r>
              <w:rPr>
                <w:rFonts w:cs="Times New Roman"/>
              </w:rPr>
              <w:t>W</w:t>
            </w:r>
            <w:r w:rsidRPr="00BE576D">
              <w:rPr>
                <w:rFonts w:cs="Times New Roman"/>
              </w:rPr>
              <w:t xml:space="preserve">yspę </w:t>
            </w:r>
            <w:r>
              <w:rPr>
                <w:rFonts w:cs="Times New Roman"/>
              </w:rPr>
              <w:t>Ś</w:t>
            </w:r>
            <w:r w:rsidRPr="00BE576D">
              <w:rPr>
                <w:rFonts w:cs="Times New Roman"/>
              </w:rPr>
              <w:t>w</w:t>
            </w:r>
            <w:r>
              <w:rPr>
                <w:rFonts w:cs="Times New Roman"/>
              </w:rPr>
              <w:t>iętej</w:t>
            </w:r>
            <w:r w:rsidRPr="00BE576D">
              <w:rPr>
                <w:rFonts w:cs="Times New Roman"/>
              </w:rPr>
              <w:t xml:space="preserve"> Heleny</w:t>
            </w:r>
          </w:p>
          <w:p w:rsidR="00AF7949" w:rsidRPr="00BE576D" w:rsidRDefault="00AF7949" w:rsidP="00AF794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519" w:type="dxa"/>
          </w:tcPr>
          <w:p w:rsidR="00AF7949" w:rsidRPr="00BE576D" w:rsidRDefault="00AF7949" w:rsidP="00AF794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:rsidR="00AF7949" w:rsidRPr="00BE576D" w:rsidRDefault="00AF7949" w:rsidP="005E073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Napoleona I </w:t>
            </w:r>
            <w:proofErr w:type="spellStart"/>
            <w:r w:rsidRPr="00BE576D"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> </w:t>
            </w:r>
            <w:r w:rsidRPr="00F40AAE">
              <w:rPr>
                <w:rFonts w:cs="Times New Roman"/>
              </w:rPr>
              <w:t>przedstawić jego znaczenie w dziejach Francji i Europy</w:t>
            </w:r>
          </w:p>
          <w:p w:rsidR="00AF7949" w:rsidRPr="00BE576D" w:rsidRDefault="00AF7949" w:rsidP="00AF794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</w:tbl>
    <w:p w:rsidR="005E073B" w:rsidRPr="00232FC8" w:rsidRDefault="005E073B" w:rsidP="005E073B"/>
    <w:p w:rsidR="00822C69" w:rsidRDefault="00822C69"/>
    <w:sectPr w:rsidR="00822C69" w:rsidSect="00AF7949"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8514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AF7949" w:rsidRPr="00807846" w:rsidRDefault="00AF7949">
        <w:pPr>
          <w:pStyle w:val="Stopka"/>
          <w:jc w:val="center"/>
          <w:rPr>
            <w:rFonts w:asciiTheme="minorHAnsi" w:hAnsiTheme="minorHAnsi" w:cstheme="minorHAnsi"/>
          </w:rPr>
        </w:pPr>
        <w:r w:rsidRPr="00807846">
          <w:rPr>
            <w:rFonts w:asciiTheme="minorHAnsi" w:hAnsiTheme="minorHAnsi" w:cstheme="minorHAnsi"/>
          </w:rPr>
          <w:fldChar w:fldCharType="begin"/>
        </w:r>
        <w:r w:rsidRPr="00807846">
          <w:rPr>
            <w:rFonts w:asciiTheme="minorHAnsi" w:hAnsiTheme="minorHAnsi" w:cstheme="minorHAnsi"/>
          </w:rPr>
          <w:instrText>PAGE   \* MERGEFORMAT</w:instrText>
        </w:r>
        <w:r w:rsidRPr="00807846">
          <w:rPr>
            <w:rFonts w:asciiTheme="minorHAnsi" w:hAnsiTheme="minorHAnsi" w:cstheme="minorHAnsi"/>
          </w:rPr>
          <w:fldChar w:fldCharType="separate"/>
        </w:r>
        <w:r w:rsidR="001B56D1">
          <w:rPr>
            <w:rFonts w:asciiTheme="minorHAnsi" w:hAnsiTheme="minorHAnsi" w:cstheme="minorHAnsi"/>
            <w:noProof/>
          </w:rPr>
          <w:t>31</w:t>
        </w:r>
        <w:r w:rsidRPr="00807846">
          <w:rPr>
            <w:rFonts w:asciiTheme="minorHAnsi" w:hAnsiTheme="minorHAnsi" w:cstheme="minorHAnsi"/>
          </w:rPr>
          <w:fldChar w:fldCharType="end"/>
        </w:r>
      </w:p>
    </w:sdtContent>
  </w:sdt>
  <w:p w:rsidR="00AF7949" w:rsidRDefault="00AF794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3E2"/>
    <w:multiLevelType w:val="hybridMultilevel"/>
    <w:tmpl w:val="39B8A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B6F45"/>
    <w:multiLevelType w:val="hybridMultilevel"/>
    <w:tmpl w:val="D8C8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F50245"/>
    <w:multiLevelType w:val="hybridMultilevel"/>
    <w:tmpl w:val="83A0F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634C24"/>
    <w:multiLevelType w:val="hybridMultilevel"/>
    <w:tmpl w:val="6DC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15804"/>
    <w:multiLevelType w:val="hybridMultilevel"/>
    <w:tmpl w:val="48788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6F4E00"/>
    <w:multiLevelType w:val="hybridMultilevel"/>
    <w:tmpl w:val="271CC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09721B"/>
    <w:multiLevelType w:val="hybridMultilevel"/>
    <w:tmpl w:val="90E66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441E38"/>
    <w:multiLevelType w:val="hybridMultilevel"/>
    <w:tmpl w:val="231C7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5766F2"/>
    <w:multiLevelType w:val="hybridMultilevel"/>
    <w:tmpl w:val="DE76F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136180"/>
    <w:multiLevelType w:val="hybridMultilevel"/>
    <w:tmpl w:val="8682908E"/>
    <w:lvl w:ilvl="0" w:tplc="0D20B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1663F0"/>
    <w:multiLevelType w:val="hybridMultilevel"/>
    <w:tmpl w:val="575A7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526001"/>
    <w:multiLevelType w:val="hybridMultilevel"/>
    <w:tmpl w:val="29503A3A"/>
    <w:lvl w:ilvl="0" w:tplc="390A8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53664E"/>
    <w:multiLevelType w:val="hybridMultilevel"/>
    <w:tmpl w:val="CB528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6D67C0"/>
    <w:multiLevelType w:val="hybridMultilevel"/>
    <w:tmpl w:val="1102F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F07801"/>
    <w:multiLevelType w:val="hybridMultilevel"/>
    <w:tmpl w:val="3100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4690B"/>
    <w:multiLevelType w:val="hybridMultilevel"/>
    <w:tmpl w:val="A4780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23A6D01"/>
    <w:multiLevelType w:val="hybridMultilevel"/>
    <w:tmpl w:val="71E03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29E67A5"/>
    <w:multiLevelType w:val="hybridMultilevel"/>
    <w:tmpl w:val="CB4CC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3B54153"/>
    <w:multiLevelType w:val="hybridMultilevel"/>
    <w:tmpl w:val="C426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5575D70"/>
    <w:multiLevelType w:val="hybridMultilevel"/>
    <w:tmpl w:val="D4928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5A51C66"/>
    <w:multiLevelType w:val="hybridMultilevel"/>
    <w:tmpl w:val="5A529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7FF48B3"/>
    <w:multiLevelType w:val="hybridMultilevel"/>
    <w:tmpl w:val="9878C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84845FE"/>
    <w:multiLevelType w:val="hybridMultilevel"/>
    <w:tmpl w:val="F8243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87909CE"/>
    <w:multiLevelType w:val="hybridMultilevel"/>
    <w:tmpl w:val="8AF4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8911D00"/>
    <w:multiLevelType w:val="hybridMultilevel"/>
    <w:tmpl w:val="91EA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8A93CB3"/>
    <w:multiLevelType w:val="hybridMultilevel"/>
    <w:tmpl w:val="D5DA8AD0"/>
    <w:lvl w:ilvl="0" w:tplc="B7388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B6A6D6B"/>
    <w:multiLevelType w:val="hybridMultilevel"/>
    <w:tmpl w:val="D2B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B94CD4"/>
    <w:multiLevelType w:val="hybridMultilevel"/>
    <w:tmpl w:val="9FEC8F10"/>
    <w:lvl w:ilvl="0" w:tplc="D0A85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C4830D2"/>
    <w:multiLevelType w:val="hybridMultilevel"/>
    <w:tmpl w:val="3ABA4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C8C6A28"/>
    <w:multiLevelType w:val="hybridMultilevel"/>
    <w:tmpl w:val="9BDCC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D520C00"/>
    <w:multiLevelType w:val="hybridMultilevel"/>
    <w:tmpl w:val="369A3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D9231A0"/>
    <w:multiLevelType w:val="hybridMultilevel"/>
    <w:tmpl w:val="48E4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D9C17F7"/>
    <w:multiLevelType w:val="hybridMultilevel"/>
    <w:tmpl w:val="D7848C9A"/>
    <w:lvl w:ilvl="0" w:tplc="8020D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E527776"/>
    <w:multiLevelType w:val="hybridMultilevel"/>
    <w:tmpl w:val="5A3E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EB00AA7"/>
    <w:multiLevelType w:val="hybridMultilevel"/>
    <w:tmpl w:val="B380A7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1057524"/>
    <w:multiLevelType w:val="hybridMultilevel"/>
    <w:tmpl w:val="64E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194618E"/>
    <w:multiLevelType w:val="hybridMultilevel"/>
    <w:tmpl w:val="E2C65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32D32A3"/>
    <w:multiLevelType w:val="hybridMultilevel"/>
    <w:tmpl w:val="9B6C0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45168F9"/>
    <w:multiLevelType w:val="hybridMultilevel"/>
    <w:tmpl w:val="BD62D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4546A3D"/>
    <w:multiLevelType w:val="hybridMultilevel"/>
    <w:tmpl w:val="26ACFBCA"/>
    <w:lvl w:ilvl="0" w:tplc="405A1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4F74F6C"/>
    <w:multiLevelType w:val="hybridMultilevel"/>
    <w:tmpl w:val="5F12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950AC6"/>
    <w:multiLevelType w:val="hybridMultilevel"/>
    <w:tmpl w:val="C73A98DC"/>
    <w:lvl w:ilvl="0" w:tplc="CD50E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5EB6834"/>
    <w:multiLevelType w:val="hybridMultilevel"/>
    <w:tmpl w:val="AEBCF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63B6066"/>
    <w:multiLevelType w:val="hybridMultilevel"/>
    <w:tmpl w:val="09E4D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73F4A38"/>
    <w:multiLevelType w:val="hybridMultilevel"/>
    <w:tmpl w:val="63CAC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8A737BF"/>
    <w:multiLevelType w:val="hybridMultilevel"/>
    <w:tmpl w:val="D2EE6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9CC1F17"/>
    <w:multiLevelType w:val="hybridMultilevel"/>
    <w:tmpl w:val="C62E8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A7E5E11"/>
    <w:multiLevelType w:val="hybridMultilevel"/>
    <w:tmpl w:val="F4C6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BEC43F0"/>
    <w:multiLevelType w:val="hybridMultilevel"/>
    <w:tmpl w:val="407C5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C725658"/>
    <w:multiLevelType w:val="hybridMultilevel"/>
    <w:tmpl w:val="D2721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C8A6930"/>
    <w:multiLevelType w:val="hybridMultilevel"/>
    <w:tmpl w:val="3BB4E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EA106ED"/>
    <w:multiLevelType w:val="hybridMultilevel"/>
    <w:tmpl w:val="575C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EF65633"/>
    <w:multiLevelType w:val="hybridMultilevel"/>
    <w:tmpl w:val="A6082CDC"/>
    <w:lvl w:ilvl="0" w:tplc="7472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00D2D44"/>
    <w:multiLevelType w:val="hybridMultilevel"/>
    <w:tmpl w:val="6450BBE6"/>
    <w:lvl w:ilvl="0" w:tplc="0E7E6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1374E56"/>
    <w:multiLevelType w:val="hybridMultilevel"/>
    <w:tmpl w:val="10448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34DA588E"/>
    <w:multiLevelType w:val="hybridMultilevel"/>
    <w:tmpl w:val="AC48E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5C75EF2"/>
    <w:multiLevelType w:val="hybridMultilevel"/>
    <w:tmpl w:val="60586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366D3DFC"/>
    <w:multiLevelType w:val="hybridMultilevel"/>
    <w:tmpl w:val="5B38F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691112D"/>
    <w:multiLevelType w:val="hybridMultilevel"/>
    <w:tmpl w:val="F6D03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7E05307"/>
    <w:multiLevelType w:val="hybridMultilevel"/>
    <w:tmpl w:val="E564B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38C510FD"/>
    <w:multiLevelType w:val="hybridMultilevel"/>
    <w:tmpl w:val="E2C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93B527E"/>
    <w:multiLevelType w:val="hybridMultilevel"/>
    <w:tmpl w:val="EA1C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9F82C93"/>
    <w:multiLevelType w:val="hybridMultilevel"/>
    <w:tmpl w:val="70D2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A546590"/>
    <w:multiLevelType w:val="hybridMultilevel"/>
    <w:tmpl w:val="1F9AA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B724FA2"/>
    <w:multiLevelType w:val="hybridMultilevel"/>
    <w:tmpl w:val="88C80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BCF330D"/>
    <w:multiLevelType w:val="hybridMultilevel"/>
    <w:tmpl w:val="F8F0C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BD77797"/>
    <w:multiLevelType w:val="hybridMultilevel"/>
    <w:tmpl w:val="4B2A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3BE176A9"/>
    <w:multiLevelType w:val="hybridMultilevel"/>
    <w:tmpl w:val="6F7EC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E6A27F8"/>
    <w:multiLevelType w:val="hybridMultilevel"/>
    <w:tmpl w:val="FDA41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0AE1505"/>
    <w:multiLevelType w:val="hybridMultilevel"/>
    <w:tmpl w:val="D8A84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3085460"/>
    <w:multiLevelType w:val="hybridMultilevel"/>
    <w:tmpl w:val="4AE00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3595D1D"/>
    <w:multiLevelType w:val="hybridMultilevel"/>
    <w:tmpl w:val="EC4A7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4F408F5"/>
    <w:multiLevelType w:val="hybridMultilevel"/>
    <w:tmpl w:val="90F24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5825629"/>
    <w:multiLevelType w:val="hybridMultilevel"/>
    <w:tmpl w:val="CB007D40"/>
    <w:lvl w:ilvl="0" w:tplc="8FBC8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9730A55"/>
    <w:multiLevelType w:val="hybridMultilevel"/>
    <w:tmpl w:val="FDE60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9975A94"/>
    <w:multiLevelType w:val="hybridMultilevel"/>
    <w:tmpl w:val="7EDC228A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49F27AD6"/>
    <w:multiLevelType w:val="hybridMultilevel"/>
    <w:tmpl w:val="2F3EA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4A880D05"/>
    <w:multiLevelType w:val="hybridMultilevel"/>
    <w:tmpl w:val="733E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CE709EE"/>
    <w:multiLevelType w:val="hybridMultilevel"/>
    <w:tmpl w:val="4CACB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4CFA6173"/>
    <w:multiLevelType w:val="hybridMultilevel"/>
    <w:tmpl w:val="4F0E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A85B83"/>
    <w:multiLevelType w:val="hybridMultilevel"/>
    <w:tmpl w:val="DB4A2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4DB32240"/>
    <w:multiLevelType w:val="hybridMultilevel"/>
    <w:tmpl w:val="4E1AA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4DD65308"/>
    <w:multiLevelType w:val="hybridMultilevel"/>
    <w:tmpl w:val="08CE1E3A"/>
    <w:lvl w:ilvl="0" w:tplc="E796E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E77621B"/>
    <w:multiLevelType w:val="hybridMultilevel"/>
    <w:tmpl w:val="5AC82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4ED17DDF"/>
    <w:multiLevelType w:val="hybridMultilevel"/>
    <w:tmpl w:val="8BB06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EF02304"/>
    <w:multiLevelType w:val="hybridMultilevel"/>
    <w:tmpl w:val="9B72E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4EFF57B3"/>
    <w:multiLevelType w:val="hybridMultilevel"/>
    <w:tmpl w:val="F5927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4F7C0E4C"/>
    <w:multiLevelType w:val="hybridMultilevel"/>
    <w:tmpl w:val="40FEC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4F81489C"/>
    <w:multiLevelType w:val="hybridMultilevel"/>
    <w:tmpl w:val="9400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FBE68C2"/>
    <w:multiLevelType w:val="hybridMultilevel"/>
    <w:tmpl w:val="C5D2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4FF526AF"/>
    <w:multiLevelType w:val="hybridMultilevel"/>
    <w:tmpl w:val="86783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B7C3D"/>
    <w:multiLevelType w:val="hybridMultilevel"/>
    <w:tmpl w:val="6EDC9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57593A31"/>
    <w:multiLevelType w:val="hybridMultilevel"/>
    <w:tmpl w:val="EDE86A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5789789A"/>
    <w:multiLevelType w:val="hybridMultilevel"/>
    <w:tmpl w:val="19BA49BA"/>
    <w:lvl w:ilvl="0" w:tplc="EB943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58061FE2"/>
    <w:multiLevelType w:val="hybridMultilevel"/>
    <w:tmpl w:val="EEA48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5A263A2F"/>
    <w:multiLevelType w:val="hybridMultilevel"/>
    <w:tmpl w:val="106A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5AD61C85"/>
    <w:multiLevelType w:val="hybridMultilevel"/>
    <w:tmpl w:val="BD40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B8B2416"/>
    <w:multiLevelType w:val="hybridMultilevel"/>
    <w:tmpl w:val="3D30B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5C7A09D4"/>
    <w:multiLevelType w:val="hybridMultilevel"/>
    <w:tmpl w:val="A24CA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5CCF3DCD"/>
    <w:multiLevelType w:val="hybridMultilevel"/>
    <w:tmpl w:val="32344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5CF15316"/>
    <w:multiLevelType w:val="hybridMultilevel"/>
    <w:tmpl w:val="02B2C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5F8542F9"/>
    <w:multiLevelType w:val="hybridMultilevel"/>
    <w:tmpl w:val="DC44A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5F854365"/>
    <w:multiLevelType w:val="hybridMultilevel"/>
    <w:tmpl w:val="7D6AB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623E2480"/>
    <w:multiLevelType w:val="hybridMultilevel"/>
    <w:tmpl w:val="07CEA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631C07C5"/>
    <w:multiLevelType w:val="hybridMultilevel"/>
    <w:tmpl w:val="BB5A028A"/>
    <w:lvl w:ilvl="0" w:tplc="EA685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55D7476"/>
    <w:multiLevelType w:val="hybridMultilevel"/>
    <w:tmpl w:val="40FA2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67B67AB8"/>
    <w:multiLevelType w:val="hybridMultilevel"/>
    <w:tmpl w:val="3E86F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68F83082"/>
    <w:multiLevelType w:val="hybridMultilevel"/>
    <w:tmpl w:val="E444B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691A458C"/>
    <w:multiLevelType w:val="hybridMultilevel"/>
    <w:tmpl w:val="BBC28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6A382566"/>
    <w:multiLevelType w:val="hybridMultilevel"/>
    <w:tmpl w:val="A4E6B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6CBB0676"/>
    <w:multiLevelType w:val="hybridMultilevel"/>
    <w:tmpl w:val="F2901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6D511C88"/>
    <w:multiLevelType w:val="hybridMultilevel"/>
    <w:tmpl w:val="B0A41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6E8E1896"/>
    <w:multiLevelType w:val="hybridMultilevel"/>
    <w:tmpl w:val="C3CC1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6E921402"/>
    <w:multiLevelType w:val="hybridMultilevel"/>
    <w:tmpl w:val="30C42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6ED127FD"/>
    <w:multiLevelType w:val="hybridMultilevel"/>
    <w:tmpl w:val="94E6E92C"/>
    <w:lvl w:ilvl="0" w:tplc="D134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14B0A2B"/>
    <w:multiLevelType w:val="hybridMultilevel"/>
    <w:tmpl w:val="80769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72E331B5"/>
    <w:multiLevelType w:val="hybridMultilevel"/>
    <w:tmpl w:val="6F16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7522750D"/>
    <w:multiLevelType w:val="hybridMultilevel"/>
    <w:tmpl w:val="81B8E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773321E0"/>
    <w:multiLevelType w:val="hybridMultilevel"/>
    <w:tmpl w:val="B57E2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77FE0FE5"/>
    <w:multiLevelType w:val="hybridMultilevel"/>
    <w:tmpl w:val="F4A87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79003FA6"/>
    <w:multiLevelType w:val="hybridMultilevel"/>
    <w:tmpl w:val="136C7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790508F0"/>
    <w:multiLevelType w:val="hybridMultilevel"/>
    <w:tmpl w:val="2D2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99475B4"/>
    <w:multiLevelType w:val="hybridMultilevel"/>
    <w:tmpl w:val="953E0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7A863088"/>
    <w:multiLevelType w:val="hybridMultilevel"/>
    <w:tmpl w:val="139E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7B927444"/>
    <w:multiLevelType w:val="hybridMultilevel"/>
    <w:tmpl w:val="2BEE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C1E5515"/>
    <w:multiLevelType w:val="hybridMultilevel"/>
    <w:tmpl w:val="AA3A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7CDB264B"/>
    <w:multiLevelType w:val="hybridMultilevel"/>
    <w:tmpl w:val="8FCAC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8"/>
  </w:num>
  <w:num w:numId="3">
    <w:abstractNumId w:val="62"/>
  </w:num>
  <w:num w:numId="4">
    <w:abstractNumId w:val="69"/>
  </w:num>
  <w:num w:numId="5">
    <w:abstractNumId w:val="58"/>
  </w:num>
  <w:num w:numId="6">
    <w:abstractNumId w:val="84"/>
  </w:num>
  <w:num w:numId="7">
    <w:abstractNumId w:val="131"/>
  </w:num>
  <w:num w:numId="8">
    <w:abstractNumId w:val="105"/>
  </w:num>
  <w:num w:numId="9">
    <w:abstractNumId w:val="187"/>
  </w:num>
  <w:num w:numId="10">
    <w:abstractNumId w:val="8"/>
  </w:num>
  <w:num w:numId="11">
    <w:abstractNumId w:val="41"/>
  </w:num>
  <w:num w:numId="12">
    <w:abstractNumId w:val="18"/>
  </w:num>
  <w:num w:numId="13">
    <w:abstractNumId w:val="27"/>
  </w:num>
  <w:num w:numId="14">
    <w:abstractNumId w:val="148"/>
  </w:num>
  <w:num w:numId="15">
    <w:abstractNumId w:val="112"/>
  </w:num>
  <w:num w:numId="16">
    <w:abstractNumId w:val="68"/>
  </w:num>
  <w:num w:numId="17">
    <w:abstractNumId w:val="31"/>
  </w:num>
  <w:num w:numId="18">
    <w:abstractNumId w:val="110"/>
  </w:num>
  <w:num w:numId="19">
    <w:abstractNumId w:val="60"/>
  </w:num>
  <w:num w:numId="20">
    <w:abstractNumId w:val="43"/>
  </w:num>
  <w:num w:numId="21">
    <w:abstractNumId w:val="98"/>
  </w:num>
  <w:num w:numId="22">
    <w:abstractNumId w:val="162"/>
  </w:num>
  <w:num w:numId="23">
    <w:abstractNumId w:val="166"/>
  </w:num>
  <w:num w:numId="24">
    <w:abstractNumId w:val="77"/>
  </w:num>
  <w:num w:numId="25">
    <w:abstractNumId w:val="125"/>
  </w:num>
  <w:num w:numId="26">
    <w:abstractNumId w:val="176"/>
  </w:num>
  <w:num w:numId="27">
    <w:abstractNumId w:val="179"/>
  </w:num>
  <w:num w:numId="28">
    <w:abstractNumId w:val="52"/>
  </w:num>
  <w:num w:numId="29">
    <w:abstractNumId w:val="101"/>
  </w:num>
  <w:num w:numId="30">
    <w:abstractNumId w:val="173"/>
  </w:num>
  <w:num w:numId="31">
    <w:abstractNumId w:val="138"/>
  </w:num>
  <w:num w:numId="32">
    <w:abstractNumId w:val="104"/>
  </w:num>
  <w:num w:numId="33">
    <w:abstractNumId w:val="150"/>
  </w:num>
  <w:num w:numId="34">
    <w:abstractNumId w:val="123"/>
  </w:num>
  <w:num w:numId="35">
    <w:abstractNumId w:val="140"/>
  </w:num>
  <w:num w:numId="36">
    <w:abstractNumId w:val="79"/>
  </w:num>
  <w:num w:numId="37">
    <w:abstractNumId w:val="47"/>
  </w:num>
  <w:num w:numId="38">
    <w:abstractNumId w:val="161"/>
  </w:num>
  <w:num w:numId="39">
    <w:abstractNumId w:val="99"/>
  </w:num>
  <w:num w:numId="40">
    <w:abstractNumId w:val="126"/>
  </w:num>
  <w:num w:numId="41">
    <w:abstractNumId w:val="170"/>
  </w:num>
  <w:num w:numId="42">
    <w:abstractNumId w:val="34"/>
  </w:num>
  <w:num w:numId="43">
    <w:abstractNumId w:val="165"/>
  </w:num>
  <w:num w:numId="44">
    <w:abstractNumId w:val="124"/>
  </w:num>
  <w:num w:numId="45">
    <w:abstractNumId w:val="6"/>
  </w:num>
  <w:num w:numId="46">
    <w:abstractNumId w:val="146"/>
  </w:num>
  <w:num w:numId="47">
    <w:abstractNumId w:val="39"/>
  </w:num>
  <w:num w:numId="48">
    <w:abstractNumId w:val="144"/>
  </w:num>
  <w:num w:numId="49">
    <w:abstractNumId w:val="155"/>
  </w:num>
  <w:num w:numId="50">
    <w:abstractNumId w:val="70"/>
  </w:num>
  <w:num w:numId="51">
    <w:abstractNumId w:val="178"/>
  </w:num>
  <w:num w:numId="52">
    <w:abstractNumId w:val="14"/>
  </w:num>
  <w:num w:numId="53">
    <w:abstractNumId w:val="102"/>
  </w:num>
  <w:num w:numId="54">
    <w:abstractNumId w:val="106"/>
  </w:num>
  <w:num w:numId="55">
    <w:abstractNumId w:val="24"/>
  </w:num>
  <w:num w:numId="56">
    <w:abstractNumId w:val="145"/>
  </w:num>
  <w:num w:numId="57">
    <w:abstractNumId w:val="81"/>
  </w:num>
  <w:num w:numId="58">
    <w:abstractNumId w:val="59"/>
  </w:num>
  <w:num w:numId="59">
    <w:abstractNumId w:val="50"/>
  </w:num>
  <w:num w:numId="60">
    <w:abstractNumId w:val="45"/>
  </w:num>
  <w:num w:numId="61">
    <w:abstractNumId w:val="177"/>
  </w:num>
  <w:num w:numId="62">
    <w:abstractNumId w:val="19"/>
  </w:num>
  <w:num w:numId="63">
    <w:abstractNumId w:val="46"/>
  </w:num>
  <w:num w:numId="64">
    <w:abstractNumId w:val="92"/>
  </w:num>
  <w:num w:numId="65">
    <w:abstractNumId w:val="85"/>
  </w:num>
  <w:num w:numId="66">
    <w:abstractNumId w:val="86"/>
  </w:num>
  <w:num w:numId="67">
    <w:abstractNumId w:val="33"/>
  </w:num>
  <w:num w:numId="68">
    <w:abstractNumId w:val="95"/>
  </w:num>
  <w:num w:numId="69">
    <w:abstractNumId w:val="188"/>
  </w:num>
  <w:num w:numId="70">
    <w:abstractNumId w:val="76"/>
  </w:num>
  <w:num w:numId="71">
    <w:abstractNumId w:val="171"/>
  </w:num>
  <w:num w:numId="72">
    <w:abstractNumId w:val="115"/>
  </w:num>
  <w:num w:numId="73">
    <w:abstractNumId w:val="73"/>
  </w:num>
  <w:num w:numId="74">
    <w:abstractNumId w:val="40"/>
  </w:num>
  <w:num w:numId="75">
    <w:abstractNumId w:val="42"/>
  </w:num>
  <w:num w:numId="76">
    <w:abstractNumId w:val="186"/>
  </w:num>
  <w:num w:numId="77">
    <w:abstractNumId w:val="12"/>
  </w:num>
  <w:num w:numId="78">
    <w:abstractNumId w:val="159"/>
  </w:num>
  <w:num w:numId="79">
    <w:abstractNumId w:val="56"/>
  </w:num>
  <w:num w:numId="80">
    <w:abstractNumId w:val="57"/>
  </w:num>
  <w:num w:numId="81">
    <w:abstractNumId w:val="147"/>
  </w:num>
  <w:num w:numId="82">
    <w:abstractNumId w:val="5"/>
  </w:num>
  <w:num w:numId="83">
    <w:abstractNumId w:val="61"/>
  </w:num>
  <w:num w:numId="84">
    <w:abstractNumId w:val="189"/>
  </w:num>
  <w:num w:numId="85">
    <w:abstractNumId w:val="181"/>
  </w:num>
  <w:num w:numId="86">
    <w:abstractNumId w:val="135"/>
  </w:num>
  <w:num w:numId="87">
    <w:abstractNumId w:val="168"/>
  </w:num>
  <w:num w:numId="88">
    <w:abstractNumId w:val="109"/>
  </w:num>
  <w:num w:numId="89">
    <w:abstractNumId w:val="66"/>
  </w:num>
  <w:num w:numId="90">
    <w:abstractNumId w:val="122"/>
  </w:num>
  <w:num w:numId="91">
    <w:abstractNumId w:val="67"/>
  </w:num>
  <w:num w:numId="92">
    <w:abstractNumId w:val="16"/>
  </w:num>
  <w:num w:numId="93">
    <w:abstractNumId w:val="20"/>
  </w:num>
  <w:num w:numId="94">
    <w:abstractNumId w:val="90"/>
  </w:num>
  <w:num w:numId="95">
    <w:abstractNumId w:val="35"/>
  </w:num>
  <w:num w:numId="96">
    <w:abstractNumId w:val="48"/>
  </w:num>
  <w:num w:numId="97">
    <w:abstractNumId w:val="114"/>
  </w:num>
  <w:num w:numId="98">
    <w:abstractNumId w:val="26"/>
  </w:num>
  <w:num w:numId="99">
    <w:abstractNumId w:val="143"/>
  </w:num>
  <w:num w:numId="100">
    <w:abstractNumId w:val="156"/>
  </w:num>
  <w:num w:numId="101">
    <w:abstractNumId w:val="29"/>
  </w:num>
  <w:num w:numId="102">
    <w:abstractNumId w:val="49"/>
  </w:num>
  <w:num w:numId="103">
    <w:abstractNumId w:val="108"/>
  </w:num>
  <w:num w:numId="104">
    <w:abstractNumId w:val="153"/>
  </w:num>
  <w:num w:numId="105">
    <w:abstractNumId w:val="53"/>
  </w:num>
  <w:num w:numId="106">
    <w:abstractNumId w:val="64"/>
  </w:num>
  <w:num w:numId="107">
    <w:abstractNumId w:val="185"/>
  </w:num>
  <w:num w:numId="108">
    <w:abstractNumId w:val="51"/>
  </w:num>
  <w:num w:numId="109">
    <w:abstractNumId w:val="15"/>
  </w:num>
  <w:num w:numId="110">
    <w:abstractNumId w:val="134"/>
  </w:num>
  <w:num w:numId="111">
    <w:abstractNumId w:val="13"/>
  </w:num>
  <w:num w:numId="112">
    <w:abstractNumId w:val="36"/>
  </w:num>
  <w:num w:numId="113">
    <w:abstractNumId w:val="25"/>
  </w:num>
  <w:num w:numId="114">
    <w:abstractNumId w:val="119"/>
  </w:num>
  <w:num w:numId="115">
    <w:abstractNumId w:val="151"/>
  </w:num>
  <w:num w:numId="116">
    <w:abstractNumId w:val="22"/>
  </w:num>
  <w:num w:numId="117">
    <w:abstractNumId w:val="139"/>
  </w:num>
  <w:num w:numId="118">
    <w:abstractNumId w:val="133"/>
  </w:num>
  <w:num w:numId="119">
    <w:abstractNumId w:val="172"/>
  </w:num>
  <w:num w:numId="120">
    <w:abstractNumId w:val="174"/>
  </w:num>
  <w:num w:numId="121">
    <w:abstractNumId w:val="182"/>
  </w:num>
  <w:num w:numId="122">
    <w:abstractNumId w:val="1"/>
  </w:num>
  <w:num w:numId="123">
    <w:abstractNumId w:val="44"/>
  </w:num>
  <w:num w:numId="124">
    <w:abstractNumId w:val="96"/>
  </w:num>
  <w:num w:numId="125">
    <w:abstractNumId w:val="190"/>
  </w:num>
  <w:num w:numId="126">
    <w:abstractNumId w:val="149"/>
  </w:num>
  <w:num w:numId="127">
    <w:abstractNumId w:val="91"/>
  </w:num>
  <w:num w:numId="128">
    <w:abstractNumId w:val="130"/>
  </w:num>
  <w:num w:numId="129">
    <w:abstractNumId w:val="97"/>
  </w:num>
  <w:num w:numId="130">
    <w:abstractNumId w:val="127"/>
  </w:num>
  <w:num w:numId="131">
    <w:abstractNumId w:val="160"/>
  </w:num>
  <w:num w:numId="132">
    <w:abstractNumId w:val="2"/>
  </w:num>
  <w:num w:numId="133">
    <w:abstractNumId w:val="4"/>
  </w:num>
  <w:num w:numId="134">
    <w:abstractNumId w:val="23"/>
  </w:num>
  <w:num w:numId="135">
    <w:abstractNumId w:val="157"/>
  </w:num>
  <w:num w:numId="136">
    <w:abstractNumId w:val="100"/>
  </w:num>
  <w:num w:numId="137">
    <w:abstractNumId w:val="94"/>
  </w:num>
  <w:num w:numId="138">
    <w:abstractNumId w:val="154"/>
  </w:num>
  <w:num w:numId="139">
    <w:abstractNumId w:val="72"/>
  </w:num>
  <w:num w:numId="140">
    <w:abstractNumId w:val="128"/>
  </w:num>
  <w:num w:numId="141">
    <w:abstractNumId w:val="75"/>
  </w:num>
  <w:num w:numId="142">
    <w:abstractNumId w:val="11"/>
  </w:num>
  <w:num w:numId="143">
    <w:abstractNumId w:val="129"/>
  </w:num>
  <w:num w:numId="144">
    <w:abstractNumId w:val="121"/>
  </w:num>
  <w:num w:numId="145">
    <w:abstractNumId w:val="37"/>
  </w:num>
  <w:num w:numId="146">
    <w:abstractNumId w:val="74"/>
  </w:num>
  <w:num w:numId="147">
    <w:abstractNumId w:val="158"/>
  </w:num>
  <w:num w:numId="148">
    <w:abstractNumId w:val="21"/>
  </w:num>
  <w:num w:numId="149">
    <w:abstractNumId w:val="132"/>
  </w:num>
  <w:num w:numId="150">
    <w:abstractNumId w:val="163"/>
  </w:num>
  <w:num w:numId="151">
    <w:abstractNumId w:val="175"/>
  </w:num>
  <w:num w:numId="152">
    <w:abstractNumId w:val="87"/>
  </w:num>
  <w:num w:numId="153">
    <w:abstractNumId w:val="93"/>
  </w:num>
  <w:num w:numId="154">
    <w:abstractNumId w:val="9"/>
  </w:num>
  <w:num w:numId="155">
    <w:abstractNumId w:val="30"/>
  </w:num>
  <w:num w:numId="156">
    <w:abstractNumId w:val="103"/>
  </w:num>
  <w:num w:numId="157">
    <w:abstractNumId w:val="54"/>
  </w:num>
  <w:num w:numId="158">
    <w:abstractNumId w:val="183"/>
  </w:num>
  <w:num w:numId="159">
    <w:abstractNumId w:val="38"/>
  </w:num>
  <w:num w:numId="160">
    <w:abstractNumId w:val="55"/>
  </w:num>
  <w:num w:numId="161">
    <w:abstractNumId w:val="152"/>
  </w:num>
  <w:num w:numId="162">
    <w:abstractNumId w:val="0"/>
  </w:num>
  <w:num w:numId="163">
    <w:abstractNumId w:val="80"/>
  </w:num>
  <w:num w:numId="164">
    <w:abstractNumId w:val="136"/>
  </w:num>
  <w:num w:numId="165">
    <w:abstractNumId w:val="3"/>
  </w:num>
  <w:num w:numId="166">
    <w:abstractNumId w:val="111"/>
  </w:num>
  <w:num w:numId="167">
    <w:abstractNumId w:val="78"/>
  </w:num>
  <w:num w:numId="168">
    <w:abstractNumId w:val="113"/>
  </w:num>
  <w:num w:numId="169">
    <w:abstractNumId w:val="141"/>
  </w:num>
  <w:num w:numId="170">
    <w:abstractNumId w:val="164"/>
  </w:num>
  <w:num w:numId="171">
    <w:abstractNumId w:val="120"/>
  </w:num>
  <w:num w:numId="172">
    <w:abstractNumId w:val="180"/>
  </w:num>
  <w:num w:numId="173">
    <w:abstractNumId w:val="117"/>
  </w:num>
  <w:num w:numId="174">
    <w:abstractNumId w:val="116"/>
  </w:num>
  <w:num w:numId="175">
    <w:abstractNumId w:val="142"/>
  </w:num>
  <w:num w:numId="176">
    <w:abstractNumId w:val="88"/>
  </w:num>
  <w:num w:numId="177">
    <w:abstractNumId w:val="82"/>
  </w:num>
  <w:num w:numId="178">
    <w:abstractNumId w:val="17"/>
  </w:num>
  <w:num w:numId="179">
    <w:abstractNumId w:val="107"/>
  </w:num>
  <w:num w:numId="180">
    <w:abstractNumId w:val="71"/>
  </w:num>
  <w:num w:numId="181">
    <w:abstractNumId w:val="118"/>
  </w:num>
  <w:num w:numId="182">
    <w:abstractNumId w:val="137"/>
  </w:num>
  <w:num w:numId="183">
    <w:abstractNumId w:val="10"/>
  </w:num>
  <w:num w:numId="184">
    <w:abstractNumId w:val="169"/>
  </w:num>
  <w:num w:numId="185">
    <w:abstractNumId w:val="63"/>
  </w:num>
  <w:num w:numId="186">
    <w:abstractNumId w:val="184"/>
  </w:num>
  <w:num w:numId="187">
    <w:abstractNumId w:val="7"/>
  </w:num>
  <w:num w:numId="188">
    <w:abstractNumId w:val="89"/>
  </w:num>
  <w:num w:numId="189">
    <w:abstractNumId w:val="32"/>
  </w:num>
  <w:num w:numId="190">
    <w:abstractNumId w:val="83"/>
  </w:num>
  <w:num w:numId="191">
    <w:abstractNumId w:val="167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3B"/>
    <w:rsid w:val="000655BB"/>
    <w:rsid w:val="001B56D1"/>
    <w:rsid w:val="005E073B"/>
    <w:rsid w:val="00822C69"/>
    <w:rsid w:val="00AF7949"/>
    <w:rsid w:val="00C80D91"/>
    <w:rsid w:val="00D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EC9-F056-4E52-B034-B28D2D1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73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073B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07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73B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E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73B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3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3B"/>
    <w:rPr>
      <w:vertAlign w:val="superscript"/>
    </w:rPr>
  </w:style>
  <w:style w:type="paragraph" w:customStyle="1" w:styleId="Default">
    <w:name w:val="Default"/>
    <w:rsid w:val="005E0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5E073B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73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73B"/>
    <w:rPr>
      <w:rFonts w:ascii="Times New Roman" w:hAnsi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E073B"/>
    <w:pPr>
      <w:suppressAutoHyphens/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9181</Words>
  <Characters>55090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3</cp:revision>
  <dcterms:created xsi:type="dcterms:W3CDTF">2024-09-02T13:39:00Z</dcterms:created>
  <dcterms:modified xsi:type="dcterms:W3CDTF">2024-09-02T14:20:00Z</dcterms:modified>
</cp:coreProperties>
</file>