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8" w:rsidRDefault="002A3318" w:rsidP="002A3318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318" w:rsidRDefault="002A3318" w:rsidP="002A3318">
      <w:pPr>
        <w:pStyle w:val="Default"/>
      </w:pPr>
    </w:p>
    <w:p w:rsidR="002A3318" w:rsidRPr="002A3318" w:rsidRDefault="002A3318" w:rsidP="002A3318">
      <w:pPr>
        <w:pStyle w:val="Default"/>
      </w:pPr>
    </w:p>
    <w:p w:rsidR="002A3318" w:rsidRPr="00DC2B00" w:rsidRDefault="000D354D" w:rsidP="002A3318">
      <w:pPr>
        <w:pStyle w:val="CM21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ROZKŁAD</w:t>
      </w:r>
      <w:r w:rsidR="002A3318" w:rsidRPr="00DC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MATERIAŁU NAUCZANIA MATEMATYKI W KLASIE II </w:t>
      </w:r>
      <w:r w:rsidR="002A33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(zakres rozszerzony)</w:t>
      </w:r>
    </w:p>
    <w:p w:rsidR="002A3318" w:rsidRPr="00DC2B00" w:rsidRDefault="002A3318" w:rsidP="002A3318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</w:p>
    <w:p w:rsidR="002A3318" w:rsidRPr="00CA5CF0" w:rsidRDefault="002A3318" w:rsidP="002A3318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 xml:space="preserve">Program nauczania: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Matematyka z plusem</w:t>
      </w:r>
      <w:r w:rsidRPr="00DC2B00">
        <w:rPr>
          <w:rFonts w:ascii="Times New Roman" w:hAnsi="Times New Roman" w:cs="Times New Roman"/>
          <w:sz w:val="20"/>
          <w:szCs w:val="20"/>
        </w:rPr>
        <w:br/>
      </w:r>
      <w:r w:rsidRPr="00CA5CF0">
        <w:rPr>
          <w:rFonts w:ascii="Times New Roman" w:hAnsi="Times New Roman" w:cs="Times New Roman"/>
          <w:sz w:val="20"/>
          <w:szCs w:val="20"/>
        </w:rPr>
        <w:t>Liczba godzin nauki w tygodniu: 5</w:t>
      </w:r>
    </w:p>
    <w:p w:rsidR="002A3318" w:rsidRDefault="002A3318" w:rsidP="002A3318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CA5CF0">
        <w:rPr>
          <w:rFonts w:ascii="Times New Roman" w:hAnsi="Times New Roman" w:cs="Times New Roman"/>
          <w:sz w:val="20"/>
          <w:szCs w:val="20"/>
        </w:rPr>
        <w:t>Planowana liczba godzin w ciągu roku: 160</w:t>
      </w:r>
    </w:p>
    <w:p w:rsidR="002A3318" w:rsidRPr="00897353" w:rsidRDefault="002A3318" w:rsidP="002A3318">
      <w:pPr>
        <w:pStyle w:val="CM22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A3318" w:rsidRDefault="002A3318" w:rsidP="002A3318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318" w:rsidRPr="00DC2B00" w:rsidRDefault="002A3318" w:rsidP="002A3318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1982"/>
      </w:tblGrid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2471E8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proponowanych </w:t>
            </w: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Potęgi, pierwiastki, logarytmy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Potęgi 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Pierwiastki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gi o wyk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adnikach wymiernych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gi o wyk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adnikach rzeczywistych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Logarytmy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asno</w:t>
            </w:r>
            <w:r w:rsidRPr="00FB257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ci logarytmów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Funkcje wykładnicze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Funkcje logarytmiczne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iCs/>
                <w:sz w:val="20"/>
                <w:szCs w:val="20"/>
              </w:rPr>
              <w:t>Równania i nierówności wykładnicze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iCs/>
                <w:sz w:val="20"/>
                <w:szCs w:val="20"/>
              </w:rPr>
              <w:t>Równania i nierówności logarytmiczne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Zastosowania funkcji wykładniczych i logarytmicznych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Wielomiany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 wielomianów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 wielomianu na czynniki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wielomianowe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Dzielenie wielomianów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Twierdzenie </w:t>
            </w:r>
            <w:proofErr w:type="spellStart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Bezout</w:t>
            </w:r>
            <w:proofErr w:type="spellEnd"/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wielomianowe (cd.)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Rozwiązania wymierne równań wielomianowych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Nierówności wielomianowe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wielomianowe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Nierówności wielomianowe (cd.)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Figury i przekształcenia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A44183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Przekształcenia geometryczne. Symetrie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Przesunięcie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na wektorach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Przekształcenia w układzie współrzędnych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Równanie prostej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Interpretacja </w:t>
            </w:r>
            <w:r w:rsidR="00A44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graficzna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nierówności liniowej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A44183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odcinka. Równanie okręgu.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Proste i okręgi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Wektory w układzie współrzędnych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na wektorach (cd.)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Trygonometria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kąta ostrego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o miarach dodatnich i ujemnych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dowolnego kąta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związki między funkcjami trygonometrycznymi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Wykres funkcji y=sin 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Wykres funkcji y=cos 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Wykresy funkcji </w:t>
            </w:r>
            <w:proofErr w:type="spellStart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y=tg</w:t>
            </w:r>
            <w:proofErr w:type="spellEnd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Miara łukowa kąta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trygonometryczne zmiennej rzeczywistej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Funkcje</w:t>
            </w:r>
            <w:proofErr w:type="spellEnd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y=</w:t>
            </w:r>
            <w:proofErr w:type="spellStart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asinx</w:t>
            </w:r>
            <w:proofErr w:type="spellEnd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y=</w:t>
            </w:r>
            <w:proofErr w:type="spellStart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sinax</w:t>
            </w:r>
            <w:proofErr w:type="spellEnd"/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Przekształcanie wykresów funkcji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trygonometryczne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Sinus i cosinus sumy i różnicy kątów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 i różnica sinusów i cosinusów kątów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sprawdzian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Ciągi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 ciągów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Ciągi arytmetyczne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Ciągi geometryczne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Procent składany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Granice ciągów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granic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Szeregi geometryczne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Figury podobne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Wielokąty podobne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Jednokładność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Cechy podobieństwa trójkątów. Twierdzenie Talesa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 figur podobnych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Statystyka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Przybliżenia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Średnia arytmetyczna, mediana, dominanta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Średnia ważona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Odchylenie standardowe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3318" w:rsidRPr="00FB2572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3318" w:rsidTr="00FB4A75">
        <w:trPr>
          <w:trHeight w:val="397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FB2572" w:rsidRDefault="002A3318" w:rsidP="00FB4A75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W CIĄGU ROKU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8" w:rsidRPr="00852996" w:rsidRDefault="00A44183" w:rsidP="00FB4A75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  <w:bookmarkStart w:id="0" w:name="_GoBack"/>
            <w:bookmarkEnd w:id="0"/>
          </w:p>
        </w:tc>
      </w:tr>
    </w:tbl>
    <w:p w:rsidR="00E9293A" w:rsidRPr="002A3318" w:rsidRDefault="00E9293A" w:rsidP="002A3318"/>
    <w:sectPr w:rsidR="00E9293A" w:rsidRPr="002A3318" w:rsidSect="00D7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compat/>
  <w:rsids>
    <w:rsidRoot w:val="002A3318"/>
    <w:rsid w:val="00091D04"/>
    <w:rsid w:val="000D354D"/>
    <w:rsid w:val="002A3318"/>
    <w:rsid w:val="00504B3A"/>
    <w:rsid w:val="00A44183"/>
    <w:rsid w:val="00CE5FD2"/>
    <w:rsid w:val="00D70403"/>
    <w:rsid w:val="00E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3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A3318"/>
    <w:pPr>
      <w:widowControl w:val="0"/>
      <w:autoSpaceDE w:val="0"/>
      <w:autoSpaceDN w:val="0"/>
      <w:adjustRightInd w:val="0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rsid w:val="002A3318"/>
    <w:pPr>
      <w:spacing w:after="133"/>
    </w:pPr>
    <w:rPr>
      <w:color w:val="auto"/>
    </w:rPr>
  </w:style>
  <w:style w:type="paragraph" w:customStyle="1" w:styleId="CM2">
    <w:name w:val="CM2"/>
    <w:basedOn w:val="Default"/>
    <w:next w:val="Default"/>
    <w:rsid w:val="002A3318"/>
    <w:pPr>
      <w:spacing w:line="2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2A3318"/>
    <w:pPr>
      <w:spacing w:after="19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3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A3318"/>
    <w:pPr>
      <w:widowControl w:val="0"/>
      <w:autoSpaceDE w:val="0"/>
      <w:autoSpaceDN w:val="0"/>
      <w:adjustRightInd w:val="0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rsid w:val="002A3318"/>
    <w:pPr>
      <w:spacing w:after="133"/>
    </w:pPr>
    <w:rPr>
      <w:color w:val="auto"/>
    </w:rPr>
  </w:style>
  <w:style w:type="paragraph" w:customStyle="1" w:styleId="CM2">
    <w:name w:val="CM2"/>
    <w:basedOn w:val="Default"/>
    <w:next w:val="Default"/>
    <w:rsid w:val="002A3318"/>
    <w:pPr>
      <w:spacing w:line="2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2A3318"/>
    <w:pPr>
      <w:spacing w:after="19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Nawrot</dc:creator>
  <cp:lastModifiedBy>Marcin MP. Pobłocki</cp:lastModifiedBy>
  <cp:revision>2</cp:revision>
  <cp:lastPrinted>2014-09-05T11:45:00Z</cp:lastPrinted>
  <dcterms:created xsi:type="dcterms:W3CDTF">2014-09-05T13:28:00Z</dcterms:created>
  <dcterms:modified xsi:type="dcterms:W3CDTF">2014-09-05T13:28:00Z</dcterms:modified>
</cp:coreProperties>
</file>