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4C" w:rsidRPr="00E0014C" w:rsidRDefault="00E0014C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C4026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9A8">
        <w:rPr>
          <w:rFonts w:ascii="Times New Roman" w:hAnsi="Times New Roman" w:cs="Times New Roman"/>
          <w:b/>
          <w:sz w:val="28"/>
          <w:szCs w:val="28"/>
        </w:rPr>
        <w:t xml:space="preserve">Rozkład materiału </w:t>
      </w:r>
      <w:r>
        <w:rPr>
          <w:rFonts w:ascii="Times New Roman" w:hAnsi="Times New Roman" w:cs="Times New Roman"/>
          <w:b/>
          <w:sz w:val="28"/>
          <w:szCs w:val="28"/>
        </w:rPr>
        <w:t>a wymagania podstawy programowej</w:t>
      </w:r>
    </w:p>
    <w:p w:rsidR="001620C8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dla I</w:t>
      </w:r>
      <w:r w:rsidRPr="00DE29A8">
        <w:rPr>
          <w:rFonts w:ascii="Times New Roman" w:hAnsi="Times New Roman" w:cs="Times New Roman"/>
          <w:b/>
          <w:sz w:val="28"/>
          <w:szCs w:val="28"/>
        </w:rPr>
        <w:t xml:space="preserve"> klasy czteroletniego liceum i pięcioletniego technikum.</w:t>
      </w:r>
    </w:p>
    <w:p w:rsidR="008F6C82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9A8">
        <w:rPr>
          <w:rFonts w:ascii="Times New Roman" w:hAnsi="Times New Roman" w:cs="Times New Roman"/>
          <w:b/>
          <w:sz w:val="28"/>
          <w:szCs w:val="28"/>
        </w:rPr>
        <w:t>Zakres podstawowy</w:t>
      </w:r>
    </w:p>
    <w:p w:rsidR="006C4026" w:rsidRDefault="006C4026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0014C" w:rsidRPr="0056453A" w:rsidRDefault="00E0014C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40E0D" w:rsidRPr="0056453A" w:rsidRDefault="00240E0D" w:rsidP="006C402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ela-Siatka"/>
        <w:tblW w:w="4975" w:type="pct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134"/>
        <w:gridCol w:w="11053"/>
        <w:gridCol w:w="6"/>
      </w:tblGrid>
      <w:tr w:rsidR="00193D7B" w:rsidRPr="00727A09" w:rsidTr="005157B2"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F6C82" w:rsidRPr="00727A09" w:rsidRDefault="008F6C82" w:rsidP="00727A0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>TEMAT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F6C82" w:rsidRPr="00727A09" w:rsidRDefault="00610043" w:rsidP="00727A0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>LICZBA GODZIN</w:t>
            </w:r>
          </w:p>
        </w:tc>
        <w:tc>
          <w:tcPr>
            <w:tcW w:w="11058" w:type="dxa"/>
            <w:gridSpan w:val="2"/>
            <w:shd w:val="clear" w:color="auto" w:fill="D9D9D9" w:themeFill="background1" w:themeFillShade="D9"/>
            <w:vAlign w:val="center"/>
          </w:tcPr>
          <w:p w:rsidR="00177827" w:rsidRPr="00727A09" w:rsidRDefault="00FC1214" w:rsidP="00727A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>WYMAGANIA SZCZEGÓŁOWE</w:t>
            </w:r>
          </w:p>
          <w:p w:rsidR="008F6C82" w:rsidRPr="00727A09" w:rsidRDefault="00FC1214" w:rsidP="00727A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</w:t>
            </w:r>
            <w:r w:rsidR="008F6C82"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PODSTAWY PROGRAMOWEJ </w:t>
            </w:r>
          </w:p>
        </w:tc>
      </w:tr>
      <w:tr w:rsidR="008F6C82" w:rsidRPr="00727A09" w:rsidTr="005157B2">
        <w:trPr>
          <w:gridAfter w:val="1"/>
          <w:wAfter w:w="6" w:type="dxa"/>
          <w:trHeight w:val="397"/>
        </w:trPr>
        <w:tc>
          <w:tcPr>
            <w:tcW w:w="15304" w:type="dxa"/>
            <w:gridSpan w:val="3"/>
            <w:shd w:val="clear" w:color="auto" w:fill="F2F2F2" w:themeFill="background1" w:themeFillShade="F2"/>
            <w:vAlign w:val="bottom"/>
          </w:tcPr>
          <w:p w:rsidR="008F6C82" w:rsidRPr="00727A09" w:rsidRDefault="006164AE" w:rsidP="00727A09">
            <w:pPr>
              <w:spacing w:after="0"/>
              <w:ind w:left="346" w:hanging="204"/>
              <w:textAlignment w:val="top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ZBIORY </w:t>
            </w:r>
            <w:r w:rsidR="000B2A62"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10043"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h</w:t>
            </w:r>
          </w:p>
        </w:tc>
      </w:tr>
      <w:tr w:rsidR="00727A09" w:rsidRPr="00727A09" w:rsidTr="005157B2">
        <w:trPr>
          <w:trHeight w:hRule="exact" w:val="298"/>
        </w:trPr>
        <w:tc>
          <w:tcPr>
            <w:tcW w:w="3118" w:type="dxa"/>
          </w:tcPr>
          <w:p w:rsidR="008F6C82" w:rsidRPr="00727A09" w:rsidRDefault="004E3E04" w:rsidP="00727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eastAsia="Quasi-LucidaBright" w:hAnsi="Times New Roman" w:cs="Times New Roman"/>
                <w:sz w:val="20"/>
                <w:szCs w:val="20"/>
              </w:rPr>
              <w:t>Zbiory i</w:t>
            </w:r>
            <w:r w:rsidR="00FC1214" w:rsidRPr="00727A09">
              <w:rPr>
                <w:rFonts w:ascii="Times New Roman" w:eastAsia="Quasi-LucidaBright" w:hAnsi="Times New Roman" w:cs="Times New Roman"/>
                <w:sz w:val="20"/>
                <w:szCs w:val="20"/>
              </w:rPr>
              <w:t> </w:t>
            </w:r>
            <w:r w:rsidR="00544AD2" w:rsidRPr="00727A09">
              <w:rPr>
                <w:rFonts w:ascii="Times New Roman" w:eastAsia="Quasi-LucidaBright" w:hAnsi="Times New Roman" w:cs="Times New Roman"/>
                <w:sz w:val="20"/>
                <w:szCs w:val="20"/>
              </w:rPr>
              <w:t>działania na zbiorach</w:t>
            </w:r>
          </w:p>
        </w:tc>
        <w:tc>
          <w:tcPr>
            <w:tcW w:w="1134" w:type="dxa"/>
          </w:tcPr>
          <w:p w:rsidR="008F6C82" w:rsidRPr="00727A09" w:rsidRDefault="00610043" w:rsidP="00727A09">
            <w:pPr>
              <w:pStyle w:val="Default"/>
              <w:ind w:right="98"/>
              <w:jc w:val="center"/>
              <w:rPr>
                <w:sz w:val="20"/>
                <w:szCs w:val="20"/>
              </w:rPr>
            </w:pPr>
            <w:r w:rsidRPr="00727A09">
              <w:rPr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8F6C82" w:rsidRPr="00727A09" w:rsidRDefault="008F6C82" w:rsidP="00727A09">
            <w:pPr>
              <w:spacing w:after="0"/>
              <w:ind w:left="369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27A09" w:rsidRPr="00727A09" w:rsidTr="005157B2">
        <w:trPr>
          <w:trHeight w:val="20"/>
        </w:trPr>
        <w:tc>
          <w:tcPr>
            <w:tcW w:w="3118" w:type="dxa"/>
          </w:tcPr>
          <w:p w:rsidR="00193D7B" w:rsidRPr="00727A09" w:rsidRDefault="00544AD2" w:rsidP="00727A09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Przedziały liczbowe</w:t>
            </w:r>
          </w:p>
        </w:tc>
        <w:tc>
          <w:tcPr>
            <w:tcW w:w="1134" w:type="dxa"/>
          </w:tcPr>
          <w:p w:rsidR="00193D7B" w:rsidRPr="00727A09" w:rsidRDefault="00193D7B" w:rsidP="00727A09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193D7B" w:rsidRPr="00727A09" w:rsidRDefault="004E3E04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I. Liczby rzeczywiste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Uczeń:</w:t>
            </w:r>
          </w:p>
          <w:p w:rsidR="004E3E04" w:rsidRPr="00727A09" w:rsidRDefault="004E3E04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posługuje się pojęciem przedziału liczbowego, zaznac</w:t>
            </w:r>
            <w:r w:rsidR="008914FB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 przedziały na osi liczbowej.</w:t>
            </w:r>
          </w:p>
        </w:tc>
      </w:tr>
      <w:tr w:rsidR="00727A09" w:rsidRPr="00727A09" w:rsidTr="005157B2">
        <w:trPr>
          <w:trHeight w:val="20"/>
        </w:trPr>
        <w:tc>
          <w:tcPr>
            <w:tcW w:w="3118" w:type="dxa"/>
          </w:tcPr>
          <w:p w:rsidR="004849E4" w:rsidRPr="00727A09" w:rsidRDefault="004849E4" w:rsidP="00727A09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Powtórzenie, praca klasowa i jej omówienie</w:t>
            </w:r>
          </w:p>
        </w:tc>
        <w:tc>
          <w:tcPr>
            <w:tcW w:w="1134" w:type="dxa"/>
          </w:tcPr>
          <w:p w:rsidR="004849E4" w:rsidRPr="00727A09" w:rsidRDefault="004849E4" w:rsidP="00727A09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4849E4" w:rsidRPr="00727A09" w:rsidRDefault="004849E4" w:rsidP="00727A09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9E4" w:rsidRPr="00727A09" w:rsidTr="005157B2">
        <w:trPr>
          <w:gridAfter w:val="1"/>
          <w:wAfter w:w="6" w:type="dxa"/>
          <w:trHeight w:val="397"/>
        </w:trPr>
        <w:tc>
          <w:tcPr>
            <w:tcW w:w="15304" w:type="dxa"/>
            <w:gridSpan w:val="3"/>
            <w:shd w:val="clear" w:color="auto" w:fill="E7E6E6" w:themeFill="background2"/>
            <w:vAlign w:val="bottom"/>
          </w:tcPr>
          <w:p w:rsidR="004849E4" w:rsidRPr="00727A09" w:rsidRDefault="004849E4" w:rsidP="00727A09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WYRAŻENIA ALGEBRAICZNE </w:t>
            </w:r>
            <w:r w:rsidR="000B2A62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</w:t>
            </w:r>
            <w:r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0B2A62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13</w:t>
            </w:r>
            <w:r w:rsidR="001620C8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  <w:r w:rsidR="000B2A62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- </w:t>
            </w:r>
            <w:r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="00610043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4849E4" w:rsidRPr="00727A09" w:rsidTr="005157B2">
        <w:trPr>
          <w:trHeight w:val="20"/>
        </w:trPr>
        <w:tc>
          <w:tcPr>
            <w:tcW w:w="3118" w:type="dxa"/>
          </w:tcPr>
          <w:p w:rsidR="004849E4" w:rsidRPr="00727A09" w:rsidRDefault="004849E4" w:rsidP="00727A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Zapisywanie i</w:t>
            </w:r>
            <w:r w:rsidR="009C48A9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przekształcanie wyrażeń algebraicznych</w:t>
            </w:r>
          </w:p>
        </w:tc>
        <w:tc>
          <w:tcPr>
            <w:tcW w:w="1134" w:type="dxa"/>
          </w:tcPr>
          <w:p w:rsidR="004849E4" w:rsidRPr="00727A09" w:rsidRDefault="00610043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4849E4" w:rsidRPr="00727A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8" w:type="dxa"/>
            <w:gridSpan w:val="2"/>
          </w:tcPr>
          <w:p w:rsidR="00BB1B31" w:rsidRPr="00727A09" w:rsidRDefault="00BB1B31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>IV*. Przekształcanie wyrażeń alge</w:t>
            </w:r>
            <w:r w:rsidR="0019320E"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>braicznych. Sumy algebraiczne i </w:t>
            </w:r>
            <w:r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>działania na nich.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 Uczeń:</w:t>
            </w:r>
          </w:p>
          <w:p w:rsidR="00BB1B31" w:rsidRPr="00727A09" w:rsidRDefault="00BB1B31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1) porządkuje jednomiany i</w:t>
            </w:r>
            <w:r w:rsidR="00FC1214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dodaje jednomiany podobne (tzn. różniące się jedynie współczynnikiem liczbowym);</w:t>
            </w:r>
          </w:p>
          <w:p w:rsidR="00BB1B31" w:rsidRPr="00727A09" w:rsidRDefault="00BB1B31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2) dodaje i</w:t>
            </w:r>
            <w:r w:rsidR="00FC1214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odejmuje sumy algebraiczne, reduk</w:t>
            </w:r>
            <w:r w:rsidR="008E1988"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ując 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wyraz</w:t>
            </w:r>
            <w:r w:rsidR="008E1988" w:rsidRPr="00727A0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 podobn</w:t>
            </w:r>
            <w:r w:rsidR="008E1988" w:rsidRPr="00727A09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B1B31" w:rsidRPr="00727A09" w:rsidRDefault="00BB1B31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3) mnoży sumy algebraiczne przez jednomian i</w:t>
            </w:r>
            <w:r w:rsidR="00FC1214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dodaje wyrażenia powstałe</w:t>
            </w:r>
            <w:r w:rsidR="000B4095"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19320E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mnożenia sum algebraicznych przez jednomiany;</w:t>
            </w:r>
          </w:p>
          <w:p w:rsidR="004849E4" w:rsidRPr="00727A09" w:rsidRDefault="00BB1B31" w:rsidP="00727A0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4) mnoży dwumian przez dwumian, reduk</w:t>
            </w:r>
            <w:r w:rsidR="00950096"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ując 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wyraz</w:t>
            </w:r>
            <w:r w:rsidR="00950096" w:rsidRPr="00727A0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 podobn</w:t>
            </w:r>
            <w:r w:rsidR="008914FB" w:rsidRPr="00727A09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</w:p>
        </w:tc>
      </w:tr>
      <w:tr w:rsidR="004849E4" w:rsidRPr="00727A09" w:rsidTr="005157B2">
        <w:trPr>
          <w:trHeight w:val="20"/>
        </w:trPr>
        <w:tc>
          <w:tcPr>
            <w:tcW w:w="3118" w:type="dxa"/>
          </w:tcPr>
          <w:p w:rsidR="004849E4" w:rsidRPr="00727A09" w:rsidRDefault="004849E4" w:rsidP="00727A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Wyłączanie wspólnego czynnika przed nawias</w:t>
            </w:r>
          </w:p>
        </w:tc>
        <w:tc>
          <w:tcPr>
            <w:tcW w:w="1134" w:type="dxa"/>
          </w:tcPr>
          <w:p w:rsidR="004849E4" w:rsidRPr="00727A09" w:rsidRDefault="004849E4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9D0976" w:rsidRPr="00727A09" w:rsidRDefault="009D0976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II. Wyrażenia algebraiczne.</w:t>
            </w: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:rsidR="009D0976" w:rsidRPr="00727A09" w:rsidRDefault="009D0976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wyłącza poza nawias jednomian z sumy algebraicznej</w:t>
            </w:r>
            <w:r w:rsidR="008914FB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849E4" w:rsidRPr="00727A09" w:rsidTr="005157B2">
        <w:trPr>
          <w:trHeight w:val="20"/>
        </w:trPr>
        <w:tc>
          <w:tcPr>
            <w:tcW w:w="3118" w:type="dxa"/>
          </w:tcPr>
          <w:p w:rsidR="004849E4" w:rsidRPr="00727A09" w:rsidRDefault="004849E4" w:rsidP="00727A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Wzory skróconego mnożenia</w:t>
            </w:r>
          </w:p>
        </w:tc>
        <w:tc>
          <w:tcPr>
            <w:tcW w:w="1134" w:type="dxa"/>
          </w:tcPr>
          <w:p w:rsidR="004849E4" w:rsidRPr="00727A09" w:rsidRDefault="004849E4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BB1B31" w:rsidRPr="00727A09" w:rsidRDefault="00BB1B31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II. Wyrażenia algebraiczne. 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:rsidR="004849E4" w:rsidRPr="00727A09" w:rsidRDefault="00BB1B31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stosuje wzory skróconego mnożenia na: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sup>
              </m:sSup>
            </m:oMath>
            <w:r w:rsidR="009C48A9" w:rsidRPr="00727A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/>
                          <w:sz w:val="20"/>
                          <w:szCs w:val="20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,</m:t>
              </m:r>
            </m:oMath>
            <w:r w:rsidR="009C48A9" w:rsidRPr="00727A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</m:sup>
              </m:sSup>
            </m:oMath>
            <w:r w:rsidR="008914FB" w:rsidRPr="00727A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4849E4" w:rsidRPr="00727A09" w:rsidTr="005157B2">
        <w:trPr>
          <w:trHeight w:val="1474"/>
        </w:trPr>
        <w:tc>
          <w:tcPr>
            <w:tcW w:w="3118" w:type="dxa"/>
          </w:tcPr>
          <w:p w:rsidR="004849E4" w:rsidRPr="00727A09" w:rsidRDefault="004849E4" w:rsidP="00727A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Przekształcanie wzorów</w:t>
            </w:r>
          </w:p>
        </w:tc>
        <w:tc>
          <w:tcPr>
            <w:tcW w:w="1134" w:type="dxa"/>
          </w:tcPr>
          <w:p w:rsidR="004849E4" w:rsidRPr="00727A09" w:rsidRDefault="004849E4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9D0976" w:rsidRPr="00727A09" w:rsidRDefault="009D0976" w:rsidP="00727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VI*. Równania z jedną niewiadomą. 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Uczeń:</w:t>
            </w:r>
          </w:p>
          <w:p w:rsidR="00950096" w:rsidRPr="00727A09" w:rsidRDefault="009D0976" w:rsidP="00727A0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5) przekształca proste wzory, aby wyznaczyć </w:t>
            </w:r>
            <w:r w:rsidR="00210895"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wskazaną 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wielkość we wzorach g</w:t>
            </w:r>
            <w:r w:rsidR="00FC1214" w:rsidRPr="00727A09">
              <w:rPr>
                <w:rFonts w:ascii="Times New Roman" w:hAnsi="Times New Roman" w:cs="Times New Roman"/>
                <w:sz w:val="20"/>
                <w:szCs w:val="20"/>
              </w:rPr>
              <w:t>eometrycznych (np. pól figur) i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fizycznych (np. dotyczących prędkości, </w:t>
            </w:r>
            <w:r w:rsidR="00950096" w:rsidRPr="00727A09">
              <w:rPr>
                <w:rFonts w:ascii="Times New Roman" w:hAnsi="Times New Roman" w:cs="Times New Roman"/>
                <w:sz w:val="20"/>
                <w:szCs w:val="20"/>
              </w:rPr>
              <w:t>drogi i</w:t>
            </w:r>
            <w:r w:rsidR="00FC1214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914FB" w:rsidRPr="00727A09">
              <w:rPr>
                <w:rFonts w:ascii="Times New Roman" w:hAnsi="Times New Roman" w:cs="Times New Roman"/>
                <w:sz w:val="20"/>
                <w:szCs w:val="20"/>
              </w:rPr>
              <w:t>czasu).</w:t>
            </w:r>
          </w:p>
          <w:p w:rsidR="00A0758D" w:rsidRPr="00727A09" w:rsidRDefault="00A0758D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III. Równania i nierówności. 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:rsidR="00A0758D" w:rsidRPr="00727A09" w:rsidRDefault="00A0758D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przekształca równania i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nierówności w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sposób równo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ważny</w:t>
            </w:r>
            <w:r w:rsidR="00210895"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 w tym </w:t>
            </w:r>
            <w:r w:rsidR="00544AD2"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np. </w:t>
            </w:r>
            <w:r w:rsidR="00210895"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przekształca równoważnie równanie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+3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-1</m:t>
                  </m:r>
                </m:den>
              </m:f>
            </m:oMath>
            <w:r w:rsidR="008914FB" w:rsidRPr="00727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849E4" w:rsidRPr="00727A09" w:rsidTr="005157B2">
        <w:trPr>
          <w:trHeight w:val="20"/>
        </w:trPr>
        <w:tc>
          <w:tcPr>
            <w:tcW w:w="3118" w:type="dxa"/>
          </w:tcPr>
          <w:p w:rsidR="004849E4" w:rsidRPr="00727A09" w:rsidRDefault="004849E4" w:rsidP="00727A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Twierdzenia. Dowodzenie twierdzeń</w:t>
            </w:r>
          </w:p>
        </w:tc>
        <w:tc>
          <w:tcPr>
            <w:tcW w:w="1134" w:type="dxa"/>
          </w:tcPr>
          <w:p w:rsidR="004849E4" w:rsidRPr="00727A09" w:rsidRDefault="00610043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11058" w:type="dxa"/>
            <w:gridSpan w:val="2"/>
          </w:tcPr>
          <w:p w:rsidR="009D0976" w:rsidRPr="00727A09" w:rsidRDefault="009D0976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I. Liczby rzeczywiste. 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:rsidR="004849E4" w:rsidRPr="00727A09" w:rsidRDefault="009D0976" w:rsidP="00727A09">
            <w:pPr>
              <w:pStyle w:val="Default"/>
              <w:rPr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210895" w:rsidRPr="00727A09">
              <w:rPr>
                <w:sz w:val="20"/>
                <w:szCs w:val="20"/>
              </w:rPr>
              <w:t>przeprowadza proste dowody dotyczące podzielności liczb całkowitych i reszt z dzielenia</w:t>
            </w:r>
            <w:r w:rsidR="008914FB" w:rsidRPr="00727A09">
              <w:rPr>
                <w:sz w:val="20"/>
                <w:szCs w:val="20"/>
              </w:rPr>
              <w:t>.</w:t>
            </w:r>
          </w:p>
          <w:p w:rsidR="00DC05EB" w:rsidRPr="00727A09" w:rsidRDefault="00DC05EB" w:rsidP="00727A0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Twierdzenia, dowody.</w:t>
            </w:r>
          </w:p>
          <w:p w:rsidR="00DC05EB" w:rsidRPr="00727A09" w:rsidRDefault="00DC05EB" w:rsidP="00727A09">
            <w:pPr>
              <w:pStyle w:val="Defaul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sz w:val="20"/>
                <w:szCs w:val="20"/>
              </w:rPr>
              <w:t>1) Istnienie nieskończenie wielu liczb pierwszych.</w:t>
            </w:r>
          </w:p>
        </w:tc>
      </w:tr>
      <w:tr w:rsidR="004849E4" w:rsidRPr="00727A09" w:rsidTr="005157B2">
        <w:trPr>
          <w:trHeight w:val="20"/>
        </w:trPr>
        <w:tc>
          <w:tcPr>
            <w:tcW w:w="3118" w:type="dxa"/>
          </w:tcPr>
          <w:p w:rsidR="004849E4" w:rsidRPr="00727A09" w:rsidRDefault="004849E4" w:rsidP="00727A09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Powtórzenie, praca klasowa i</w:t>
            </w:r>
            <w:r w:rsidR="00F113F9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:rsidR="004849E4" w:rsidRPr="00727A09" w:rsidRDefault="004849E4" w:rsidP="00727A09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4849E4" w:rsidRPr="00727A09" w:rsidRDefault="004849E4" w:rsidP="00727A09">
            <w:pPr>
              <w:spacing w:after="0"/>
              <w:ind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D0976" w:rsidRPr="00727A09" w:rsidTr="005157B2">
        <w:trPr>
          <w:gridAfter w:val="1"/>
          <w:wAfter w:w="6" w:type="dxa"/>
          <w:trHeight w:val="397"/>
        </w:trPr>
        <w:tc>
          <w:tcPr>
            <w:tcW w:w="15304" w:type="dxa"/>
            <w:gridSpan w:val="3"/>
            <w:shd w:val="clear" w:color="auto" w:fill="E7E6E6" w:themeFill="background2"/>
            <w:vAlign w:val="bottom"/>
          </w:tcPr>
          <w:p w:rsidR="009D0976" w:rsidRPr="00727A09" w:rsidRDefault="009D0976" w:rsidP="00727A09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POTĘGI I PIERWIASTKI</w:t>
            </w:r>
            <w:r w:rsidR="000B2A62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</w:t>
            </w:r>
            <w:r w:rsidR="00610043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 w:rsidR="001620C8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  <w:r w:rsidR="000B2A62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- </w:t>
            </w:r>
            <w:r w:rsidR="00610043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="000B2A62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h</w:t>
            </w:r>
          </w:p>
        </w:tc>
      </w:tr>
      <w:tr w:rsidR="00D61D13" w:rsidRPr="00727A09" w:rsidTr="005157B2">
        <w:trPr>
          <w:trHeight w:val="20"/>
        </w:trPr>
        <w:tc>
          <w:tcPr>
            <w:tcW w:w="3118" w:type="dxa"/>
          </w:tcPr>
          <w:p w:rsidR="00D61D13" w:rsidRPr="00727A09" w:rsidRDefault="00D61D13" w:rsidP="00727A09">
            <w:pPr>
              <w:pStyle w:val="CM29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Potęgi o</w:t>
            </w:r>
            <w:r w:rsidR="00F113F9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wykładnikach całkowitych</w:t>
            </w:r>
          </w:p>
        </w:tc>
        <w:tc>
          <w:tcPr>
            <w:tcW w:w="1134" w:type="dxa"/>
          </w:tcPr>
          <w:p w:rsidR="00D61D13" w:rsidRPr="00727A09" w:rsidRDefault="00D61D13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822043" w:rsidRPr="00727A09" w:rsidRDefault="00822043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 Liczby rzeczywiste.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AC4E39" w:rsidRPr="00727A09" w:rsidRDefault="00822043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wykonuje działania (</w:t>
            </w:r>
            <w:r w:rsidR="00B0363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potęgowanie, </w:t>
            </w:r>
            <w:r w:rsidR="00B0363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w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zbiorze liczb rzeczywistych</w:t>
            </w:r>
            <w:r w:rsidR="00AC4E39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C4E39" w:rsidRPr="00727A09" w:rsidRDefault="00AC4E39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14EE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stosuje (…) prawa działań na potęgach i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14EE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pierwiastkach;</w:t>
            </w:r>
          </w:p>
          <w:p w:rsidR="00822043" w:rsidRPr="00727A09" w:rsidRDefault="00AC4E39" w:rsidP="00727A09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stosuje </w:t>
            </w:r>
            <w:r w:rsidR="00F113F9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monotoniczność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potęgowania, w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szczególności własności:</w:t>
            </w:r>
            <w:r w:rsidR="00AE6666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jeśli</w:t>
            </w:r>
            <w:r w:rsidR="00AE6666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0"/>
                  <w:szCs w:val="20"/>
                </w:rPr>
                <m:t>x&lt;y</m:t>
              </m:r>
            </m:oMath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a&gt;1</m:t>
              </m:r>
            </m:oMath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to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y</m:t>
                  </m:r>
                </m:sup>
              </m:sSup>
            </m:oMath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zaś gdy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x&lt;y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i</m:t>
              </m:r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0&lt;a&lt;1</m:t>
              </m:r>
            </m:oMath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to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&gt;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y</m:t>
                  </m:r>
                </m:sup>
              </m:sSup>
            </m:oMath>
            <w:r w:rsidR="008914FB" w:rsidRPr="00727A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C05EB" w:rsidRPr="00727A09" w:rsidRDefault="00DC05EB" w:rsidP="00727A09">
            <w:pPr>
              <w:autoSpaceDE w:val="0"/>
              <w:autoSpaceDN w:val="0"/>
              <w:adjustRightInd w:val="0"/>
              <w:spacing w:after="0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b/>
                <w:sz w:val="20"/>
                <w:szCs w:val="20"/>
              </w:rPr>
              <w:t>Twierdzenia, dowody.</w:t>
            </w:r>
          </w:p>
          <w:p w:rsidR="00DC05EB" w:rsidRPr="00727A09" w:rsidRDefault="00DC05EB" w:rsidP="00727A0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sz w:val="20"/>
                <w:szCs w:val="20"/>
              </w:rPr>
              <w:t>4) Podstawowe własności potęg (o wykładnikach całkowitych wymiernych) i logarytmów</w:t>
            </w:r>
            <w:r w:rsidR="004F0B1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D61D13" w:rsidRPr="00727A09" w:rsidTr="005157B2">
        <w:trPr>
          <w:trHeight w:val="20"/>
        </w:trPr>
        <w:tc>
          <w:tcPr>
            <w:tcW w:w="3118" w:type="dxa"/>
          </w:tcPr>
          <w:p w:rsidR="00D61D13" w:rsidRPr="00727A09" w:rsidRDefault="00D61D13" w:rsidP="00727A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Pierwiastki</w:t>
            </w:r>
          </w:p>
        </w:tc>
        <w:tc>
          <w:tcPr>
            <w:tcW w:w="1134" w:type="dxa"/>
          </w:tcPr>
          <w:p w:rsidR="00D61D13" w:rsidRPr="00727A09" w:rsidRDefault="00D61D13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822043" w:rsidRPr="00727A09" w:rsidRDefault="00822043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 Liczby rzeczywiste.</w:t>
            </w: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Uczeń:</w:t>
            </w:r>
          </w:p>
          <w:p w:rsidR="00F113F9" w:rsidRPr="00727A09" w:rsidRDefault="00F113F9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wykonuje działania (…, pierwiastkowanie, …) w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zbiorze liczb rzeczywistych</w:t>
            </w:r>
            <w:r w:rsidR="00544AD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22043" w:rsidRPr="00727A09" w:rsidRDefault="00822043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stosuje własności pierwiastków dowolnego stopnia, w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tym pierwiastków stopnia nieparzystego z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liczb ujemnych;</w:t>
            </w:r>
          </w:p>
          <w:p w:rsidR="00822043" w:rsidRPr="00727A09" w:rsidRDefault="00822043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stosuje związek pierwiastkowania z</w:t>
            </w:r>
            <w:r w:rsidR="00AE6666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potęgowaniem oraz prawa działań na potęgach i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914FB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pierwiastkach.</w:t>
            </w:r>
          </w:p>
          <w:p w:rsidR="00DC05EB" w:rsidRPr="00727A09" w:rsidRDefault="00DC05EB" w:rsidP="00727A0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b/>
                <w:sz w:val="20"/>
                <w:szCs w:val="20"/>
              </w:rPr>
              <w:t>Twierdzenia, dowody.</w:t>
            </w:r>
          </w:p>
          <w:p w:rsidR="00DC05EB" w:rsidRPr="00727A09" w:rsidRDefault="00DC05E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sz w:val="20"/>
                <w:szCs w:val="20"/>
              </w:rPr>
              <w:t xml:space="preserve">2) Niewymierność liczby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2</m:t>
                  </m:r>
                </m:e>
              </m:rad>
              <m:r>
                <w:rPr>
                  <w:rFonts w:ascii="Cambria Math" w:hAnsi="Cambria Math" w:cstheme="majorBidi"/>
                  <w:sz w:val="20"/>
                  <w:szCs w:val="20"/>
                </w:rPr>
                <m:t xml:space="preserve"> (…)</m:t>
              </m:r>
            </m:oMath>
            <w:r w:rsidRPr="00727A09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tr w:rsidR="00D61D13" w:rsidRPr="00727A09" w:rsidTr="005157B2">
        <w:trPr>
          <w:trHeight w:val="20"/>
        </w:trPr>
        <w:tc>
          <w:tcPr>
            <w:tcW w:w="3118" w:type="dxa"/>
          </w:tcPr>
          <w:p w:rsidR="00D61D13" w:rsidRPr="00727A09" w:rsidRDefault="00D61D13" w:rsidP="00727A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Potęgi o</w:t>
            </w:r>
            <w:r w:rsidR="00F113F9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wykładnikach wymiernych</w:t>
            </w:r>
          </w:p>
        </w:tc>
        <w:tc>
          <w:tcPr>
            <w:tcW w:w="1134" w:type="dxa"/>
          </w:tcPr>
          <w:p w:rsidR="00D61D13" w:rsidRPr="00727A09" w:rsidRDefault="000B2A62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8A2E91" w:rsidRPr="00727A09" w:rsidRDefault="008A2E91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 Liczby rzeczywiste.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8A2E91" w:rsidRPr="00727A09" w:rsidRDefault="008A2E91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wykonuje działania (</w:t>
            </w:r>
            <w:r w:rsidR="00B0363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potęgowanie, </w:t>
            </w:r>
            <w:r w:rsidR="00B0363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w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zbiorze liczb rzeczywistych;</w:t>
            </w:r>
          </w:p>
          <w:p w:rsidR="00B03632" w:rsidRPr="00727A09" w:rsidRDefault="00B03632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stosuje związek pierwiastkowania z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potęgowaniem oraz prawa działań na potęgach i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pierwiastkach;</w:t>
            </w:r>
          </w:p>
          <w:p w:rsidR="00AC4E39" w:rsidRPr="00727A09" w:rsidRDefault="00AC4E39" w:rsidP="00727A0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="00F113F9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stosuje monotoniczność potęgowania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</w:t>
            </w:r>
            <w:r w:rsidR="00AE6666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szczególności własności:</w:t>
            </w:r>
            <w:r w:rsidR="00AE6666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jeśli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0"/>
                  <w:szCs w:val="20"/>
                </w:rPr>
                <m:t>x&lt;y</m:t>
              </m:r>
            </m:oMath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a&gt;1</m:t>
              </m:r>
            </m:oMath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to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y</m:t>
                  </m:r>
                </m:sup>
              </m:sSup>
            </m:oMath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zaś gdy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x&lt;y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i</m:t>
              </m:r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0&lt;a&lt;1</m:t>
              </m:r>
            </m:oMath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to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&gt;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y</m:t>
                  </m:r>
                </m:sup>
              </m:sSup>
            </m:oMath>
            <w:r w:rsidR="008914FB" w:rsidRPr="00727A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61D13" w:rsidRPr="00727A09" w:rsidTr="005157B2">
        <w:trPr>
          <w:trHeight w:val="20"/>
        </w:trPr>
        <w:tc>
          <w:tcPr>
            <w:tcW w:w="3118" w:type="dxa"/>
          </w:tcPr>
          <w:p w:rsidR="00D61D13" w:rsidRPr="00727A09" w:rsidRDefault="00D61D13" w:rsidP="00727A09">
            <w:pPr>
              <w:pStyle w:val="CM29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Potęgi o</w:t>
            </w:r>
            <w:r w:rsidR="00F113F9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wykładnikach rzeczywistych</w:t>
            </w:r>
          </w:p>
        </w:tc>
        <w:tc>
          <w:tcPr>
            <w:tcW w:w="1134" w:type="dxa"/>
          </w:tcPr>
          <w:p w:rsidR="00D61D13" w:rsidRPr="00727A09" w:rsidRDefault="00D61D13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0043" w:rsidRPr="00727A09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058" w:type="dxa"/>
            <w:gridSpan w:val="2"/>
          </w:tcPr>
          <w:p w:rsidR="008A2E91" w:rsidRPr="00727A09" w:rsidRDefault="008A2E91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 Liczby rzeczywiste.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8A2E91" w:rsidRPr="00727A09" w:rsidRDefault="008A2E91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wykonuje działania (</w:t>
            </w:r>
            <w:r w:rsidR="00B0363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potęgowanie, </w:t>
            </w:r>
            <w:r w:rsidR="00B0363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w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914FB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zbiorze liczb rzeczywistych;</w:t>
            </w:r>
          </w:p>
          <w:p w:rsidR="00B03632" w:rsidRPr="00727A09" w:rsidRDefault="00B03632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stosuje związek pierwiastkowania z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potęgowaniem oraz prawa działań na potęgach i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pierwiastkach;</w:t>
            </w:r>
          </w:p>
          <w:p w:rsidR="008A2E91" w:rsidRPr="00727A09" w:rsidRDefault="008A2E91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 Math" w:hAnsi="Cambria Math" w:cs="Times New Roman"/>
                <w:color w:val="000000"/>
                <w:sz w:val="20"/>
                <w:szCs w:val="20"/>
                <w:oMath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5) </w:t>
            </w:r>
            <w:r w:rsidR="00F113F9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stosuje monotoniczność potęgowania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w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szczególności własności:</w:t>
            </w:r>
            <w:r w:rsidR="00AE6666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jeśli </w:t>
            </w:r>
            <m:oMath>
              <m:r>
                <w:rPr>
                  <w:rFonts w:ascii="Cambria Math" w:eastAsiaTheme="minorEastAsia" w:hAnsi="Cambria Math" w:cs="Times New Roman"/>
                  <w:color w:val="000000"/>
                  <w:sz w:val="20"/>
                  <w:szCs w:val="20"/>
                </w:rPr>
                <m:t>x&lt;y</m:t>
              </m:r>
            </m:oMath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oraz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a&gt;1</m:t>
              </m:r>
            </m:oMath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to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&lt;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y</m:t>
                  </m:r>
                </m:sup>
              </m:sSup>
            </m:oMath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zaś gdy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x&lt;y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i</m:t>
              </m:r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0&lt;a&lt;1</m:t>
              </m:r>
            </m:oMath>
            <w:r w:rsidR="00DB3D15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88786B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&gt;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y</m:t>
                  </m:r>
                </m:sup>
              </m:sSup>
            </m:oMath>
            <w:r w:rsidR="008914FB" w:rsidRPr="00727A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61D13" w:rsidRPr="00727A09" w:rsidTr="005157B2">
        <w:trPr>
          <w:trHeight w:val="20"/>
        </w:trPr>
        <w:tc>
          <w:tcPr>
            <w:tcW w:w="3118" w:type="dxa"/>
          </w:tcPr>
          <w:p w:rsidR="00D61D13" w:rsidRPr="00727A09" w:rsidRDefault="00D61D13" w:rsidP="00727A09">
            <w:pPr>
              <w:pStyle w:val="Default"/>
              <w:ind w:right="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klasowa i</w:t>
            </w:r>
            <w:r w:rsidR="00F113F9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:rsidR="00D61D13" w:rsidRPr="00727A09" w:rsidRDefault="00D61D13" w:rsidP="00727A09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D61D13" w:rsidRPr="00727A09" w:rsidRDefault="00D61D13" w:rsidP="00727A09">
            <w:pPr>
              <w:spacing w:after="0"/>
              <w:ind w:left="369"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E91" w:rsidRPr="00727A09" w:rsidTr="005157B2">
        <w:trPr>
          <w:trHeight w:val="397"/>
        </w:trPr>
        <w:tc>
          <w:tcPr>
            <w:tcW w:w="15310" w:type="dxa"/>
            <w:gridSpan w:val="4"/>
            <w:shd w:val="clear" w:color="auto" w:fill="E7E6E6" w:themeFill="background2"/>
            <w:vAlign w:val="bottom"/>
          </w:tcPr>
          <w:p w:rsidR="008A2E91" w:rsidRPr="00727A09" w:rsidRDefault="008A2E91" w:rsidP="00727A09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LOGARYTMY</w:t>
            </w:r>
            <w:r w:rsidR="000B2A62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</w:t>
            </w:r>
            <w:r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6 h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Pojęcie logarytmu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DB3D15" w:rsidRPr="00727A09" w:rsidRDefault="00DB3D15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 Liczby rzeczywiste.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DB3D15" w:rsidRPr="00727A09" w:rsidRDefault="00DB3D15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wykonuje działania (</w:t>
            </w:r>
            <w:r w:rsidR="00F14EE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…, 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logarytmowanie) w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zbiorze liczb rzeczywistych;</w:t>
            </w:r>
          </w:p>
          <w:p w:rsidR="008A2E91" w:rsidRPr="00727A09" w:rsidRDefault="00DB3D15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9) stosuje związek logarytmowania z potęgowaniem</w:t>
            </w:r>
            <w:r w:rsidR="0088786B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C4E39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="0088786B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="008914FB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CM29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Własności logarytmów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DB3D15" w:rsidRPr="00727A09" w:rsidRDefault="00DB3D15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 Liczby rzeczywiste.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DB3D15" w:rsidRPr="00727A09" w:rsidRDefault="00DB3D15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wykonuje działania (</w:t>
            </w:r>
            <w:r w:rsidR="00F14EE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logarytmowanie) w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zbiorze liczb rzeczywistych;</w:t>
            </w:r>
          </w:p>
          <w:p w:rsidR="008A2E91" w:rsidRPr="00727A09" w:rsidRDefault="00DB3D15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9) stosuje związek logarytmowania z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potęgowaniem, posługuje się wzorami na logarytm iloczynu, logarytm ilorazu i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8914FB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logarytm potęgi.</w:t>
            </w:r>
          </w:p>
          <w:p w:rsidR="00DC05EB" w:rsidRPr="00727A09" w:rsidRDefault="00DC05EB" w:rsidP="00727A0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Twierdzenia, dowody. </w:t>
            </w:r>
            <w:r w:rsidRPr="00727A09">
              <w:rPr>
                <w:rFonts w:asciiTheme="majorBidi" w:hAnsiTheme="majorBidi" w:cstheme="majorBidi"/>
                <w:sz w:val="20"/>
                <w:szCs w:val="20"/>
              </w:rPr>
              <w:t>Zakres podstawowy</w:t>
            </w:r>
          </w:p>
          <w:p w:rsidR="00DC05EB" w:rsidRPr="00727A09" w:rsidRDefault="00DC05EB" w:rsidP="00727A09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sz w:val="20"/>
                <w:szCs w:val="20"/>
              </w:rPr>
              <w:t xml:space="preserve">2) Niewymierność liczby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i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0"/>
                          <w:szCs w:val="2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theme="majorBidi"/>
                      <w:sz w:val="20"/>
                      <w:szCs w:val="20"/>
                    </w:rPr>
                    <m:t>5 (…)</m:t>
                  </m:r>
                </m:e>
              </m:func>
            </m:oMath>
            <w:r w:rsidR="004F0B1C">
              <w:rPr>
                <w:rFonts w:asciiTheme="majorBidi" w:hAnsiTheme="majorBidi" w:cstheme="majorBidi"/>
                <w:sz w:val="20"/>
                <w:szCs w:val="20"/>
              </w:rPr>
              <w:t>;</w:t>
            </w:r>
          </w:p>
          <w:p w:rsidR="00DC05EB" w:rsidRPr="00727A09" w:rsidRDefault="00DC05EB" w:rsidP="00727A09">
            <w:pPr>
              <w:spacing w:after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sz w:val="20"/>
                <w:szCs w:val="20"/>
              </w:rPr>
              <w:t>4) Podstawowe własności potęg (o wykładnikach całkowitych i wymiernych) i logarytmów.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E6445E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8A2E91" w:rsidRPr="00727A09" w:rsidRDefault="008A2E91" w:rsidP="00727A09">
            <w:pPr>
              <w:spacing w:after="0"/>
              <w:ind w:left="369"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E91" w:rsidRPr="00727A09" w:rsidTr="005157B2">
        <w:trPr>
          <w:trHeight w:val="397"/>
        </w:trPr>
        <w:tc>
          <w:tcPr>
            <w:tcW w:w="15310" w:type="dxa"/>
            <w:gridSpan w:val="4"/>
            <w:shd w:val="clear" w:color="auto" w:fill="E7E6E6" w:themeFill="background2"/>
            <w:vAlign w:val="bottom"/>
          </w:tcPr>
          <w:p w:rsidR="008A2E91" w:rsidRPr="00727A09" w:rsidRDefault="008A2E91" w:rsidP="00727A09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>RÓWNANIA, NIERÓWNOŚCI, UKŁADY RÓWNAŃ</w:t>
            </w:r>
            <w:r w:rsidR="000B2A62"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</w:t>
            </w:r>
            <w:r w:rsidR="00610043"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0B2A62"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620C8"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 </w:t>
            </w:r>
            <w:r w:rsidR="000B2A62" w:rsidRPr="00727A09">
              <w:rPr>
                <w:rFonts w:ascii="Times New Roman" w:hAnsi="Times New Roman" w:cs="Times New Roman"/>
                <w:b/>
                <w:sz w:val="20"/>
                <w:szCs w:val="20"/>
              </w:rPr>
              <w:t>– 19 h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równań</w:t>
            </w:r>
          </w:p>
        </w:tc>
        <w:tc>
          <w:tcPr>
            <w:tcW w:w="1134" w:type="dxa"/>
          </w:tcPr>
          <w:p w:rsidR="008A2E91" w:rsidRPr="00727A09" w:rsidRDefault="00610043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11058" w:type="dxa"/>
            <w:gridSpan w:val="2"/>
          </w:tcPr>
          <w:p w:rsidR="00DB3D15" w:rsidRPr="00727A09" w:rsidRDefault="00DB3D15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 Równania i nierówności.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DB3D15" w:rsidRPr="00727A09" w:rsidRDefault="00DB3D15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="003630CA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przekształca równania </w:t>
            </w:r>
            <w:r w:rsidR="008914FB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="003630CA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 sposób równoważny, w tym </w:t>
            </w:r>
            <w:r w:rsidR="00544AD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np. </w:t>
            </w:r>
            <w:r w:rsidR="003630CA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przekształca równoważnie równanie </w:t>
            </w:r>
            <m:oMath>
              <m:f>
                <m:fPr>
                  <m:ctrl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+3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-1</m:t>
                  </m:r>
                </m:den>
              </m:f>
            </m:oMath>
            <w:r w:rsidR="003630CA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A2E91" w:rsidRPr="00727A09" w:rsidRDefault="00DB3D15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interpretuje równania </w:t>
            </w:r>
            <w:r w:rsidR="008914FB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sprzeczne oraz tożsamościowe.</w:t>
            </w:r>
          </w:p>
        </w:tc>
      </w:tr>
      <w:tr w:rsidR="008A2E91" w:rsidRPr="00727A09" w:rsidTr="00F040E2">
        <w:trPr>
          <w:trHeight w:val="2049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Wielkości </w:t>
            </w:r>
            <w:r w:rsidR="00CF5AE6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wprost </w:t>
            </w: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proporcjon</w:t>
            </w:r>
            <w:r w:rsidR="00AE6666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alne i odwrotnie proporcjonalne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0C34F7" w:rsidRPr="00727A09" w:rsidRDefault="000C34F7" w:rsidP="00727A09">
            <w:pPr>
              <w:pStyle w:val="Defaul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727A0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VII.* Proporcjonalność prosta.</w:t>
            </w:r>
          </w:p>
          <w:p w:rsidR="000C34F7" w:rsidRPr="00727A09" w:rsidRDefault="000C34F7" w:rsidP="00727A09">
            <w:pPr>
              <w:pStyle w:val="Defaul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27A0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Uczeń:</w:t>
            </w:r>
          </w:p>
          <w:p w:rsidR="000C34F7" w:rsidRPr="00727A09" w:rsidRDefault="000C34F7" w:rsidP="00727A09">
            <w:pPr>
              <w:pStyle w:val="Defaul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27A0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1) podaje przykłady wielkości wprost proporcjonalnych;</w:t>
            </w:r>
          </w:p>
          <w:p w:rsidR="000C34F7" w:rsidRPr="00727A09" w:rsidRDefault="000C34F7" w:rsidP="00727A09">
            <w:pPr>
              <w:pStyle w:val="Default"/>
              <w:ind w:right="-108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727A0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2) wyznacza wartość przyjmowaną przez wielkość wprost proporcjonalną w przypadku konkretnej zależności proporcjonalnej, na przykład wartość zakupionego towaru w zależności od liczby sztuk towaru;</w:t>
            </w:r>
          </w:p>
          <w:p w:rsidR="000C34F7" w:rsidRPr="00727A09" w:rsidRDefault="000C34F7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stosuje podział proporcjonalny.</w:t>
            </w:r>
          </w:p>
          <w:p w:rsidR="00DB3D15" w:rsidRPr="00727A09" w:rsidRDefault="00DB3D15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 Równania i nierówności.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8A2E91" w:rsidRPr="00727A09" w:rsidRDefault="00DB3D15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="003630CA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przekształca równania </w:t>
            </w:r>
            <w:r w:rsidR="008914FB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(…) </w:t>
            </w:r>
            <w:r w:rsidR="003630CA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 sposób równoważny, w tym </w:t>
            </w:r>
            <w:r w:rsidR="00544AD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np. p</w:t>
            </w:r>
            <w:r w:rsidR="003630CA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rzekształca równoważnie równanie </w:t>
            </w:r>
            <m:oMath>
              <m:f>
                <m:fPr>
                  <m:ctrl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+3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-1</m:t>
                  </m:r>
                </m:den>
              </m:f>
            </m:oMath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nierówności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8" w:type="dxa"/>
            <w:gridSpan w:val="2"/>
          </w:tcPr>
          <w:p w:rsidR="00F722C7" w:rsidRPr="00727A09" w:rsidRDefault="00F722C7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 Równania i nierówności.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F722C7" w:rsidRPr="00727A09" w:rsidRDefault="00F722C7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="003630CA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przekształca 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="003630CA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nierówności w sposób równoważny, w tym </w:t>
            </w:r>
            <w:r w:rsidR="00544AD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np. </w:t>
            </w:r>
            <w:r w:rsidR="003630CA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przekształca równoważnie równanie </w:t>
            </w:r>
            <m:oMath>
              <m:f>
                <m:fPr>
                  <m:ctrl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+3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2</m:t>
                  </m:r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-1</m:t>
                  </m:r>
                </m:den>
              </m:f>
            </m:oMath>
            <w:r w:rsidR="003630CA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F722C7" w:rsidRPr="00727A09" w:rsidRDefault="00F722C7" w:rsidP="00727A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interpretuje 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(…) 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nierówności sprzeczne oraz tożsamościowe;</w:t>
            </w:r>
          </w:p>
          <w:p w:rsidR="00F722C7" w:rsidRPr="00727A09" w:rsidRDefault="00F722C7" w:rsidP="00727A0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rozwiązuje nierówności liniowe z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jedną niewiadomą.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Układy równań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8" w:type="dxa"/>
            <w:gridSpan w:val="2"/>
          </w:tcPr>
          <w:p w:rsidR="00F722C7" w:rsidRPr="00727A09" w:rsidRDefault="00F722C7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IV. Układy równań.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F722C7" w:rsidRPr="00727A09" w:rsidRDefault="00F722C7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rozwiązuje układy równań liniowych z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dwiema niewiadomymi, </w:t>
            </w:r>
            <w:r w:rsidR="00845316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Układy </w:t>
            </w:r>
            <w:r w:rsidR="00CF5AE6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równań </w:t>
            </w: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oznaczone, nieoznaczone</w:t>
            </w:r>
            <w:r w:rsidR="00FC1214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FC1214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sprzeczne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58" w:type="dxa"/>
            <w:gridSpan w:val="2"/>
          </w:tcPr>
          <w:p w:rsidR="009052CE" w:rsidRPr="00727A09" w:rsidRDefault="009052CE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IV. Układy równań.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8A2E91" w:rsidRPr="00727A09" w:rsidRDefault="009052CE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rozwiązuje układy równań liniowych z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dwiema niewiadomymi, podaje interpretację geometryczną układów oznaczonych, nieoznaczonych i</w:t>
            </w:r>
            <w:r w:rsidR="00F14EE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sprzecznych.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Zadania tekstowe</w:t>
            </w:r>
          </w:p>
        </w:tc>
        <w:tc>
          <w:tcPr>
            <w:tcW w:w="1134" w:type="dxa"/>
          </w:tcPr>
          <w:p w:rsidR="008A2E91" w:rsidRPr="00727A09" w:rsidRDefault="00F0168D" w:rsidP="00727A0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8A2E91" w:rsidRPr="00727A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58" w:type="dxa"/>
            <w:gridSpan w:val="2"/>
          </w:tcPr>
          <w:p w:rsidR="009052CE" w:rsidRPr="00727A09" w:rsidRDefault="009052CE" w:rsidP="00727A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IV. Układy równań.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9052CE" w:rsidRPr="00727A09" w:rsidRDefault="009052CE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rozwiązuje układy równań liniowych z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dwiema niewiadomymi, podaje interpretację geometryczną układó</w:t>
            </w:r>
            <w:r w:rsidR="00F14EE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oznaczonych, nieoznaczonych i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sprzecznych; </w:t>
            </w:r>
          </w:p>
          <w:p w:rsidR="008A2E91" w:rsidRPr="00727A09" w:rsidRDefault="009052CE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stosuje układy równań do 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rozwiązywania zadań tekstowych.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D92F10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:rsidR="008A2E91" w:rsidRPr="00727A09" w:rsidRDefault="00610043" w:rsidP="00727A09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8" w:type="dxa"/>
            <w:gridSpan w:val="2"/>
          </w:tcPr>
          <w:p w:rsidR="008A2E91" w:rsidRPr="00727A09" w:rsidRDefault="008A2E91" w:rsidP="00727A09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E91" w:rsidRPr="00727A09" w:rsidTr="005157B2">
        <w:trPr>
          <w:trHeight w:val="397"/>
        </w:trPr>
        <w:tc>
          <w:tcPr>
            <w:tcW w:w="15310" w:type="dxa"/>
            <w:gridSpan w:val="4"/>
            <w:shd w:val="clear" w:color="auto" w:fill="E7E6E6" w:themeFill="background2"/>
            <w:vAlign w:val="bottom"/>
          </w:tcPr>
          <w:p w:rsidR="008A2E91" w:rsidRPr="00727A09" w:rsidRDefault="008A2E91" w:rsidP="00727A09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lastRenderedPageBreak/>
              <w:t>FUNKCJE</w:t>
            </w:r>
            <w:r w:rsidR="00F0168D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1</w:t>
            </w:r>
            <w:r w:rsidR="00610043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</w:t>
            </w:r>
            <w:r w:rsidR="00F0168D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1620C8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 </w:t>
            </w:r>
            <w:r w:rsidR="00F0168D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- 1</w:t>
            </w:r>
            <w:r w:rsidR="00610043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funkcji</w:t>
            </w:r>
          </w:p>
        </w:tc>
        <w:tc>
          <w:tcPr>
            <w:tcW w:w="1134" w:type="dxa"/>
          </w:tcPr>
          <w:p w:rsidR="008A2E91" w:rsidRPr="00727A09" w:rsidRDefault="00F0168D" w:rsidP="00727A0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2-</w:t>
            </w:r>
            <w:r w:rsidR="008A2E91"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1058" w:type="dxa"/>
            <w:gridSpan w:val="2"/>
          </w:tcPr>
          <w:p w:rsidR="0054080E" w:rsidRPr="00727A09" w:rsidRDefault="0054080E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Uczeń:</w:t>
            </w:r>
          </w:p>
          <w:p w:rsidR="0054080E" w:rsidRPr="00727A09" w:rsidRDefault="0054080E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określa funkcje jako jednoznaczne przyporządkowanie za pomocą opisu słownego, tabeli, wykresu, wzoru (także różnymi wz</w:t>
            </w:r>
            <w:r w:rsidR="00AE6666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orami na różnych przedziałach);</w:t>
            </w:r>
          </w:p>
          <w:p w:rsidR="0054080E" w:rsidRPr="00727A09" w:rsidRDefault="0054080E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oblicza wartość funkcji zadanej wzorem algebraicznym;</w:t>
            </w:r>
          </w:p>
          <w:p w:rsidR="008A2E91" w:rsidRPr="00727A09" w:rsidRDefault="0054080E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odczytuje i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interpretuje wartości funkcji określonych za pomocą tabel, wykresów, wzorów itp., również w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sytuacjach wielokrotnego użycia tego samego źródła informacji lub kilku 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źródeł jednocześnie.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Czytanie wykresów</w:t>
            </w:r>
          </w:p>
        </w:tc>
        <w:tc>
          <w:tcPr>
            <w:tcW w:w="1134" w:type="dxa"/>
          </w:tcPr>
          <w:p w:rsidR="008A2E91" w:rsidRPr="00727A09" w:rsidRDefault="00610043" w:rsidP="00727A0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F0168D"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1058" w:type="dxa"/>
            <w:gridSpan w:val="2"/>
          </w:tcPr>
          <w:p w:rsidR="0054080E" w:rsidRPr="00727A09" w:rsidRDefault="0054080E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8A2E91" w:rsidRPr="00727A09" w:rsidRDefault="0054080E" w:rsidP="00727A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odczytuje z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wykresu funkcji: dziedzinę, zbiór wartości, miejsca zerowe, przedziały monotoniczności, przedziały, w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których funkcja przyjmuje wartości większe (nie mniejsze) lub mniejsze (nie większe) od danej liczby, największe i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najmniejsze wartości funkcji (o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ile istnieją) w danym przedziale domkniętym oraz argumenty, dla których wartości największe i</w:t>
            </w:r>
            <w:r w:rsidR="00F14EE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najmniejs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 są przez funkcję przyjmowane.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Monotoniczność funkcji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54080E" w:rsidRPr="00727A09" w:rsidRDefault="0054080E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8A2E91" w:rsidRPr="00727A09" w:rsidRDefault="0054080E" w:rsidP="00727A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odczytuje z wykresu funkcji: </w:t>
            </w:r>
            <w:r w:rsidR="00E63C0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przedziały monotoniczności, </w:t>
            </w:r>
            <w:r w:rsidR="00E63C0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i</w:t>
            </w:r>
            <w:r w:rsidR="00FC1214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wykres funkcji liniowej</w:t>
            </w:r>
          </w:p>
        </w:tc>
        <w:tc>
          <w:tcPr>
            <w:tcW w:w="1134" w:type="dxa"/>
          </w:tcPr>
          <w:p w:rsidR="008A2E91" w:rsidRPr="00727A09" w:rsidRDefault="00610043" w:rsidP="00727A0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6E10AB"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1058" w:type="dxa"/>
            <w:gridSpan w:val="2"/>
          </w:tcPr>
          <w:p w:rsidR="008A2E91" w:rsidRPr="00727A09" w:rsidRDefault="0054080E" w:rsidP="00727A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V. Funkcje.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7A09">
              <w:rPr>
                <w:rFonts w:ascii="Times New Roman" w:eastAsia="Calibri" w:hAnsi="Times New Roman" w:cs="Times New Roman"/>
                <w:sz w:val="20"/>
                <w:szCs w:val="20"/>
              </w:rPr>
              <w:t>Uczeń:</w:t>
            </w:r>
          </w:p>
          <w:p w:rsidR="006E176B" w:rsidRPr="00727A09" w:rsidRDefault="006E176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odczytuje i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interpretuje wartości funkcji określonych za pomocą tabel, wykresów, wzorów itp., również w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sytuacjach wielokrotnego użycia tego samego źródła informacji lub kilku źródeł jednocześnie;</w:t>
            </w:r>
          </w:p>
          <w:p w:rsidR="006E176B" w:rsidRPr="00727A09" w:rsidRDefault="006E176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odczytuje z</w:t>
            </w:r>
            <w:r w:rsidR="00274D1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wykresu funkcji: dziedzinę, zbiór wartości, miejsca zerowe, przedziały monotoniczności, przedziały, w</w:t>
            </w:r>
            <w:r w:rsidR="005F7A89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których funkcja przyjmuje wartości większe (nie mniejsze) lub mniejsze (nie większe) od danej liczby, największe i</w:t>
            </w:r>
            <w:r w:rsidR="005F7A89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najmniejsze wartości funkcji (o</w:t>
            </w:r>
            <w:r w:rsidR="005F7A89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ile istnieją) w danym przedziale domkniętym oraz argumenty, dla których wartości największe i</w:t>
            </w:r>
            <w:r w:rsidR="00F14EE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najmniejsze są przez funkcję przyjmowane;</w:t>
            </w:r>
          </w:p>
          <w:p w:rsidR="0054080E" w:rsidRPr="00727A09" w:rsidRDefault="0054080E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interpretuje współczynniki występuj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ące we wzorze funkcji liniowej.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Własności funkcji liniowej</w:t>
            </w:r>
          </w:p>
        </w:tc>
        <w:tc>
          <w:tcPr>
            <w:tcW w:w="1134" w:type="dxa"/>
          </w:tcPr>
          <w:p w:rsidR="008A2E91" w:rsidRPr="00727A09" w:rsidRDefault="006E10AB" w:rsidP="00727A0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="00610043"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-3</w:t>
            </w:r>
          </w:p>
        </w:tc>
        <w:tc>
          <w:tcPr>
            <w:tcW w:w="11058" w:type="dxa"/>
            <w:gridSpan w:val="2"/>
          </w:tcPr>
          <w:p w:rsidR="006E176B" w:rsidRPr="00727A09" w:rsidRDefault="006E176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6E176B" w:rsidRPr="00727A09" w:rsidRDefault="006E176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interpretuje współczynniki występujące we wzorze funkcji liniowej;</w:t>
            </w:r>
          </w:p>
          <w:p w:rsidR="008A2E91" w:rsidRPr="00727A09" w:rsidRDefault="006E176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wyznacza wzór funkcji liniowej na podstawie informacji o</w:t>
            </w:r>
            <w:r w:rsidR="005F7A89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 wykresie lub o</w:t>
            </w:r>
            <w:r w:rsidR="005F7A89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F0B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jej własnościach.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D425A6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Proporcjonalność prosta i </w:t>
            </w:r>
            <w:r w:rsidR="008A2E91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odwrotna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6E176B" w:rsidRPr="00727A09" w:rsidRDefault="006E176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6E176B" w:rsidRPr="00727A09" w:rsidRDefault="006E176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interpretuje współczynniki występujące we wzorze funkcji liniowej;</w:t>
            </w:r>
          </w:p>
          <w:p w:rsidR="008A2E91" w:rsidRPr="00727A09" w:rsidRDefault="006E176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13) posługuje się funkcją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den>
              </m:f>
            </m:oMath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14EE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</w:t>
            </w:r>
            <w:r w:rsidR="005F7A89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14EE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tym jej wykresem, do opisu i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interpretacji zagadnień związanych z</w:t>
            </w:r>
            <w:r w:rsidR="005F7A89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wielkościami odwrotnie proporcjonalnymi, również w</w:t>
            </w:r>
            <w:r w:rsidR="00E8224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zastosowaniach praktycznych.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D425A6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8A2E91" w:rsidRPr="00727A09" w:rsidRDefault="008A2E91" w:rsidP="00727A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E91" w:rsidRPr="00727A09" w:rsidTr="005157B2">
        <w:trPr>
          <w:trHeight w:val="397"/>
        </w:trPr>
        <w:tc>
          <w:tcPr>
            <w:tcW w:w="15310" w:type="dxa"/>
            <w:gridSpan w:val="4"/>
            <w:shd w:val="clear" w:color="auto" w:fill="E7E6E6" w:themeFill="background2"/>
            <w:vAlign w:val="bottom"/>
          </w:tcPr>
          <w:p w:rsidR="008A2E91" w:rsidRPr="00727A09" w:rsidRDefault="008A2E91" w:rsidP="00727A09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RÓWNANIA KWADRATOWE</w:t>
            </w:r>
            <w:r w:rsidR="006E10AB" w:rsidRPr="00727A0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    </w:t>
            </w:r>
            <w:r w:rsidR="00610043" w:rsidRPr="00727A0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8</w:t>
            </w:r>
            <w:r w:rsidR="006E10AB" w:rsidRPr="00727A0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727A09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h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Równania kwadratowe w</w:t>
            </w:r>
            <w:r w:rsidR="00D425A6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najprostszej postaci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6E176B" w:rsidRPr="00727A09" w:rsidRDefault="006E176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 Równania i nierówności.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8A2E91" w:rsidRPr="00727A09" w:rsidRDefault="006E176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rozwiązuje równania </w:t>
            </w:r>
            <w:r w:rsidR="00AF1EF8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kwadratowe.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Wyróżnik równania kwadratowego. Rozwiązywanie równań</w:t>
            </w:r>
          </w:p>
        </w:tc>
        <w:tc>
          <w:tcPr>
            <w:tcW w:w="1134" w:type="dxa"/>
          </w:tcPr>
          <w:p w:rsidR="008A2E91" w:rsidRPr="00727A09" w:rsidRDefault="00610043" w:rsidP="00727A09">
            <w:pPr>
              <w:spacing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1058" w:type="dxa"/>
            <w:gridSpan w:val="2"/>
          </w:tcPr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 Równania i nierówności.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rozwiązuje rów</w:t>
            </w:r>
            <w:r w:rsidR="00D92F10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nania </w:t>
            </w:r>
            <w:r w:rsidR="00AF1EF8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kwadratowe.</w:t>
            </w:r>
          </w:p>
          <w:p w:rsidR="00DC05EB" w:rsidRPr="00727A09" w:rsidRDefault="00DC05EB" w:rsidP="00727A09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b/>
                <w:sz w:val="20"/>
                <w:szCs w:val="20"/>
              </w:rPr>
              <w:t>Twierdzenia, dowody.</w:t>
            </w:r>
          </w:p>
          <w:p w:rsidR="00DC05EB" w:rsidRPr="00727A09" w:rsidRDefault="00DC05E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sz w:val="20"/>
                <w:szCs w:val="20"/>
              </w:rPr>
              <w:t>3) Wzory na pierwiastki trójmianu kwadratowego.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D92F10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omówienie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058" w:type="dxa"/>
            <w:gridSpan w:val="2"/>
          </w:tcPr>
          <w:p w:rsidR="008A2E91" w:rsidRPr="00727A09" w:rsidRDefault="008A2E91" w:rsidP="00727A09">
            <w:pPr>
              <w:spacing w:after="0"/>
              <w:ind w:left="369" w:hanging="22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E91" w:rsidRPr="00727A09" w:rsidTr="005157B2">
        <w:trPr>
          <w:trHeight w:val="397"/>
        </w:trPr>
        <w:tc>
          <w:tcPr>
            <w:tcW w:w="15310" w:type="dxa"/>
            <w:gridSpan w:val="4"/>
            <w:shd w:val="clear" w:color="auto" w:fill="E7E6E6" w:themeFill="background2"/>
            <w:vAlign w:val="bottom"/>
          </w:tcPr>
          <w:p w:rsidR="008A2E91" w:rsidRPr="00727A09" w:rsidRDefault="008A2E91" w:rsidP="00727A09">
            <w:pPr>
              <w:spacing w:after="0"/>
              <w:ind w:left="346" w:hanging="20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FUNKCJA KWADRATOWA</w:t>
            </w:r>
            <w:r w:rsidR="006E10AB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1</w:t>
            </w:r>
            <w:r w:rsidR="00610043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="006E10AB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1620C8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h </w:t>
            </w:r>
            <w:r w:rsidR="006E10AB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– 1</w:t>
            </w:r>
            <w:r w:rsidR="00610043"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8</w:t>
            </w:r>
            <w:r w:rsidRPr="00727A0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Parabola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 szkicuje wykres funkcji kwadratowej zadanej wzorem;</w:t>
            </w:r>
          </w:p>
          <w:p w:rsidR="008A2E91" w:rsidRPr="00727A09" w:rsidRDefault="00A22560" w:rsidP="004F0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12) na podstawie wykresu funkcji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e>
              </m:d>
            </m:oMath>
            <w:r w:rsidRPr="00727A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szkicuje wykresy funkcji</w:t>
            </w:r>
            <w:r w:rsidR="004F0B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x-a</m:t>
                  </m:r>
                </m:e>
              </m:d>
            </m:oMath>
            <w:r w:rsidR="00D92F10" w:rsidRPr="00727A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+b</m:t>
              </m:r>
            </m:oMath>
            <w:r w:rsidR="000C34F7" w:rsidRPr="00727A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funkcji kwadratowej w</w:t>
            </w:r>
            <w:r w:rsidR="00FC1214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postaci ogólnej i</w:t>
            </w:r>
            <w:r w:rsidR="000B4095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kanonicznej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 </w:t>
            </w:r>
          </w:p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8) interpretuje współczynniki występujące we wzorze funkcji kwadratowej w</w:t>
            </w:r>
            <w:r w:rsidR="00E8224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postaci ogólnej, </w:t>
            </w:r>
            <w:r w:rsidR="00297CBA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kanonicznej </w:t>
            </w:r>
            <w:r w:rsidR="00E63C0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9) wyznacza wzór funkcji kwadratowej na podstawie informacji o</w:t>
            </w:r>
            <w:r w:rsidR="00E8224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tej funkcji lub o</w:t>
            </w:r>
            <w:r w:rsidR="00544AD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jej wykresie; </w:t>
            </w:r>
          </w:p>
          <w:p w:rsidR="008A2E91" w:rsidRPr="00727A09" w:rsidRDefault="00E82244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10) wyznacza największą i </w:t>
            </w:r>
            <w:r w:rsidR="00A22560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najmniejszą wartość funkcji kwadratowej w</w:t>
            </w:r>
            <w:r w:rsidR="00544AD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przedziale domkniętym.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funkcji kwadratowej w</w:t>
            </w:r>
            <w:r w:rsidR="00FC1214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postaci iloczynowej</w:t>
            </w:r>
          </w:p>
        </w:tc>
        <w:tc>
          <w:tcPr>
            <w:tcW w:w="1134" w:type="dxa"/>
          </w:tcPr>
          <w:p w:rsidR="008A2E91" w:rsidRPr="00727A09" w:rsidRDefault="006E10AB" w:rsidP="00727A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058" w:type="dxa"/>
            <w:gridSpan w:val="2"/>
          </w:tcPr>
          <w:p w:rsidR="00A156AC" w:rsidRPr="00727A09" w:rsidRDefault="00A156AC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 Równania i nierówności.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A156AC" w:rsidRPr="00727A09" w:rsidRDefault="00A156AC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rozwiązuje równania i</w:t>
            </w:r>
            <w:r w:rsidR="00E8224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F0B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nierówności kwadratowe.</w:t>
            </w:r>
          </w:p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8) interpretuje współczynniki występujące we wzorze funkcji kwadratowej w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postaci ogólnej, kanonicznej i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63C0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iloczynowej, (jeśli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istnieje);</w:t>
            </w:r>
          </w:p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9) wyznacza wzór funkcji kwadratowej na podstawie informacji o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tej funkcji lub o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jej wykresie; </w:t>
            </w:r>
          </w:p>
          <w:p w:rsidR="008A2E91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10) wyznacza największą i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najmniejszą wartość funkcji kwadratowej w</w:t>
            </w:r>
            <w:r w:rsidR="00E63C0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przedziale domkniętym.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Funkcja kwadratowa </w:t>
            </w:r>
            <w:r w:rsidR="00E82244" w:rsidRPr="00727A09">
              <w:rPr>
                <w:rFonts w:ascii="Calibri" w:hAnsi="Calibri" w:cs="Calibri"/>
                <w:color w:val="auto"/>
                <w:sz w:val="20"/>
                <w:szCs w:val="20"/>
              </w:rPr>
              <w:t>–</w:t>
            </w: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podsumowanie</w:t>
            </w:r>
          </w:p>
        </w:tc>
        <w:tc>
          <w:tcPr>
            <w:tcW w:w="1134" w:type="dxa"/>
          </w:tcPr>
          <w:p w:rsidR="008A2E91" w:rsidRPr="00727A09" w:rsidRDefault="006E10AB" w:rsidP="00727A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8A2E91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058" w:type="dxa"/>
            <w:gridSpan w:val="2"/>
          </w:tcPr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 szkicuje wykres funkcji kwadratowej zadanej wzorem;</w:t>
            </w:r>
          </w:p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8) interpretuje współczynniki występujące we wzorze funkcji kwadratowej w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postaci ogólnej, kanonicznej i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63C0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iloczynowej, (jeśli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istnieje);</w:t>
            </w:r>
          </w:p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9) wyznacza wzór funkcji kwadratowej na podstawie informacji o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tej funkcji lub o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jej wykresie; </w:t>
            </w:r>
          </w:p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10) wyznacza największą i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najmniejsz</w:t>
            </w:r>
            <w:r w:rsidR="00E63C0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ą wartość funkcji kwadratowej w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przedziale domkniętym; </w:t>
            </w:r>
          </w:p>
          <w:p w:rsidR="008A2E91" w:rsidRPr="00727A09" w:rsidRDefault="006F11BB" w:rsidP="004F0B1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12) na podstawie wykresu funkcji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e>
              </m:d>
            </m:oMath>
            <w:r w:rsidRPr="00727A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szkicuje wykresy funkcji</w:t>
            </w:r>
            <w:r w:rsidR="004F0B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x-a</m:t>
                  </m:r>
                </m:e>
              </m:d>
            </m:oMath>
            <w:r w:rsidR="00177827" w:rsidRPr="00727A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 xml:space="preserve"> y=f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000000"/>
                  <w:sz w:val="20"/>
                  <w:szCs w:val="20"/>
                </w:rPr>
                <m:t>+b</m:t>
              </m:r>
            </m:oMath>
            <w:r w:rsidR="000C34F7" w:rsidRPr="00727A09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Nierówności kwadratowe</w:t>
            </w:r>
          </w:p>
        </w:tc>
        <w:tc>
          <w:tcPr>
            <w:tcW w:w="1134" w:type="dxa"/>
          </w:tcPr>
          <w:p w:rsidR="008A2E91" w:rsidRPr="00727A09" w:rsidRDefault="008A2E91" w:rsidP="00727A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E10AB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-3</w:t>
            </w:r>
          </w:p>
        </w:tc>
        <w:tc>
          <w:tcPr>
            <w:tcW w:w="11058" w:type="dxa"/>
            <w:gridSpan w:val="2"/>
          </w:tcPr>
          <w:p w:rsidR="006F11BB" w:rsidRPr="00727A09" w:rsidRDefault="006F11B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III. Równania i nierówności.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6F11BB" w:rsidRPr="00727A09" w:rsidRDefault="006F11B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rozwiązuje równania i</w:t>
            </w:r>
            <w:r w:rsidR="004F0B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nierówności kwadratowe.</w:t>
            </w:r>
            <w:bookmarkStart w:id="0" w:name="_GoBack"/>
            <w:bookmarkEnd w:id="0"/>
          </w:p>
          <w:p w:rsidR="006F11BB" w:rsidRPr="00727A09" w:rsidRDefault="006F11BB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</w:t>
            </w:r>
          </w:p>
          <w:p w:rsidR="008A2E91" w:rsidRPr="00727A09" w:rsidRDefault="006F11BB" w:rsidP="00727A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 szkicuje wykres fun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kcji kwadratowej zadanej wzorem.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CF5AE6" w:rsidP="00727A0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Zastosowania</w:t>
            </w:r>
            <w:r w:rsidR="008A2E91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funkcji kwadratowej</w:t>
            </w:r>
          </w:p>
        </w:tc>
        <w:tc>
          <w:tcPr>
            <w:tcW w:w="1134" w:type="dxa"/>
          </w:tcPr>
          <w:p w:rsidR="008A2E91" w:rsidRPr="00727A09" w:rsidRDefault="006E10AB" w:rsidP="00727A0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10043" w:rsidRPr="00727A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-3</w:t>
            </w:r>
          </w:p>
        </w:tc>
        <w:tc>
          <w:tcPr>
            <w:tcW w:w="11058" w:type="dxa"/>
            <w:gridSpan w:val="2"/>
          </w:tcPr>
          <w:p w:rsidR="00A22560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V. Funkcje.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Uczeń: </w:t>
            </w:r>
          </w:p>
          <w:p w:rsidR="00AF1EF8" w:rsidRPr="00727A09" w:rsidRDefault="00A22560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 wykorzystuje własności funkcji liniowej i</w:t>
            </w:r>
            <w:r w:rsidR="00FC1214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kwadratowej do interpretacji zagadnień geometrycznych, fizycznych itp., także osadzonych w</w:t>
            </w:r>
            <w:r w:rsidR="00E63C02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k</w:t>
            </w:r>
            <w:r w:rsidR="000C34F7" w:rsidRPr="00727A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ontekście praktycznym.</w:t>
            </w:r>
          </w:p>
          <w:p w:rsidR="00AF1EF8" w:rsidRPr="00727A09" w:rsidRDefault="00AF1EF8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XIII. Optymalizacja i rachunek różniczkowy. </w:t>
            </w:r>
            <w:r w:rsidRPr="00727A09">
              <w:rPr>
                <w:rFonts w:asciiTheme="majorBidi" w:hAnsiTheme="majorBidi" w:cstheme="majorBidi"/>
                <w:sz w:val="20"/>
                <w:szCs w:val="20"/>
              </w:rPr>
              <w:t>Uczeń:</w:t>
            </w:r>
          </w:p>
          <w:p w:rsidR="00AF1EF8" w:rsidRPr="00727A09" w:rsidRDefault="00AF1EF8" w:rsidP="00727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7A09">
              <w:rPr>
                <w:rFonts w:asciiTheme="majorBidi" w:hAnsiTheme="majorBidi" w:cstheme="majorBidi"/>
                <w:sz w:val="20"/>
                <w:szCs w:val="20"/>
              </w:rPr>
              <w:t>rozwiązuje zadania optymalizacyjne w sytuacjach dających się opisać funkcją kwadratową.</w:t>
            </w:r>
          </w:p>
        </w:tc>
      </w:tr>
      <w:tr w:rsidR="008A2E91" w:rsidRPr="00727A09" w:rsidTr="005157B2">
        <w:trPr>
          <w:trHeight w:val="20"/>
        </w:trPr>
        <w:tc>
          <w:tcPr>
            <w:tcW w:w="3118" w:type="dxa"/>
          </w:tcPr>
          <w:p w:rsidR="008A2E91" w:rsidRPr="00727A09" w:rsidRDefault="008A2E91" w:rsidP="00727A09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FC1214" w:rsidRPr="00727A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1134" w:type="dxa"/>
          </w:tcPr>
          <w:p w:rsidR="008A2E91" w:rsidRPr="00727A09" w:rsidRDefault="00610043" w:rsidP="00727A09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A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58" w:type="dxa"/>
            <w:gridSpan w:val="2"/>
          </w:tcPr>
          <w:p w:rsidR="008A2E91" w:rsidRPr="00727A09" w:rsidRDefault="008A2E91" w:rsidP="00727A0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156AC" w:rsidRDefault="00A156AC" w:rsidP="00DE29A8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</w:p>
    <w:p w:rsidR="006F11BB" w:rsidRPr="00E202E5" w:rsidRDefault="006F11BB" w:rsidP="00DE29A8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  <w:r w:rsidRPr="00A156AC">
        <w:rPr>
          <w:rFonts w:ascii="Times New Roman" w:hAnsi="Times New Roman" w:cs="Times New Roman"/>
          <w:b/>
        </w:rPr>
        <w:t xml:space="preserve">* </w:t>
      </w:r>
      <w:r w:rsidRPr="00E202E5">
        <w:rPr>
          <w:rFonts w:ascii="Times New Roman" w:hAnsi="Times New Roman" w:cs="Times New Roman"/>
        </w:rPr>
        <w:t>Zagadnienia z podstawy programowej dla szkoły podstawowej dla klas VII-VIII</w:t>
      </w:r>
    </w:p>
    <w:sectPr w:rsidR="006F11BB" w:rsidRPr="00E202E5" w:rsidSect="00DC05E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3C" w:rsidRDefault="00D2693C" w:rsidP="00184FFC">
      <w:pPr>
        <w:spacing w:after="0" w:line="240" w:lineRule="auto"/>
      </w:pPr>
      <w:r>
        <w:separator/>
      </w:r>
    </w:p>
  </w:endnote>
  <w:endnote w:type="continuationSeparator" w:id="0">
    <w:p w:rsidR="00D2693C" w:rsidRDefault="00D2693C" w:rsidP="00184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si-LucidaBright">
    <w:altName w:val="Times New Roman"/>
    <w:panose1 w:val="00000000000000000000"/>
    <w:charset w:val="00"/>
    <w:family w:val="auto"/>
    <w:notTrueType/>
    <w:pitch w:val="default"/>
    <w:sig w:usb0="00000087" w:usb1="00000000" w:usb2="00000000" w:usb3="00000000" w:csb0="0000000B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B7E" w:rsidRPr="003D761B" w:rsidRDefault="00010B7E" w:rsidP="00010B7E">
    <w:pPr>
      <w:pStyle w:val="Stopka"/>
      <w:jc w:val="center"/>
      <w:rPr>
        <w:sz w:val="20"/>
        <w:szCs w:val="20"/>
      </w:rPr>
    </w:pPr>
    <w:r w:rsidRPr="003D761B">
      <w:rPr>
        <w:sz w:val="20"/>
        <w:szCs w:val="20"/>
      </w:rPr>
      <w:t xml:space="preserve">Dokument pochodzi ze strony </w:t>
    </w:r>
    <w:r w:rsidRPr="003D761B">
      <w:rPr>
        <w:b/>
        <w:color w:val="008000"/>
        <w:sz w:val="20"/>
        <w:szCs w:val="20"/>
      </w:rPr>
      <w:t>www.gwo.pl</w:t>
    </w:r>
  </w:p>
  <w:p w:rsidR="00010B7E" w:rsidRDefault="00010B7E">
    <w:pPr>
      <w:pStyle w:val="Stopka"/>
    </w:pPr>
  </w:p>
  <w:p w:rsidR="00184FFC" w:rsidRDefault="00184F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3C" w:rsidRDefault="00D2693C" w:rsidP="00184FFC">
      <w:pPr>
        <w:spacing w:after="0" w:line="240" w:lineRule="auto"/>
      </w:pPr>
      <w:r>
        <w:separator/>
      </w:r>
    </w:p>
  </w:footnote>
  <w:footnote w:type="continuationSeparator" w:id="0">
    <w:p w:rsidR="00D2693C" w:rsidRDefault="00D2693C" w:rsidP="00184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FFC" w:rsidRDefault="00184FFC" w:rsidP="00184FFC">
    <w:pPr>
      <w:pStyle w:val="Nagwek"/>
      <w:jc w:val="center"/>
    </w:pPr>
    <w:r w:rsidRPr="003D761B">
      <w:rPr>
        <w:b/>
        <w:i/>
        <w:color w:val="FF0000"/>
        <w:sz w:val="20"/>
        <w:szCs w:val="20"/>
      </w:rPr>
      <w:t>Matematyka z plusem</w:t>
    </w:r>
    <w:r w:rsidRPr="003D761B">
      <w:rPr>
        <w:sz w:val="20"/>
        <w:szCs w:val="20"/>
      </w:rPr>
      <w:t xml:space="preserve"> dla szkoły ponad</w:t>
    </w:r>
    <w:r>
      <w:rPr>
        <w:sz w:val="20"/>
        <w:szCs w:val="20"/>
      </w:rPr>
      <w:t>podstawow</w:t>
    </w:r>
    <w:r w:rsidRPr="003D761B">
      <w:rPr>
        <w:sz w:val="20"/>
        <w:szCs w:val="20"/>
      </w:rPr>
      <w:t>ej</w:t>
    </w:r>
  </w:p>
  <w:p w:rsidR="00184FFC" w:rsidRDefault="00184FF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823EE"/>
    <w:multiLevelType w:val="hybridMultilevel"/>
    <w:tmpl w:val="0414BF56"/>
    <w:lvl w:ilvl="0" w:tplc="7A1A95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9C"/>
    <w:rsid w:val="00010B7E"/>
    <w:rsid w:val="00057561"/>
    <w:rsid w:val="00060660"/>
    <w:rsid w:val="000B2A62"/>
    <w:rsid w:val="000B4095"/>
    <w:rsid w:val="000C34F7"/>
    <w:rsid w:val="001060A0"/>
    <w:rsid w:val="001075CC"/>
    <w:rsid w:val="001130AC"/>
    <w:rsid w:val="001620C8"/>
    <w:rsid w:val="00177827"/>
    <w:rsid w:val="00184FFC"/>
    <w:rsid w:val="00185970"/>
    <w:rsid w:val="0019320E"/>
    <w:rsid w:val="00193D7B"/>
    <w:rsid w:val="00210895"/>
    <w:rsid w:val="00233E34"/>
    <w:rsid w:val="00240E0D"/>
    <w:rsid w:val="00274D12"/>
    <w:rsid w:val="00297CBA"/>
    <w:rsid w:val="002C3AC3"/>
    <w:rsid w:val="002F4794"/>
    <w:rsid w:val="00336444"/>
    <w:rsid w:val="003630CA"/>
    <w:rsid w:val="003D59AF"/>
    <w:rsid w:val="004826F5"/>
    <w:rsid w:val="004849E4"/>
    <w:rsid w:val="0049561F"/>
    <w:rsid w:val="004B473D"/>
    <w:rsid w:val="004E3E04"/>
    <w:rsid w:val="004F0B1C"/>
    <w:rsid w:val="00510DAB"/>
    <w:rsid w:val="005157B2"/>
    <w:rsid w:val="0054080E"/>
    <w:rsid w:val="00544AD2"/>
    <w:rsid w:val="0056453A"/>
    <w:rsid w:val="00575C40"/>
    <w:rsid w:val="005E70CD"/>
    <w:rsid w:val="005F7A89"/>
    <w:rsid w:val="00610043"/>
    <w:rsid w:val="006164AE"/>
    <w:rsid w:val="0067110A"/>
    <w:rsid w:val="006B01DF"/>
    <w:rsid w:val="006B6F16"/>
    <w:rsid w:val="006C4026"/>
    <w:rsid w:val="006D6875"/>
    <w:rsid w:val="006E10AB"/>
    <w:rsid w:val="006E176B"/>
    <w:rsid w:val="006F11BB"/>
    <w:rsid w:val="00727A09"/>
    <w:rsid w:val="008065B8"/>
    <w:rsid w:val="00822043"/>
    <w:rsid w:val="00845316"/>
    <w:rsid w:val="00882A7E"/>
    <w:rsid w:val="0088786B"/>
    <w:rsid w:val="008914FB"/>
    <w:rsid w:val="00893D9C"/>
    <w:rsid w:val="008A2E91"/>
    <w:rsid w:val="008D0584"/>
    <w:rsid w:val="008E1988"/>
    <w:rsid w:val="008F6C82"/>
    <w:rsid w:val="009052CE"/>
    <w:rsid w:val="00950096"/>
    <w:rsid w:val="00974B1D"/>
    <w:rsid w:val="009924DF"/>
    <w:rsid w:val="009C48A9"/>
    <w:rsid w:val="009C5389"/>
    <w:rsid w:val="009C6DCA"/>
    <w:rsid w:val="009D0976"/>
    <w:rsid w:val="009F049D"/>
    <w:rsid w:val="00A0758D"/>
    <w:rsid w:val="00A156AC"/>
    <w:rsid w:val="00A22560"/>
    <w:rsid w:val="00AC4E39"/>
    <w:rsid w:val="00AE596F"/>
    <w:rsid w:val="00AE6666"/>
    <w:rsid w:val="00AF1EF8"/>
    <w:rsid w:val="00AF5C23"/>
    <w:rsid w:val="00B03632"/>
    <w:rsid w:val="00BB1B31"/>
    <w:rsid w:val="00BC0509"/>
    <w:rsid w:val="00BD592F"/>
    <w:rsid w:val="00BE4D16"/>
    <w:rsid w:val="00C72F27"/>
    <w:rsid w:val="00C778A2"/>
    <w:rsid w:val="00C83D66"/>
    <w:rsid w:val="00CF5AE6"/>
    <w:rsid w:val="00D2693C"/>
    <w:rsid w:val="00D425A6"/>
    <w:rsid w:val="00D61D13"/>
    <w:rsid w:val="00D818EB"/>
    <w:rsid w:val="00D92F10"/>
    <w:rsid w:val="00DB3D15"/>
    <w:rsid w:val="00DC05EB"/>
    <w:rsid w:val="00DE29A8"/>
    <w:rsid w:val="00E0014C"/>
    <w:rsid w:val="00E04C02"/>
    <w:rsid w:val="00E13C5F"/>
    <w:rsid w:val="00E202E5"/>
    <w:rsid w:val="00E63C02"/>
    <w:rsid w:val="00E6445E"/>
    <w:rsid w:val="00E73477"/>
    <w:rsid w:val="00E82244"/>
    <w:rsid w:val="00E95A94"/>
    <w:rsid w:val="00F0168D"/>
    <w:rsid w:val="00F040E2"/>
    <w:rsid w:val="00F113F9"/>
    <w:rsid w:val="00F14EE4"/>
    <w:rsid w:val="00F208EE"/>
    <w:rsid w:val="00F722C7"/>
    <w:rsid w:val="00F862B8"/>
    <w:rsid w:val="00F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75794-D676-49D2-AAAB-A2962908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56A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6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93D7B"/>
    <w:pPr>
      <w:widowControl w:val="0"/>
      <w:autoSpaceDE w:val="0"/>
      <w:autoSpaceDN w:val="0"/>
      <w:adjustRightInd w:val="0"/>
      <w:spacing w:after="0" w:line="240" w:lineRule="auto"/>
    </w:pPr>
    <w:rPr>
      <w:rFonts w:ascii="Quasi" w:eastAsia="Times New Roman" w:hAnsi="Quasi" w:cs="Quasi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B1B31"/>
    <w:rPr>
      <w:color w:val="808080"/>
    </w:rPr>
  </w:style>
  <w:style w:type="paragraph" w:customStyle="1" w:styleId="CM29">
    <w:name w:val="CM29"/>
    <w:basedOn w:val="Default"/>
    <w:next w:val="Default"/>
    <w:rsid w:val="00D61D13"/>
    <w:pPr>
      <w:spacing w:after="118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6F11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2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9A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84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FFC"/>
  </w:style>
  <w:style w:type="paragraph" w:styleId="Stopka">
    <w:name w:val="footer"/>
    <w:basedOn w:val="Normalny"/>
    <w:link w:val="StopkaZnak"/>
    <w:uiPriority w:val="99"/>
    <w:unhideWhenUsed/>
    <w:rsid w:val="00184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75D5-E623-4F5B-9F39-2A9863C7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5</Pages>
  <Words>1584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Nawrot</dc:creator>
  <cp:keywords/>
  <dc:description/>
  <cp:lastModifiedBy>Anna Sajko</cp:lastModifiedBy>
  <cp:revision>35</cp:revision>
  <cp:lastPrinted>2024-08-01T12:26:00Z</cp:lastPrinted>
  <dcterms:created xsi:type="dcterms:W3CDTF">2019-07-02T11:24:00Z</dcterms:created>
  <dcterms:modified xsi:type="dcterms:W3CDTF">2024-08-06T06:11:00Z</dcterms:modified>
</cp:coreProperties>
</file>