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FB" w:rsidRPr="000240F1" w:rsidRDefault="00E572FB" w:rsidP="00E572FB">
      <w:pPr>
        <w:spacing w:after="100" w:line="240" w:lineRule="auto"/>
        <w:jc w:val="center"/>
        <w:rPr>
          <w:b/>
        </w:rPr>
      </w:pPr>
      <w:r w:rsidRPr="000240F1">
        <w:rPr>
          <w:b/>
          <w:i/>
        </w:rPr>
        <w:t>TO NASZ ŚWIAT. FIZYKA</w:t>
      </w:r>
      <w:r w:rsidRPr="000240F1">
        <w:rPr>
          <w:b/>
        </w:rPr>
        <w:t xml:space="preserve"> DLA KLASY </w:t>
      </w:r>
      <w:r>
        <w:rPr>
          <w:b/>
        </w:rPr>
        <w:t>8</w:t>
      </w:r>
      <w:r w:rsidRPr="000240F1">
        <w:rPr>
          <w:b/>
        </w:rPr>
        <w:t xml:space="preserve"> </w:t>
      </w:r>
      <w:r w:rsidRPr="00A1617B">
        <w:rPr>
          <w:b/>
        </w:rPr>
        <w:t>W KONTEKŚCIE WYMAGAŃ PODSTAWY PROGRAMOWEJ</w:t>
      </w:r>
    </w:p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343"/>
        <w:gridCol w:w="1417"/>
        <w:gridCol w:w="4536"/>
      </w:tblGrid>
      <w:tr w:rsidR="00E572FB" w:rsidRPr="00067236" w:rsidTr="00E97A38">
        <w:trPr>
          <w:trHeight w:val="300"/>
        </w:trPr>
        <w:tc>
          <w:tcPr>
            <w:tcW w:w="480" w:type="dxa"/>
            <w:shd w:val="clear" w:color="auto" w:fill="auto"/>
            <w:noWrap/>
            <w:vAlign w:val="center"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E572FB" w:rsidRPr="00DA63E3" w:rsidRDefault="00E572FB" w:rsidP="00E95FA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72FB" w:rsidRPr="00DA63E3" w:rsidRDefault="00E572FB" w:rsidP="00E95FA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Proponowana liczba godzin</w:t>
            </w:r>
          </w:p>
        </w:tc>
        <w:tc>
          <w:tcPr>
            <w:tcW w:w="4536" w:type="dxa"/>
          </w:tcPr>
          <w:p w:rsidR="00E572FB" w:rsidRDefault="00E572FB" w:rsidP="00E95FA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397"/>
        </w:trPr>
        <w:tc>
          <w:tcPr>
            <w:tcW w:w="480" w:type="dxa"/>
            <w:shd w:val="clear" w:color="auto" w:fill="auto"/>
            <w:noWrap/>
            <w:vAlign w:val="center"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Wstęp — Fizyka na wakacjach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72FB" w:rsidRPr="00067236" w:rsidRDefault="006D213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0-</w:t>
            </w:r>
            <w:r w:rsidR="00E572FB"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397"/>
        </w:trPr>
        <w:tc>
          <w:tcPr>
            <w:tcW w:w="480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</w:t>
            </w:r>
          </w:p>
        </w:tc>
        <w:tc>
          <w:tcPr>
            <w:tcW w:w="3343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Zjawiska cieplne</w:t>
            </w:r>
          </w:p>
        </w:tc>
        <w:tc>
          <w:tcPr>
            <w:tcW w:w="1417" w:type="dxa"/>
            <w:shd w:val="clear" w:color="000000" w:fill="F4B084"/>
            <w:noWrap/>
            <w:vAlign w:val="center"/>
            <w:hideMark/>
          </w:tcPr>
          <w:p w:rsidR="00E572FB" w:rsidRPr="00067236" w:rsidRDefault="00014031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8A7CA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-9</w:t>
            </w:r>
          </w:p>
        </w:tc>
        <w:tc>
          <w:tcPr>
            <w:tcW w:w="4536" w:type="dxa"/>
            <w:shd w:val="clear" w:color="000000" w:fill="F4B084"/>
          </w:tcPr>
          <w:p w:rsidR="00E572FB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Temperatura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1847E9" w:rsidRPr="00AF74A7" w:rsidRDefault="001847E9" w:rsidP="001847E9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AF74A7">
              <w:rPr>
                <w:rFonts w:asciiTheme="minorHAnsi" w:hAnsiTheme="minorHAnsi" w:cstheme="minorHAnsi"/>
                <w:sz w:val="22"/>
                <w:szCs w:val="22"/>
              </w:rPr>
              <w:t>IV. Zjawiska cieplne. Uczeń:</w:t>
            </w:r>
          </w:p>
          <w:p w:rsidR="001847E9" w:rsidRPr="00AF74A7" w:rsidRDefault="001847E9" w:rsidP="001847E9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AF74A7">
              <w:rPr>
                <w:rFonts w:asciiTheme="minorHAnsi" w:hAnsiTheme="minorHAnsi" w:cstheme="minorHAnsi"/>
                <w:sz w:val="22"/>
                <w:szCs w:val="22"/>
              </w:rPr>
              <w:t>1) posługuje się pojęciem temperatury; rozpoznaje, że ciała o równej temperaturze pozostają w stanie równowagi termicznej;</w:t>
            </w:r>
          </w:p>
          <w:p w:rsidR="001847E9" w:rsidRPr="00AF74A7" w:rsidRDefault="001847E9" w:rsidP="001847E9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AF74A7">
              <w:rPr>
                <w:rFonts w:asciiTheme="minorHAnsi" w:hAnsiTheme="minorHAnsi" w:cstheme="minorHAnsi"/>
                <w:sz w:val="22"/>
                <w:szCs w:val="22"/>
              </w:rPr>
              <w:t xml:space="preserve">2) </w:t>
            </w:r>
            <w:r w:rsidR="00345074" w:rsidRPr="00345074">
              <w:rPr>
                <w:rFonts w:asciiTheme="minorHAnsi" w:hAnsiTheme="minorHAnsi" w:cstheme="minorHAnsi"/>
                <w:sz w:val="22"/>
                <w:szCs w:val="22"/>
              </w:rPr>
              <w:t>posługuje się skalami temperatur (Celsjusza, Kelvina)</w:t>
            </w:r>
            <w:r w:rsidR="00345074">
              <w:rPr>
                <w:rFonts w:asciiTheme="minorHAnsi" w:hAnsiTheme="minorHAnsi" w:cstheme="minorHAnsi"/>
                <w:sz w:val="22"/>
                <w:szCs w:val="22"/>
              </w:rPr>
              <w:t xml:space="preserve">; przelicza temperaturę w skali </w:t>
            </w:r>
            <w:r w:rsidR="00345074" w:rsidRPr="00345074">
              <w:rPr>
                <w:rFonts w:asciiTheme="minorHAnsi" w:hAnsiTheme="minorHAnsi" w:cstheme="minorHAnsi"/>
                <w:sz w:val="22"/>
                <w:szCs w:val="22"/>
              </w:rPr>
              <w:t>Celsjusza na temperatu</w:t>
            </w:r>
            <w:r w:rsidR="00345074">
              <w:rPr>
                <w:rFonts w:asciiTheme="minorHAnsi" w:hAnsiTheme="minorHAnsi" w:cstheme="minorHAnsi"/>
                <w:sz w:val="22"/>
                <w:szCs w:val="22"/>
              </w:rPr>
              <w:t>rę w skali Kelvina i odwrotnie;</w:t>
            </w:r>
          </w:p>
          <w:p w:rsidR="00E572FB" w:rsidRPr="00AF74A7" w:rsidRDefault="001A52D7" w:rsidP="001847E9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847E9" w:rsidRPr="00AF74A7">
              <w:rPr>
                <w:rFonts w:asciiTheme="minorHAnsi" w:hAnsiTheme="minorHAnsi" w:cstheme="minorHAnsi"/>
                <w:sz w:val="22"/>
                <w:szCs w:val="22"/>
              </w:rPr>
              <w:t>) analizuje jakościowo związek między temperaturą a średnią energią kinetyczną (ruchu chaotycznego) cząsteczek;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Energia wewnętrzna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A71816" w:rsidRPr="00AF74A7" w:rsidRDefault="00A71816" w:rsidP="00A71816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AF74A7">
              <w:rPr>
                <w:rFonts w:asciiTheme="minorHAnsi" w:hAnsiTheme="minorHAnsi" w:cstheme="minorHAnsi"/>
                <w:sz w:val="22"/>
                <w:szCs w:val="22"/>
              </w:rPr>
              <w:t>IV. Zjawiska cieplne. Uczeń:</w:t>
            </w:r>
          </w:p>
          <w:p w:rsidR="00E572FB" w:rsidRDefault="001A52D7" w:rsidP="00AF7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AF74A7" w:rsidRPr="00AF74A7">
              <w:rPr>
                <w:rFonts w:ascii="Calibri" w:eastAsia="Times New Roman" w:hAnsi="Calibri" w:cs="Calibri"/>
                <w:color w:val="000000"/>
                <w:lang w:eastAsia="pl-PL"/>
              </w:rPr>
              <w:t>) wskazuje, że energię układu (energię wewnętrzną) można zmienić, wykonując nad nim pracę lub przekazując energię w postaci ciepła;</w:t>
            </w:r>
          </w:p>
          <w:p w:rsidR="000E4BFB" w:rsidRDefault="000E4BFB" w:rsidP="00AF7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8) doświadczalnie:</w:t>
            </w:r>
          </w:p>
          <w:p w:rsidR="000E4BFB" w:rsidRPr="00067236" w:rsidRDefault="000E4BFB" w:rsidP="00AF7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c) demonstruje zjawiska, w których dostarczenie ciepła lub wykonanie pracy powoduje wzrost temperatury ciała.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Przewodnictwo cieplne i konwekcja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4536" w:type="dxa"/>
          </w:tcPr>
          <w:p w:rsidR="00A71816" w:rsidRPr="00A71816" w:rsidRDefault="00A71816" w:rsidP="00A71816">
            <w:r w:rsidRPr="00A71816">
              <w:t>IV. Zjawiska cieplne. Uczeń:</w:t>
            </w:r>
          </w:p>
          <w:p w:rsidR="00AF74A7" w:rsidRPr="00AF74A7" w:rsidRDefault="001A52D7" w:rsidP="00AF74A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F74A7" w:rsidRPr="00AF74A7">
              <w:rPr>
                <w:rFonts w:asciiTheme="minorHAnsi" w:hAnsiTheme="minorHAnsi" w:cstheme="minorHAnsi"/>
                <w:sz w:val="22"/>
                <w:szCs w:val="22"/>
              </w:rPr>
              <w:t>) opisuje zjawisko przewodnictwa cieplnego; rozróżnia materiały o różnym przewodnictwie; opisuje rolę izolacji cieplnej;</w:t>
            </w:r>
          </w:p>
          <w:p w:rsidR="00AE43D4" w:rsidRPr="00AF74A7" w:rsidRDefault="001A52D7" w:rsidP="00AE43D4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E43D4" w:rsidRPr="00AF74A7">
              <w:rPr>
                <w:rFonts w:asciiTheme="minorHAnsi" w:hAnsiTheme="minorHAnsi" w:cstheme="minorHAnsi"/>
                <w:sz w:val="22"/>
                <w:szCs w:val="22"/>
              </w:rPr>
              <w:t>) opisuje ruch gazów i cieczy w zjawisku konwekcji;</w:t>
            </w:r>
          </w:p>
          <w:p w:rsidR="00AF74A7" w:rsidRPr="00AF74A7" w:rsidRDefault="001A52D7" w:rsidP="00AF74A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F74A7" w:rsidRPr="00AF74A7">
              <w:rPr>
                <w:rFonts w:asciiTheme="minorHAnsi" w:hAnsiTheme="minorHAnsi" w:cstheme="minorHAnsi"/>
                <w:sz w:val="22"/>
                <w:szCs w:val="22"/>
              </w:rPr>
              <w:t>) doświadczalnie:</w:t>
            </w:r>
          </w:p>
          <w:p w:rsidR="00AF74A7" w:rsidRPr="00AF74A7" w:rsidRDefault="00AF74A7" w:rsidP="00AF74A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AF74A7">
              <w:rPr>
                <w:rFonts w:asciiTheme="minorHAnsi" w:hAnsiTheme="minorHAnsi" w:cstheme="minorHAnsi"/>
                <w:sz w:val="22"/>
                <w:szCs w:val="22"/>
              </w:rPr>
              <w:t>b) bada zjawisko przewodnictwa cieplnego i określa, który z badanych materiałów jest lepszym przewodnikiem ciepła,</w:t>
            </w:r>
          </w:p>
          <w:p w:rsidR="00AE43D4" w:rsidRDefault="00AE43D4" w:rsidP="00AE43D4">
            <w:r>
              <w:t>V. Właściwości materii. Uczeń:</w:t>
            </w:r>
          </w:p>
          <w:p w:rsidR="00AF74A7" w:rsidRPr="00AF74A7" w:rsidRDefault="00AF74A7" w:rsidP="00AF74A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AF74A7">
              <w:rPr>
                <w:rFonts w:asciiTheme="minorHAnsi" w:hAnsiTheme="minorHAnsi" w:cstheme="minorHAnsi"/>
                <w:sz w:val="22"/>
                <w:szCs w:val="22"/>
              </w:rPr>
              <w:t>9) doświadczalnie:</w:t>
            </w:r>
          </w:p>
          <w:p w:rsidR="00E572FB" w:rsidRPr="00AF74A7" w:rsidRDefault="003F45E3" w:rsidP="00AF74A7">
            <w:pPr>
              <w:pStyle w:val="Textbody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F74A7" w:rsidRPr="00AF74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3F45E3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74A7" w:rsidRPr="00AF74A7">
              <w:rPr>
                <w:rFonts w:asciiTheme="minorHAnsi" w:hAnsiTheme="minorHAnsi" w:cstheme="minorHAnsi"/>
                <w:sz w:val="22"/>
                <w:szCs w:val="22"/>
              </w:rPr>
              <w:t>demonstruje zjawiska konwekcji,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1A52D7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</w:pPr>
            <w:r w:rsidRPr="001A52D7"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  <w:t>4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1A52D7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</w:pPr>
            <w:r w:rsidRPr="001A52D7"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  <w:t>Ciepło właściwe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72FB" w:rsidRPr="00067236" w:rsidRDefault="001A52D7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  <w:tc>
          <w:tcPr>
            <w:tcW w:w="4536" w:type="dxa"/>
          </w:tcPr>
          <w:p w:rsidR="00E572FB" w:rsidRPr="001E3DEC" w:rsidRDefault="00E572FB" w:rsidP="00AF7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magenta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1A52D7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</w:pPr>
            <w:r w:rsidRPr="001A52D7"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  <w:t>5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1A52D7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</w:pPr>
            <w:r w:rsidRPr="001A52D7"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  <w:t>Wyznaczanie ciepła właściwego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1A52D7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  <w:tc>
          <w:tcPr>
            <w:tcW w:w="4536" w:type="dxa"/>
          </w:tcPr>
          <w:p w:rsidR="00E572FB" w:rsidRPr="001E3DEC" w:rsidRDefault="00E572FB" w:rsidP="00AF7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magenta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Zmiany stanów skupienia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FB40F5" w:rsidRPr="00A71816" w:rsidRDefault="00FB40F5" w:rsidP="00FB40F5">
            <w:r w:rsidRPr="00A71816">
              <w:t>IV. Zjawiska cieplne. Uczeń:</w:t>
            </w:r>
          </w:p>
          <w:p w:rsidR="00AF74A7" w:rsidRPr="00FB40F5" w:rsidRDefault="00FC7088" w:rsidP="00FC7088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F74A7" w:rsidRPr="00FB40F5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FC7088">
              <w:rPr>
                <w:rFonts w:asciiTheme="minorHAnsi" w:hAnsiTheme="minorHAnsi" w:cstheme="minorHAnsi"/>
                <w:sz w:val="22"/>
                <w:szCs w:val="22"/>
              </w:rPr>
              <w:t>rozróżnia i nazywa zmiany stanów skupienia (zjawiska topnienia, krzepnięcia, parowania,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C7088">
              <w:rPr>
                <w:rFonts w:asciiTheme="minorHAnsi" w:hAnsiTheme="minorHAnsi" w:cstheme="minorHAnsi"/>
                <w:sz w:val="22"/>
                <w:szCs w:val="22"/>
              </w:rPr>
              <w:t>skraplania, sublimacji i resublimacji); analizuje zjawiska topnienia i wrzenia jako procesy,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C7088">
              <w:rPr>
                <w:rFonts w:asciiTheme="minorHAnsi" w:hAnsiTheme="minorHAnsi" w:cstheme="minorHAnsi"/>
                <w:sz w:val="22"/>
                <w:szCs w:val="22"/>
              </w:rPr>
              <w:t>w których dostarczenie energii w postaci ciepła nie powoduje zmiany temperatury;</w:t>
            </w:r>
          </w:p>
          <w:p w:rsidR="00AF74A7" w:rsidRPr="00FB40F5" w:rsidRDefault="000E4BFB" w:rsidP="00AF74A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F74A7" w:rsidRPr="00FB40F5">
              <w:rPr>
                <w:rFonts w:asciiTheme="minorHAnsi" w:hAnsiTheme="minorHAnsi" w:cstheme="minorHAnsi"/>
                <w:sz w:val="22"/>
                <w:szCs w:val="22"/>
              </w:rPr>
              <w:t>) doświadczalnie:</w:t>
            </w:r>
          </w:p>
          <w:p w:rsidR="00E572FB" w:rsidRPr="00067236" w:rsidRDefault="00AF74A7" w:rsidP="00AF7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40F5">
              <w:rPr>
                <w:rFonts w:cstheme="minorHAnsi"/>
              </w:rPr>
              <w:t>a) demonstruje zjawiska topnienia, wrzenia, skraplania,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536" w:type="dxa"/>
          </w:tcPr>
          <w:p w:rsidR="00E572FB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397"/>
        </w:trPr>
        <w:tc>
          <w:tcPr>
            <w:tcW w:w="480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</w:t>
            </w:r>
          </w:p>
        </w:tc>
        <w:tc>
          <w:tcPr>
            <w:tcW w:w="3343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Elektryczność</w:t>
            </w:r>
          </w:p>
        </w:tc>
        <w:tc>
          <w:tcPr>
            <w:tcW w:w="1417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11-12</w:t>
            </w:r>
          </w:p>
        </w:tc>
        <w:tc>
          <w:tcPr>
            <w:tcW w:w="4536" w:type="dxa"/>
            <w:shd w:val="clear" w:color="000000" w:fill="F4B084"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7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Elektryzowanie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FB40F5" w:rsidRDefault="00FB40F5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40F5">
              <w:rPr>
                <w:rFonts w:ascii="Calibri" w:eastAsia="Times New Roman" w:hAnsi="Calibri" w:cs="Calibri"/>
                <w:color w:val="000000"/>
                <w:lang w:eastAsia="pl-PL"/>
              </w:rPr>
              <w:t>VI. Elektryczność. Uczeń:</w:t>
            </w:r>
          </w:p>
          <w:p w:rsidR="005B7C06" w:rsidRPr="005B7C0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1) opisuje sposoby elektryzowania ciał przez potar</w:t>
            </w:r>
            <w:r w:rsidR="00F4281E">
              <w:rPr>
                <w:rFonts w:ascii="Calibri" w:eastAsia="Times New Roman" w:hAnsi="Calibri" w:cs="Calibri"/>
                <w:color w:val="000000"/>
                <w:lang w:eastAsia="pl-PL"/>
              </w:rPr>
              <w:t>cie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; wskazuje, że zjawi</w:t>
            </w:r>
            <w:r w:rsidR="00F4281E">
              <w:rPr>
                <w:rFonts w:ascii="Calibri" w:eastAsia="Times New Roman" w:hAnsi="Calibri" w:cs="Calibri"/>
                <w:color w:val="000000"/>
                <w:lang w:eastAsia="pl-PL"/>
              </w:rPr>
              <w:t>sko</w:t>
            </w: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 polega na przemieszczaniu elektronów;</w:t>
            </w:r>
          </w:p>
          <w:p w:rsidR="005B7C06" w:rsidRPr="005B7C0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2) opisuje jakościowo oddziaływanie ładunków jednoimiennych i różnoimiennych;</w:t>
            </w:r>
          </w:p>
          <w:p w:rsidR="005B7C06" w:rsidRPr="005B7C0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A05A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) doświadczalnie:</w:t>
            </w:r>
          </w:p>
          <w:p w:rsidR="005B7C06" w:rsidRPr="005B7C0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a) demonstruje zjawiska elektryzowania przez potar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cie</w:t>
            </w:r>
            <w:r w:rsidR="00EA05A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[…]</w:t>
            </w: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</w:p>
          <w:p w:rsidR="00E572FB" w:rsidRPr="0006723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b) demonstruje wzajemne oddziaływanie ciał naelektryzowanych,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8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Ładunek elementarny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F4281E" w:rsidRDefault="00F4281E" w:rsidP="00F4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40F5">
              <w:rPr>
                <w:rFonts w:ascii="Calibri" w:eastAsia="Times New Roman" w:hAnsi="Calibri" w:cs="Calibri"/>
                <w:color w:val="000000"/>
                <w:lang w:eastAsia="pl-PL"/>
              </w:rPr>
              <w:t>VI. Elektryczność. Uczeń:</w:t>
            </w:r>
          </w:p>
          <w:p w:rsidR="005B7C06" w:rsidRPr="005B7C0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1) opisuje sposoby elektryzowania ciał przez </w:t>
            </w:r>
            <w:r w:rsidR="00F4281E">
              <w:rPr>
                <w:rFonts w:ascii="Calibri" w:eastAsia="Times New Roman" w:hAnsi="Calibri" w:cs="Calibri"/>
                <w:color w:val="000000"/>
                <w:lang w:eastAsia="pl-PL"/>
              </w:rPr>
              <w:t>dotyk; wskazuje, że zjawi</w:t>
            </w: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sk</w:t>
            </w:r>
            <w:r w:rsidR="00F4281E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 polega na przemieszczaniu elektronów;</w:t>
            </w:r>
          </w:p>
          <w:p w:rsidR="00EA05A2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05A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5) </w:t>
            </w:r>
            <w:r w:rsidR="00EA05A2" w:rsidRPr="00EA05A2">
              <w:rPr>
                <w:rFonts w:ascii="Calibri" w:eastAsia="Times New Roman" w:hAnsi="Calibri" w:cs="Calibri"/>
                <w:color w:val="000000"/>
                <w:lang w:eastAsia="pl-PL"/>
              </w:rPr>
              <w:t>analizuje działanie elektroskopu na podstawie opisu jego budowy;</w:t>
            </w:r>
            <w:bookmarkStart w:id="0" w:name="_GoBack"/>
            <w:bookmarkEnd w:id="0"/>
          </w:p>
          <w:p w:rsidR="005B7C06" w:rsidRPr="005B7C0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6) posługuje się pojęciem ładunku elektrycznego jako wielokrotności ładunku elementarnego; stosuje jednostkę ładunku;</w:t>
            </w:r>
          </w:p>
          <w:p w:rsidR="005B7C06" w:rsidRPr="005B7C0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A05A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) doświadczalnie:</w:t>
            </w:r>
          </w:p>
          <w:p w:rsidR="00E572FB" w:rsidRPr="0006723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a) demonstruje zjawiska elektryzowania przez potarcie lub dotyk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9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Przewodniki i izolatory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F4281E" w:rsidRDefault="00F4281E" w:rsidP="00F4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40F5">
              <w:rPr>
                <w:rFonts w:ascii="Calibri" w:eastAsia="Times New Roman" w:hAnsi="Calibri" w:cs="Calibri"/>
                <w:color w:val="000000"/>
                <w:lang w:eastAsia="pl-PL"/>
              </w:rPr>
              <w:t>VI. Elektryczność. Uczeń:</w:t>
            </w:r>
          </w:p>
          <w:p w:rsidR="005B7C06" w:rsidRPr="005B7C0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3) rozróżnia przewodniki od izolatorów oraz wskazuje ich przykłady;</w:t>
            </w:r>
          </w:p>
          <w:p w:rsidR="005B7C06" w:rsidRDefault="005B7C06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AF39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>) doświadczalnie:</w:t>
            </w:r>
          </w:p>
          <w:p w:rsidR="00EA05A2" w:rsidRPr="005B7C06" w:rsidRDefault="00EA05A2" w:rsidP="005B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a) […] </w:t>
            </w:r>
            <w:r>
              <w:t>posługuje się elektroskopem,</w:t>
            </w:r>
          </w:p>
          <w:p w:rsidR="00E572FB" w:rsidRPr="00067236" w:rsidRDefault="005B7C06" w:rsidP="00EA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C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c) </w:t>
            </w:r>
            <w:r w:rsidR="00EA05A2" w:rsidRPr="00EA05A2">
              <w:rPr>
                <w:rFonts w:ascii="Calibri" w:eastAsia="Times New Roman" w:hAnsi="Calibri" w:cs="Calibri"/>
                <w:color w:val="000000"/>
                <w:lang w:eastAsia="pl-PL"/>
              </w:rPr>
              <w:t>bada (np. za pomocą źródła napięcia oraz żarówki lub amperomierza), czy dana</w:t>
            </w:r>
            <w:r w:rsidR="00EA05A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A05A2" w:rsidRPr="00EA05A2">
              <w:rPr>
                <w:rFonts w:ascii="Calibri" w:eastAsia="Times New Roman" w:hAnsi="Calibri" w:cs="Calibri"/>
                <w:color w:val="000000"/>
                <w:lang w:eastAsia="pl-PL"/>
              </w:rPr>
              <w:t>substancja jest przewodnikiem, czy izolatorem,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10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Indukcja elektrostatyczna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F4281E" w:rsidRDefault="00F4281E" w:rsidP="00F4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40F5">
              <w:rPr>
                <w:rFonts w:ascii="Calibri" w:eastAsia="Times New Roman" w:hAnsi="Calibri" w:cs="Calibri"/>
                <w:color w:val="000000"/>
                <w:lang w:eastAsia="pl-PL"/>
              </w:rPr>
              <w:t>VI. Elektryczność. Uczeń: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4) opisuje przemieszczenie ładunków w przewodnikach pod wpływem oddziaływania</w:t>
            </w:r>
          </w:p>
          <w:p w:rsidR="00E572FB" w:rsidRPr="00067236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ze strony ładunku zewnętrznego (indukcja elektrostatyczna);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Prąd elektryczny — natężenie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F4281E" w:rsidRDefault="00F4281E" w:rsidP="00F4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40F5">
              <w:rPr>
                <w:rFonts w:ascii="Calibri" w:eastAsia="Times New Roman" w:hAnsi="Calibri" w:cs="Calibri"/>
                <w:color w:val="000000"/>
                <w:lang w:eastAsia="pl-PL"/>
              </w:rPr>
              <w:t>VI. Elektryczność. Uczeń: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7) opisuje przepływ prądu w obwodach jako ruch elektronów swobodnych albo jonów 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przewodnikach;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8) posługuje się pojęciem natężenia prądu wraz z jego jednostką; stosuje do obliczeń związek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między natężeniem prądu a ładunkiem i czasem jego przepływu przez przekrój poprzeczny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przewodnika;</w:t>
            </w:r>
          </w:p>
          <w:p w:rsidR="00E572FB" w:rsidRPr="00067236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13) rysuje schematy obwodów elektrycznych składających się z jednego źródła energii, jednego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odbiornika, mierników i wyłączników; posługuje się symbolami graficznymi tych elementów;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12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Praca prądu i napięcie elektryczne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F4281E" w:rsidRDefault="00F4281E" w:rsidP="00F4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40F5">
              <w:rPr>
                <w:rFonts w:ascii="Calibri" w:eastAsia="Times New Roman" w:hAnsi="Calibri" w:cs="Calibri"/>
                <w:color w:val="000000"/>
                <w:lang w:eastAsia="pl-PL"/>
              </w:rPr>
              <w:t>VI. Elektryczność. Uczeń: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9) posługuje się pojęciem napięcia elektrycznego jako wielkości określającej ilość energii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potrzebnej do przeniesienia jednostkowego ładunku w obwodzie; stosuje jednostkę napięcia;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10) posługuje się pojęciem pracy [...] prądu elektrycznego</w:t>
            </w:r>
          </w:p>
          <w:p w:rsidR="00E572FB" w:rsidRPr="00067236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13) rysuje schematy obwodów elektrycznych składających się z jednego źródła energii, jednego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odbiornika, mierników i wyłączników; posługuje się symbolami graficznymi tych elementów;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13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Opór elektryczny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F4281E" w:rsidRDefault="00F4281E" w:rsidP="00F4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40F5">
              <w:rPr>
                <w:rFonts w:ascii="Calibri" w:eastAsia="Times New Roman" w:hAnsi="Calibri" w:cs="Calibri"/>
                <w:color w:val="000000"/>
                <w:lang w:eastAsia="pl-PL"/>
              </w:rPr>
              <w:t>VI. Elektryczność. Uczeń: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12) posługuje się pojęciem oporu elektrycznego jako własnością przewodnika;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stosuje do obliczeń związek między napięciem a natężeniem prądu i oporem;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posługuje się jednostką oporu;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13) rysuje schematy obwodów elektrycznych składających się z jednego źródła energii, jednego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odbiornika, mierników i wyłączników; posługuje się symbolami graficznymi tych elementów;</w:t>
            </w:r>
          </w:p>
          <w:p w:rsidR="00FC156B" w:rsidRPr="00FC156B" w:rsidRDefault="002C6D9D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) doświadczalnie: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d) łączy według podanego schematu obwód elektryczny składający się ze źródła (akumulatora,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zasilacza), odbiornika (żarówki, brzęczyka, silnika, diody, grzejnika, opornika), wyłączników,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woltomierzy, amperomierzy; odczytuje wskazania mierników,</w:t>
            </w:r>
          </w:p>
          <w:p w:rsidR="00E572FB" w:rsidRPr="00067236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e) wyznacza opór przewodnika przez pomiary napięcia na jego końcach oraz natężenia prądu przez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niego płynącego.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808080"/>
                <w:lang w:eastAsia="pl-PL"/>
              </w:rPr>
              <w:t>Lekcja dodatkowa. Obwody elektryczne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  <w:tc>
          <w:tcPr>
            <w:tcW w:w="4536" w:type="dxa"/>
          </w:tcPr>
          <w:p w:rsidR="00E572FB" w:rsidRPr="00067236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Praca i moc prądu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F4281E" w:rsidRDefault="00F4281E" w:rsidP="00F4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40F5">
              <w:rPr>
                <w:rFonts w:ascii="Calibri" w:eastAsia="Times New Roman" w:hAnsi="Calibri" w:cs="Calibri"/>
                <w:color w:val="000000"/>
                <w:lang w:eastAsia="pl-PL"/>
              </w:rPr>
              <w:t>VI. Elektryczność. Uczeń: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10) posługuje się pojęciem pracy i mocy prądu elektrycznego wraz z ich jednostkami; stosuje do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obliczeń związki między tymi wielkościami; 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11) wyróżnia formy energii, na jakie jest zamieniana energia elektryczna; wskazuje źródła energii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elektrycznej i odbiorniki;</w:t>
            </w:r>
          </w:p>
          <w:p w:rsidR="00E572FB" w:rsidRPr="00067236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14)</w:t>
            </w:r>
            <w:r w:rsidR="002C6D9D" w:rsidRPr="002C6D9D">
              <w:rPr>
                <w:rFonts w:ascii="Calibri" w:eastAsia="Times New Roman" w:hAnsi="Calibri" w:cs="Calibri"/>
                <w:i/>
                <w:color w:val="000000"/>
                <w:vertAlign w:val="superscript"/>
                <w:lang w:eastAsia="pl-PL"/>
              </w:rPr>
              <w:t>f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opisuje rolę izolacji i bezpieczników przeciążeniowych w domowej sieci elektrycznej oraz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warunki bezpiecznego korzystania z energii elektrycznej;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536" w:type="dxa"/>
          </w:tcPr>
          <w:p w:rsidR="00E572FB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397"/>
        </w:trPr>
        <w:tc>
          <w:tcPr>
            <w:tcW w:w="480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III</w:t>
            </w:r>
          </w:p>
        </w:tc>
        <w:tc>
          <w:tcPr>
            <w:tcW w:w="3343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Magnetyzm</w:t>
            </w:r>
          </w:p>
        </w:tc>
        <w:tc>
          <w:tcPr>
            <w:tcW w:w="1417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7-8</w:t>
            </w:r>
          </w:p>
        </w:tc>
        <w:tc>
          <w:tcPr>
            <w:tcW w:w="4536" w:type="dxa"/>
            <w:shd w:val="clear" w:color="000000" w:fill="F4B084"/>
          </w:tcPr>
          <w:p w:rsidR="00E572FB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15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Magnesy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2546FF" w:rsidRPr="002546FF" w:rsidRDefault="002546FF" w:rsidP="002546FF">
            <w:r w:rsidRPr="002546FF">
              <w:t>VII. Magnetyzm. Uczeń: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1) nazywa bieguny magnesów stałych i opisuje oddziaływanie między nimi;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2) opisuje zachowanie się igły magnetycznej w obecności magnesu oraz zasadę działania kompasu;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posługuje się pojęciem biegunów magnetycznych Ziemi;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3) opisuje na przykładzie żelaza oddziaływanie magnesów na materiały magnetyczne i wymienia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przykłady wykorzystania tego oddziaływania;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7) doświadczalnie:</w:t>
            </w:r>
          </w:p>
          <w:p w:rsidR="00E572FB" w:rsidRPr="00067236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a) demonstruje zachowanie się igły magnetycznej w obecności magnesu,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16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Magnesy i prąd elektryczny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2546FF" w:rsidRPr="002546FF" w:rsidRDefault="002546FF" w:rsidP="002546FF">
            <w:r w:rsidRPr="002546FF">
              <w:t>VII. Magnetyzm. Uczeń: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4) opisuje zachowanie się igły magnetycznej w otoczeniu prostoliniowego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przewodnika z prądem;</w:t>
            </w:r>
          </w:p>
          <w:p w:rsidR="00FC156B" w:rsidRP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7) doświadczalnie:</w:t>
            </w:r>
          </w:p>
          <w:p w:rsidR="00E572FB" w:rsidRPr="00067236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b) demonstruje zjawisko oddziaływania przewodnika z prądem na igłę magnetyczną.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17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Elektromagnesy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2546FF" w:rsidRPr="002546FF" w:rsidRDefault="002546FF" w:rsidP="002546FF">
            <w:r w:rsidRPr="002546FF">
              <w:t>VII. Magnetyzm. Uczeń:</w:t>
            </w:r>
          </w:p>
          <w:p w:rsidR="00E572FB" w:rsidRPr="00067236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5)</w:t>
            </w:r>
            <w:r w:rsidR="00530CF2" w:rsidRPr="002C6D9D">
              <w:rPr>
                <w:rFonts w:ascii="Calibri" w:eastAsia="Times New Roman" w:hAnsi="Calibri" w:cs="Calibri"/>
                <w:i/>
                <w:color w:val="000000"/>
                <w:vertAlign w:val="superscript"/>
                <w:lang w:eastAsia="pl-PL"/>
              </w:rPr>
              <w:t xml:space="preserve"> f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opisuje budowę i działanie elektromagnesu;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opisuje wzajemne oddziaływanie elektromagnesów i magnesów;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wymienia przykłady zastosowania elektromagnesów;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18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Silniki elektryczne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2546FF" w:rsidRPr="002546FF" w:rsidRDefault="002546FF" w:rsidP="002546FF">
            <w:r w:rsidRPr="002546FF">
              <w:t>VII. Magnetyzm. Uczeń:</w:t>
            </w:r>
          </w:p>
          <w:p w:rsidR="00E572FB" w:rsidRPr="002546FF" w:rsidRDefault="002546FF" w:rsidP="00530CF2">
            <w:r>
              <w:t>6)</w:t>
            </w:r>
            <w:r w:rsidR="00530CF2" w:rsidRPr="002C6D9D">
              <w:rPr>
                <w:rFonts w:ascii="Calibri" w:eastAsia="Times New Roman" w:hAnsi="Calibri" w:cs="Calibri"/>
                <w:i/>
                <w:color w:val="000000"/>
                <w:vertAlign w:val="superscript"/>
                <w:lang w:eastAsia="pl-PL"/>
              </w:rPr>
              <w:t xml:space="preserve"> f</w:t>
            </w:r>
            <w:r w:rsidR="00530CF2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t>wskazuje oddziaływanie magnetyczne jako podstawę działania silników elektrycznych;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808080"/>
                <w:lang w:eastAsia="pl-PL"/>
              </w:rPr>
              <w:t>Lekcja dodatkowa. Indukcja elektromagnetyczna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  <w:tc>
          <w:tcPr>
            <w:tcW w:w="4536" w:type="dxa"/>
          </w:tcPr>
          <w:p w:rsidR="00E572FB" w:rsidRPr="00067236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536" w:type="dxa"/>
          </w:tcPr>
          <w:p w:rsidR="00E572FB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397"/>
        </w:trPr>
        <w:tc>
          <w:tcPr>
            <w:tcW w:w="480" w:type="dxa"/>
            <w:shd w:val="clear" w:color="000000" w:fill="C6E0B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000000" w:fill="C6E0B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Trzeci Festiwal Fizyki</w:t>
            </w:r>
          </w:p>
        </w:tc>
        <w:tc>
          <w:tcPr>
            <w:tcW w:w="1417" w:type="dxa"/>
            <w:shd w:val="clear" w:color="000000" w:fill="C6E0B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0-</w:t>
            </w: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536" w:type="dxa"/>
            <w:shd w:val="clear" w:color="000000" w:fill="C6E0B4"/>
          </w:tcPr>
          <w:p w:rsidR="00E572FB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397"/>
        </w:trPr>
        <w:tc>
          <w:tcPr>
            <w:tcW w:w="480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IV</w:t>
            </w:r>
          </w:p>
        </w:tc>
        <w:tc>
          <w:tcPr>
            <w:tcW w:w="3343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Drgania i fale</w:t>
            </w:r>
          </w:p>
        </w:tc>
        <w:tc>
          <w:tcPr>
            <w:tcW w:w="1417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014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  <w:r w:rsidR="0001403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-8</w:t>
            </w:r>
          </w:p>
        </w:tc>
        <w:tc>
          <w:tcPr>
            <w:tcW w:w="4536" w:type="dxa"/>
            <w:shd w:val="clear" w:color="000000" w:fill="F4B084"/>
          </w:tcPr>
          <w:p w:rsidR="00E572FB" w:rsidRPr="00067236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19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Drgania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45536E" w:rsidRPr="0045536E" w:rsidRDefault="0045536E" w:rsidP="0045536E">
            <w:r w:rsidRPr="0045536E">
              <w:t>VIII. Ruch drgający i fale. Uczeń:</w:t>
            </w:r>
          </w:p>
          <w:p w:rsidR="00FC156B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1) opisuje ruch okresowy wahadła; posługuje się pojęciami </w:t>
            </w:r>
            <w:r w:rsidR="001E46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położenia </w:t>
            </w:r>
            <w:r w:rsidR="00A76396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="001E46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ównowagi,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amplitudy, okresu i częstotliwości do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opisu ruchu okresowego wraz z ich jednostkami;</w:t>
            </w:r>
          </w:p>
          <w:p w:rsidR="00FC156B" w:rsidRPr="00FC156B" w:rsidRDefault="004F7615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2) 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wyznacza amplitudę i okres drgań na podstawie przedstawionego wykresu zależności położenia</w:t>
            </w:r>
            <w:r w:rsid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od czasu;</w:t>
            </w:r>
          </w:p>
          <w:p w:rsidR="00FC156B" w:rsidRPr="00FC156B" w:rsidRDefault="00A76396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) doświadczalnie:</w:t>
            </w:r>
          </w:p>
          <w:p w:rsidR="00E572FB" w:rsidRPr="00067236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a) wyznacza okres i częstotliwość w ruchu okresowym,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6D213B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</w:pPr>
            <w:r w:rsidRPr="006D213B"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  <w:t>20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6D213B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</w:pPr>
            <w:r w:rsidRPr="006D213B">
              <w:rPr>
                <w:rFonts w:ascii="Calibri" w:eastAsia="Times New Roman" w:hAnsi="Calibri" w:cs="Calibri"/>
                <w:bCs/>
                <w:color w:val="808080" w:themeColor="background1" w:themeShade="80"/>
                <w:lang w:eastAsia="pl-PL"/>
              </w:rPr>
              <w:t>Drgania — przemiany energii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6D213B" w:rsidRDefault="00A7639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</w:pPr>
            <w:r w:rsidRPr="006D213B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  <w:tc>
          <w:tcPr>
            <w:tcW w:w="4536" w:type="dxa"/>
          </w:tcPr>
          <w:p w:rsidR="00E572FB" w:rsidRPr="00067236" w:rsidRDefault="00E572FB" w:rsidP="004F7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808080"/>
                <w:lang w:eastAsia="pl-PL"/>
              </w:rPr>
              <w:t>Lekcja dodatkowa. Zjawisko rezonansu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  <w:tc>
          <w:tcPr>
            <w:tcW w:w="4536" w:type="dxa"/>
          </w:tcPr>
          <w:p w:rsidR="00E572FB" w:rsidRPr="00067236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21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Fale mechaniczne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45536E" w:rsidRPr="0045536E" w:rsidRDefault="0045536E" w:rsidP="0045536E">
            <w:r w:rsidRPr="0045536E">
              <w:t>VIII. Ruch drgający i fale. Uczeń:</w:t>
            </w:r>
          </w:p>
          <w:p w:rsidR="00FC156B" w:rsidRPr="00FC156B" w:rsidRDefault="002526FD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) opisuje rozchodzenie się fali mechanicznej jako proces przekazywania energii bez przenoszenia</w:t>
            </w:r>
            <w:r w:rsid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materii;</w:t>
            </w:r>
          </w:p>
          <w:p w:rsidR="00FC156B" w:rsidRPr="00FC156B" w:rsidRDefault="002526FD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) posługuje się pojęciami am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plitudy, okresu, częstotliwości,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długości fali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prędkości rozchodzenia się fali 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do opisu fal oraz stosuje</w:t>
            </w:r>
            <w:r w:rsid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do obliczeń związki między tymi wielkościami wraz z ich jednostkami;</w:t>
            </w:r>
          </w:p>
          <w:p w:rsidR="00E572FB" w:rsidRPr="00067236" w:rsidRDefault="002526FD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) opisuje mechanizm powstawania i rozchodzenia się fal dźwiękowych w powietrzu; podaje</w:t>
            </w:r>
            <w:r w:rsid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przykłady źródeł dźwięku;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22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Dźwięk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45536E" w:rsidRPr="0045536E" w:rsidRDefault="0045536E" w:rsidP="0045536E">
            <w:r w:rsidRPr="0045536E">
              <w:t>VIII. Ruch drgający i fale. Uczeń:</w:t>
            </w:r>
          </w:p>
          <w:p w:rsidR="00FC156B" w:rsidRPr="00FC156B" w:rsidRDefault="002526FD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) opisuje jakościowo związek między wysokością dźwięku a częstotliwością fali</w:t>
            </w:r>
            <w:r w:rsid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oraz związek między natężeniem dźwięku (głośnością) a energią fali i amplitudą fali;</w:t>
            </w:r>
          </w:p>
          <w:p w:rsidR="00FC156B" w:rsidRPr="00FC156B" w:rsidRDefault="002526FD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Pr="002526FD">
              <w:rPr>
                <w:rFonts w:ascii="Calibri" w:eastAsia="Times New Roman" w:hAnsi="Calibri" w:cs="Calibri"/>
                <w:i/>
                <w:color w:val="000000"/>
                <w:vertAlign w:val="superscript"/>
                <w:lang w:eastAsia="pl-PL"/>
              </w:rPr>
              <w:t>f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rozróżnia dźwięki słyszalne, ultradźwięki i infradźwięki;</w:t>
            </w:r>
            <w:r w:rsidR="00FC15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wymienia przykłady ich źródeł i zastosowań;</w:t>
            </w:r>
          </w:p>
          <w:p w:rsidR="00FC156B" w:rsidRPr="00FC156B" w:rsidRDefault="002526FD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FC156B"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) doświadczalnie:</w:t>
            </w:r>
          </w:p>
          <w:p w:rsidR="00E572FB" w:rsidRPr="00067236" w:rsidRDefault="00FC156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b) demonstruje dźwięki o różnych częstotliwościach z wykorzystaniem drgającego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C156B">
              <w:rPr>
                <w:rFonts w:ascii="Calibri" w:eastAsia="Times New Roman" w:hAnsi="Calibri" w:cs="Calibri"/>
                <w:color w:val="000000"/>
                <w:lang w:eastAsia="pl-PL"/>
              </w:rPr>
              <w:t>przedm</w:t>
            </w:r>
            <w:r w:rsidR="002526FD">
              <w:rPr>
                <w:rFonts w:ascii="Calibri" w:eastAsia="Times New Roman" w:hAnsi="Calibri" w:cs="Calibri"/>
                <w:color w:val="000000"/>
                <w:lang w:eastAsia="pl-PL"/>
              </w:rPr>
              <w:t>iotu lub instrumentu muzycznego.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536" w:type="dxa"/>
          </w:tcPr>
          <w:p w:rsidR="00E572FB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397"/>
        </w:trPr>
        <w:tc>
          <w:tcPr>
            <w:tcW w:w="480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</w:t>
            </w:r>
          </w:p>
        </w:tc>
        <w:tc>
          <w:tcPr>
            <w:tcW w:w="3343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Optyka</w:t>
            </w:r>
          </w:p>
        </w:tc>
        <w:tc>
          <w:tcPr>
            <w:tcW w:w="1417" w:type="dxa"/>
            <w:shd w:val="clear" w:color="000000" w:fill="F4B08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13-14</w:t>
            </w:r>
            <w:r w:rsidRPr="0006723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shd w:val="clear" w:color="000000" w:fill="F4B084"/>
          </w:tcPr>
          <w:p w:rsidR="00E572FB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23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Fale elektromagnetyczne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6128A9" w:rsidRPr="006128A9" w:rsidRDefault="006128A9" w:rsidP="006128A9">
            <w:r w:rsidRPr="006128A9">
              <w:t>IX. Optyka. Uczeń:</w:t>
            </w:r>
          </w:p>
          <w:p w:rsidR="00E572FB" w:rsidRPr="00047253" w:rsidRDefault="00047253" w:rsidP="00047253">
            <w:r>
              <w:t>11</w:t>
            </w:r>
            <w:r w:rsidR="00065692">
              <w:t>)</w:t>
            </w:r>
            <w:r w:rsidRPr="00047253">
              <w:rPr>
                <w:i/>
                <w:vertAlign w:val="superscript"/>
              </w:rPr>
              <w:t>f</w:t>
            </w:r>
            <w:r w:rsidR="00065692">
              <w:t xml:space="preserve"> wymienia rodzaje fal elektromagnetycznych: radiowe, mikrofale, promieniowanie podczerwone, światło widzialne, </w:t>
            </w:r>
            <w:r w:rsidR="00065692">
              <w:lastRenderedPageBreak/>
              <w:t>promieniowanie nadfioletowe, rentgenowskie i gamma; wskazuje przykłady ich zastosowania;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Światło i cień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6128A9" w:rsidRPr="006128A9" w:rsidRDefault="006128A9" w:rsidP="006128A9">
            <w:r w:rsidRPr="006128A9">
              <w:t>IX. Optyka. Uczeń:</w:t>
            </w:r>
          </w:p>
          <w:p w:rsidR="00E572FB" w:rsidRPr="006128A9" w:rsidRDefault="006128A9" w:rsidP="00612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1) </w:t>
            </w:r>
            <w:r w:rsidR="0049278F" w:rsidRPr="006128A9">
              <w:rPr>
                <w:rFonts w:ascii="Calibri" w:eastAsia="Times New Roman" w:hAnsi="Calibri" w:cs="Calibri"/>
                <w:color w:val="000000"/>
                <w:lang w:eastAsia="pl-PL"/>
              </w:rPr>
              <w:t>ilustruje prostoliniowe rozchodzenie się światła w ośrodku jednorodnym; wyjaśnia powstawanie cienia i półcienia;</w:t>
            </w:r>
          </w:p>
          <w:p w:rsidR="006128A9" w:rsidRDefault="00047253" w:rsidP="006128A9">
            <w:r>
              <w:t>12</w:t>
            </w:r>
            <w:r w:rsidR="006128A9">
              <w:t>) doświadczalnie:</w:t>
            </w:r>
          </w:p>
          <w:p w:rsidR="006128A9" w:rsidRPr="006128A9" w:rsidRDefault="006128A9" w:rsidP="00612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a) demonstruje zjawisko prostoliniowego rozchodzenia się światła</w:t>
            </w:r>
            <w:r w:rsidR="00047253">
              <w:t xml:space="preserve"> […]</w:t>
            </w:r>
            <w:r>
              <w:t>,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25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Odbicie i rozproszenie światła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6128A9" w:rsidRPr="006128A9" w:rsidRDefault="006128A9" w:rsidP="006128A9">
            <w:r w:rsidRPr="006128A9">
              <w:t>IX. Optyka. Uczeń:</w:t>
            </w:r>
          </w:p>
          <w:p w:rsidR="00E572FB" w:rsidRDefault="006128A9" w:rsidP="00FC156B">
            <w:pPr>
              <w:spacing w:after="0" w:line="240" w:lineRule="auto"/>
            </w:pPr>
            <w:r>
              <w:t>2) opisuje zjawisko odbicia od powierzchni płaskiej</w:t>
            </w:r>
            <w:r w:rsidR="00BC43D6">
              <w:t xml:space="preserve"> […];</w:t>
            </w:r>
          </w:p>
          <w:p w:rsidR="006128A9" w:rsidRPr="006128A9" w:rsidRDefault="006128A9" w:rsidP="006128A9">
            <w:r>
              <w:t>3) opisuje zjawisko rozproszenia światła przy odbiciu od powierzchni chropowatej;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26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Zwierciadła płaskie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6128A9" w:rsidRPr="006128A9" w:rsidRDefault="006128A9" w:rsidP="006128A9">
            <w:r w:rsidRPr="006128A9">
              <w:t>IX. Optyka. Uczeń:</w:t>
            </w:r>
          </w:p>
          <w:p w:rsidR="00E572FB" w:rsidRDefault="006128A9" w:rsidP="00FC156B">
            <w:pPr>
              <w:spacing w:after="0" w:line="240" w:lineRule="auto"/>
            </w:pPr>
            <w:r>
              <w:t>4) analizuje bieg promieni wychodzących z punktu w różnych kierunkach, a następnie odbitych od zwierciadła płaskiego</w:t>
            </w:r>
            <w:r w:rsidR="00BC43D6">
              <w:t xml:space="preserve"> […]</w:t>
            </w:r>
            <w:r>
              <w:t>;</w:t>
            </w:r>
          </w:p>
          <w:p w:rsidR="006128A9" w:rsidRPr="007A242D" w:rsidRDefault="006128A9" w:rsidP="00FC156B">
            <w:pPr>
              <w:spacing w:after="0" w:line="240" w:lineRule="auto"/>
            </w:pPr>
            <w:r>
              <w:t xml:space="preserve">5) konstruuje bieg promieni ilustrujący powstawanie obrazów pozornych wytwarzanych przez </w:t>
            </w:r>
            <w:r w:rsidRPr="007A242D">
              <w:t>zwierciadło płaskie;</w:t>
            </w:r>
          </w:p>
          <w:p w:rsidR="00142F79" w:rsidRPr="007A242D" w:rsidRDefault="00BC43D6" w:rsidP="00142F79">
            <w:r>
              <w:t>12</w:t>
            </w:r>
            <w:r w:rsidR="00142F79" w:rsidRPr="007A242D">
              <w:t>) doświadczalnie:</w:t>
            </w:r>
          </w:p>
          <w:p w:rsidR="00142F79" w:rsidRPr="00067236" w:rsidRDefault="00142F79" w:rsidP="00142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242D">
              <w:t>a) demonstruje</w:t>
            </w:r>
            <w:r w:rsidR="00BC43D6">
              <w:t xml:space="preserve"> […]</w:t>
            </w:r>
            <w:r w:rsidRPr="007A242D">
              <w:t xml:space="preserve"> powstawanie obrazów za pomocą</w:t>
            </w:r>
            <w:r>
              <w:t xml:space="preserve"> zwierciadeł płaskich</w:t>
            </w:r>
            <w:r w:rsidR="00BC43D6">
              <w:t xml:space="preserve"> […]</w:t>
            </w:r>
            <w:r>
              <w:t>,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27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Zwierciadła sferyczne wklęsłe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6128A9" w:rsidRPr="001E3DEC" w:rsidRDefault="006128A9" w:rsidP="006128A9">
            <w:r w:rsidRPr="001E3DEC">
              <w:t>IX. Optyka. Uczeń:</w:t>
            </w:r>
          </w:p>
          <w:p w:rsidR="00903B20" w:rsidRPr="001E3DEC" w:rsidRDefault="00903B20" w:rsidP="00903B20">
            <w:r w:rsidRPr="001E3DEC">
              <w:t>2) opisuje zjawisko odbicia od powierzchni sferycznej;</w:t>
            </w:r>
          </w:p>
          <w:p w:rsidR="00E572FB" w:rsidRPr="000542E1" w:rsidRDefault="00903B20" w:rsidP="00142F79">
            <w:pPr>
              <w:rPr>
                <w:highlight w:val="yellow"/>
              </w:rPr>
            </w:pPr>
            <w:r w:rsidRPr="001E3DEC">
              <w:t>4) analizuje bieg promieni wychodzących z punktu w różnych kierunkach, a następnie odbitych od zwierciadeł sferycznych</w:t>
            </w:r>
            <w:r>
              <w:t xml:space="preserve">; opisuje skupianie promieni w zwierciadle wklęsłym; 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28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Zwierciadła sferyczne wypukłe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142F79" w:rsidRPr="006128A9" w:rsidRDefault="00142F79" w:rsidP="00142F79">
            <w:r w:rsidRPr="006128A9">
              <w:t>IX. Optyka. Uczeń:</w:t>
            </w:r>
          </w:p>
          <w:p w:rsidR="00142F79" w:rsidRPr="007A242D" w:rsidRDefault="00142F79" w:rsidP="00142F79">
            <w:r w:rsidRPr="007A242D">
              <w:t>2) opisuje zjawisko odbicia od powierzchni sferycznej;</w:t>
            </w:r>
          </w:p>
          <w:p w:rsidR="00E572FB" w:rsidRPr="000542E1" w:rsidRDefault="00142F79" w:rsidP="000542E1">
            <w:pPr>
              <w:rPr>
                <w:highlight w:val="magenta"/>
              </w:rPr>
            </w:pPr>
            <w:r w:rsidRPr="007A242D">
              <w:t xml:space="preserve">4) analizuje bieg promieni wychodzących z punktu w różnych kierunkach, a następnie odbitych od </w:t>
            </w:r>
            <w:r w:rsidR="000542E1">
              <w:t xml:space="preserve">[…] </w:t>
            </w:r>
            <w:r w:rsidRPr="007A242D">
              <w:t xml:space="preserve">zwierciadeł sferycznych; 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29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Załamanie światła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6128A9" w:rsidRPr="006128A9" w:rsidRDefault="006128A9" w:rsidP="006128A9">
            <w:r w:rsidRPr="006128A9">
              <w:t>IX. Optyka. Uczeń:</w:t>
            </w:r>
          </w:p>
          <w:p w:rsidR="00E572FB" w:rsidRDefault="00065692" w:rsidP="00065692">
            <w:r>
              <w:t xml:space="preserve">6) opisuje jakościowo zjawisko załamania światła na granicy dwóch ośrodków różniących się </w:t>
            </w:r>
            <w:r>
              <w:lastRenderedPageBreak/>
              <w:t>prędkością rozchodzenia się światła; wskazuje kierunek załamania;</w:t>
            </w:r>
          </w:p>
          <w:p w:rsidR="001E3DEC" w:rsidRPr="007A242D" w:rsidRDefault="001F0E83" w:rsidP="001E3DEC">
            <w:r>
              <w:t>12</w:t>
            </w:r>
            <w:r w:rsidR="001E3DEC" w:rsidRPr="007A242D">
              <w:t>) doświadczalnie:</w:t>
            </w:r>
          </w:p>
          <w:p w:rsidR="001E3DEC" w:rsidRPr="00065692" w:rsidRDefault="001E3DEC" w:rsidP="001E3DEC">
            <w:r w:rsidRPr="007A242D">
              <w:t xml:space="preserve">a) demonstruje zjawisko </w:t>
            </w:r>
            <w:r w:rsidR="001F0E83">
              <w:t xml:space="preserve">[…] </w:t>
            </w:r>
            <w:r w:rsidRPr="007A242D">
              <w:t>załamania światła na granicy ośrodków</w:t>
            </w:r>
            <w:r w:rsidR="001F0E83">
              <w:t xml:space="preserve"> […]</w:t>
            </w:r>
            <w:r>
              <w:t>,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Soczewki wypukłe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6128A9" w:rsidRPr="006128A9" w:rsidRDefault="006128A9" w:rsidP="006128A9">
            <w:r w:rsidRPr="006128A9">
              <w:t>IX. Optyka. Uczeń:</w:t>
            </w:r>
          </w:p>
          <w:p w:rsidR="00065692" w:rsidRDefault="00065692" w:rsidP="00065692">
            <w:r>
              <w:t>7) opisuje bieg promieni równoległych do osi optycznej przechodzących przez soczewkę skupiającą</w:t>
            </w:r>
            <w:r w:rsidR="001F0E83">
              <w:t xml:space="preserve"> […]</w:t>
            </w:r>
            <w:r>
              <w:t>, posługując się pojęci</w:t>
            </w:r>
            <w:r w:rsidR="001F0E83">
              <w:t>e</w:t>
            </w:r>
            <w:r>
              <w:t>m ogniska;</w:t>
            </w:r>
          </w:p>
          <w:p w:rsidR="001E3DEC" w:rsidRPr="007A242D" w:rsidRDefault="001F0E83" w:rsidP="001E3DEC">
            <w:r>
              <w:t>12</w:t>
            </w:r>
            <w:r w:rsidR="001E3DEC">
              <w:t xml:space="preserve">) </w:t>
            </w:r>
            <w:r w:rsidR="001E3DEC" w:rsidRPr="007A242D">
              <w:t>doświadczalnie:</w:t>
            </w:r>
          </w:p>
          <w:p w:rsidR="001E3DEC" w:rsidRPr="00065692" w:rsidRDefault="001E3DEC" w:rsidP="00065692">
            <w:r w:rsidRPr="007A242D">
              <w:t>a) demonstruje zjawisko</w:t>
            </w:r>
            <w:r>
              <w:t xml:space="preserve"> </w:t>
            </w:r>
            <w:r w:rsidR="001F0E83">
              <w:t xml:space="preserve">[…] </w:t>
            </w:r>
            <w:r>
              <w:t>załamania światła na granicy ośrodków, powstawanie obrazów za pomocą</w:t>
            </w:r>
            <w:r w:rsidR="001F0E83">
              <w:t xml:space="preserve"> […]</w:t>
            </w:r>
            <w:r>
              <w:t xml:space="preserve"> soczewek,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31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Soczewki wklęsłe i wady wzroku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6128A9" w:rsidRPr="006128A9" w:rsidRDefault="006128A9" w:rsidP="006128A9">
            <w:r w:rsidRPr="006128A9">
              <w:t>IX. Optyka. Uczeń:</w:t>
            </w:r>
          </w:p>
          <w:p w:rsidR="00065692" w:rsidRDefault="00065692" w:rsidP="00065692">
            <w:r>
              <w:t xml:space="preserve">7) opisuje bieg promieni równoległych do osi optycznej przechodzących przez soczewkę </w:t>
            </w:r>
            <w:r w:rsidR="001F0E83">
              <w:t xml:space="preserve">[…] </w:t>
            </w:r>
            <w:r>
              <w:t>rozpr</w:t>
            </w:r>
            <w:r w:rsidR="001F0E83">
              <w:t>aszającą, posługując się pojęcie</w:t>
            </w:r>
            <w:r>
              <w:t>m</w:t>
            </w:r>
            <w:r w:rsidR="001F0E83">
              <w:t xml:space="preserve"> ogniska</w:t>
            </w:r>
            <w:r>
              <w:t>;</w:t>
            </w:r>
          </w:p>
          <w:p w:rsidR="00065692" w:rsidRDefault="00065692" w:rsidP="00065692">
            <w:r>
              <w:t>9)</w:t>
            </w:r>
            <w:r w:rsidR="001F0E83" w:rsidRPr="001F0E83">
              <w:rPr>
                <w:i/>
                <w:vertAlign w:val="superscript"/>
              </w:rPr>
              <w:t>f</w:t>
            </w:r>
            <w:r>
              <w:t xml:space="preserve"> posługuje się pojęciem krótkowzroczności i dalekowzroczności oraz opisuje rolę soczewek w korygowaniu tych wad wzroku;</w:t>
            </w:r>
          </w:p>
          <w:p w:rsidR="00065692" w:rsidRPr="007A242D" w:rsidRDefault="00065692" w:rsidP="00065692">
            <w:r w:rsidRPr="007A242D">
              <w:t>1</w:t>
            </w:r>
            <w:r w:rsidR="00FD61F3">
              <w:t>2</w:t>
            </w:r>
            <w:r w:rsidRPr="007A242D">
              <w:t>) doświadczalnie:</w:t>
            </w:r>
          </w:p>
          <w:p w:rsidR="00065692" w:rsidRPr="00065692" w:rsidRDefault="00065692" w:rsidP="00617AFC">
            <w:r w:rsidRPr="007A242D">
              <w:t xml:space="preserve">a) demonstruje </w:t>
            </w:r>
            <w:r w:rsidR="00617AFC">
              <w:t xml:space="preserve">[…] </w:t>
            </w:r>
            <w:r w:rsidRPr="007A242D">
              <w:t>zjawisko</w:t>
            </w:r>
            <w:r w:rsidR="00FD61F3">
              <w:t xml:space="preserve"> </w:t>
            </w:r>
            <w:r w:rsidRPr="007A242D">
              <w:t>załamania światła na granicy ośrodków</w:t>
            </w:r>
            <w:r w:rsidR="00617AFC">
              <w:t xml:space="preserve"> […]</w:t>
            </w:r>
            <w:r>
              <w:t xml:space="preserve">, 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808080"/>
                <w:lang w:eastAsia="pl-PL"/>
              </w:rPr>
              <w:t>Lekcja dodatkowa. Układy optyczne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  <w:tc>
          <w:tcPr>
            <w:tcW w:w="4536" w:type="dxa"/>
          </w:tcPr>
          <w:p w:rsidR="00E572FB" w:rsidRPr="00067236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32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Rozszczepienie światła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</w:tcPr>
          <w:p w:rsidR="006128A9" w:rsidRPr="006128A9" w:rsidRDefault="006128A9" w:rsidP="006128A9">
            <w:r w:rsidRPr="006128A9">
              <w:t>IX. Optyka. Uczeń:</w:t>
            </w:r>
          </w:p>
          <w:p w:rsidR="00065692" w:rsidRDefault="00065692" w:rsidP="00065692">
            <w:r>
              <w:t xml:space="preserve">10) opisuje światło </w:t>
            </w:r>
            <w:r w:rsidR="00617AFC">
              <w:t xml:space="preserve">lasera jako jednobarwne i </w:t>
            </w:r>
            <w:r>
              <w:t xml:space="preserve">ilustruje to </w:t>
            </w:r>
            <w:r w:rsidR="00617AFC">
              <w:t xml:space="preserve">brakiem </w:t>
            </w:r>
            <w:r>
              <w:t>rozszczepieni</w:t>
            </w:r>
            <w:r w:rsidR="00617AFC">
              <w:t>a w pryzmacie;</w:t>
            </w:r>
          </w:p>
          <w:p w:rsidR="00065692" w:rsidRDefault="00065692" w:rsidP="00065692">
            <w:r>
              <w:t>11) opisuje światło lasera jako jednobarwne i ilustruje to brakiem rozszczepienia w pryzmacie;</w:t>
            </w:r>
          </w:p>
          <w:p w:rsidR="00065692" w:rsidRDefault="00617AFC" w:rsidP="00065692">
            <w:r>
              <w:t>12</w:t>
            </w:r>
            <w:r w:rsidR="00065692">
              <w:t>) doświadczalnie:</w:t>
            </w:r>
          </w:p>
          <w:p w:rsidR="00E572FB" w:rsidRPr="00065692" w:rsidRDefault="00617AFC" w:rsidP="00065692">
            <w:r>
              <w:t>b</w:t>
            </w:r>
            <w:r w:rsidR="00065692">
              <w:t>) demonstruje rozszczepienie światła w pryzmacie.</w:t>
            </w: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536" w:type="dxa"/>
          </w:tcPr>
          <w:p w:rsidR="00E572FB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397"/>
        </w:trPr>
        <w:tc>
          <w:tcPr>
            <w:tcW w:w="480" w:type="dxa"/>
            <w:shd w:val="clear" w:color="000000" w:fill="C6E0B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43" w:type="dxa"/>
            <w:shd w:val="clear" w:color="000000" w:fill="C6E0B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Czwarty Festiwal Fizyki</w:t>
            </w:r>
          </w:p>
        </w:tc>
        <w:tc>
          <w:tcPr>
            <w:tcW w:w="1417" w:type="dxa"/>
            <w:shd w:val="clear" w:color="000000" w:fill="C6E0B4"/>
            <w:noWrap/>
            <w:vAlign w:val="center"/>
            <w:hideMark/>
          </w:tcPr>
          <w:p w:rsidR="00E572FB" w:rsidRPr="00067236" w:rsidRDefault="00E572FB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0-</w:t>
            </w: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536" w:type="dxa"/>
            <w:shd w:val="clear" w:color="000000" w:fill="C6E0B4"/>
          </w:tcPr>
          <w:p w:rsidR="00E572FB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2FB" w:rsidRPr="00067236" w:rsidTr="00E97A38">
        <w:trPr>
          <w:trHeight w:val="454"/>
        </w:trPr>
        <w:tc>
          <w:tcPr>
            <w:tcW w:w="480" w:type="dxa"/>
            <w:shd w:val="clear" w:color="000000" w:fill="auto"/>
            <w:noWrap/>
            <w:vAlign w:val="center"/>
          </w:tcPr>
          <w:p w:rsidR="00E572FB" w:rsidRPr="00067236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3343" w:type="dxa"/>
            <w:shd w:val="clear" w:color="000000" w:fill="auto"/>
            <w:noWrap/>
            <w:vAlign w:val="center"/>
          </w:tcPr>
          <w:p w:rsidR="00E572FB" w:rsidRPr="002F3BE9" w:rsidRDefault="00E572FB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F3BE9">
              <w:rPr>
                <w:rFonts w:ascii="Calibri" w:eastAsia="Times New Roman" w:hAnsi="Calibri" w:cs="Calibri"/>
                <w:b/>
                <w:bCs/>
                <w:lang w:eastAsia="pl-PL"/>
              </w:rPr>
              <w:t>SUMA</w:t>
            </w:r>
          </w:p>
        </w:tc>
        <w:tc>
          <w:tcPr>
            <w:tcW w:w="1417" w:type="dxa"/>
            <w:shd w:val="clear" w:color="000000" w:fill="auto"/>
            <w:noWrap/>
            <w:vAlign w:val="center"/>
          </w:tcPr>
          <w:p w:rsidR="00E572FB" w:rsidRPr="002F3BE9" w:rsidRDefault="00E572FB" w:rsidP="006D2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4</w:t>
            </w:r>
            <w:r w:rsidR="006D213B">
              <w:rPr>
                <w:rFonts w:ascii="Calibri" w:eastAsia="Times New Roman" w:hAnsi="Calibri" w:cs="Calibri"/>
                <w:b/>
                <w:bCs/>
                <w:lang w:eastAsia="pl-PL"/>
              </w:rPr>
              <w:t>4</w:t>
            </w:r>
            <w:r w:rsidRPr="002F3BE9">
              <w:rPr>
                <w:rFonts w:ascii="Calibri" w:eastAsia="Times New Roman" w:hAnsi="Calibri" w:cs="Calibri"/>
                <w:b/>
                <w:bCs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60</w:t>
            </w:r>
          </w:p>
        </w:tc>
        <w:tc>
          <w:tcPr>
            <w:tcW w:w="4536" w:type="dxa"/>
            <w:shd w:val="clear" w:color="000000" w:fill="auto"/>
          </w:tcPr>
          <w:p w:rsidR="00E572FB" w:rsidRDefault="00E572FB" w:rsidP="00FC1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</w:tbl>
    <w:p w:rsidR="00062A55" w:rsidRDefault="00062A55" w:rsidP="00DA63E3"/>
    <w:p w:rsidR="00067236" w:rsidRPr="00CA7498" w:rsidRDefault="00067236" w:rsidP="00E95FA5">
      <w:pPr>
        <w:ind w:right="-426"/>
        <w:rPr>
          <w:sz w:val="24"/>
          <w:szCs w:val="24"/>
        </w:rPr>
      </w:pPr>
      <w:r w:rsidRPr="00CA7498">
        <w:rPr>
          <w:sz w:val="24"/>
          <w:szCs w:val="24"/>
        </w:rPr>
        <w:lastRenderedPageBreak/>
        <w:t>Przy niektórych tematach podaliśmy propozycje od – do. Nauczyciel może sam wybrać odpowiednią liczbę godzin, w zależności od poz</w:t>
      </w:r>
      <w:r>
        <w:rPr>
          <w:sz w:val="24"/>
          <w:szCs w:val="24"/>
        </w:rPr>
        <w:t>iomu klasy oraz czasu, którym w </w:t>
      </w:r>
      <w:r w:rsidRPr="00CA7498">
        <w:rPr>
          <w:sz w:val="24"/>
          <w:szCs w:val="24"/>
        </w:rPr>
        <w:t>rzeczywistości dysponuje. Przy dwóch godzinach tygodniowo, po odliczeniu godzin ze względu na absencję, wycieczki, imprezy szkolne itp., na realizację mat</w:t>
      </w:r>
      <w:r w:rsidR="00E95FA5">
        <w:rPr>
          <w:sz w:val="24"/>
          <w:szCs w:val="24"/>
        </w:rPr>
        <w:t>eriału pozostaje zwykle około 60</w:t>
      </w:r>
      <w:r w:rsidRPr="00CA7498">
        <w:rPr>
          <w:sz w:val="24"/>
          <w:szCs w:val="24"/>
        </w:rPr>
        <w:t xml:space="preserve"> godzin.</w:t>
      </w:r>
    </w:p>
    <w:p w:rsidR="00E95FA5" w:rsidRDefault="00E95FA5" w:rsidP="00E95FA5">
      <w:pPr>
        <w:spacing w:after="0"/>
        <w:ind w:right="-426"/>
        <w:rPr>
          <w:sz w:val="24"/>
          <w:szCs w:val="24"/>
        </w:rPr>
      </w:pPr>
    </w:p>
    <w:p w:rsidR="00E95FA5" w:rsidRDefault="00E95FA5" w:rsidP="00E95FA5">
      <w:pPr>
        <w:spacing w:after="0"/>
        <w:ind w:right="-426"/>
        <w:rPr>
          <w:sz w:val="24"/>
          <w:szCs w:val="24"/>
        </w:rPr>
      </w:pPr>
    </w:p>
    <w:p w:rsidR="00067236" w:rsidRPr="00CA7498" w:rsidRDefault="00067236" w:rsidP="00E95FA5">
      <w:pPr>
        <w:spacing w:after="0"/>
        <w:ind w:right="-426"/>
        <w:rPr>
          <w:sz w:val="24"/>
          <w:szCs w:val="24"/>
        </w:rPr>
      </w:pPr>
      <w:r w:rsidRPr="00CA7498">
        <w:rPr>
          <w:sz w:val="24"/>
          <w:szCs w:val="24"/>
        </w:rPr>
        <w:t>Możliwe układy godzin:</w:t>
      </w:r>
    </w:p>
    <w:p w:rsidR="00E95FA5" w:rsidRDefault="00E95FA5" w:rsidP="00E95FA5">
      <w:pPr>
        <w:spacing w:after="0" w:line="240" w:lineRule="auto"/>
        <w:ind w:right="-426"/>
        <w:rPr>
          <w:sz w:val="24"/>
          <w:szCs w:val="24"/>
        </w:rPr>
      </w:pPr>
    </w:p>
    <w:p w:rsidR="00E95FA5" w:rsidRDefault="00067236" w:rsidP="00E95FA5">
      <w:pPr>
        <w:spacing w:after="0" w:line="240" w:lineRule="auto"/>
        <w:ind w:right="-426"/>
        <w:rPr>
          <w:sz w:val="24"/>
          <w:szCs w:val="24"/>
        </w:rPr>
      </w:pPr>
      <w:r w:rsidRPr="00CA7498">
        <w:rPr>
          <w:sz w:val="24"/>
          <w:szCs w:val="24"/>
        </w:rPr>
        <w:t>Wariant minimalny:</w:t>
      </w:r>
      <w:r>
        <w:rPr>
          <w:sz w:val="24"/>
          <w:szCs w:val="24"/>
        </w:rPr>
        <w:t xml:space="preserve"> </w:t>
      </w:r>
    </w:p>
    <w:p w:rsidR="00E95FA5" w:rsidRDefault="006D213B" w:rsidP="00E95FA5">
      <w:pPr>
        <w:spacing w:after="0" w:line="240" w:lineRule="auto"/>
        <w:ind w:right="-709"/>
        <w:rPr>
          <w:sz w:val="24"/>
          <w:szCs w:val="24"/>
        </w:rPr>
      </w:pPr>
      <w:r>
        <w:rPr>
          <w:sz w:val="24"/>
          <w:szCs w:val="24"/>
        </w:rPr>
        <w:t>29</w:t>
      </w:r>
      <w:r w:rsidR="00067236" w:rsidRPr="00CA7498">
        <w:rPr>
          <w:sz w:val="24"/>
          <w:szCs w:val="24"/>
        </w:rPr>
        <w:t xml:space="preserve"> </w:t>
      </w:r>
      <w:r w:rsidR="000D6E3C">
        <w:rPr>
          <w:sz w:val="24"/>
          <w:szCs w:val="24"/>
        </w:rPr>
        <w:t>godziny (lekcje obowiązkowe) + 15</w:t>
      </w:r>
      <w:r w:rsidR="00067236" w:rsidRPr="00CA7498">
        <w:rPr>
          <w:sz w:val="24"/>
          <w:szCs w:val="24"/>
        </w:rPr>
        <w:t xml:space="preserve"> godzin (powtórzenia, sprawdziany </w:t>
      </w:r>
      <w:r w:rsidR="00E95FA5">
        <w:rPr>
          <w:sz w:val="24"/>
          <w:szCs w:val="24"/>
        </w:rPr>
        <w:t xml:space="preserve">i </w:t>
      </w:r>
      <w:r w:rsidR="00067236" w:rsidRPr="00CA7498">
        <w:rPr>
          <w:sz w:val="24"/>
          <w:szCs w:val="24"/>
        </w:rPr>
        <w:t xml:space="preserve">ich poprawa) </w:t>
      </w:r>
    </w:p>
    <w:p w:rsidR="00067236" w:rsidRPr="00CA7498" w:rsidRDefault="00067236" w:rsidP="00E95FA5">
      <w:pPr>
        <w:spacing w:after="0" w:line="240" w:lineRule="auto"/>
        <w:ind w:right="-709"/>
        <w:rPr>
          <w:sz w:val="24"/>
          <w:szCs w:val="24"/>
        </w:rPr>
      </w:pPr>
      <w:r w:rsidRPr="00CA7498">
        <w:rPr>
          <w:sz w:val="24"/>
          <w:szCs w:val="24"/>
        </w:rPr>
        <w:t xml:space="preserve">= </w:t>
      </w:r>
      <w:r w:rsidR="001A4B1F">
        <w:rPr>
          <w:b/>
          <w:sz w:val="24"/>
          <w:szCs w:val="24"/>
        </w:rPr>
        <w:t>4</w:t>
      </w:r>
      <w:r w:rsidR="006D213B">
        <w:rPr>
          <w:b/>
          <w:sz w:val="24"/>
          <w:szCs w:val="24"/>
        </w:rPr>
        <w:t>4</w:t>
      </w:r>
      <w:r w:rsidRPr="00CA7498">
        <w:rPr>
          <w:b/>
          <w:sz w:val="24"/>
          <w:szCs w:val="24"/>
        </w:rPr>
        <w:t xml:space="preserve"> godzin lekcyjnych</w:t>
      </w:r>
    </w:p>
    <w:p w:rsidR="00E95FA5" w:rsidRDefault="00E95FA5" w:rsidP="00E95FA5">
      <w:pPr>
        <w:spacing w:after="0" w:line="240" w:lineRule="auto"/>
        <w:ind w:right="-426"/>
        <w:rPr>
          <w:sz w:val="24"/>
          <w:szCs w:val="24"/>
        </w:rPr>
      </w:pPr>
    </w:p>
    <w:p w:rsidR="00E95FA5" w:rsidRDefault="00067236" w:rsidP="00E95FA5">
      <w:pPr>
        <w:spacing w:after="0" w:line="240" w:lineRule="auto"/>
        <w:ind w:right="-426"/>
        <w:rPr>
          <w:sz w:val="24"/>
          <w:szCs w:val="24"/>
        </w:rPr>
      </w:pPr>
      <w:r w:rsidRPr="00CA7498">
        <w:rPr>
          <w:sz w:val="24"/>
          <w:szCs w:val="24"/>
        </w:rPr>
        <w:t>Wariant maksymalny:</w:t>
      </w:r>
      <w:r>
        <w:rPr>
          <w:sz w:val="24"/>
          <w:szCs w:val="24"/>
        </w:rPr>
        <w:t xml:space="preserve"> </w:t>
      </w:r>
    </w:p>
    <w:p w:rsidR="00E95FA5" w:rsidRDefault="006D213B" w:rsidP="00E95FA5">
      <w:pPr>
        <w:spacing w:after="0" w:line="240" w:lineRule="auto"/>
        <w:ind w:right="-709"/>
        <w:rPr>
          <w:sz w:val="24"/>
          <w:szCs w:val="24"/>
        </w:rPr>
      </w:pPr>
      <w:r>
        <w:rPr>
          <w:sz w:val="24"/>
          <w:szCs w:val="24"/>
        </w:rPr>
        <w:t>29</w:t>
      </w:r>
      <w:r w:rsidR="00067236" w:rsidRPr="00CA7498">
        <w:rPr>
          <w:sz w:val="24"/>
          <w:szCs w:val="24"/>
        </w:rPr>
        <w:t xml:space="preserve"> godzin</w:t>
      </w:r>
      <w:r w:rsidR="000D6E3C">
        <w:rPr>
          <w:sz w:val="24"/>
          <w:szCs w:val="24"/>
        </w:rPr>
        <w:t>y (lekcje obowiązkowe) + 15</w:t>
      </w:r>
      <w:r w:rsidR="00067236" w:rsidRPr="00CA7498">
        <w:rPr>
          <w:sz w:val="24"/>
          <w:szCs w:val="24"/>
        </w:rPr>
        <w:t xml:space="preserve"> godzin (powtórzenia</w:t>
      </w:r>
      <w:r w:rsidR="000D6E3C">
        <w:rPr>
          <w:sz w:val="24"/>
          <w:szCs w:val="24"/>
        </w:rPr>
        <w:t xml:space="preserve">, sprawdziany i ich poprawa) </w:t>
      </w:r>
    </w:p>
    <w:p w:rsidR="00E95FA5" w:rsidRDefault="000D6E3C" w:rsidP="00E95FA5">
      <w:pPr>
        <w:spacing w:after="0" w:line="240" w:lineRule="auto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="006D213B">
        <w:rPr>
          <w:sz w:val="24"/>
          <w:szCs w:val="24"/>
        </w:rPr>
        <w:t>8</w:t>
      </w:r>
      <w:r w:rsidR="00067236" w:rsidRPr="00CA7498">
        <w:rPr>
          <w:sz w:val="24"/>
          <w:szCs w:val="24"/>
        </w:rPr>
        <w:t xml:space="preserve"> godzin</w:t>
      </w:r>
      <w:r>
        <w:rPr>
          <w:sz w:val="24"/>
          <w:szCs w:val="24"/>
        </w:rPr>
        <w:t>y</w:t>
      </w:r>
      <w:r w:rsidR="00067236" w:rsidRPr="00CA7498">
        <w:rPr>
          <w:sz w:val="24"/>
          <w:szCs w:val="24"/>
        </w:rPr>
        <w:t xml:space="preserve"> (lekcje dodatkowe) </w:t>
      </w:r>
    </w:p>
    <w:p w:rsidR="00E95FA5" w:rsidRDefault="00067236" w:rsidP="00E95FA5">
      <w:pPr>
        <w:spacing w:after="0" w:line="240" w:lineRule="auto"/>
        <w:ind w:right="-709"/>
        <w:rPr>
          <w:sz w:val="24"/>
          <w:szCs w:val="24"/>
        </w:rPr>
      </w:pPr>
      <w:r w:rsidRPr="00CA7498">
        <w:rPr>
          <w:sz w:val="24"/>
          <w:szCs w:val="24"/>
        </w:rPr>
        <w:t xml:space="preserve">+ 8 godzin (Festiwale Fizyki) </w:t>
      </w:r>
    </w:p>
    <w:p w:rsidR="00067236" w:rsidRPr="00E95FA5" w:rsidRDefault="00067236" w:rsidP="00E95FA5">
      <w:pPr>
        <w:spacing w:after="0" w:line="240" w:lineRule="auto"/>
        <w:ind w:right="-709"/>
        <w:rPr>
          <w:sz w:val="24"/>
          <w:szCs w:val="24"/>
        </w:rPr>
      </w:pPr>
      <w:r w:rsidRPr="00CA7498">
        <w:rPr>
          <w:sz w:val="24"/>
          <w:szCs w:val="24"/>
        </w:rPr>
        <w:t xml:space="preserve">= </w:t>
      </w:r>
      <w:r w:rsidR="000D6E3C">
        <w:rPr>
          <w:b/>
          <w:sz w:val="24"/>
          <w:szCs w:val="24"/>
        </w:rPr>
        <w:t>60</w:t>
      </w:r>
      <w:r w:rsidRPr="00CA7498">
        <w:rPr>
          <w:b/>
          <w:sz w:val="24"/>
          <w:szCs w:val="24"/>
        </w:rPr>
        <w:t xml:space="preserve"> godzin lekcyjnych</w:t>
      </w:r>
    </w:p>
    <w:p w:rsidR="00CA7498" w:rsidRPr="006873BF" w:rsidRDefault="00CA7498" w:rsidP="00E95FA5">
      <w:pPr>
        <w:ind w:right="-567"/>
        <w:jc w:val="both"/>
        <w:rPr>
          <w:sz w:val="20"/>
          <w:szCs w:val="20"/>
        </w:rPr>
      </w:pPr>
    </w:p>
    <w:sectPr w:rsidR="00CA7498" w:rsidRPr="006873BF" w:rsidSect="00E9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32016"/>
    <w:multiLevelType w:val="hybridMultilevel"/>
    <w:tmpl w:val="DB6E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3"/>
    <w:rsid w:val="00014031"/>
    <w:rsid w:val="00047253"/>
    <w:rsid w:val="000542E1"/>
    <w:rsid w:val="00062A55"/>
    <w:rsid w:val="00065692"/>
    <w:rsid w:val="00067236"/>
    <w:rsid w:val="000D6E3C"/>
    <w:rsid w:val="000E4BFB"/>
    <w:rsid w:val="001006C9"/>
    <w:rsid w:val="00142F79"/>
    <w:rsid w:val="001847E9"/>
    <w:rsid w:val="001A4B1F"/>
    <w:rsid w:val="001A52D7"/>
    <w:rsid w:val="001E3DEC"/>
    <w:rsid w:val="001E469E"/>
    <w:rsid w:val="001F0E83"/>
    <w:rsid w:val="002526FD"/>
    <w:rsid w:val="002546FF"/>
    <w:rsid w:val="002C6D9D"/>
    <w:rsid w:val="002F3BE9"/>
    <w:rsid w:val="00345074"/>
    <w:rsid w:val="003F45E3"/>
    <w:rsid w:val="00401167"/>
    <w:rsid w:val="0045536E"/>
    <w:rsid w:val="00466626"/>
    <w:rsid w:val="0049278F"/>
    <w:rsid w:val="004F7615"/>
    <w:rsid w:val="00530CF2"/>
    <w:rsid w:val="00552ABE"/>
    <w:rsid w:val="005B7C06"/>
    <w:rsid w:val="006128A9"/>
    <w:rsid w:val="00617AFC"/>
    <w:rsid w:val="006873BF"/>
    <w:rsid w:val="006D213B"/>
    <w:rsid w:val="007A242D"/>
    <w:rsid w:val="008A7CA1"/>
    <w:rsid w:val="00903B20"/>
    <w:rsid w:val="00950BBF"/>
    <w:rsid w:val="00A71816"/>
    <w:rsid w:val="00A76396"/>
    <w:rsid w:val="00AE43D4"/>
    <w:rsid w:val="00AF39EA"/>
    <w:rsid w:val="00AF74A7"/>
    <w:rsid w:val="00BC43D6"/>
    <w:rsid w:val="00C07625"/>
    <w:rsid w:val="00CA7498"/>
    <w:rsid w:val="00DA63E3"/>
    <w:rsid w:val="00DC18A4"/>
    <w:rsid w:val="00E3148E"/>
    <w:rsid w:val="00E572FB"/>
    <w:rsid w:val="00E6187B"/>
    <w:rsid w:val="00E95FA5"/>
    <w:rsid w:val="00E97A38"/>
    <w:rsid w:val="00EA05A2"/>
    <w:rsid w:val="00F4281E"/>
    <w:rsid w:val="00FB40F5"/>
    <w:rsid w:val="00FC156B"/>
    <w:rsid w:val="00FC7088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611F-37A5-47A0-A7F4-32768436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847E9"/>
    <w:pPr>
      <w:suppressAutoHyphens/>
      <w:autoSpaceDN w:val="0"/>
      <w:spacing w:after="140" w:line="276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B7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F67C-2DC9-45A4-BAC2-EF55B6FF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1723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Szulc</dc:creator>
  <cp:keywords/>
  <dc:description/>
  <cp:lastModifiedBy>Maria Hoffmann</cp:lastModifiedBy>
  <cp:revision>21</cp:revision>
  <dcterms:created xsi:type="dcterms:W3CDTF">2024-07-12T09:08:00Z</dcterms:created>
  <dcterms:modified xsi:type="dcterms:W3CDTF">2024-07-12T13:13:00Z</dcterms:modified>
</cp:coreProperties>
</file>