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7DB85" w14:textId="2CA59F0F" w:rsidR="00C42704" w:rsidRPr="00584CD0" w:rsidRDefault="00C42704" w:rsidP="00C42704">
      <w:pPr>
        <w:autoSpaceDE w:val="0"/>
        <w:autoSpaceDN w:val="0"/>
        <w:adjustRightInd w:val="0"/>
        <w:spacing w:after="100" w:line="240" w:lineRule="auto"/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</w:pPr>
      <w:r w:rsidRPr="00584CD0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Przyczyny rzezi wołyńskiej w opinii Grzegorza Motyki</w:t>
      </w:r>
      <w:r w:rsidRPr="00584CD0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  <w:vertAlign w:val="superscript"/>
        </w:rPr>
        <w:t>1</w:t>
      </w:r>
      <w:r w:rsidRPr="00584CD0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 xml:space="preserve"> – fragment wywiadu z 2012 r.</w:t>
      </w:r>
    </w:p>
    <w:p w14:paraId="6BFD74AD" w14:textId="2C115C2B" w:rsidR="00C42704" w:rsidRPr="00C42704" w:rsidRDefault="00C42704" w:rsidP="00C42704">
      <w:pPr>
        <w:autoSpaceDE w:val="0"/>
        <w:autoSpaceDN w:val="0"/>
        <w:adjustRightInd w:val="0"/>
        <w:spacing w:before="40" w:after="80" w:line="240" w:lineRule="auto"/>
        <w:jc w:val="both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C42704">
        <w:rPr>
          <w:rFonts w:ascii="Times New Roman" w:eastAsia="ApoloniaNovaOT-Bold" w:hAnsi="Times New Roman" w:cs="Times New Roman"/>
          <w:color w:val="000000"/>
          <w:sz w:val="24"/>
          <w:szCs w:val="24"/>
        </w:rPr>
        <w:t>– Naszkicujmy, jaka była sytuacja wyjściowa, tzn. struktura narodowościowa na Wołyniu i</w:t>
      </w:r>
      <w:r>
        <w:rPr>
          <w:rFonts w:ascii="Times New Roman" w:eastAsia="ApoloniaNovaOT-Bold" w:hAnsi="Times New Roman" w:cs="Times New Roman"/>
          <w:color w:val="000000"/>
          <w:sz w:val="24"/>
          <w:szCs w:val="24"/>
        </w:rPr>
        <w:t> </w:t>
      </w:r>
      <w:r w:rsidRPr="00C42704">
        <w:rPr>
          <w:rFonts w:ascii="Times New Roman" w:eastAsia="ApoloniaNovaOT-Bold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ApoloniaNovaOT-Bold" w:hAnsi="Times New Roman" w:cs="Times New Roman"/>
          <w:color w:val="000000"/>
          <w:sz w:val="24"/>
          <w:szCs w:val="24"/>
        </w:rPr>
        <w:t> </w:t>
      </w:r>
      <w:r w:rsidRPr="00C42704">
        <w:rPr>
          <w:rFonts w:ascii="Times New Roman" w:eastAsia="ApoloniaNovaOT-Bold" w:hAnsi="Times New Roman" w:cs="Times New Roman"/>
          <w:color w:val="000000"/>
          <w:sz w:val="24"/>
          <w:szCs w:val="24"/>
        </w:rPr>
        <w:t>Galicji Wschodniej u progu wojny.</w:t>
      </w:r>
    </w:p>
    <w:p w14:paraId="7571F852" w14:textId="78507EBE" w:rsidR="00C42704" w:rsidRPr="00C42704" w:rsidRDefault="00C42704" w:rsidP="00C42704">
      <w:pPr>
        <w:autoSpaceDE w:val="0"/>
        <w:autoSpaceDN w:val="0"/>
        <w:adjustRightInd w:val="0"/>
        <w:spacing w:before="40" w:after="8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4270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W II Rzeczypospolitej mieszkało około pięciu milionów Ukraińców, tj. 16 proc. wszystkich obywateli państwa polskiego. Na Wołyniu było jednak dokładnie odwrotnie – to Polaków było 16 proc. Ukraińcy stanowili większość także w Galicji Wschodniej […].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0505C26" w14:textId="431B496B" w:rsidR="00C42704" w:rsidRPr="00C42704" w:rsidRDefault="00C42704" w:rsidP="00C42704">
      <w:pPr>
        <w:autoSpaceDE w:val="0"/>
        <w:autoSpaceDN w:val="0"/>
        <w:adjustRightInd w:val="0"/>
        <w:spacing w:before="40" w:after="80" w:line="240" w:lineRule="auto"/>
        <w:jc w:val="both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C42704">
        <w:rPr>
          <w:rFonts w:ascii="Times New Roman" w:eastAsia="ApoloniaNovaOT-Bold" w:hAnsi="Times New Roman" w:cs="Times New Roman"/>
          <w:color w:val="000000"/>
          <w:sz w:val="24"/>
          <w:szCs w:val="24"/>
        </w:rPr>
        <w:t>– Wspomniał Pan, że II RP prowadziła błędną politykę wobec mniejszości ukraińskiej.</w:t>
      </w:r>
      <w:r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</w:t>
      </w:r>
    </w:p>
    <w:p w14:paraId="15EBE91C" w14:textId="2DFDAE90" w:rsidR="00C42704" w:rsidRPr="00C42704" w:rsidRDefault="00C42704" w:rsidP="00C42704">
      <w:pPr>
        <w:autoSpaceDE w:val="0"/>
        <w:autoSpaceDN w:val="0"/>
        <w:adjustRightInd w:val="0"/>
        <w:spacing w:before="40" w:after="8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4270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I w dodatku niekonsekwentną. Część środowisk politycznych (m.in. piłsudczycy) opowiadała się za programem asymilacji państwowej mniejszości narodowych, czyli zagwarantowaniem im pełni praw obywatelskich i autonomii kulturalnej. Inne jednak (w tym endecy) nawoływały do wprowadzenia w życie wizji asymilacji narodowej, zakładającej całkowite podporządkowanie mniejszości polskiej dominacji. Jednak nawet piłsudczycy w odpowiedzi na sabotaże OUN w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C4270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1930 roku zastosowali odpowiedzialność zbiorową wobec ludności ukraińskiej – w teren wysłano oddziały wojska i policji, które prowadziły tzw. dokuczliwe rewizje, w czasie których niszczono mienie i bito mieszkańców. Z kolei w 1938 roku na Lubelszczyźnie zniszczono 138 prawosławnych obiektów sakralnych, w tym mające dużą wartość historyczną. Tego typu akcje wywoływały wśród wielu Ukraińców uzasadnione poczucie krzywdy. […]</w:t>
      </w:r>
    </w:p>
    <w:p w14:paraId="165A9FB5" w14:textId="5D1A3954" w:rsidR="00C42704" w:rsidRPr="00C42704" w:rsidRDefault="00C42704" w:rsidP="00C42704">
      <w:pPr>
        <w:autoSpaceDE w:val="0"/>
        <w:autoSpaceDN w:val="0"/>
        <w:adjustRightInd w:val="0"/>
        <w:spacing w:before="40" w:after="80" w:line="240" w:lineRule="auto"/>
        <w:jc w:val="both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C42704">
        <w:rPr>
          <w:rFonts w:ascii="Times New Roman" w:eastAsia="ApoloniaNovaOT-Bold" w:hAnsi="Times New Roman" w:cs="Times New Roman"/>
          <w:color w:val="000000"/>
          <w:sz w:val="24"/>
          <w:szCs w:val="24"/>
        </w:rPr>
        <w:t>– Co zatem było bezpośrednią iskrą, która wywołała rzeź wołyńską? Po stronie ukraińskiej są głosy mówiące o narodowowyzwoleńczym buncie. Porównuje się to czasami wręcz do powstania Chmielnickiego w XVII wieku. Tymczasem w 1943 roku trudno mówić o</w:t>
      </w:r>
      <w:r>
        <w:rPr>
          <w:rFonts w:ascii="Times New Roman" w:eastAsia="ApoloniaNovaOT-Bold" w:hAnsi="Times New Roman" w:cs="Times New Roman"/>
          <w:color w:val="000000"/>
          <w:sz w:val="24"/>
          <w:szCs w:val="24"/>
        </w:rPr>
        <w:t> </w:t>
      </w:r>
      <w:r w:rsidRPr="00C42704">
        <w:rPr>
          <w:rFonts w:ascii="Times New Roman" w:eastAsia="ApoloniaNovaOT-Bold" w:hAnsi="Times New Roman" w:cs="Times New Roman"/>
          <w:color w:val="000000"/>
          <w:sz w:val="24"/>
          <w:szCs w:val="24"/>
        </w:rPr>
        <w:t>spontanicznej akcji ludności ukraińskiej przeciwko Polakom.</w:t>
      </w:r>
      <w:r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</w:t>
      </w:r>
    </w:p>
    <w:p w14:paraId="766C327C" w14:textId="499508F6" w:rsidR="00C42704" w:rsidRPr="00C42704" w:rsidRDefault="00C42704" w:rsidP="00C42704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4270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Jestem przekonany, że całą odpowiedzialność za rzeź wołyńsko-galicyjską ponosi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4270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kierownictwo Organizacji Ukraińskich Nacjonalistów </w:t>
      </w:r>
      <w:proofErr w:type="spellStart"/>
      <w:r w:rsidRPr="00C4270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Stepana</w:t>
      </w:r>
      <w:proofErr w:type="spellEnd"/>
      <w:r w:rsidRPr="00C4270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Bandery (OUN-B), które wymyśliło i konsekwentnie przeprowadziło antypolską czystkę etniczną. Pokusa, aby wywołać antypolską irredentę</w:t>
      </w:r>
      <w:r w:rsidR="00584CD0" w:rsidRPr="00584CD0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C4270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, była wśród nacjonalistów bardzo silna. Już przed wojną pisali wprost, że w przyszłym państwie ukraińskim nie ma miejsca dla ziemian i kolonistów polskich, którzy osiedlili się na tych terenach po 1918 roku. Najpóźniej jesienią 1942 roku w kierownictwie banderowskim zapadła decyzja, by w momencie wybuchu powstania polską ludność ze wszystkich ziem, które OUN-B uznawała za ukraińskie, wypędzić pod groźbą śmierci, przy czym od razu zamierzano zabić tzw. aktyw polski, czyli liderów lokalnych społeczności – nauczycieli, księży itp.</w:t>
      </w:r>
    </w:p>
    <w:p w14:paraId="70A7E69D" w14:textId="350068D7" w:rsidR="00C42704" w:rsidRPr="00C42704" w:rsidRDefault="00C42704" w:rsidP="00C42704">
      <w:pPr>
        <w:autoSpaceDE w:val="0"/>
        <w:autoSpaceDN w:val="0"/>
        <w:adjustRightInd w:val="0"/>
        <w:spacing w:before="160" w:after="0" w:line="240" w:lineRule="auto"/>
        <w:rPr>
          <w:rFonts w:ascii="Times New Roman" w:eastAsia="ApoloniaNovaOT-Bold" w:hAnsi="Times New Roman" w:cs="Times New Roman"/>
          <w:bCs/>
          <w:sz w:val="20"/>
          <w:szCs w:val="20"/>
        </w:rPr>
      </w:pPr>
      <w:r w:rsidRPr="00C42704">
        <w:rPr>
          <w:rFonts w:ascii="Times New Roman" w:eastAsia="ApoloniaNovaOT-Bold" w:hAnsi="Times New Roman" w:cs="Times New Roman"/>
          <w:bCs/>
          <w:sz w:val="20"/>
          <w:szCs w:val="20"/>
          <w:vertAlign w:val="superscript"/>
        </w:rPr>
        <w:t>1</w:t>
      </w:r>
      <w:r w:rsidRPr="00C42704">
        <w:rPr>
          <w:rFonts w:ascii="Times New Roman" w:eastAsia="ApoloniaNovaOT-Bold" w:hAnsi="Times New Roman" w:cs="Times New Roman"/>
          <w:bCs/>
          <w:sz w:val="20"/>
          <w:szCs w:val="20"/>
        </w:rPr>
        <w:t xml:space="preserve"> Grzegorz Motyka </w:t>
      </w:r>
      <w:r w:rsidRPr="00C42704">
        <w:rPr>
          <w:rFonts w:ascii="Times New Roman" w:eastAsia="ApoloniaNovaOT-Bold" w:hAnsi="Times New Roman" w:cs="Times New Roman"/>
          <w:sz w:val="20"/>
          <w:szCs w:val="20"/>
        </w:rPr>
        <w:t>– profesor związany z Instytutem Studiów Politycznych PAN,</w:t>
      </w:r>
      <w:r>
        <w:rPr>
          <w:rFonts w:ascii="Times New Roman" w:eastAsia="ApoloniaNovaOT-Bold" w:hAnsi="Times New Roman" w:cs="Times New Roman"/>
          <w:sz w:val="20"/>
          <w:szCs w:val="20"/>
        </w:rPr>
        <w:t xml:space="preserve"> </w:t>
      </w:r>
      <w:r w:rsidRPr="00C42704">
        <w:rPr>
          <w:rFonts w:ascii="Times New Roman" w:eastAsia="ApoloniaNovaOT-Bold" w:hAnsi="Times New Roman" w:cs="Times New Roman"/>
          <w:sz w:val="20"/>
          <w:szCs w:val="20"/>
        </w:rPr>
        <w:t>historyk specjalizujący się w</w:t>
      </w:r>
      <w:r>
        <w:rPr>
          <w:rFonts w:ascii="Times New Roman" w:eastAsia="ApoloniaNovaOT-Bold" w:hAnsi="Times New Roman" w:cs="Times New Roman"/>
          <w:sz w:val="20"/>
          <w:szCs w:val="20"/>
        </w:rPr>
        <w:t> </w:t>
      </w:r>
      <w:r w:rsidRPr="00C42704">
        <w:rPr>
          <w:rFonts w:ascii="Times New Roman" w:eastAsia="ApoloniaNovaOT-Bold" w:hAnsi="Times New Roman" w:cs="Times New Roman"/>
          <w:sz w:val="20"/>
          <w:szCs w:val="20"/>
        </w:rPr>
        <w:t>XX-wiecznych dziejach Ukrainy</w:t>
      </w:r>
      <w:r>
        <w:rPr>
          <w:rFonts w:ascii="Times New Roman" w:eastAsia="ApoloniaNovaOT-Bold" w:hAnsi="Times New Roman" w:cs="Times New Roman"/>
          <w:sz w:val="20"/>
          <w:szCs w:val="20"/>
        </w:rPr>
        <w:t xml:space="preserve"> </w:t>
      </w:r>
    </w:p>
    <w:p w14:paraId="74471B61" w14:textId="6BC2BD05" w:rsidR="00C42704" w:rsidRPr="00C42704" w:rsidRDefault="00C42704" w:rsidP="00C427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42704">
        <w:rPr>
          <w:rFonts w:ascii="Times New Roman" w:eastAsia="ApoloniaNovaOT-Bold" w:hAnsi="Times New Roman" w:cs="Times New Roman"/>
          <w:bCs/>
          <w:sz w:val="20"/>
          <w:szCs w:val="20"/>
          <w:vertAlign w:val="superscript"/>
        </w:rPr>
        <w:t xml:space="preserve">2 </w:t>
      </w:r>
      <w:r w:rsidRPr="00C42704">
        <w:rPr>
          <w:rFonts w:ascii="Times New Roman" w:eastAsia="ApoloniaNovaOT-Bold" w:hAnsi="Times New Roman" w:cs="Times New Roman"/>
          <w:bCs/>
          <w:sz w:val="20"/>
          <w:szCs w:val="20"/>
        </w:rPr>
        <w:t xml:space="preserve">irredenta </w:t>
      </w:r>
      <w:r w:rsidRPr="00C42704">
        <w:rPr>
          <w:rFonts w:ascii="Times New Roman" w:eastAsia="ApoloniaNovaOT-Bold" w:hAnsi="Times New Roman" w:cs="Times New Roman"/>
          <w:sz w:val="20"/>
          <w:szCs w:val="20"/>
        </w:rPr>
        <w:t>– dążenie do uzyskania niepodległości, powstanie narodowowyzwoleńcze</w:t>
      </w:r>
      <w:r>
        <w:rPr>
          <w:rFonts w:ascii="Times New Roman" w:eastAsia="ApoloniaNovaOT-Bold" w:hAnsi="Times New Roman" w:cs="Times New Roman"/>
          <w:sz w:val="20"/>
          <w:szCs w:val="20"/>
        </w:rPr>
        <w:t xml:space="preserve"> </w:t>
      </w:r>
    </w:p>
    <w:p w14:paraId="6511F07D" w14:textId="28DA5C82" w:rsidR="00C42704" w:rsidRPr="00C42704" w:rsidRDefault="00C42704" w:rsidP="00C427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704">
        <w:rPr>
          <w:rFonts w:ascii="Times New Roman" w:eastAsia="ApoloniaNovaOT-Bold" w:hAnsi="Times New Roman" w:cs="Times New Roman"/>
          <w:sz w:val="24"/>
          <w:szCs w:val="24"/>
        </w:rPr>
        <w:t xml:space="preserve">G. Motyka, </w:t>
      </w:r>
      <w:r w:rsidRPr="00C4270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Wołyński konflikt pamięci</w:t>
      </w:r>
      <w:r w:rsidRPr="00C42704">
        <w:rPr>
          <w:rFonts w:ascii="Times New Roman" w:eastAsia="ApoloniaNovaOT-Bold" w:hAnsi="Times New Roman" w:cs="Times New Roman"/>
          <w:sz w:val="24"/>
          <w:szCs w:val="24"/>
        </w:rPr>
        <w:t xml:space="preserve">, rozmowa przeprowadzona przez </w:t>
      </w:r>
      <w:r w:rsidRPr="00C42704">
        <w:rPr>
          <w:rFonts w:ascii="Times New Roman" w:eastAsia="ApoloniaNovaOT-Bold" w:hAnsi="Times New Roman" w:cs="Times New Roman"/>
          <w:sz w:val="24"/>
          <w:szCs w:val="24"/>
        </w:rPr>
        <w:br/>
        <w:t xml:space="preserve">M. </w:t>
      </w:r>
      <w:proofErr w:type="spellStart"/>
      <w:r w:rsidRPr="00C42704">
        <w:rPr>
          <w:rFonts w:ascii="Times New Roman" w:eastAsia="ApoloniaNovaOT-Bold" w:hAnsi="Times New Roman" w:cs="Times New Roman"/>
          <w:sz w:val="24"/>
          <w:szCs w:val="24"/>
        </w:rPr>
        <w:t>Semczyszyn</w:t>
      </w:r>
      <w:proofErr w:type="spellEnd"/>
      <w:r w:rsidRPr="00C42704">
        <w:rPr>
          <w:rFonts w:ascii="Times New Roman" w:eastAsia="ApoloniaNovaOT-Bold" w:hAnsi="Times New Roman" w:cs="Times New Roman"/>
          <w:sz w:val="24"/>
          <w:szCs w:val="24"/>
        </w:rPr>
        <w:t xml:space="preserve"> i F. </w:t>
      </w:r>
      <w:proofErr w:type="spellStart"/>
      <w:r w:rsidRPr="00C42704">
        <w:rPr>
          <w:rFonts w:ascii="Times New Roman" w:eastAsia="ApoloniaNovaOT-Bold" w:hAnsi="Times New Roman" w:cs="Times New Roman"/>
          <w:sz w:val="24"/>
          <w:szCs w:val="24"/>
        </w:rPr>
        <w:t>Gańczaka</w:t>
      </w:r>
      <w:proofErr w:type="spellEnd"/>
      <w:r w:rsidRPr="00C42704">
        <w:rPr>
          <w:rFonts w:ascii="Times New Roman" w:eastAsia="ApoloniaNovaOT-Bold" w:hAnsi="Times New Roman" w:cs="Times New Roman"/>
          <w:sz w:val="24"/>
          <w:szCs w:val="24"/>
        </w:rPr>
        <w:t>, „Pamięć.pl” 2012, nr 4–5, s. 14–18.</w:t>
      </w:r>
      <w:r>
        <w:rPr>
          <w:rFonts w:ascii="Times New Roman" w:eastAsia="ApoloniaNovaOT-Bold" w:hAnsi="Times New Roman" w:cs="Times New Roman"/>
          <w:sz w:val="24"/>
          <w:szCs w:val="24"/>
        </w:rPr>
        <w:t xml:space="preserve"> </w:t>
      </w:r>
    </w:p>
    <w:p w14:paraId="28663204" w14:textId="77777777" w:rsidR="00C42704" w:rsidRPr="00C42704" w:rsidRDefault="00C42704" w:rsidP="00083E6C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F2D7AD1" w14:textId="25A21E6B" w:rsidR="001823FD" w:rsidRPr="00584CD0" w:rsidRDefault="001823FD" w:rsidP="00083E6C">
      <w:pPr>
        <w:spacing w:after="8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84CD0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  <w:r w:rsidR="0051113D" w:rsidRPr="00584CD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35FBDB7F" w14:textId="7C6C6513" w:rsidR="00C42704" w:rsidRPr="0066793A" w:rsidRDefault="009B44E9" w:rsidP="00584CD0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66793A">
        <w:rPr>
          <w:rFonts w:ascii="Times New Roman" w:eastAsia="Apolonia-Bold" w:hAnsi="Times New Roman" w:cs="Times New Roman"/>
          <w:b/>
          <w:color w:val="C00000"/>
          <w:sz w:val="24"/>
          <w:szCs w:val="24"/>
        </w:rPr>
        <w:t>1.</w:t>
      </w:r>
      <w:r w:rsidR="0051113D" w:rsidRPr="0066793A">
        <w:rPr>
          <w:rFonts w:ascii="Times New Roman" w:eastAsia="ApoloniaNovaOT-Bold" w:hAnsi="Times New Roman" w:cs="Times New Roman"/>
          <w:bCs/>
          <w:color w:val="C00000"/>
          <w:sz w:val="24"/>
          <w:szCs w:val="24"/>
        </w:rPr>
        <w:t xml:space="preserve"> </w:t>
      </w:r>
      <w:r w:rsidR="00C42704" w:rsidRPr="0066793A">
        <w:rPr>
          <w:rFonts w:ascii="Times New Roman" w:hAnsi="Times New Roman" w:cs="Times New Roman"/>
          <w:sz w:val="24"/>
          <w:szCs w:val="24"/>
        </w:rPr>
        <w:t xml:space="preserve">Określ, która narodowość – polska czy ukraińska – miała przewagę liczebną w skali całego kraju oraz na terenie Wołynia </w:t>
      </w:r>
      <w:r w:rsidR="00584CD0" w:rsidRPr="0066793A">
        <w:rPr>
          <w:rFonts w:ascii="Times New Roman" w:hAnsi="Times New Roman" w:cs="Times New Roman"/>
          <w:sz w:val="24"/>
          <w:szCs w:val="24"/>
        </w:rPr>
        <w:t>i</w:t>
      </w:r>
      <w:r w:rsidR="00C42704" w:rsidRPr="0066793A">
        <w:rPr>
          <w:rFonts w:ascii="Times New Roman" w:hAnsi="Times New Roman" w:cs="Times New Roman"/>
          <w:sz w:val="24"/>
          <w:szCs w:val="24"/>
        </w:rPr>
        <w:t xml:space="preserve"> Galicj</w:t>
      </w:r>
      <w:r w:rsidR="00584CD0" w:rsidRPr="0066793A">
        <w:rPr>
          <w:rFonts w:ascii="Times New Roman" w:hAnsi="Times New Roman" w:cs="Times New Roman"/>
          <w:sz w:val="24"/>
          <w:szCs w:val="24"/>
        </w:rPr>
        <w:t>i</w:t>
      </w:r>
      <w:r w:rsidR="00C42704" w:rsidRPr="0066793A">
        <w:rPr>
          <w:rFonts w:ascii="Times New Roman" w:hAnsi="Times New Roman" w:cs="Times New Roman"/>
          <w:sz w:val="24"/>
          <w:szCs w:val="24"/>
        </w:rPr>
        <w:t xml:space="preserve"> Wschodni</w:t>
      </w:r>
      <w:r w:rsidR="00584CD0" w:rsidRPr="0066793A">
        <w:rPr>
          <w:rFonts w:ascii="Times New Roman" w:hAnsi="Times New Roman" w:cs="Times New Roman"/>
          <w:sz w:val="24"/>
          <w:szCs w:val="24"/>
        </w:rPr>
        <w:t>ej</w:t>
      </w:r>
      <w:r w:rsidR="00C42704" w:rsidRPr="006679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DBC1B5" w14:textId="3B1BE2E5" w:rsidR="00C42704" w:rsidRPr="0066793A" w:rsidRDefault="00C42704" w:rsidP="00584CD0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66793A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>2.</w:t>
      </w:r>
      <w:r w:rsidRPr="0066793A">
        <w:rPr>
          <w:rFonts w:ascii="Times New Roman" w:hAnsi="Times New Roman" w:cs="Times New Roman"/>
          <w:sz w:val="24"/>
          <w:szCs w:val="24"/>
        </w:rPr>
        <w:t xml:space="preserve"> Podaj, kto zdaniem </w:t>
      </w:r>
      <w:r w:rsidR="00584CD0" w:rsidRPr="0066793A">
        <w:rPr>
          <w:rFonts w:ascii="Times New Roman" w:hAnsi="Times New Roman" w:cs="Times New Roman"/>
          <w:sz w:val="24"/>
          <w:szCs w:val="24"/>
        </w:rPr>
        <w:t xml:space="preserve">Grzegorza </w:t>
      </w:r>
      <w:r w:rsidRPr="0066793A">
        <w:rPr>
          <w:rFonts w:ascii="Times New Roman" w:hAnsi="Times New Roman" w:cs="Times New Roman"/>
          <w:sz w:val="24"/>
          <w:szCs w:val="24"/>
        </w:rPr>
        <w:t xml:space="preserve">Motyki </w:t>
      </w:r>
      <w:r w:rsidR="00584CD0" w:rsidRPr="0066793A">
        <w:rPr>
          <w:rFonts w:ascii="Times New Roman" w:hAnsi="Times New Roman" w:cs="Times New Roman"/>
          <w:sz w:val="24"/>
          <w:szCs w:val="24"/>
        </w:rPr>
        <w:t>był</w:t>
      </w:r>
      <w:r w:rsidRPr="0066793A">
        <w:rPr>
          <w:rFonts w:ascii="Times New Roman" w:hAnsi="Times New Roman" w:cs="Times New Roman"/>
          <w:sz w:val="24"/>
          <w:szCs w:val="24"/>
        </w:rPr>
        <w:t xml:space="preserve"> odpowiedzialny za rzeź wołyńską</w:t>
      </w:r>
      <w:r w:rsidR="00584CD0" w:rsidRPr="0066793A">
        <w:rPr>
          <w:rFonts w:ascii="Times New Roman" w:hAnsi="Times New Roman" w:cs="Times New Roman"/>
          <w:sz w:val="24"/>
          <w:szCs w:val="24"/>
        </w:rPr>
        <w:t>.</w:t>
      </w:r>
      <w:r w:rsidRPr="0066793A">
        <w:rPr>
          <w:rFonts w:ascii="Times New Roman" w:hAnsi="Times New Roman" w:cs="Times New Roman"/>
          <w:sz w:val="24"/>
          <w:szCs w:val="24"/>
        </w:rPr>
        <w:t xml:space="preserve"> </w:t>
      </w:r>
      <w:r w:rsidR="00584CD0" w:rsidRPr="0066793A">
        <w:rPr>
          <w:rFonts w:ascii="Times New Roman" w:hAnsi="Times New Roman" w:cs="Times New Roman"/>
          <w:sz w:val="24"/>
          <w:szCs w:val="24"/>
        </w:rPr>
        <w:t>Ponadto wyjaśnij</w:t>
      </w:r>
      <w:r w:rsidRPr="0066793A">
        <w:rPr>
          <w:rFonts w:ascii="Times New Roman" w:hAnsi="Times New Roman" w:cs="Times New Roman"/>
          <w:sz w:val="24"/>
          <w:szCs w:val="24"/>
        </w:rPr>
        <w:t xml:space="preserve">, jak to </w:t>
      </w:r>
      <w:r w:rsidR="00584CD0" w:rsidRPr="0066793A">
        <w:rPr>
          <w:rFonts w:ascii="Times New Roman" w:hAnsi="Times New Roman" w:cs="Times New Roman"/>
          <w:sz w:val="24"/>
          <w:szCs w:val="24"/>
        </w:rPr>
        <w:t xml:space="preserve">profesor </w:t>
      </w:r>
      <w:r w:rsidRPr="0066793A">
        <w:rPr>
          <w:rFonts w:ascii="Times New Roman" w:hAnsi="Times New Roman" w:cs="Times New Roman"/>
          <w:sz w:val="24"/>
          <w:szCs w:val="24"/>
        </w:rPr>
        <w:t xml:space="preserve">uzasadnia. </w:t>
      </w:r>
    </w:p>
    <w:p w14:paraId="6D60EBF4" w14:textId="4BAC2928" w:rsidR="00C42704" w:rsidRPr="0066793A" w:rsidRDefault="00C42704" w:rsidP="00584CD0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66793A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>3.</w:t>
      </w:r>
      <w:r w:rsidRPr="0066793A">
        <w:rPr>
          <w:rFonts w:ascii="Times New Roman" w:eastAsia="ApoloniaNovaOT-Bold" w:hAnsi="Times New Roman" w:cs="Times New Roman"/>
          <w:b/>
          <w:bCs/>
          <w:color w:val="800080"/>
          <w:sz w:val="24"/>
          <w:szCs w:val="24"/>
        </w:rPr>
        <w:t xml:space="preserve"> </w:t>
      </w:r>
      <w:r w:rsidRPr="0066793A">
        <w:rPr>
          <w:rFonts w:ascii="Times New Roman" w:eastAsia="ApoloniaNovaOT-Bold" w:hAnsi="Times New Roman" w:cs="Times New Roman"/>
          <w:sz w:val="24"/>
          <w:szCs w:val="24"/>
        </w:rPr>
        <w:t xml:space="preserve">Rozstrzygnij, czy słuszne jest stwierdzenie, że błędna polityka II RP względem mniejszości ukraińskiej prowadziła do radykalizacji ich poglądów na temat Polaków i państwa polskiego. Uzasadnij odpowiedź. </w:t>
      </w:r>
    </w:p>
    <w:p w14:paraId="527AE2ED" w14:textId="3FB85BFF" w:rsidR="0051113D" w:rsidRPr="00C42704" w:rsidRDefault="00584CD0" w:rsidP="00584CD0">
      <w:pPr>
        <w:autoSpaceDE w:val="0"/>
        <w:autoSpaceDN w:val="0"/>
        <w:adjustRightInd w:val="0"/>
        <w:spacing w:before="40" w:after="40" w:line="240" w:lineRule="auto"/>
        <w:rPr>
          <w:rFonts w:ascii="Times New Roman" w:eastAsia="ApoloniaNovaOT-Bold" w:hAnsi="Times New Roman" w:cs="Times New Roman"/>
          <w:sz w:val="24"/>
          <w:szCs w:val="24"/>
        </w:rPr>
      </w:pPr>
      <w:r w:rsidRPr="0066793A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>4</w:t>
      </w:r>
      <w:r w:rsidR="005F4E8D" w:rsidRPr="0066793A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>.</w:t>
      </w:r>
      <w:r w:rsidR="005F4E8D" w:rsidRPr="0066793A">
        <w:rPr>
          <w:rFonts w:ascii="Times New Roman" w:eastAsia="ApoloniaNovaOT-Bold" w:hAnsi="Times New Roman" w:cs="Times New Roman"/>
          <w:bCs/>
          <w:color w:val="C00000"/>
          <w:sz w:val="24"/>
          <w:szCs w:val="24"/>
        </w:rPr>
        <w:t xml:space="preserve"> </w:t>
      </w:r>
      <w:r w:rsidR="005F4E8D" w:rsidRPr="0066793A">
        <w:rPr>
          <w:rFonts w:ascii="Times New Roman" w:eastAsia="ApoloniaNovaOT-Bold" w:hAnsi="Times New Roman" w:cs="Times New Roman"/>
          <w:sz w:val="24"/>
          <w:szCs w:val="24"/>
        </w:rPr>
        <w:t>Omów postawy Ukraińców wobec</w:t>
      </w:r>
      <w:r w:rsidRPr="0066793A">
        <w:rPr>
          <w:rFonts w:ascii="Times New Roman" w:eastAsia="ApoloniaNovaOT-Bold" w:hAnsi="Times New Roman" w:cs="Times New Roman"/>
          <w:sz w:val="24"/>
          <w:szCs w:val="24"/>
        </w:rPr>
        <w:t xml:space="preserve"> Polaków w czasie</w:t>
      </w:r>
      <w:r w:rsidR="005F4E8D" w:rsidRPr="0066793A">
        <w:rPr>
          <w:rFonts w:ascii="Times New Roman" w:eastAsia="ApoloniaNovaOT-Bold" w:hAnsi="Times New Roman" w:cs="Times New Roman"/>
          <w:sz w:val="24"/>
          <w:szCs w:val="24"/>
        </w:rPr>
        <w:t xml:space="preserve"> rzezi wołyńskiej. Wykorzystaj tekst i</w:t>
      </w:r>
      <w:r w:rsidR="0066793A">
        <w:rPr>
          <w:rFonts w:ascii="Times New Roman" w:eastAsia="ApoloniaNovaOT-Bold" w:hAnsi="Times New Roman" w:cs="Times New Roman"/>
          <w:sz w:val="24"/>
          <w:szCs w:val="24"/>
        </w:rPr>
        <w:t> </w:t>
      </w:r>
      <w:bookmarkStart w:id="0" w:name="_GoBack"/>
      <w:bookmarkEnd w:id="0"/>
      <w:r w:rsidR="005F4E8D" w:rsidRPr="0066793A">
        <w:rPr>
          <w:rFonts w:ascii="Times New Roman" w:eastAsia="ApoloniaNovaOT-Bold" w:hAnsi="Times New Roman" w:cs="Times New Roman"/>
          <w:sz w:val="24"/>
          <w:szCs w:val="24"/>
        </w:rPr>
        <w:t xml:space="preserve">wiedzę </w:t>
      </w:r>
      <w:proofErr w:type="spellStart"/>
      <w:r w:rsidR="005F4E8D" w:rsidRPr="0066793A">
        <w:rPr>
          <w:rFonts w:ascii="Times New Roman" w:eastAsia="ApoloniaNovaOT-Bold" w:hAnsi="Times New Roman" w:cs="Times New Roman"/>
          <w:sz w:val="24"/>
          <w:szCs w:val="24"/>
        </w:rPr>
        <w:t>pozaźródłową</w:t>
      </w:r>
      <w:proofErr w:type="spellEnd"/>
      <w:r w:rsidR="005F4E8D" w:rsidRPr="0066793A">
        <w:rPr>
          <w:rFonts w:ascii="Times New Roman" w:eastAsia="ApoloniaNovaOT-Bold" w:hAnsi="Times New Roman" w:cs="Times New Roman"/>
          <w:sz w:val="24"/>
          <w:szCs w:val="24"/>
        </w:rPr>
        <w:t>.</w:t>
      </w:r>
      <w:r w:rsidR="005F4E8D" w:rsidRPr="00C42704">
        <w:rPr>
          <w:rFonts w:ascii="Times New Roman" w:eastAsia="ApoloniaNovaOT-Bold" w:hAnsi="Times New Roman" w:cs="Times New Roman"/>
          <w:sz w:val="24"/>
          <w:szCs w:val="24"/>
        </w:rPr>
        <w:t xml:space="preserve"> </w:t>
      </w:r>
    </w:p>
    <w:sectPr w:rsidR="0051113D" w:rsidRPr="00C427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83E6C"/>
    <w:rsid w:val="000A048A"/>
    <w:rsid w:val="000A5254"/>
    <w:rsid w:val="000B3755"/>
    <w:rsid w:val="000C1D27"/>
    <w:rsid w:val="000D1DD5"/>
    <w:rsid w:val="000F7EF5"/>
    <w:rsid w:val="00112E28"/>
    <w:rsid w:val="001416EF"/>
    <w:rsid w:val="00161856"/>
    <w:rsid w:val="00163980"/>
    <w:rsid w:val="00163AD3"/>
    <w:rsid w:val="001823FD"/>
    <w:rsid w:val="001919D8"/>
    <w:rsid w:val="001D3B32"/>
    <w:rsid w:val="00211CF2"/>
    <w:rsid w:val="0022544B"/>
    <w:rsid w:val="002343F5"/>
    <w:rsid w:val="00274F42"/>
    <w:rsid w:val="002B74B9"/>
    <w:rsid w:val="003547D8"/>
    <w:rsid w:val="0039052A"/>
    <w:rsid w:val="003D1622"/>
    <w:rsid w:val="003E4AE8"/>
    <w:rsid w:val="004137D8"/>
    <w:rsid w:val="0042787E"/>
    <w:rsid w:val="00430FC1"/>
    <w:rsid w:val="00473514"/>
    <w:rsid w:val="004B0FF8"/>
    <w:rsid w:val="004D05DC"/>
    <w:rsid w:val="004E73CB"/>
    <w:rsid w:val="005070C5"/>
    <w:rsid w:val="0051113D"/>
    <w:rsid w:val="00512E37"/>
    <w:rsid w:val="00584CD0"/>
    <w:rsid w:val="005A6C31"/>
    <w:rsid w:val="005F4E8D"/>
    <w:rsid w:val="00637E52"/>
    <w:rsid w:val="0066793A"/>
    <w:rsid w:val="006840D0"/>
    <w:rsid w:val="006C11F6"/>
    <w:rsid w:val="006D2BB9"/>
    <w:rsid w:val="006E48E1"/>
    <w:rsid w:val="00773F47"/>
    <w:rsid w:val="00793C6A"/>
    <w:rsid w:val="007B58F4"/>
    <w:rsid w:val="00802E41"/>
    <w:rsid w:val="00805338"/>
    <w:rsid w:val="00821997"/>
    <w:rsid w:val="00834523"/>
    <w:rsid w:val="00876A72"/>
    <w:rsid w:val="00883176"/>
    <w:rsid w:val="00885C63"/>
    <w:rsid w:val="009122B2"/>
    <w:rsid w:val="009549C7"/>
    <w:rsid w:val="009A2B0C"/>
    <w:rsid w:val="009B44E9"/>
    <w:rsid w:val="009F566A"/>
    <w:rsid w:val="00A842F4"/>
    <w:rsid w:val="00A966D2"/>
    <w:rsid w:val="00AC2608"/>
    <w:rsid w:val="00AF4EEE"/>
    <w:rsid w:val="00B602A4"/>
    <w:rsid w:val="00B774D4"/>
    <w:rsid w:val="00B7773E"/>
    <w:rsid w:val="00BB6A08"/>
    <w:rsid w:val="00BC7B53"/>
    <w:rsid w:val="00C02A2D"/>
    <w:rsid w:val="00C42704"/>
    <w:rsid w:val="00C45427"/>
    <w:rsid w:val="00C576C4"/>
    <w:rsid w:val="00CA3511"/>
    <w:rsid w:val="00CE0149"/>
    <w:rsid w:val="00D133A4"/>
    <w:rsid w:val="00D14FD8"/>
    <w:rsid w:val="00D2750D"/>
    <w:rsid w:val="00D56EE2"/>
    <w:rsid w:val="00D76811"/>
    <w:rsid w:val="00DA38C5"/>
    <w:rsid w:val="00DA4BF1"/>
    <w:rsid w:val="00DA685E"/>
    <w:rsid w:val="00DB0BA0"/>
    <w:rsid w:val="00DC3A44"/>
    <w:rsid w:val="00DD4C73"/>
    <w:rsid w:val="00E2166D"/>
    <w:rsid w:val="00E27A8A"/>
    <w:rsid w:val="00E30383"/>
    <w:rsid w:val="00E37B3F"/>
    <w:rsid w:val="00EA424F"/>
    <w:rsid w:val="00EA742F"/>
    <w:rsid w:val="00ED1973"/>
    <w:rsid w:val="00EF4D32"/>
    <w:rsid w:val="00F14883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21</cp:revision>
  <cp:lastPrinted>2023-09-26T10:44:00Z</cp:lastPrinted>
  <dcterms:created xsi:type="dcterms:W3CDTF">2023-09-08T08:15:00Z</dcterms:created>
  <dcterms:modified xsi:type="dcterms:W3CDTF">2023-09-26T10:44:00Z</dcterms:modified>
</cp:coreProperties>
</file>