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243BD6" w14:textId="77777777" w:rsidR="0033690F" w:rsidRPr="00B112E1" w:rsidRDefault="0033690F" w:rsidP="0033690F">
      <w:pPr>
        <w:spacing w:after="0" w:line="360" w:lineRule="auto"/>
        <w:jc w:val="both"/>
        <w:rPr>
          <w:rFonts w:ascii="Times New Roman" w:eastAsia="Apolonia-Bold" w:hAnsi="Times New Roman" w:cs="Times New Roman"/>
          <w:b/>
          <w:bCs/>
          <w:color w:val="C00000"/>
          <w:sz w:val="24"/>
          <w:szCs w:val="24"/>
        </w:rPr>
      </w:pPr>
      <w:r w:rsidRPr="00B112E1">
        <w:rPr>
          <w:rFonts w:ascii="Times New Roman" w:eastAsia="Apolonia-Bold" w:hAnsi="Times New Roman" w:cs="Times New Roman"/>
          <w:b/>
          <w:bCs/>
          <w:color w:val="C00000"/>
          <w:sz w:val="24"/>
          <w:szCs w:val="24"/>
        </w:rPr>
        <w:t>Relacja ze zrzucenia bomby atomowej na Hiroszimę, 1945 r.</w:t>
      </w:r>
    </w:p>
    <w:p w14:paraId="48FEBBCF" w14:textId="5C1A92F9" w:rsidR="0033690F" w:rsidRPr="0033690F" w:rsidRDefault="0033690F" w:rsidP="0033690F">
      <w:pPr>
        <w:spacing w:after="0" w:line="360" w:lineRule="auto"/>
        <w:jc w:val="both"/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</w:pPr>
      <w:r w:rsidRPr="0033690F"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t xml:space="preserve">6 sierpnia wczesnym rankiem, kiedy robotnicy w fabrykach rozpoczęli swój dzień pracy, a dzieci w wieku szkolnym znajdowały się w szkołach, jeden samolot „B–29”, mający na swym pokładzie jedenastu ludzi załogi, zbliżał się do Hiroszimy – miasta wybranego przez generała </w:t>
      </w:r>
      <w:proofErr w:type="spellStart"/>
      <w:r w:rsidRPr="0033690F"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t>Spaatza</w:t>
      </w:r>
      <w:proofErr w:type="spellEnd"/>
      <w:r w:rsidRPr="0033690F"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t xml:space="preserve"> jako pierwszy z jego dwóch celów. O godz. 8.15 jeden z członków załogi, celowniczy, nacisnąwszy lewarek, odczepił pocisk przymocowany do spadochronu, po czym</w:t>
      </w:r>
      <w:r w:rsidR="009A76F9"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t xml:space="preserve"> </w:t>
      </w:r>
      <w:r w:rsidRPr="0033690F"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t>samolot rzucił się do ucieczki przed spodziewanym wybuchem.</w:t>
      </w:r>
    </w:p>
    <w:p w14:paraId="63FCB239" w14:textId="246858BF" w:rsidR="0033690F" w:rsidRPr="0033690F" w:rsidRDefault="0033690F" w:rsidP="0033690F">
      <w:pPr>
        <w:spacing w:after="0" w:line="360" w:lineRule="auto"/>
        <w:jc w:val="both"/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</w:pPr>
      <w:r w:rsidRPr="0033690F"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t>W kilka chwil później dwie kule ogniste pojawiły się na wysokości paruset stop nad ziemią nad północno-zachodnim centrum miasta. Temperaturę ich wnętrza obliczano na miliony stopni Celsjusza, a ciśnienie – na setki tysięcy ton na cal kwadratowy*. Wybuchła „burza</w:t>
      </w:r>
      <w:r w:rsidR="009A76F9"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t xml:space="preserve"> </w:t>
      </w:r>
      <w:r w:rsidRPr="0033690F"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t xml:space="preserve">ognia”, równocześnie powstały setki pożarów […]. Ludzie czuli gorąco na ciele </w:t>
      </w:r>
      <w:r w:rsidR="00E65D32"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t>w odległości 24 000 </w:t>
      </w:r>
      <w:r w:rsidRPr="0033690F"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t>stóp*, poparzenia występowały w oddaleniu 15 000 stóp, a promienie radioaktywne okazały się śmiertelne w promieniu 3000 stóp. W sumie 4,4 mil kwadratowych* miasta całkowicie spłonęło, a z 90 000 domów w części zabudowanej 62 000 zostało zniszczonych.</w:t>
      </w:r>
    </w:p>
    <w:p w14:paraId="4B422497" w14:textId="77777777" w:rsidR="0033690F" w:rsidRDefault="0033690F" w:rsidP="0033690F">
      <w:pPr>
        <w:jc w:val="both"/>
        <w:rPr>
          <w:rFonts w:ascii="Times New Roman" w:eastAsia="Apolonia-Bold" w:hAnsi="Times New Roman" w:cs="Times New Roman"/>
          <w:bCs/>
        </w:rPr>
      </w:pPr>
    </w:p>
    <w:p w14:paraId="3BC9F638" w14:textId="7608F7B4" w:rsidR="0033690F" w:rsidRPr="00B6675B" w:rsidRDefault="00B6675B" w:rsidP="0098129D">
      <w:pPr>
        <w:spacing w:after="0"/>
        <w:jc w:val="both"/>
        <w:rPr>
          <w:rFonts w:ascii="Times New Roman" w:eastAsia="Apolonia-Bold" w:hAnsi="Times New Roman" w:cs="Times New Roman"/>
          <w:bCs/>
        </w:rPr>
      </w:pPr>
      <w:r w:rsidRPr="00B6675B">
        <w:rPr>
          <w:rFonts w:ascii="Times New Roman" w:eastAsia="Apolonia-Bold" w:hAnsi="Times New Roman" w:cs="Times New Roman"/>
          <w:bCs/>
          <w:iCs/>
          <w:sz w:val="24"/>
          <w:szCs w:val="24"/>
        </w:rPr>
        <w:t xml:space="preserve">* </w:t>
      </w:r>
      <w:r w:rsidR="0033690F" w:rsidRPr="00B6675B">
        <w:rPr>
          <w:rFonts w:ascii="Times New Roman" w:eastAsia="Apolonia-Bold" w:hAnsi="Times New Roman" w:cs="Times New Roman"/>
          <w:bCs/>
        </w:rPr>
        <w:t>cal kwadratowy – 6,45 cm</w:t>
      </w:r>
      <w:r w:rsidR="0033690F" w:rsidRPr="00B6675B">
        <w:rPr>
          <w:rFonts w:ascii="Times New Roman" w:eastAsia="Apolonia-Bold" w:hAnsi="Times New Roman" w:cs="Times New Roman"/>
          <w:bCs/>
          <w:vertAlign w:val="superscript"/>
        </w:rPr>
        <w:t>2</w:t>
      </w:r>
    </w:p>
    <w:p w14:paraId="4DF78627" w14:textId="2C5F4257" w:rsidR="0033690F" w:rsidRPr="00B6675B" w:rsidRDefault="00B6675B" w:rsidP="0098129D">
      <w:pPr>
        <w:spacing w:after="0"/>
        <w:jc w:val="both"/>
        <w:rPr>
          <w:rFonts w:ascii="Times New Roman" w:eastAsia="Apolonia-Bold" w:hAnsi="Times New Roman" w:cs="Times New Roman"/>
          <w:bCs/>
        </w:rPr>
      </w:pPr>
      <w:r w:rsidRPr="0033690F"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t>*</w:t>
      </w:r>
      <w:r>
        <w:rPr>
          <w:rFonts w:ascii="Times New Roman" w:eastAsia="Apolonia-Bold" w:hAnsi="Times New Roman" w:cs="Times New Roman"/>
          <w:bCs/>
          <w:iCs/>
          <w:sz w:val="24"/>
          <w:szCs w:val="24"/>
        </w:rPr>
        <w:t xml:space="preserve"> </w:t>
      </w:r>
      <w:r w:rsidR="0033690F" w:rsidRPr="00B6675B">
        <w:rPr>
          <w:rFonts w:ascii="Times New Roman" w:eastAsia="Apolonia-Bold" w:hAnsi="Times New Roman" w:cs="Times New Roman"/>
          <w:bCs/>
        </w:rPr>
        <w:t>stopa – 30,48 cm</w:t>
      </w:r>
    </w:p>
    <w:p w14:paraId="2BE26EC5" w14:textId="2FD9B3D6" w:rsidR="0033690F" w:rsidRPr="00B6675B" w:rsidRDefault="00B6675B" w:rsidP="0098129D">
      <w:pPr>
        <w:spacing w:after="0"/>
        <w:jc w:val="both"/>
        <w:rPr>
          <w:rFonts w:ascii="Times New Roman" w:eastAsia="Apolonia-Bold" w:hAnsi="Times New Roman" w:cs="Times New Roman"/>
          <w:bCs/>
        </w:rPr>
      </w:pPr>
      <w:r w:rsidRPr="0033690F">
        <w:rPr>
          <w:rFonts w:ascii="Times New Roman" w:eastAsia="Apolonia-Bold" w:hAnsi="Times New Roman" w:cs="Times New Roman"/>
          <w:bCs/>
          <w:i/>
          <w:iCs/>
          <w:sz w:val="24"/>
          <w:szCs w:val="24"/>
        </w:rPr>
        <w:t>*</w:t>
      </w:r>
      <w:r>
        <w:rPr>
          <w:rFonts w:ascii="Times New Roman" w:eastAsia="Apolonia-Bold" w:hAnsi="Times New Roman" w:cs="Times New Roman"/>
          <w:bCs/>
          <w:iCs/>
          <w:sz w:val="24"/>
          <w:szCs w:val="24"/>
        </w:rPr>
        <w:t xml:space="preserve"> </w:t>
      </w:r>
      <w:r w:rsidR="0033690F" w:rsidRPr="00B6675B">
        <w:rPr>
          <w:rFonts w:ascii="Times New Roman" w:eastAsia="Apolonia-Bold" w:hAnsi="Times New Roman" w:cs="Times New Roman"/>
          <w:bCs/>
        </w:rPr>
        <w:t>mila kwadratowa – 2,59 km</w:t>
      </w:r>
      <w:r w:rsidR="0033690F" w:rsidRPr="00B6675B">
        <w:rPr>
          <w:rFonts w:ascii="Times New Roman" w:eastAsia="Apolonia-Bold" w:hAnsi="Times New Roman" w:cs="Times New Roman"/>
          <w:bCs/>
          <w:vertAlign w:val="superscript"/>
        </w:rPr>
        <w:t>2</w:t>
      </w:r>
    </w:p>
    <w:p w14:paraId="73EFA2B6" w14:textId="77777777" w:rsidR="0033690F" w:rsidRPr="0033690F" w:rsidRDefault="0033690F" w:rsidP="0033690F">
      <w:pPr>
        <w:spacing w:before="120" w:after="0" w:line="240" w:lineRule="auto"/>
        <w:jc w:val="right"/>
        <w:rPr>
          <w:rFonts w:ascii="Times New Roman" w:eastAsia="Apolonia-Bold" w:hAnsi="Times New Roman" w:cs="Times New Roman"/>
          <w:bCs/>
        </w:rPr>
      </w:pPr>
      <w:r w:rsidRPr="0033690F">
        <w:rPr>
          <w:rFonts w:ascii="Times New Roman" w:eastAsia="Apolonia-Bold" w:hAnsi="Times New Roman" w:cs="Times New Roman"/>
          <w:bCs/>
        </w:rPr>
        <w:t xml:space="preserve">T. </w:t>
      </w:r>
      <w:proofErr w:type="spellStart"/>
      <w:r w:rsidRPr="0033690F">
        <w:rPr>
          <w:rFonts w:ascii="Times New Roman" w:eastAsia="Apolonia-Bold" w:hAnsi="Times New Roman" w:cs="Times New Roman"/>
          <w:bCs/>
        </w:rPr>
        <w:t>Maresz</w:t>
      </w:r>
      <w:proofErr w:type="spellEnd"/>
      <w:r w:rsidRPr="0033690F">
        <w:rPr>
          <w:rFonts w:ascii="Times New Roman" w:eastAsia="Apolonia-Bold" w:hAnsi="Times New Roman" w:cs="Times New Roman"/>
          <w:bCs/>
        </w:rPr>
        <w:t xml:space="preserve">, K. Juszczyk, </w:t>
      </w:r>
      <w:r w:rsidRPr="0033690F">
        <w:rPr>
          <w:rFonts w:ascii="Times New Roman" w:eastAsia="Apolonia-Bold" w:hAnsi="Times New Roman" w:cs="Times New Roman"/>
          <w:bCs/>
          <w:i/>
          <w:iCs/>
        </w:rPr>
        <w:t>Historia w tekstach źródłowych. Wypisy</w:t>
      </w:r>
      <w:r w:rsidRPr="0033690F">
        <w:rPr>
          <w:rFonts w:ascii="Times New Roman" w:eastAsia="Apolonia-Bold" w:hAnsi="Times New Roman" w:cs="Times New Roman"/>
          <w:bCs/>
        </w:rPr>
        <w:t xml:space="preserve">, t. 4, </w:t>
      </w:r>
      <w:r>
        <w:rPr>
          <w:rFonts w:ascii="Times New Roman" w:eastAsia="Apolonia-Bold" w:hAnsi="Times New Roman" w:cs="Times New Roman"/>
          <w:bCs/>
        </w:rPr>
        <w:br/>
      </w:r>
      <w:r w:rsidRPr="0033690F">
        <w:rPr>
          <w:rFonts w:ascii="Times New Roman" w:eastAsia="Apolonia-Bold" w:hAnsi="Times New Roman" w:cs="Times New Roman"/>
          <w:bCs/>
        </w:rPr>
        <w:t>Toruń: Wyd. Temat,1994, s. 25.</w:t>
      </w:r>
    </w:p>
    <w:p w14:paraId="5B343449" w14:textId="77777777" w:rsidR="0033690F" w:rsidRPr="00B112E1" w:rsidRDefault="0033690F" w:rsidP="0033690F">
      <w:pPr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1F7D0FDC" w14:textId="77777777" w:rsidR="0033690F" w:rsidRPr="00B112E1" w:rsidRDefault="0033690F" w:rsidP="0033690F">
      <w:pPr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B112E1">
        <w:rPr>
          <w:rFonts w:ascii="Times New Roman" w:hAnsi="Times New Roman" w:cs="Times New Roman"/>
          <w:b/>
          <w:color w:val="C00000"/>
          <w:sz w:val="24"/>
          <w:szCs w:val="24"/>
        </w:rPr>
        <w:t>Praca z tekstem</w:t>
      </w:r>
    </w:p>
    <w:p w14:paraId="7320E4E7" w14:textId="77777777" w:rsidR="0033690F" w:rsidRPr="0033690F" w:rsidRDefault="0033690F" w:rsidP="0033690F">
      <w:pPr>
        <w:jc w:val="both"/>
        <w:rPr>
          <w:rFonts w:ascii="Times New Roman" w:eastAsia="Apolonia-Bold" w:hAnsi="Times New Roman" w:cs="Times New Roman"/>
          <w:bCs/>
          <w:sz w:val="24"/>
          <w:szCs w:val="24"/>
        </w:rPr>
      </w:pPr>
      <w:r w:rsidRPr="00B112E1">
        <w:rPr>
          <w:rFonts w:ascii="Times New Roman" w:eastAsia="Apolonia-Bold" w:hAnsi="Times New Roman" w:cs="Times New Roman"/>
          <w:b/>
          <w:bCs/>
          <w:color w:val="C00000"/>
          <w:sz w:val="24"/>
          <w:szCs w:val="24"/>
        </w:rPr>
        <w:t>1.</w:t>
      </w:r>
      <w:r w:rsidRPr="00B112E1">
        <w:rPr>
          <w:rFonts w:ascii="Times New Roman" w:eastAsia="Apolonia-Bold" w:hAnsi="Times New Roman" w:cs="Times New Roman"/>
          <w:bCs/>
          <w:color w:val="C00000"/>
          <w:sz w:val="24"/>
          <w:szCs w:val="24"/>
        </w:rPr>
        <w:t xml:space="preserve"> </w:t>
      </w:r>
      <w:r w:rsidRPr="0033690F">
        <w:rPr>
          <w:rFonts w:ascii="Times New Roman" w:eastAsia="Apolonia-Bold" w:hAnsi="Times New Roman" w:cs="Times New Roman"/>
          <w:bCs/>
          <w:sz w:val="24"/>
          <w:szCs w:val="24"/>
        </w:rPr>
        <w:t>Podaj czas zrzucenia bomby atomowej na Hiroszimę i wyjaśnij, dlaczego Amerykanie wybrali taką godzinę.</w:t>
      </w:r>
    </w:p>
    <w:p w14:paraId="4FFA6395" w14:textId="1F657583" w:rsidR="0033690F" w:rsidRPr="0033690F" w:rsidRDefault="0033690F" w:rsidP="0033690F">
      <w:pPr>
        <w:jc w:val="both"/>
        <w:rPr>
          <w:rFonts w:ascii="Times New Roman" w:eastAsia="Apolonia-Bold" w:hAnsi="Times New Roman" w:cs="Times New Roman"/>
          <w:bCs/>
          <w:sz w:val="24"/>
          <w:szCs w:val="24"/>
        </w:rPr>
      </w:pPr>
      <w:r w:rsidRPr="00B112E1">
        <w:rPr>
          <w:rFonts w:ascii="Times New Roman" w:eastAsia="Apolonia-Bold" w:hAnsi="Times New Roman" w:cs="Times New Roman"/>
          <w:b/>
          <w:bCs/>
          <w:color w:val="C00000"/>
          <w:sz w:val="24"/>
          <w:szCs w:val="24"/>
        </w:rPr>
        <w:t>2.</w:t>
      </w:r>
      <w:r w:rsidRPr="00B112E1">
        <w:rPr>
          <w:rFonts w:ascii="Times New Roman" w:eastAsia="Apolonia-Bold" w:hAnsi="Times New Roman" w:cs="Times New Roman"/>
          <w:bCs/>
          <w:color w:val="C00000"/>
          <w:sz w:val="24"/>
          <w:szCs w:val="24"/>
        </w:rPr>
        <w:t xml:space="preserve"> </w:t>
      </w:r>
      <w:r w:rsidRPr="0033690F">
        <w:rPr>
          <w:rFonts w:ascii="Times New Roman" w:eastAsia="Apolonia-Bold" w:hAnsi="Times New Roman" w:cs="Times New Roman"/>
          <w:bCs/>
          <w:sz w:val="24"/>
          <w:szCs w:val="24"/>
        </w:rPr>
        <w:t xml:space="preserve">Oblicz, </w:t>
      </w:r>
      <w:r w:rsidR="009A76F9">
        <w:rPr>
          <w:rFonts w:ascii="Times New Roman" w:eastAsia="Apolonia-Bold" w:hAnsi="Times New Roman" w:cs="Times New Roman"/>
          <w:bCs/>
          <w:sz w:val="24"/>
          <w:szCs w:val="24"/>
        </w:rPr>
        <w:t xml:space="preserve">w odległości </w:t>
      </w:r>
      <w:r w:rsidRPr="0033690F">
        <w:rPr>
          <w:rFonts w:ascii="Times New Roman" w:eastAsia="Apolonia-Bold" w:hAnsi="Times New Roman" w:cs="Times New Roman"/>
          <w:bCs/>
          <w:sz w:val="24"/>
          <w:szCs w:val="24"/>
        </w:rPr>
        <w:t>il</w:t>
      </w:r>
      <w:r w:rsidR="009A76F9">
        <w:rPr>
          <w:rFonts w:ascii="Times New Roman" w:eastAsia="Apolonia-Bold" w:hAnsi="Times New Roman" w:cs="Times New Roman"/>
          <w:bCs/>
          <w:sz w:val="24"/>
          <w:szCs w:val="24"/>
        </w:rPr>
        <w:t>u</w:t>
      </w:r>
      <w:r w:rsidRPr="0033690F">
        <w:rPr>
          <w:rFonts w:ascii="Times New Roman" w:eastAsia="Apolonia-Bold" w:hAnsi="Times New Roman" w:cs="Times New Roman"/>
          <w:bCs/>
          <w:sz w:val="24"/>
          <w:szCs w:val="24"/>
        </w:rPr>
        <w:t xml:space="preserve"> kilometrów od epicentrum wybuchu ludzie czuli gorąco towarzyszące eksplozji. </w:t>
      </w:r>
    </w:p>
    <w:p w14:paraId="53CB3A19" w14:textId="1E5FB04C" w:rsidR="0033690F" w:rsidRPr="0033690F" w:rsidRDefault="0033690F" w:rsidP="0033690F">
      <w:pPr>
        <w:jc w:val="both"/>
        <w:rPr>
          <w:rFonts w:ascii="Times New Roman" w:eastAsia="Apolonia-Bold" w:hAnsi="Times New Roman" w:cs="Times New Roman"/>
          <w:bCs/>
          <w:sz w:val="24"/>
          <w:szCs w:val="24"/>
        </w:rPr>
      </w:pPr>
      <w:r w:rsidRPr="00B112E1">
        <w:rPr>
          <w:rFonts w:ascii="Times New Roman" w:eastAsia="Apolonia-Bold" w:hAnsi="Times New Roman" w:cs="Times New Roman"/>
          <w:b/>
          <w:bCs/>
          <w:color w:val="C00000"/>
          <w:sz w:val="24"/>
          <w:szCs w:val="24"/>
        </w:rPr>
        <w:t>3.</w:t>
      </w:r>
      <w:r w:rsidRPr="009A76F9">
        <w:rPr>
          <w:rFonts w:ascii="Times New Roman" w:eastAsia="Apolonia-Bold" w:hAnsi="Times New Roman" w:cs="Times New Roman"/>
          <w:bCs/>
          <w:color w:val="0070C0"/>
          <w:sz w:val="24"/>
          <w:szCs w:val="24"/>
        </w:rPr>
        <w:t xml:space="preserve"> </w:t>
      </w:r>
      <w:r w:rsidRPr="0033690F">
        <w:rPr>
          <w:rFonts w:ascii="Times New Roman" w:eastAsia="Apolonia-Bold" w:hAnsi="Times New Roman" w:cs="Times New Roman"/>
          <w:bCs/>
          <w:sz w:val="24"/>
          <w:szCs w:val="24"/>
        </w:rPr>
        <w:t>Podaj w kilometrach odległość od epicentrum wybuchu, w której</w:t>
      </w:r>
      <w:r w:rsidR="009A76F9">
        <w:rPr>
          <w:rFonts w:ascii="Times New Roman" w:eastAsia="Apolonia-Bold" w:hAnsi="Times New Roman" w:cs="Times New Roman"/>
          <w:bCs/>
          <w:sz w:val="24"/>
          <w:szCs w:val="24"/>
        </w:rPr>
        <w:t xml:space="preserve"> ludzie doznali po</w:t>
      </w:r>
      <w:r w:rsidRPr="0033690F">
        <w:rPr>
          <w:rFonts w:ascii="Times New Roman" w:eastAsia="Apolonia-Bold" w:hAnsi="Times New Roman" w:cs="Times New Roman"/>
          <w:bCs/>
          <w:sz w:val="24"/>
          <w:szCs w:val="24"/>
        </w:rPr>
        <w:t xml:space="preserve">parzeń </w:t>
      </w:r>
      <w:r w:rsidR="009A76F9">
        <w:rPr>
          <w:rFonts w:ascii="Times New Roman" w:eastAsia="Apolonia-Bold" w:hAnsi="Times New Roman" w:cs="Times New Roman"/>
          <w:bCs/>
          <w:sz w:val="24"/>
          <w:szCs w:val="24"/>
        </w:rPr>
        <w:br/>
      </w:r>
      <w:r w:rsidRPr="0033690F">
        <w:rPr>
          <w:rFonts w:ascii="Times New Roman" w:eastAsia="Apolonia-Bold" w:hAnsi="Times New Roman" w:cs="Times New Roman"/>
          <w:bCs/>
          <w:sz w:val="24"/>
          <w:szCs w:val="24"/>
        </w:rPr>
        <w:t>w wyniku eksplozji</w:t>
      </w:r>
      <w:r w:rsidR="009A76F9">
        <w:rPr>
          <w:rFonts w:ascii="Times New Roman" w:eastAsia="Apolonia-Bold" w:hAnsi="Times New Roman" w:cs="Times New Roman"/>
          <w:bCs/>
          <w:sz w:val="24"/>
          <w:szCs w:val="24"/>
        </w:rPr>
        <w:t xml:space="preserve"> bomby atomowej</w:t>
      </w:r>
      <w:r w:rsidRPr="0033690F">
        <w:rPr>
          <w:rFonts w:ascii="Times New Roman" w:eastAsia="Apolonia-Bold" w:hAnsi="Times New Roman" w:cs="Times New Roman"/>
          <w:bCs/>
          <w:sz w:val="24"/>
          <w:szCs w:val="24"/>
        </w:rPr>
        <w:t>.</w:t>
      </w:r>
    </w:p>
    <w:p w14:paraId="3680AB4C" w14:textId="131B8A92" w:rsidR="0033690F" w:rsidRPr="0033690F" w:rsidRDefault="009A76F9" w:rsidP="0033690F">
      <w:pPr>
        <w:jc w:val="both"/>
        <w:rPr>
          <w:rFonts w:ascii="Times New Roman" w:eastAsia="Apolonia-Bold" w:hAnsi="Times New Roman" w:cs="Times New Roman"/>
          <w:bCs/>
          <w:sz w:val="24"/>
          <w:szCs w:val="24"/>
        </w:rPr>
      </w:pPr>
      <w:r w:rsidRPr="00B112E1">
        <w:rPr>
          <w:rFonts w:ascii="Times New Roman" w:eastAsia="Apolonia-Bold" w:hAnsi="Times New Roman" w:cs="Times New Roman"/>
          <w:b/>
          <w:bCs/>
          <w:color w:val="C00000"/>
          <w:sz w:val="24"/>
          <w:szCs w:val="24"/>
        </w:rPr>
        <w:t>4</w:t>
      </w:r>
      <w:r w:rsidR="0033690F" w:rsidRPr="00B112E1">
        <w:rPr>
          <w:rFonts w:ascii="Times New Roman" w:eastAsia="Apolonia-Bold" w:hAnsi="Times New Roman" w:cs="Times New Roman"/>
          <w:b/>
          <w:bCs/>
          <w:color w:val="C00000"/>
          <w:sz w:val="24"/>
          <w:szCs w:val="24"/>
        </w:rPr>
        <w:t>.</w:t>
      </w:r>
      <w:r w:rsidR="0033690F" w:rsidRPr="00B112E1">
        <w:rPr>
          <w:rFonts w:ascii="Times New Roman" w:eastAsia="Apolonia-Bold" w:hAnsi="Times New Roman" w:cs="Times New Roman"/>
          <w:bCs/>
          <w:color w:val="C00000"/>
          <w:sz w:val="24"/>
          <w:szCs w:val="24"/>
        </w:rPr>
        <w:t xml:space="preserve"> </w:t>
      </w:r>
      <w:r w:rsidR="00BA4003">
        <w:rPr>
          <w:rFonts w:ascii="Times New Roman" w:eastAsia="Apolonia-Bold" w:hAnsi="Times New Roman" w:cs="Times New Roman"/>
          <w:bCs/>
          <w:iCs/>
          <w:sz w:val="24"/>
          <w:szCs w:val="24"/>
        </w:rPr>
        <w:t xml:space="preserve">Oblicz, w promieniu ilu kilometrów od epicentrum wybuchu promieniowanie radioaktywne </w:t>
      </w:r>
      <w:r w:rsidR="00BA4003" w:rsidRPr="0033690F">
        <w:rPr>
          <w:rFonts w:ascii="Times New Roman" w:eastAsia="Apolonia-Bold" w:hAnsi="Times New Roman" w:cs="Times New Roman"/>
          <w:bCs/>
          <w:iCs/>
          <w:sz w:val="24"/>
          <w:szCs w:val="24"/>
        </w:rPr>
        <w:t>było dla ludzi śmiertelne.</w:t>
      </w:r>
    </w:p>
    <w:p w14:paraId="013850C4" w14:textId="1AB7A108" w:rsidR="0033690F" w:rsidRPr="0033690F" w:rsidRDefault="009A76F9" w:rsidP="0033690F">
      <w:pPr>
        <w:jc w:val="both"/>
        <w:rPr>
          <w:rFonts w:ascii="Times New Roman" w:eastAsia="Apolonia-Bold" w:hAnsi="Times New Roman" w:cs="Times New Roman"/>
          <w:bCs/>
          <w:sz w:val="24"/>
          <w:szCs w:val="24"/>
        </w:rPr>
      </w:pPr>
      <w:r w:rsidRPr="00B112E1">
        <w:rPr>
          <w:rFonts w:ascii="Times New Roman" w:eastAsia="Apolonia-Bold" w:hAnsi="Times New Roman" w:cs="Times New Roman"/>
          <w:b/>
          <w:bCs/>
          <w:color w:val="C00000"/>
          <w:sz w:val="24"/>
          <w:szCs w:val="24"/>
        </w:rPr>
        <w:t>5</w:t>
      </w:r>
      <w:r w:rsidR="0033690F" w:rsidRPr="00B112E1">
        <w:rPr>
          <w:rFonts w:ascii="Times New Roman" w:eastAsia="Apolonia-Bold" w:hAnsi="Times New Roman" w:cs="Times New Roman"/>
          <w:b/>
          <w:bCs/>
          <w:color w:val="C00000"/>
          <w:sz w:val="24"/>
          <w:szCs w:val="24"/>
        </w:rPr>
        <w:t>.</w:t>
      </w:r>
      <w:r w:rsidR="0033690F" w:rsidRPr="00B112E1">
        <w:rPr>
          <w:rFonts w:ascii="Times New Roman" w:eastAsia="Apolonia-Bold" w:hAnsi="Times New Roman" w:cs="Times New Roman"/>
          <w:bCs/>
          <w:color w:val="C00000"/>
          <w:sz w:val="24"/>
          <w:szCs w:val="24"/>
        </w:rPr>
        <w:t xml:space="preserve"> </w:t>
      </w:r>
      <w:r w:rsidR="0033690F" w:rsidRPr="0033690F">
        <w:rPr>
          <w:rFonts w:ascii="Times New Roman" w:eastAsia="Apolonia-Bold" w:hAnsi="Times New Roman" w:cs="Times New Roman"/>
          <w:bCs/>
          <w:sz w:val="24"/>
          <w:szCs w:val="24"/>
        </w:rPr>
        <w:t xml:space="preserve">Wskaż, jakie zniszczenia powstały w wyniku zrzucenia przez Amerykanów bomby </w:t>
      </w:r>
      <w:r>
        <w:rPr>
          <w:rFonts w:ascii="Times New Roman" w:eastAsia="Apolonia-Bold" w:hAnsi="Times New Roman" w:cs="Times New Roman"/>
          <w:bCs/>
          <w:sz w:val="24"/>
          <w:szCs w:val="24"/>
        </w:rPr>
        <w:t xml:space="preserve">atomowej </w:t>
      </w:r>
      <w:r w:rsidR="0033690F" w:rsidRPr="0033690F">
        <w:rPr>
          <w:rFonts w:ascii="Times New Roman" w:eastAsia="Apolonia-Bold" w:hAnsi="Times New Roman" w:cs="Times New Roman"/>
          <w:bCs/>
          <w:sz w:val="24"/>
          <w:szCs w:val="24"/>
        </w:rPr>
        <w:t>na Hiroszimę.</w:t>
      </w:r>
    </w:p>
    <w:p w14:paraId="554BC1D4" w14:textId="33123CA5" w:rsidR="00DA38C5" w:rsidRPr="0033690F" w:rsidRDefault="009A76F9" w:rsidP="0033690F">
      <w:pPr>
        <w:jc w:val="both"/>
        <w:rPr>
          <w:rFonts w:ascii="Times New Roman" w:eastAsia="Apolonia-Bold" w:hAnsi="Times New Roman" w:cs="Times New Roman"/>
          <w:bCs/>
          <w:sz w:val="24"/>
          <w:szCs w:val="24"/>
        </w:rPr>
      </w:pPr>
      <w:r w:rsidRPr="00B112E1">
        <w:rPr>
          <w:rFonts w:ascii="Times New Roman" w:eastAsia="Apolonia-Bold" w:hAnsi="Times New Roman" w:cs="Times New Roman"/>
          <w:b/>
          <w:bCs/>
          <w:color w:val="C00000"/>
          <w:sz w:val="24"/>
          <w:szCs w:val="24"/>
        </w:rPr>
        <w:t>6</w:t>
      </w:r>
      <w:r w:rsidR="0033690F" w:rsidRPr="00B112E1">
        <w:rPr>
          <w:rFonts w:ascii="Times New Roman" w:eastAsia="Apolonia-Bold" w:hAnsi="Times New Roman" w:cs="Times New Roman"/>
          <w:b/>
          <w:bCs/>
          <w:color w:val="C00000"/>
          <w:sz w:val="24"/>
          <w:szCs w:val="24"/>
        </w:rPr>
        <w:t>.</w:t>
      </w:r>
      <w:r w:rsidR="0033690F" w:rsidRPr="00B112E1">
        <w:rPr>
          <w:rFonts w:ascii="Times New Roman" w:eastAsia="Apolonia-Bold" w:hAnsi="Times New Roman" w:cs="Times New Roman"/>
          <w:bCs/>
          <w:color w:val="C00000"/>
          <w:sz w:val="24"/>
          <w:szCs w:val="24"/>
        </w:rPr>
        <w:t xml:space="preserve"> </w:t>
      </w:r>
      <w:r w:rsidR="0033690F" w:rsidRPr="0033690F">
        <w:rPr>
          <w:rFonts w:ascii="Times New Roman" w:eastAsia="Apolonia-Bold" w:hAnsi="Times New Roman" w:cs="Times New Roman"/>
          <w:bCs/>
          <w:sz w:val="24"/>
          <w:szCs w:val="24"/>
        </w:rPr>
        <w:t>Oceń pod względem politycznym i etycznym użycie bomby atomowej przez USA. Uzasadnij odpowiedź.</w:t>
      </w:r>
    </w:p>
    <w:p w14:paraId="430C9863" w14:textId="77777777" w:rsidR="00DA38C5" w:rsidRPr="00B112E1" w:rsidRDefault="00DA38C5" w:rsidP="00C576C4">
      <w:pPr>
        <w:autoSpaceDE w:val="0"/>
        <w:autoSpaceDN w:val="0"/>
        <w:adjustRightInd w:val="0"/>
        <w:jc w:val="both"/>
        <w:rPr>
          <w:rFonts w:ascii="Times New Roman" w:eastAsia="Apolonia-Bold" w:hAnsi="Times New Roman" w:cs="Times New Roman"/>
          <w:b/>
          <w:bCs/>
          <w:color w:val="C00000"/>
          <w:sz w:val="24"/>
          <w:szCs w:val="24"/>
        </w:rPr>
      </w:pPr>
      <w:bookmarkStart w:id="0" w:name="_GoBack"/>
      <w:bookmarkEnd w:id="0"/>
    </w:p>
    <w:sectPr w:rsidR="00DA38C5" w:rsidRPr="00B112E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E56BC" w14:textId="77777777" w:rsidR="000C1D27" w:rsidRDefault="000C1D27" w:rsidP="000C1D27">
      <w:pPr>
        <w:spacing w:after="0" w:line="240" w:lineRule="auto"/>
      </w:pPr>
      <w:r>
        <w:separator/>
      </w:r>
    </w:p>
  </w:endnote>
  <w:endnote w:type="continuationSeparator" w:id="0">
    <w:p w14:paraId="09857E53" w14:textId="77777777" w:rsidR="000C1D27" w:rsidRDefault="000C1D27" w:rsidP="000C1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olonia-Bold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ED5A50" w14:textId="551EA293" w:rsidR="000C1D27" w:rsidRDefault="000C1D27">
    <w:pPr>
      <w:pStyle w:val="Stopka"/>
    </w:pPr>
    <w:r w:rsidRPr="00B674E2">
      <w:rPr>
        <w:rFonts w:ascii="Times New Roman" w:hAnsi="Times New Roman"/>
        <w:b/>
        <w:noProof/>
        <w:color w:val="660033"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134FCB5B" wp14:editId="1F038996">
          <wp:simplePos x="0" y="0"/>
          <wp:positionH relativeFrom="margin">
            <wp:align>center</wp:align>
          </wp:positionH>
          <wp:positionV relativeFrom="paragraph">
            <wp:posOffset>-29261</wp:posOffset>
          </wp:positionV>
          <wp:extent cx="3771900" cy="390525"/>
          <wp:effectExtent l="0" t="0" r="0" b="9525"/>
          <wp:wrapNone/>
          <wp:docPr id="2" name="Obraz 2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35A8A8" w14:textId="77777777" w:rsidR="000C1D27" w:rsidRDefault="000C1D27" w:rsidP="000C1D27">
      <w:pPr>
        <w:spacing w:after="0" w:line="240" w:lineRule="auto"/>
      </w:pPr>
      <w:r>
        <w:separator/>
      </w:r>
    </w:p>
  </w:footnote>
  <w:footnote w:type="continuationSeparator" w:id="0">
    <w:p w14:paraId="75A318A5" w14:textId="77777777" w:rsidR="000C1D27" w:rsidRDefault="000C1D27" w:rsidP="000C1D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815B8"/>
    <w:multiLevelType w:val="hybridMultilevel"/>
    <w:tmpl w:val="C6D20A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03A62"/>
    <w:multiLevelType w:val="hybridMultilevel"/>
    <w:tmpl w:val="DD941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294F4B"/>
    <w:multiLevelType w:val="hybridMultilevel"/>
    <w:tmpl w:val="B3787CDE"/>
    <w:lvl w:ilvl="0" w:tplc="1FC8BEA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B53"/>
    <w:rsid w:val="00062C92"/>
    <w:rsid w:val="000A5254"/>
    <w:rsid w:val="000B3755"/>
    <w:rsid w:val="000C1D27"/>
    <w:rsid w:val="000F7EF5"/>
    <w:rsid w:val="00112E28"/>
    <w:rsid w:val="001416EF"/>
    <w:rsid w:val="00161856"/>
    <w:rsid w:val="00163980"/>
    <w:rsid w:val="001919D8"/>
    <w:rsid w:val="001D3B32"/>
    <w:rsid w:val="00211CF2"/>
    <w:rsid w:val="0022544B"/>
    <w:rsid w:val="002343F5"/>
    <w:rsid w:val="00274F42"/>
    <w:rsid w:val="002B74B9"/>
    <w:rsid w:val="0033690F"/>
    <w:rsid w:val="003547D8"/>
    <w:rsid w:val="0039052A"/>
    <w:rsid w:val="003D1622"/>
    <w:rsid w:val="003E4AE8"/>
    <w:rsid w:val="00430FC1"/>
    <w:rsid w:val="00473514"/>
    <w:rsid w:val="004B0FF8"/>
    <w:rsid w:val="004E73CB"/>
    <w:rsid w:val="005070C5"/>
    <w:rsid w:val="00637E52"/>
    <w:rsid w:val="006840D0"/>
    <w:rsid w:val="006C11F6"/>
    <w:rsid w:val="006D2BB9"/>
    <w:rsid w:val="006E48E1"/>
    <w:rsid w:val="00773F47"/>
    <w:rsid w:val="007B58F4"/>
    <w:rsid w:val="00802051"/>
    <w:rsid w:val="00802E41"/>
    <w:rsid w:val="00805338"/>
    <w:rsid w:val="00821997"/>
    <w:rsid w:val="00883176"/>
    <w:rsid w:val="00885C63"/>
    <w:rsid w:val="009122B2"/>
    <w:rsid w:val="009549C7"/>
    <w:rsid w:val="0098129D"/>
    <w:rsid w:val="009A2B0C"/>
    <w:rsid w:val="009A76F9"/>
    <w:rsid w:val="009F566A"/>
    <w:rsid w:val="00AF4EEE"/>
    <w:rsid w:val="00B112E1"/>
    <w:rsid w:val="00B602A4"/>
    <w:rsid w:val="00B6675B"/>
    <w:rsid w:val="00B774D4"/>
    <w:rsid w:val="00BA4003"/>
    <w:rsid w:val="00BB6A08"/>
    <w:rsid w:val="00BC7B53"/>
    <w:rsid w:val="00C45427"/>
    <w:rsid w:val="00C576C4"/>
    <w:rsid w:val="00CA3511"/>
    <w:rsid w:val="00CE0149"/>
    <w:rsid w:val="00D133A4"/>
    <w:rsid w:val="00D2750D"/>
    <w:rsid w:val="00D76811"/>
    <w:rsid w:val="00DA38C5"/>
    <w:rsid w:val="00DA685E"/>
    <w:rsid w:val="00DB0BA0"/>
    <w:rsid w:val="00DC3A44"/>
    <w:rsid w:val="00DD4C73"/>
    <w:rsid w:val="00E2166D"/>
    <w:rsid w:val="00E30383"/>
    <w:rsid w:val="00E37B3F"/>
    <w:rsid w:val="00E65D32"/>
    <w:rsid w:val="00EA742F"/>
    <w:rsid w:val="00ED1973"/>
    <w:rsid w:val="00EF4D32"/>
    <w:rsid w:val="00F24570"/>
    <w:rsid w:val="00F25583"/>
    <w:rsid w:val="00F308B6"/>
    <w:rsid w:val="00F55481"/>
    <w:rsid w:val="00F7153F"/>
    <w:rsid w:val="00F90252"/>
    <w:rsid w:val="00F924C0"/>
    <w:rsid w:val="00FC454B"/>
    <w:rsid w:val="00FD2B41"/>
    <w:rsid w:val="00FF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CCDE3"/>
  <w15:chartTrackingRefBased/>
  <w15:docId w15:val="{13522618-BB2A-4DAC-84FE-4053ED0A0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7B5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549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49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49C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49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49C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4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49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C1D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1D27"/>
  </w:style>
  <w:style w:type="paragraph" w:styleId="Stopka">
    <w:name w:val="footer"/>
    <w:basedOn w:val="Normalny"/>
    <w:link w:val="StopkaZnak"/>
    <w:uiPriority w:val="99"/>
    <w:unhideWhenUsed/>
    <w:rsid w:val="000C1D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1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287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Olczak</dc:creator>
  <cp:keywords/>
  <dc:description/>
  <cp:lastModifiedBy>Agata Bugiel</cp:lastModifiedBy>
  <cp:revision>5</cp:revision>
  <cp:lastPrinted>2024-08-13T08:48:00Z</cp:lastPrinted>
  <dcterms:created xsi:type="dcterms:W3CDTF">2023-09-08T06:03:00Z</dcterms:created>
  <dcterms:modified xsi:type="dcterms:W3CDTF">2024-08-13T08:48:00Z</dcterms:modified>
</cp:coreProperties>
</file>