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D995B" w14:textId="0CFB0008" w:rsidR="00C9389F" w:rsidRDefault="0065491E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noProof/>
        </w:rPr>
        <w:pict w14:anchorId="5C46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15pt;margin-top:-58.75pt;width:476.65pt;height:516.65pt;z-index:-251657216;mso-position-horizontal-relative:text;mso-position-vertical-relative:text;mso-width-relative:page;mso-height-relative:page">
            <v:imagedata r:id="rId6" o:title="rozdzial-46-praca-z-mapa-Ludność i kultura II Rzeczpospolitej -kl3"/>
          </v:shape>
        </w:pict>
      </w:r>
    </w:p>
    <w:p w14:paraId="0641113A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093E9765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4142AF72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36517345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6DBFE326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57A14C6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677BE664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17426AEA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6A0C4BA7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4BF2BCB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64FFFAB0" w14:textId="335189F1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4B411A2A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1B958A23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52E12220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21E7156C" w14:textId="77777777" w:rsidR="00C9389F" w:rsidRDefault="00C9389F" w:rsidP="006141F2">
      <w:pPr>
        <w:spacing w:before="40"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33DAB11" w14:textId="77777777" w:rsidR="00AE68C9" w:rsidRDefault="00AE68C9" w:rsidP="00AE68C9">
      <w:pPr>
        <w:rPr>
          <w:rFonts w:ascii="Times New Roman" w:hAnsi="Times New Roman"/>
          <w:b/>
          <w:color w:val="0070C0"/>
          <w:sz w:val="24"/>
          <w:szCs w:val="24"/>
        </w:rPr>
      </w:pPr>
    </w:p>
    <w:p w14:paraId="1FD8B1D3" w14:textId="77777777" w:rsidR="00AE68C9" w:rsidRDefault="00AE68C9" w:rsidP="00AE68C9">
      <w:pPr>
        <w:rPr>
          <w:rFonts w:ascii="Times New Roman" w:hAnsi="Times New Roman"/>
          <w:b/>
          <w:color w:val="0070C0"/>
          <w:sz w:val="24"/>
          <w:szCs w:val="24"/>
        </w:rPr>
      </w:pPr>
    </w:p>
    <w:p w14:paraId="572AAEDD" w14:textId="77777777" w:rsidR="00AE68C9" w:rsidRDefault="00AE68C9" w:rsidP="00AE68C9">
      <w:pPr>
        <w:rPr>
          <w:rFonts w:ascii="Times New Roman" w:hAnsi="Times New Roman"/>
          <w:b/>
          <w:color w:val="0070C0"/>
          <w:sz w:val="24"/>
          <w:szCs w:val="24"/>
        </w:rPr>
      </w:pPr>
    </w:p>
    <w:p w14:paraId="1B832B81" w14:textId="77777777" w:rsidR="00AE68C9" w:rsidRDefault="00AE68C9" w:rsidP="00AE68C9">
      <w:pPr>
        <w:rPr>
          <w:rFonts w:ascii="Times New Roman" w:hAnsi="Times New Roman"/>
          <w:b/>
          <w:color w:val="0070C0"/>
          <w:sz w:val="24"/>
          <w:szCs w:val="24"/>
        </w:rPr>
      </w:pPr>
    </w:p>
    <w:p w14:paraId="77568809" w14:textId="77777777" w:rsidR="00E42211" w:rsidRDefault="00E42211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465AA7D5" w14:textId="77777777" w:rsidR="00E42211" w:rsidRDefault="00E42211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D56C6AE" w14:textId="77777777" w:rsidR="0065491E" w:rsidRDefault="0065491E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0510EB9D" w14:textId="77777777" w:rsidR="0065491E" w:rsidRDefault="0065491E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52B96D0" w14:textId="77777777" w:rsidR="0065491E" w:rsidRDefault="0065491E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24458CEB" w14:textId="77777777" w:rsidR="0065491E" w:rsidRDefault="0065491E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1B3BE7D1" w14:textId="77777777" w:rsidR="0065491E" w:rsidRDefault="0065491E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7B7EE224" w14:textId="77777777" w:rsidR="0065491E" w:rsidRDefault="0065491E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68CEBA54" w14:textId="77777777" w:rsidR="00566D79" w:rsidRDefault="00566D79" w:rsidP="00E42211">
      <w:pPr>
        <w:spacing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3F20E9D3" w14:textId="5A7E539D" w:rsidR="00AE68C9" w:rsidRPr="0065491E" w:rsidRDefault="00AE68C9" w:rsidP="00566D79">
      <w:pPr>
        <w:spacing w:after="4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65491E">
        <w:rPr>
          <w:rFonts w:ascii="Times New Roman" w:hAnsi="Times New Roman"/>
          <w:b/>
          <w:color w:val="0070C0"/>
          <w:sz w:val="24"/>
          <w:szCs w:val="24"/>
        </w:rPr>
        <w:t>Praca z mapą</w:t>
      </w:r>
    </w:p>
    <w:p w14:paraId="02491F3B" w14:textId="40D8ED06" w:rsidR="009B4FB1" w:rsidRPr="0065491E" w:rsidRDefault="00D36FCB" w:rsidP="00566D79">
      <w:p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</w:t>
      </w:r>
      <w:r w:rsidR="009B4FB1" w:rsidRPr="0065491E">
        <w:rPr>
          <w:rFonts w:ascii="Times New Roman" w:hAnsi="Times New Roman"/>
          <w:b/>
          <w:color w:val="0070C0"/>
          <w:sz w:val="24"/>
          <w:szCs w:val="24"/>
        </w:rPr>
        <w:t>.</w:t>
      </w:r>
      <w:r w:rsidR="009B4FB1" w:rsidRPr="00654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Zakreśl</w:t>
      </w:r>
      <w:r w:rsidR="009B4FB1" w:rsidRPr="0065491E">
        <w:rPr>
          <w:rFonts w:ascii="Times New Roman" w:hAnsi="Times New Roman"/>
          <w:sz w:val="24"/>
          <w:szCs w:val="24"/>
        </w:rPr>
        <w:t xml:space="preserve"> na mapie obszary z przewagą: Polaków, Niemców, Ukraińców, Litwinów, Białorusinów.</w:t>
      </w:r>
    </w:p>
    <w:p w14:paraId="4A3FDA46" w14:textId="5D09D499" w:rsidR="009B4FB1" w:rsidRPr="0065491E" w:rsidRDefault="00D36FCB" w:rsidP="00566D79">
      <w:p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2</w:t>
      </w:r>
      <w:r w:rsidR="009B4FB1" w:rsidRPr="0065491E">
        <w:rPr>
          <w:rFonts w:ascii="Times New Roman" w:hAnsi="Times New Roman"/>
          <w:b/>
          <w:color w:val="0070C0"/>
          <w:sz w:val="24"/>
          <w:szCs w:val="24"/>
        </w:rPr>
        <w:t>.</w:t>
      </w:r>
      <w:r w:rsidR="009B4FB1" w:rsidRPr="0065491E">
        <w:rPr>
          <w:rFonts w:ascii="Times New Roman" w:hAnsi="Times New Roman"/>
          <w:sz w:val="24"/>
          <w:szCs w:val="24"/>
        </w:rPr>
        <w:t xml:space="preserve"> Wska</w:t>
      </w:r>
      <w:r>
        <w:rPr>
          <w:rFonts w:ascii="Times New Roman" w:hAnsi="Times New Roman"/>
          <w:sz w:val="24"/>
          <w:szCs w:val="24"/>
        </w:rPr>
        <w:t>ż</w:t>
      </w:r>
      <w:r w:rsidR="009B4FB1" w:rsidRPr="0065491E">
        <w:rPr>
          <w:rFonts w:ascii="Times New Roman" w:hAnsi="Times New Roman"/>
          <w:sz w:val="24"/>
          <w:szCs w:val="24"/>
        </w:rPr>
        <w:t xml:space="preserve"> największe skupiska ludności żydowskiej.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A57FFC" w14:textId="2B44FAEE" w:rsidR="009B4FB1" w:rsidRDefault="00D36FCB" w:rsidP="00566D79">
      <w:p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3</w:t>
      </w:r>
      <w:r w:rsidR="009B4FB1" w:rsidRPr="0065491E">
        <w:rPr>
          <w:rFonts w:ascii="Times New Roman" w:hAnsi="Times New Roman"/>
          <w:b/>
          <w:color w:val="0070C0"/>
          <w:sz w:val="24"/>
          <w:szCs w:val="24"/>
        </w:rPr>
        <w:t>.</w:t>
      </w:r>
      <w:r w:rsidR="009B4FB1" w:rsidRPr="0065491E">
        <w:rPr>
          <w:rFonts w:ascii="Times New Roman" w:hAnsi="Times New Roman"/>
          <w:sz w:val="24"/>
          <w:szCs w:val="24"/>
        </w:rPr>
        <w:t xml:space="preserve"> </w:t>
      </w:r>
      <w:r w:rsidR="005B7F71">
        <w:rPr>
          <w:rFonts w:ascii="Times New Roman" w:hAnsi="Times New Roman"/>
          <w:sz w:val="24"/>
          <w:szCs w:val="24"/>
        </w:rPr>
        <w:t>Zaznacz na mapie</w:t>
      </w:r>
      <w:r w:rsidR="009B4FB1" w:rsidRPr="0065491E">
        <w:rPr>
          <w:rFonts w:ascii="Times New Roman" w:hAnsi="Times New Roman"/>
          <w:sz w:val="24"/>
          <w:szCs w:val="24"/>
        </w:rPr>
        <w:t xml:space="preserve"> lokalizację ośrodków nauki i kultury, uczelni wyższych, muzeów, teatrów.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FDD9EF" w14:textId="190FB190" w:rsidR="00D36FCB" w:rsidRPr="0065491E" w:rsidRDefault="00D36FCB" w:rsidP="00566D79">
      <w:p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4</w:t>
      </w:r>
      <w:r w:rsidRPr="0065491E">
        <w:rPr>
          <w:rFonts w:ascii="Times New Roman" w:hAnsi="Times New Roman"/>
          <w:b/>
          <w:color w:val="0070C0"/>
          <w:sz w:val="24"/>
          <w:szCs w:val="24"/>
        </w:rPr>
        <w:t>.</w:t>
      </w:r>
      <w:r w:rsidRPr="00654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Wymień</w:t>
      </w:r>
      <w:r w:rsidRPr="0065491E">
        <w:rPr>
          <w:rFonts w:ascii="Times New Roman" w:hAnsi="Times New Roman"/>
          <w:sz w:val="24"/>
          <w:szCs w:val="24"/>
        </w:rPr>
        <w:t xml:space="preserve"> główne ośrodki szkolnictwa wyższego w Polsce w okresie międzywojennym.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2B94C6" w14:textId="4315CD49" w:rsidR="009B4FB1" w:rsidRPr="0065491E" w:rsidRDefault="00D36FCB" w:rsidP="00566D79">
      <w:p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5</w:t>
      </w:r>
      <w:r w:rsidR="009B4FB1" w:rsidRPr="0065491E">
        <w:rPr>
          <w:rFonts w:ascii="Times New Roman" w:hAnsi="Times New Roman"/>
          <w:b/>
          <w:color w:val="0070C0"/>
          <w:sz w:val="24"/>
          <w:szCs w:val="24"/>
        </w:rPr>
        <w:t>.</w:t>
      </w:r>
      <w:r w:rsidR="009B4FB1" w:rsidRPr="0065491E">
        <w:rPr>
          <w:rFonts w:ascii="Times New Roman" w:hAnsi="Times New Roman"/>
          <w:sz w:val="24"/>
          <w:szCs w:val="24"/>
        </w:rPr>
        <w:t xml:space="preserve"> </w:t>
      </w:r>
      <w:r w:rsidR="005B7F71">
        <w:rPr>
          <w:rFonts w:ascii="Times New Roman" w:hAnsi="Times New Roman"/>
          <w:sz w:val="24"/>
          <w:szCs w:val="24"/>
        </w:rPr>
        <w:t>Określ</w:t>
      </w:r>
      <w:r w:rsidR="009B4FB1" w:rsidRPr="0065491E">
        <w:rPr>
          <w:rFonts w:ascii="Times New Roman" w:hAnsi="Times New Roman"/>
          <w:sz w:val="24"/>
          <w:szCs w:val="24"/>
        </w:rPr>
        <w:t xml:space="preserve"> rozmieszczenie radiowych stacji nadawczych.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BF19EB" w14:textId="3F2513FD" w:rsidR="00222C30" w:rsidRDefault="00D36FCB" w:rsidP="00566D79">
      <w:p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6</w:t>
      </w:r>
      <w:r w:rsidR="009B4FB1" w:rsidRPr="0065491E">
        <w:rPr>
          <w:rFonts w:ascii="Times New Roman" w:hAnsi="Times New Roman"/>
          <w:b/>
          <w:color w:val="0070C0"/>
          <w:sz w:val="24"/>
          <w:szCs w:val="24"/>
        </w:rPr>
        <w:t>.</w:t>
      </w:r>
      <w:r w:rsidR="009B4FB1" w:rsidRPr="0065491E">
        <w:rPr>
          <w:rFonts w:ascii="Times New Roman" w:hAnsi="Times New Roman"/>
          <w:sz w:val="24"/>
          <w:szCs w:val="24"/>
        </w:rPr>
        <w:t xml:space="preserve"> Wyjaśnij</w:t>
      </w:r>
      <w:r w:rsidR="0065491E">
        <w:rPr>
          <w:rFonts w:ascii="Times New Roman" w:hAnsi="Times New Roman"/>
          <w:sz w:val="24"/>
          <w:szCs w:val="24"/>
        </w:rPr>
        <w:t>,</w:t>
      </w:r>
      <w:r w:rsidR="009B4FB1" w:rsidRPr="0065491E">
        <w:rPr>
          <w:rFonts w:ascii="Times New Roman" w:hAnsi="Times New Roman"/>
          <w:sz w:val="24"/>
          <w:szCs w:val="24"/>
        </w:rPr>
        <w:t xml:space="preserve"> czy rozmieszczenie stacji radiowych może odpowiadać zakresowi elektryfikacji kraju.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CFBE50" w14:textId="033FA27F" w:rsidR="00D36FCB" w:rsidRPr="0065491E" w:rsidRDefault="00D36FCB" w:rsidP="00566D79">
      <w:p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7</w:t>
      </w:r>
      <w:r w:rsidRPr="0065491E">
        <w:rPr>
          <w:rFonts w:ascii="Times New Roman" w:hAnsi="Times New Roman"/>
          <w:b/>
          <w:color w:val="0070C0"/>
          <w:sz w:val="24"/>
          <w:szCs w:val="24"/>
        </w:rPr>
        <w:t>.</w:t>
      </w:r>
      <w:r w:rsidRPr="0065491E">
        <w:rPr>
          <w:rFonts w:ascii="Times New Roman" w:hAnsi="Times New Roman"/>
          <w:sz w:val="24"/>
          <w:szCs w:val="24"/>
        </w:rPr>
        <w:t xml:space="preserve"> Na podstawie mapy </w:t>
      </w:r>
      <w:r w:rsidR="005B7F71">
        <w:rPr>
          <w:rFonts w:ascii="Times New Roman" w:hAnsi="Times New Roman"/>
          <w:sz w:val="24"/>
          <w:szCs w:val="24"/>
        </w:rPr>
        <w:t xml:space="preserve">oraz innych źródeł </w:t>
      </w:r>
      <w:r w:rsidRPr="0065491E">
        <w:rPr>
          <w:rFonts w:ascii="Times New Roman" w:hAnsi="Times New Roman"/>
          <w:sz w:val="24"/>
          <w:szCs w:val="24"/>
        </w:rPr>
        <w:t>wiedzy scharakteryzuj różnice pomiędzy Polską A</w:t>
      </w:r>
      <w:r w:rsidR="005B7F71">
        <w:rPr>
          <w:rFonts w:ascii="Times New Roman" w:hAnsi="Times New Roman"/>
          <w:sz w:val="24"/>
          <w:szCs w:val="24"/>
        </w:rPr>
        <w:t> </w:t>
      </w:r>
      <w:r w:rsidRPr="0065491E">
        <w:rPr>
          <w:rFonts w:ascii="Times New Roman" w:hAnsi="Times New Roman"/>
          <w:sz w:val="24"/>
          <w:szCs w:val="24"/>
        </w:rPr>
        <w:t>i</w:t>
      </w:r>
      <w:r w:rsidR="005B7F71">
        <w:rPr>
          <w:rFonts w:ascii="Times New Roman" w:hAnsi="Times New Roman"/>
          <w:sz w:val="24"/>
          <w:szCs w:val="24"/>
        </w:rPr>
        <w:t> </w:t>
      </w:r>
      <w:r w:rsidRPr="0065491E">
        <w:rPr>
          <w:rFonts w:ascii="Times New Roman" w:hAnsi="Times New Roman"/>
          <w:sz w:val="24"/>
          <w:szCs w:val="24"/>
        </w:rPr>
        <w:t>B.</w:t>
      </w:r>
      <w:r w:rsidR="005B7F7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D36FCB" w:rsidRPr="0065491E" w:rsidSect="00E317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EF91" w14:textId="77777777" w:rsidR="005B362B" w:rsidRDefault="005B362B" w:rsidP="005B362B">
      <w:pPr>
        <w:spacing w:after="0" w:line="240" w:lineRule="auto"/>
      </w:pPr>
      <w:r>
        <w:separator/>
      </w:r>
    </w:p>
  </w:endnote>
  <w:endnote w:type="continuationSeparator" w:id="0">
    <w:p w14:paraId="5C5A195F" w14:textId="77777777" w:rsidR="005B362B" w:rsidRDefault="005B362B" w:rsidP="005B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9A2D2" w14:textId="77777777" w:rsidR="005B362B" w:rsidRDefault="005B362B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C29B193" wp14:editId="2AD92BCA">
          <wp:simplePos x="0" y="0"/>
          <wp:positionH relativeFrom="margin">
            <wp:posOffset>994410</wp:posOffset>
          </wp:positionH>
          <wp:positionV relativeFrom="paragraph">
            <wp:posOffset>-64135</wp:posOffset>
          </wp:positionV>
          <wp:extent cx="3771900" cy="390525"/>
          <wp:effectExtent l="0" t="0" r="0" b="9525"/>
          <wp:wrapNone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5A7FC" w14:textId="77777777" w:rsidR="005B362B" w:rsidRDefault="005B362B" w:rsidP="005B362B">
      <w:pPr>
        <w:spacing w:after="0" w:line="240" w:lineRule="auto"/>
      </w:pPr>
      <w:r>
        <w:separator/>
      </w:r>
    </w:p>
  </w:footnote>
  <w:footnote w:type="continuationSeparator" w:id="0">
    <w:p w14:paraId="71F0A98F" w14:textId="77777777" w:rsidR="005B362B" w:rsidRDefault="005B362B" w:rsidP="005B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B"/>
    <w:rsid w:val="00007F79"/>
    <w:rsid w:val="00041495"/>
    <w:rsid w:val="00053BC9"/>
    <w:rsid w:val="000D4655"/>
    <w:rsid w:val="001062FC"/>
    <w:rsid w:val="0013225B"/>
    <w:rsid w:val="00184FEB"/>
    <w:rsid w:val="0018714D"/>
    <w:rsid w:val="001C0E62"/>
    <w:rsid w:val="0022076F"/>
    <w:rsid w:val="00222C30"/>
    <w:rsid w:val="00292459"/>
    <w:rsid w:val="002C65F0"/>
    <w:rsid w:val="00301A57"/>
    <w:rsid w:val="003031C6"/>
    <w:rsid w:val="003524B0"/>
    <w:rsid w:val="00381E9B"/>
    <w:rsid w:val="003A5739"/>
    <w:rsid w:val="003C3C29"/>
    <w:rsid w:val="003F2119"/>
    <w:rsid w:val="00446ED7"/>
    <w:rsid w:val="00453B54"/>
    <w:rsid w:val="004644C3"/>
    <w:rsid w:val="00480665"/>
    <w:rsid w:val="004A5224"/>
    <w:rsid w:val="004D2B41"/>
    <w:rsid w:val="004F320F"/>
    <w:rsid w:val="004F5591"/>
    <w:rsid w:val="00506FB7"/>
    <w:rsid w:val="005139C1"/>
    <w:rsid w:val="00566D79"/>
    <w:rsid w:val="00581860"/>
    <w:rsid w:val="005B362B"/>
    <w:rsid w:val="005B7F71"/>
    <w:rsid w:val="005F2B7C"/>
    <w:rsid w:val="006133DD"/>
    <w:rsid w:val="006141F2"/>
    <w:rsid w:val="0065491E"/>
    <w:rsid w:val="006C4B53"/>
    <w:rsid w:val="006E42F4"/>
    <w:rsid w:val="006E5ADF"/>
    <w:rsid w:val="006F6765"/>
    <w:rsid w:val="007138A1"/>
    <w:rsid w:val="00791228"/>
    <w:rsid w:val="007A7D03"/>
    <w:rsid w:val="00875EC0"/>
    <w:rsid w:val="00894018"/>
    <w:rsid w:val="009151D8"/>
    <w:rsid w:val="0096229E"/>
    <w:rsid w:val="00963B8E"/>
    <w:rsid w:val="00967467"/>
    <w:rsid w:val="009909D2"/>
    <w:rsid w:val="009B4FB1"/>
    <w:rsid w:val="009C4FF2"/>
    <w:rsid w:val="00A333A8"/>
    <w:rsid w:val="00A7417A"/>
    <w:rsid w:val="00A95BA1"/>
    <w:rsid w:val="00AD0FD8"/>
    <w:rsid w:val="00AE68C9"/>
    <w:rsid w:val="00B12D4E"/>
    <w:rsid w:val="00B26F08"/>
    <w:rsid w:val="00B345F2"/>
    <w:rsid w:val="00B7432E"/>
    <w:rsid w:val="00BD3B00"/>
    <w:rsid w:val="00C065F4"/>
    <w:rsid w:val="00C2181D"/>
    <w:rsid w:val="00C367BD"/>
    <w:rsid w:val="00C4527A"/>
    <w:rsid w:val="00C61215"/>
    <w:rsid w:val="00C62AF9"/>
    <w:rsid w:val="00C77074"/>
    <w:rsid w:val="00C83B4B"/>
    <w:rsid w:val="00C9389F"/>
    <w:rsid w:val="00CC1C78"/>
    <w:rsid w:val="00D1253F"/>
    <w:rsid w:val="00D36FCB"/>
    <w:rsid w:val="00DC6837"/>
    <w:rsid w:val="00DD2076"/>
    <w:rsid w:val="00E02216"/>
    <w:rsid w:val="00E13336"/>
    <w:rsid w:val="00E31701"/>
    <w:rsid w:val="00E42211"/>
    <w:rsid w:val="00E50878"/>
    <w:rsid w:val="00EC0C7E"/>
    <w:rsid w:val="00EE1FAD"/>
    <w:rsid w:val="00F04B1C"/>
    <w:rsid w:val="00F04C1B"/>
    <w:rsid w:val="00F4070F"/>
    <w:rsid w:val="00F52DA4"/>
    <w:rsid w:val="00F951E7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7F5BD7D"/>
  <w15:chartTrackingRefBased/>
  <w15:docId w15:val="{2CF07C7E-F7D3-4B77-920B-639A632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07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6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6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C0E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24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52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58</cp:revision>
  <cp:lastPrinted>2023-04-21T08:09:00Z</cp:lastPrinted>
  <dcterms:created xsi:type="dcterms:W3CDTF">2022-02-23T16:23:00Z</dcterms:created>
  <dcterms:modified xsi:type="dcterms:W3CDTF">2023-05-10T11:27:00Z</dcterms:modified>
</cp:coreProperties>
</file>