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3BF82" w14:textId="77777777" w:rsidR="00971CBD" w:rsidRPr="00971CBD" w:rsidRDefault="00971CBD" w:rsidP="00971CBD">
      <w:pPr>
        <w:rPr>
          <w:rFonts w:ascii="Times New Roman" w:hAnsi="Times New Roman" w:cs="Times New Roman"/>
          <w:b/>
          <w:color w:val="0070C0"/>
          <w:sz w:val="24"/>
          <w:szCs w:val="24"/>
        </w:rPr>
      </w:pPr>
      <w:proofErr w:type="spellStart"/>
      <w:r w:rsidRPr="00971CBD">
        <w:rPr>
          <w:rFonts w:ascii="Times New Roman" w:hAnsi="Times New Roman" w:cs="Times New Roman"/>
          <w:b/>
          <w:color w:val="0070C0"/>
          <w:sz w:val="24"/>
          <w:szCs w:val="24"/>
        </w:rPr>
        <w:t>Niccolò</w:t>
      </w:r>
      <w:proofErr w:type="spellEnd"/>
      <w:r w:rsidRPr="00971CBD">
        <w:rPr>
          <w:rFonts w:ascii="Times New Roman" w:hAnsi="Times New Roman" w:cs="Times New Roman"/>
          <w:b/>
          <w:color w:val="0070C0"/>
          <w:sz w:val="24"/>
          <w:szCs w:val="24"/>
        </w:rPr>
        <w:t xml:space="preserve"> Machiavelli o wizerunku księcia, 1532 r. </w:t>
      </w:r>
    </w:p>
    <w:p w14:paraId="5F1EFD9B" w14:textId="213581DE" w:rsidR="00971CBD" w:rsidRDefault="00971CBD" w:rsidP="00971CBD">
      <w:pPr>
        <w:spacing w:after="80" w:line="312" w:lineRule="auto"/>
        <w:jc w:val="both"/>
        <w:rPr>
          <w:rFonts w:ascii="Times New Roman" w:hAnsi="Times New Roman" w:cs="Times New Roman"/>
          <w:i/>
          <w:sz w:val="24"/>
          <w:szCs w:val="24"/>
        </w:rPr>
      </w:pPr>
      <w:r w:rsidRPr="00971CBD">
        <w:rPr>
          <w:rFonts w:ascii="Times New Roman" w:hAnsi="Times New Roman" w:cs="Times New Roman"/>
          <w:i/>
          <w:sz w:val="24"/>
          <w:szCs w:val="24"/>
        </w:rPr>
        <w:t>Pozostaje obecnie rozważyć, w jaki sposób powinien książę odnosić się do poddanych i</w:t>
      </w:r>
      <w:r>
        <w:rPr>
          <w:rFonts w:ascii="Times New Roman" w:hAnsi="Times New Roman" w:cs="Times New Roman"/>
          <w:i/>
          <w:sz w:val="24"/>
          <w:szCs w:val="24"/>
        </w:rPr>
        <w:t> </w:t>
      </w:r>
      <w:r w:rsidRPr="00971CBD">
        <w:rPr>
          <w:rFonts w:ascii="Times New Roman" w:hAnsi="Times New Roman" w:cs="Times New Roman"/>
          <w:i/>
          <w:sz w:val="24"/>
          <w:szCs w:val="24"/>
        </w:rPr>
        <w:t xml:space="preserve">przyjaciół. […] </w:t>
      </w:r>
    </w:p>
    <w:p w14:paraId="264620D7" w14:textId="22C7FC49" w:rsidR="00971CBD" w:rsidRDefault="00971CBD" w:rsidP="00971CBD">
      <w:pPr>
        <w:spacing w:after="80" w:line="312" w:lineRule="auto"/>
        <w:jc w:val="both"/>
        <w:rPr>
          <w:rFonts w:ascii="Times New Roman" w:hAnsi="Times New Roman" w:cs="Times New Roman"/>
          <w:i/>
          <w:sz w:val="24"/>
          <w:szCs w:val="24"/>
        </w:rPr>
      </w:pPr>
      <w:r w:rsidRPr="00971CBD">
        <w:rPr>
          <w:rFonts w:ascii="Times New Roman" w:hAnsi="Times New Roman" w:cs="Times New Roman"/>
          <w:i/>
          <w:sz w:val="24"/>
          <w:szCs w:val="24"/>
        </w:rPr>
        <w:t>Wielu wyobrażało sobie takie republiki i księstwa, jakich w rzeczywistości ani nie widzieli, ani nie znali; wszak sposób, w jaki się żyje, jest tak różny od tego, w jaki się żyć powinno, że kto, chcąc czynić tak, jak się czynić powinno, nie czyni tak, jak inni ludzie czynią, ten gotuje raczej swój upadek niż przetrwanie; bowiem człowiek, który pragnie zawsze i wszędzie wytrwać w</w:t>
      </w:r>
      <w:r>
        <w:rPr>
          <w:rFonts w:ascii="Times New Roman" w:hAnsi="Times New Roman" w:cs="Times New Roman"/>
          <w:i/>
          <w:sz w:val="24"/>
          <w:szCs w:val="24"/>
        </w:rPr>
        <w:t> </w:t>
      </w:r>
      <w:r w:rsidRPr="00971CBD">
        <w:rPr>
          <w:rFonts w:ascii="Times New Roman" w:hAnsi="Times New Roman" w:cs="Times New Roman"/>
          <w:i/>
          <w:sz w:val="24"/>
          <w:szCs w:val="24"/>
        </w:rPr>
        <w:t xml:space="preserve">dobrem, paść koniecznie musi między tylu ludźmi, którzy nie są dobrymi. Otóż niezbędnym jest dla księcia, który pragnie utrzymać się, aby potrafił nie być dobrym i zależnie od potrzeby posługiwał się lub nie posługiwał dobrocią. […] </w:t>
      </w:r>
    </w:p>
    <w:p w14:paraId="0EE6AC15" w14:textId="6B6697DE" w:rsidR="00971CBD" w:rsidRPr="00971CBD" w:rsidRDefault="00971CBD" w:rsidP="00971CBD">
      <w:pPr>
        <w:spacing w:after="80" w:line="312" w:lineRule="auto"/>
        <w:jc w:val="both"/>
        <w:rPr>
          <w:rFonts w:ascii="Times New Roman" w:hAnsi="Times New Roman" w:cs="Times New Roman"/>
          <w:i/>
          <w:sz w:val="24"/>
          <w:szCs w:val="24"/>
        </w:rPr>
      </w:pPr>
      <w:r w:rsidRPr="00971CBD">
        <w:rPr>
          <w:rFonts w:ascii="Times New Roman" w:hAnsi="Times New Roman" w:cs="Times New Roman"/>
          <w:i/>
          <w:sz w:val="24"/>
          <w:szCs w:val="24"/>
        </w:rPr>
        <w:t xml:space="preserve">Wiem, że każdy przyzna, jakoby było najchwalebniejszą rzeczą, aby książę posiadał te z […] cech, które uważa się za dobre. Gdy jednak ani ich mieć, ani w pełni posługiwać się nimi nie można, ponieważ nie pozwalają na to stosunki ludzkie, przeto książę musi być na tyle rozumny, aby umiał unikać hańby takich tylko wad, które by pozbawić go mogły panowania, a innych, które mu tym nie grożą, wystrzegać się o tyle, o ile jest to możliwe; lecz jeśli to nie jest możliwe, nie potrzebuje zbytnio niepokoić się nimi. Również niech nie boi się ściągnąć na siebie hańby takich wad, bez których trudno byłoby mu ocalić państwo; albowiem gdy wszystko dobrze rozważy, zobaczy, że niejedna rzecz, która wyda się cnotą, w zastosowaniu spowodowałaby jego upadek, a niejedna znowu, która wyda się wadą, w zastosowaniu przyniesie mu bezpieczeństwo i pomyślność. </w:t>
      </w:r>
    </w:p>
    <w:p w14:paraId="42644A8A" w14:textId="75CE284B" w:rsidR="00971CBD" w:rsidRDefault="00971CBD" w:rsidP="00971CBD">
      <w:pPr>
        <w:jc w:val="right"/>
        <w:rPr>
          <w:rFonts w:ascii="Times New Roman" w:hAnsi="Times New Roman" w:cs="Times New Roman"/>
        </w:rPr>
      </w:pPr>
      <w:r w:rsidRPr="00E3486A">
        <w:rPr>
          <w:rFonts w:ascii="Times New Roman" w:hAnsi="Times New Roman" w:cs="Times New Roman"/>
        </w:rPr>
        <w:t xml:space="preserve">N. Machiavelli, </w:t>
      </w:r>
      <w:r w:rsidRPr="00971CBD">
        <w:rPr>
          <w:rFonts w:ascii="Times New Roman" w:hAnsi="Times New Roman" w:cs="Times New Roman"/>
          <w:i/>
        </w:rPr>
        <w:t>Książę. Rozważania nad pierwszym dziesięcioksięgiem historii Rzymu Liwiusza</w:t>
      </w:r>
      <w:r w:rsidRPr="00E3486A">
        <w:rPr>
          <w:rFonts w:ascii="Times New Roman" w:hAnsi="Times New Roman" w:cs="Times New Roman"/>
        </w:rPr>
        <w:t>,</w:t>
      </w:r>
      <w:r>
        <w:rPr>
          <w:rFonts w:ascii="Times New Roman" w:hAnsi="Times New Roman" w:cs="Times New Roman"/>
        </w:rPr>
        <w:br/>
      </w:r>
      <w:r w:rsidRPr="00E3486A">
        <w:rPr>
          <w:rFonts w:ascii="Times New Roman" w:hAnsi="Times New Roman" w:cs="Times New Roman"/>
        </w:rPr>
        <w:t xml:space="preserve"> przeł. C. </w:t>
      </w:r>
      <w:proofErr w:type="spellStart"/>
      <w:r w:rsidRPr="00E3486A">
        <w:rPr>
          <w:rFonts w:ascii="Times New Roman" w:hAnsi="Times New Roman" w:cs="Times New Roman"/>
        </w:rPr>
        <w:t>Nanke</w:t>
      </w:r>
      <w:proofErr w:type="spellEnd"/>
      <w:r w:rsidRPr="00E3486A">
        <w:rPr>
          <w:rFonts w:ascii="Times New Roman" w:hAnsi="Times New Roman" w:cs="Times New Roman"/>
        </w:rPr>
        <w:t xml:space="preserve">, K. </w:t>
      </w:r>
      <w:proofErr w:type="spellStart"/>
      <w:r w:rsidRPr="00E3486A">
        <w:rPr>
          <w:rFonts w:ascii="Times New Roman" w:hAnsi="Times New Roman" w:cs="Times New Roman"/>
        </w:rPr>
        <w:t>Żaboklicki</w:t>
      </w:r>
      <w:proofErr w:type="spellEnd"/>
      <w:r w:rsidRPr="00E3486A">
        <w:rPr>
          <w:rFonts w:ascii="Times New Roman" w:hAnsi="Times New Roman" w:cs="Times New Roman"/>
        </w:rPr>
        <w:t>, Warszawa: PIW, 1984, s. 79, 80–81</w:t>
      </w:r>
      <w:r>
        <w:rPr>
          <w:rFonts w:ascii="Times New Roman" w:hAnsi="Times New Roman" w:cs="Times New Roman"/>
        </w:rPr>
        <w:t>.</w:t>
      </w:r>
    </w:p>
    <w:p w14:paraId="039E9C47" w14:textId="77777777" w:rsidR="00DE0838" w:rsidRPr="00565E95" w:rsidRDefault="00DE0838" w:rsidP="00DE0838">
      <w:pPr>
        <w:rPr>
          <w:rFonts w:ascii="Times New Roman" w:hAnsi="Times New Roman" w:cs="Times New Roman"/>
          <w:sz w:val="24"/>
          <w:szCs w:val="24"/>
        </w:rPr>
      </w:pPr>
    </w:p>
    <w:p w14:paraId="15CB42D3" w14:textId="4803B427" w:rsidR="00DE0838" w:rsidRPr="00971CBD" w:rsidRDefault="00DE0838" w:rsidP="00B814FA">
      <w:pPr>
        <w:rPr>
          <w:rFonts w:ascii="Times New Roman" w:hAnsi="Times New Roman" w:cs="Times New Roman"/>
          <w:b/>
          <w:color w:val="0070C0"/>
          <w:sz w:val="24"/>
          <w:szCs w:val="24"/>
        </w:rPr>
      </w:pPr>
      <w:r w:rsidRPr="00971CBD">
        <w:rPr>
          <w:rFonts w:ascii="Times New Roman" w:hAnsi="Times New Roman" w:cs="Times New Roman"/>
          <w:b/>
          <w:color w:val="0070C0"/>
          <w:sz w:val="24"/>
          <w:szCs w:val="24"/>
        </w:rPr>
        <w:t>Praca z materiałem</w:t>
      </w:r>
    </w:p>
    <w:p w14:paraId="4B4C3F76" w14:textId="47A09080" w:rsidR="00971CBD" w:rsidRPr="002518FA" w:rsidRDefault="00DE0838" w:rsidP="00814F25">
      <w:pPr>
        <w:spacing w:after="80"/>
        <w:rPr>
          <w:rFonts w:ascii="Times New Roman" w:hAnsi="Times New Roman" w:cs="Times New Roman"/>
          <w:sz w:val="24"/>
          <w:szCs w:val="24"/>
        </w:rPr>
      </w:pPr>
      <w:r w:rsidRPr="00971CBD">
        <w:rPr>
          <w:rFonts w:ascii="Times New Roman" w:hAnsi="Times New Roman" w:cs="Times New Roman"/>
          <w:b/>
          <w:color w:val="0070C0"/>
          <w:sz w:val="24"/>
          <w:szCs w:val="24"/>
        </w:rPr>
        <w:t>1</w:t>
      </w:r>
      <w:r w:rsidRPr="002518FA">
        <w:rPr>
          <w:rFonts w:ascii="Times New Roman" w:hAnsi="Times New Roman" w:cs="Times New Roman"/>
          <w:b/>
          <w:color w:val="0070C0"/>
          <w:sz w:val="24"/>
          <w:szCs w:val="24"/>
        </w:rPr>
        <w:t xml:space="preserve">. </w:t>
      </w:r>
      <w:r w:rsidR="00814F25" w:rsidRPr="002518FA">
        <w:rPr>
          <w:rFonts w:ascii="Times New Roman" w:hAnsi="Times New Roman" w:cs="Times New Roman"/>
          <w:sz w:val="24"/>
          <w:szCs w:val="24"/>
        </w:rPr>
        <w:t>Opisz</w:t>
      </w:r>
      <w:r w:rsidR="00971CBD" w:rsidRPr="002518FA">
        <w:rPr>
          <w:rFonts w:ascii="Times New Roman" w:hAnsi="Times New Roman" w:cs="Times New Roman"/>
          <w:sz w:val="24"/>
          <w:szCs w:val="24"/>
        </w:rPr>
        <w:t xml:space="preserve"> wizję społeczeństwa i państwa </w:t>
      </w:r>
      <w:r w:rsidR="00814F25" w:rsidRPr="002518FA">
        <w:rPr>
          <w:rFonts w:ascii="Times New Roman" w:hAnsi="Times New Roman" w:cs="Times New Roman"/>
          <w:sz w:val="24"/>
          <w:szCs w:val="24"/>
        </w:rPr>
        <w:t xml:space="preserve">ukazaną </w:t>
      </w:r>
      <w:r w:rsidR="00971CBD" w:rsidRPr="002518FA">
        <w:rPr>
          <w:rFonts w:ascii="Times New Roman" w:hAnsi="Times New Roman" w:cs="Times New Roman"/>
          <w:sz w:val="24"/>
          <w:szCs w:val="24"/>
        </w:rPr>
        <w:t>w tekście N</w:t>
      </w:r>
      <w:r w:rsidR="00814F25" w:rsidRPr="002518FA">
        <w:rPr>
          <w:rFonts w:ascii="Times New Roman" w:hAnsi="Times New Roman" w:cs="Times New Roman"/>
          <w:sz w:val="24"/>
          <w:szCs w:val="24"/>
        </w:rPr>
        <w:t>iccola</w:t>
      </w:r>
      <w:r w:rsidR="00971CBD" w:rsidRPr="002518FA">
        <w:rPr>
          <w:rFonts w:ascii="Times New Roman" w:hAnsi="Times New Roman" w:cs="Times New Roman"/>
          <w:sz w:val="24"/>
          <w:szCs w:val="24"/>
        </w:rPr>
        <w:t xml:space="preserve"> Machiavellego.</w:t>
      </w:r>
    </w:p>
    <w:p w14:paraId="472B80E9" w14:textId="59A72E81" w:rsidR="00971CBD" w:rsidRPr="00971CBD" w:rsidRDefault="00971CBD" w:rsidP="00814F25">
      <w:pPr>
        <w:spacing w:after="80"/>
        <w:rPr>
          <w:rFonts w:ascii="Times New Roman" w:hAnsi="Times New Roman" w:cs="Times New Roman"/>
          <w:sz w:val="24"/>
          <w:szCs w:val="24"/>
        </w:rPr>
      </w:pPr>
      <w:r w:rsidRPr="002518FA">
        <w:rPr>
          <w:rFonts w:ascii="Times New Roman" w:hAnsi="Times New Roman" w:cs="Times New Roman"/>
          <w:b/>
          <w:color w:val="0070C0"/>
          <w:sz w:val="24"/>
          <w:szCs w:val="24"/>
        </w:rPr>
        <w:t>2.</w:t>
      </w:r>
      <w:r w:rsidRPr="002518FA">
        <w:rPr>
          <w:rFonts w:ascii="Times New Roman" w:hAnsi="Times New Roman" w:cs="Times New Roman"/>
          <w:sz w:val="24"/>
          <w:szCs w:val="24"/>
        </w:rPr>
        <w:t xml:space="preserve"> Wymień trzy cechy dobrego księcia.</w:t>
      </w:r>
    </w:p>
    <w:p w14:paraId="6AFD4BD3" w14:textId="59E184CE" w:rsidR="00971CBD" w:rsidRPr="00971CBD" w:rsidRDefault="00971CBD" w:rsidP="00814F25">
      <w:pPr>
        <w:spacing w:after="80"/>
        <w:rPr>
          <w:rFonts w:ascii="Times New Roman" w:hAnsi="Times New Roman" w:cs="Times New Roman"/>
          <w:sz w:val="24"/>
          <w:szCs w:val="24"/>
        </w:rPr>
      </w:pPr>
      <w:r w:rsidRPr="00971CBD">
        <w:rPr>
          <w:rFonts w:ascii="Times New Roman" w:hAnsi="Times New Roman" w:cs="Times New Roman"/>
          <w:b/>
          <w:color w:val="0070C0"/>
          <w:sz w:val="24"/>
          <w:szCs w:val="24"/>
        </w:rPr>
        <w:t>3.</w:t>
      </w:r>
      <w:r w:rsidRPr="00971CBD">
        <w:rPr>
          <w:rFonts w:ascii="Times New Roman" w:hAnsi="Times New Roman" w:cs="Times New Roman"/>
          <w:sz w:val="24"/>
          <w:szCs w:val="24"/>
        </w:rPr>
        <w:t xml:space="preserve"> Korzystając z </w:t>
      </w:r>
      <w:r w:rsidRPr="002518FA">
        <w:rPr>
          <w:rFonts w:ascii="Times New Roman" w:hAnsi="Times New Roman" w:cs="Times New Roman"/>
          <w:sz w:val="24"/>
          <w:szCs w:val="24"/>
        </w:rPr>
        <w:t xml:space="preserve">wiedzy </w:t>
      </w:r>
      <w:proofErr w:type="spellStart"/>
      <w:r w:rsidRPr="002518FA">
        <w:rPr>
          <w:rFonts w:ascii="Times New Roman" w:hAnsi="Times New Roman" w:cs="Times New Roman"/>
          <w:sz w:val="24"/>
          <w:szCs w:val="24"/>
        </w:rPr>
        <w:t>pozaźródłowej</w:t>
      </w:r>
      <w:proofErr w:type="spellEnd"/>
      <w:r w:rsidR="00814F25" w:rsidRPr="002518FA">
        <w:rPr>
          <w:rFonts w:ascii="Times New Roman" w:hAnsi="Times New Roman" w:cs="Times New Roman"/>
          <w:sz w:val="24"/>
          <w:szCs w:val="24"/>
        </w:rPr>
        <w:t>,</w:t>
      </w:r>
      <w:r w:rsidRPr="002518FA">
        <w:rPr>
          <w:rFonts w:ascii="Times New Roman" w:hAnsi="Times New Roman" w:cs="Times New Roman"/>
          <w:sz w:val="24"/>
          <w:szCs w:val="24"/>
        </w:rPr>
        <w:t xml:space="preserve"> </w:t>
      </w:r>
      <w:r w:rsidR="002518FA">
        <w:rPr>
          <w:rFonts w:ascii="Times New Roman" w:hAnsi="Times New Roman" w:cs="Times New Roman"/>
          <w:sz w:val="24"/>
          <w:szCs w:val="24"/>
        </w:rPr>
        <w:t xml:space="preserve">zaprezentuj </w:t>
      </w:r>
      <w:r w:rsidR="002E6827" w:rsidRPr="002518FA">
        <w:rPr>
          <w:rFonts w:ascii="Times New Roman" w:hAnsi="Times New Roman" w:cs="Times New Roman"/>
          <w:sz w:val="24"/>
          <w:szCs w:val="24"/>
        </w:rPr>
        <w:t>postać</w:t>
      </w:r>
      <w:r w:rsidRPr="002518FA">
        <w:rPr>
          <w:rFonts w:ascii="Times New Roman" w:hAnsi="Times New Roman" w:cs="Times New Roman"/>
          <w:sz w:val="24"/>
          <w:szCs w:val="24"/>
        </w:rPr>
        <w:t xml:space="preserve"> N</w:t>
      </w:r>
      <w:r w:rsidR="00814F25" w:rsidRPr="002518FA">
        <w:rPr>
          <w:rFonts w:ascii="Times New Roman" w:hAnsi="Times New Roman" w:cs="Times New Roman"/>
          <w:sz w:val="24"/>
          <w:szCs w:val="24"/>
        </w:rPr>
        <w:t>iccola</w:t>
      </w:r>
      <w:r w:rsidRPr="002518FA">
        <w:rPr>
          <w:rFonts w:ascii="Times New Roman" w:hAnsi="Times New Roman" w:cs="Times New Roman"/>
          <w:sz w:val="24"/>
          <w:szCs w:val="24"/>
        </w:rPr>
        <w:t xml:space="preserve"> Machiavellego</w:t>
      </w:r>
      <w:r w:rsidRPr="00971CBD">
        <w:rPr>
          <w:rFonts w:ascii="Times New Roman" w:hAnsi="Times New Roman" w:cs="Times New Roman"/>
          <w:sz w:val="24"/>
          <w:szCs w:val="24"/>
        </w:rPr>
        <w:t>.</w:t>
      </w:r>
    </w:p>
    <w:p w14:paraId="1252CE0C" w14:textId="5C98E06D" w:rsidR="00971CBD" w:rsidRPr="00971CBD" w:rsidRDefault="00971CBD" w:rsidP="00814F25">
      <w:pPr>
        <w:spacing w:after="80"/>
        <w:rPr>
          <w:rFonts w:ascii="Times New Roman" w:hAnsi="Times New Roman" w:cs="Times New Roman"/>
          <w:sz w:val="24"/>
          <w:szCs w:val="24"/>
        </w:rPr>
      </w:pPr>
      <w:r w:rsidRPr="00971CBD">
        <w:rPr>
          <w:rFonts w:ascii="Times New Roman" w:hAnsi="Times New Roman" w:cs="Times New Roman"/>
          <w:b/>
          <w:color w:val="0070C0"/>
          <w:sz w:val="24"/>
          <w:szCs w:val="24"/>
        </w:rPr>
        <w:t>4.</w:t>
      </w:r>
      <w:r w:rsidRPr="00971CBD">
        <w:rPr>
          <w:rFonts w:ascii="Times New Roman" w:hAnsi="Times New Roman" w:cs="Times New Roman"/>
          <w:sz w:val="24"/>
          <w:szCs w:val="24"/>
        </w:rPr>
        <w:t xml:space="preserve"> </w:t>
      </w:r>
      <w:r w:rsidR="00814F25" w:rsidRPr="002518FA">
        <w:rPr>
          <w:rFonts w:ascii="Times New Roman" w:hAnsi="Times New Roman" w:cs="Times New Roman"/>
          <w:sz w:val="24"/>
          <w:szCs w:val="24"/>
        </w:rPr>
        <w:t xml:space="preserve">Postaw </w:t>
      </w:r>
      <w:r w:rsidRPr="002518FA">
        <w:rPr>
          <w:rFonts w:ascii="Times New Roman" w:hAnsi="Times New Roman" w:cs="Times New Roman"/>
          <w:sz w:val="24"/>
          <w:szCs w:val="24"/>
        </w:rPr>
        <w:t xml:space="preserve">tezę </w:t>
      </w:r>
      <w:r w:rsidR="00814F25" w:rsidRPr="002518FA">
        <w:rPr>
          <w:rFonts w:ascii="Times New Roman" w:hAnsi="Times New Roman" w:cs="Times New Roman"/>
          <w:sz w:val="24"/>
          <w:szCs w:val="24"/>
        </w:rPr>
        <w:t>wynikającą</w:t>
      </w:r>
      <w:r w:rsidRPr="002518FA">
        <w:rPr>
          <w:rFonts w:ascii="Times New Roman" w:hAnsi="Times New Roman" w:cs="Times New Roman"/>
          <w:sz w:val="24"/>
          <w:szCs w:val="24"/>
        </w:rPr>
        <w:t xml:space="preserve"> z </w:t>
      </w:r>
      <w:r w:rsidR="00814F25" w:rsidRPr="002518FA">
        <w:rPr>
          <w:rFonts w:ascii="Times New Roman" w:hAnsi="Times New Roman" w:cs="Times New Roman"/>
          <w:sz w:val="24"/>
          <w:szCs w:val="24"/>
        </w:rPr>
        <w:t xml:space="preserve">cytowanego </w:t>
      </w:r>
      <w:r w:rsidRPr="002518FA">
        <w:rPr>
          <w:rFonts w:ascii="Times New Roman" w:hAnsi="Times New Roman" w:cs="Times New Roman"/>
          <w:sz w:val="24"/>
          <w:szCs w:val="24"/>
        </w:rPr>
        <w:t>fragmentu.</w:t>
      </w:r>
      <w:r w:rsidR="002518FA">
        <w:rPr>
          <w:rFonts w:ascii="Times New Roman" w:hAnsi="Times New Roman" w:cs="Times New Roman"/>
          <w:sz w:val="24"/>
          <w:szCs w:val="24"/>
        </w:rPr>
        <w:t xml:space="preserve"> </w:t>
      </w:r>
    </w:p>
    <w:p w14:paraId="0DB76786" w14:textId="3BB0CA6C" w:rsidR="00971CBD" w:rsidRPr="00971CBD" w:rsidRDefault="00971CBD" w:rsidP="00814F25">
      <w:pPr>
        <w:spacing w:after="80"/>
        <w:rPr>
          <w:rFonts w:ascii="Times New Roman" w:hAnsi="Times New Roman" w:cs="Times New Roman"/>
          <w:sz w:val="24"/>
          <w:szCs w:val="24"/>
        </w:rPr>
      </w:pPr>
      <w:r w:rsidRPr="00971CBD">
        <w:rPr>
          <w:rFonts w:ascii="Times New Roman" w:hAnsi="Times New Roman" w:cs="Times New Roman"/>
          <w:b/>
          <w:color w:val="0070C0"/>
          <w:sz w:val="24"/>
          <w:szCs w:val="24"/>
        </w:rPr>
        <w:t>5.</w:t>
      </w:r>
      <w:r w:rsidRPr="00971CBD">
        <w:rPr>
          <w:rFonts w:ascii="Times New Roman" w:hAnsi="Times New Roman" w:cs="Times New Roman"/>
          <w:sz w:val="24"/>
          <w:szCs w:val="24"/>
        </w:rPr>
        <w:t xml:space="preserve"> </w:t>
      </w:r>
      <w:r w:rsidR="002E6827" w:rsidRPr="002518FA">
        <w:rPr>
          <w:rFonts w:ascii="Times New Roman" w:hAnsi="Times New Roman" w:cs="Times New Roman"/>
          <w:sz w:val="24"/>
          <w:szCs w:val="24"/>
        </w:rPr>
        <w:t xml:space="preserve">Na podstawie tekstu i wiedzy </w:t>
      </w:r>
      <w:proofErr w:type="spellStart"/>
      <w:r w:rsidR="002E6827" w:rsidRPr="002518FA">
        <w:rPr>
          <w:rFonts w:ascii="Times New Roman" w:hAnsi="Times New Roman" w:cs="Times New Roman"/>
          <w:sz w:val="24"/>
          <w:szCs w:val="24"/>
        </w:rPr>
        <w:t>pozaźródłowej</w:t>
      </w:r>
      <w:proofErr w:type="spellEnd"/>
      <w:r w:rsidR="002E6827" w:rsidRPr="002518FA">
        <w:rPr>
          <w:rFonts w:ascii="Times New Roman" w:hAnsi="Times New Roman" w:cs="Times New Roman"/>
          <w:sz w:val="24"/>
          <w:szCs w:val="24"/>
        </w:rPr>
        <w:t xml:space="preserve"> sformułuj</w:t>
      </w:r>
      <w:r w:rsidRPr="002518FA">
        <w:rPr>
          <w:rFonts w:ascii="Times New Roman" w:hAnsi="Times New Roman" w:cs="Times New Roman"/>
          <w:sz w:val="24"/>
          <w:szCs w:val="24"/>
        </w:rPr>
        <w:t xml:space="preserve"> definicję pojęcia „makiawelizm”.</w:t>
      </w:r>
    </w:p>
    <w:p w14:paraId="791224B3" w14:textId="1D5E721B" w:rsidR="00345F45" w:rsidRPr="00565E95" w:rsidRDefault="00345F45" w:rsidP="00971CBD">
      <w:pPr>
        <w:rPr>
          <w:rFonts w:ascii="Times New Roman" w:hAnsi="Times New Roman" w:cs="Times New Roman"/>
          <w:sz w:val="24"/>
          <w:szCs w:val="24"/>
        </w:rPr>
      </w:pPr>
    </w:p>
    <w:p w14:paraId="43F3E0CE" w14:textId="19850E83" w:rsidR="00BB1178" w:rsidRPr="00565E95" w:rsidRDefault="00BB1178">
      <w:pPr>
        <w:rPr>
          <w:rFonts w:ascii="Times New Roman" w:hAnsi="Times New Roman" w:cs="Times New Roman"/>
          <w:sz w:val="24"/>
          <w:szCs w:val="24"/>
        </w:rPr>
      </w:pPr>
      <w:bookmarkStart w:id="0" w:name="_GoBack"/>
      <w:bookmarkEnd w:id="0"/>
    </w:p>
    <w:sectPr w:rsidR="00BB1178" w:rsidRPr="00565E9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BA0C6" w14:textId="77777777" w:rsidR="00183154" w:rsidRDefault="00183154" w:rsidP="00183154">
      <w:pPr>
        <w:spacing w:after="0" w:line="240" w:lineRule="auto"/>
      </w:pPr>
      <w:r>
        <w:separator/>
      </w:r>
    </w:p>
  </w:endnote>
  <w:endnote w:type="continuationSeparator" w:id="0">
    <w:p w14:paraId="5FA0622A" w14:textId="77777777" w:rsidR="00183154" w:rsidRDefault="00183154" w:rsidP="00183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30053" w14:textId="77777777" w:rsidR="00183154" w:rsidRDefault="0018315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2B2" w14:textId="474EE692" w:rsidR="00183154" w:rsidRDefault="00183154">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38F04D90" wp14:editId="07D9284D">
          <wp:simplePos x="0" y="0"/>
          <wp:positionH relativeFrom="margin">
            <wp:align>center</wp:align>
          </wp:positionH>
          <wp:positionV relativeFrom="paragraph">
            <wp:posOffset>0</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E3E61" w14:textId="77777777" w:rsidR="00183154" w:rsidRDefault="001831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33A7A" w14:textId="77777777" w:rsidR="00183154" w:rsidRDefault="00183154" w:rsidP="00183154">
      <w:pPr>
        <w:spacing w:after="0" w:line="240" w:lineRule="auto"/>
      </w:pPr>
      <w:r>
        <w:separator/>
      </w:r>
    </w:p>
  </w:footnote>
  <w:footnote w:type="continuationSeparator" w:id="0">
    <w:p w14:paraId="02262673" w14:textId="77777777" w:rsidR="00183154" w:rsidRDefault="00183154" w:rsidP="00183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5432" w14:textId="77777777" w:rsidR="00183154" w:rsidRDefault="0018315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DF091" w14:textId="77777777" w:rsidR="00183154" w:rsidRDefault="0018315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E5FE3" w14:textId="77777777" w:rsidR="00183154" w:rsidRDefault="0018315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E7"/>
    <w:rsid w:val="00183154"/>
    <w:rsid w:val="001E0401"/>
    <w:rsid w:val="001F0724"/>
    <w:rsid w:val="002518FA"/>
    <w:rsid w:val="002A0A43"/>
    <w:rsid w:val="002E6827"/>
    <w:rsid w:val="00345F45"/>
    <w:rsid w:val="003F13A5"/>
    <w:rsid w:val="004357E8"/>
    <w:rsid w:val="0045475D"/>
    <w:rsid w:val="00565E95"/>
    <w:rsid w:val="00632479"/>
    <w:rsid w:val="007D6754"/>
    <w:rsid w:val="00814F25"/>
    <w:rsid w:val="00971CBD"/>
    <w:rsid w:val="00A2187B"/>
    <w:rsid w:val="00A87569"/>
    <w:rsid w:val="00B814FA"/>
    <w:rsid w:val="00BB1178"/>
    <w:rsid w:val="00C33587"/>
    <w:rsid w:val="00CE5D59"/>
    <w:rsid w:val="00DA5F6A"/>
    <w:rsid w:val="00DE0838"/>
    <w:rsid w:val="00E40C3D"/>
    <w:rsid w:val="00EA25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A06A"/>
  <w15:chartTrackingRefBased/>
  <w15:docId w15:val="{90D7F558-CE5B-4B8C-AA77-CD692208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31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3154"/>
  </w:style>
  <w:style w:type="paragraph" w:styleId="Stopka">
    <w:name w:val="footer"/>
    <w:basedOn w:val="Normalny"/>
    <w:link w:val="StopkaZnak"/>
    <w:uiPriority w:val="99"/>
    <w:unhideWhenUsed/>
    <w:rsid w:val="001831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3154"/>
  </w:style>
  <w:style w:type="paragraph" w:styleId="Akapitzlist">
    <w:name w:val="List Paragraph"/>
    <w:basedOn w:val="Normalny"/>
    <w:uiPriority w:val="34"/>
    <w:qFormat/>
    <w:rsid w:val="00DE0838"/>
    <w:pPr>
      <w:ind w:left="720"/>
      <w:contextualSpacing/>
    </w:pPr>
  </w:style>
  <w:style w:type="character" w:styleId="Odwoaniedokomentarza">
    <w:name w:val="annotation reference"/>
    <w:basedOn w:val="Domylnaczcionkaakapitu"/>
    <w:uiPriority w:val="99"/>
    <w:semiHidden/>
    <w:unhideWhenUsed/>
    <w:rsid w:val="00632479"/>
    <w:rPr>
      <w:sz w:val="16"/>
      <w:szCs w:val="16"/>
    </w:rPr>
  </w:style>
  <w:style w:type="paragraph" w:styleId="Tekstkomentarza">
    <w:name w:val="annotation text"/>
    <w:basedOn w:val="Normalny"/>
    <w:link w:val="TekstkomentarzaZnak"/>
    <w:uiPriority w:val="99"/>
    <w:semiHidden/>
    <w:unhideWhenUsed/>
    <w:rsid w:val="006324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2479"/>
    <w:rPr>
      <w:sz w:val="20"/>
      <w:szCs w:val="20"/>
    </w:rPr>
  </w:style>
  <w:style w:type="paragraph" w:styleId="Tematkomentarza">
    <w:name w:val="annotation subject"/>
    <w:basedOn w:val="Tekstkomentarza"/>
    <w:next w:val="Tekstkomentarza"/>
    <w:link w:val="TematkomentarzaZnak"/>
    <w:uiPriority w:val="99"/>
    <w:semiHidden/>
    <w:unhideWhenUsed/>
    <w:rsid w:val="00632479"/>
    <w:rPr>
      <w:b/>
      <w:bCs/>
    </w:rPr>
  </w:style>
  <w:style w:type="character" w:customStyle="1" w:styleId="TematkomentarzaZnak">
    <w:name w:val="Temat komentarza Znak"/>
    <w:basedOn w:val="TekstkomentarzaZnak"/>
    <w:link w:val="Tematkomentarza"/>
    <w:uiPriority w:val="99"/>
    <w:semiHidden/>
    <w:rsid w:val="00632479"/>
    <w:rPr>
      <w:b/>
      <w:bCs/>
      <w:sz w:val="20"/>
      <w:szCs w:val="20"/>
    </w:rPr>
  </w:style>
  <w:style w:type="paragraph" w:styleId="Tekstdymka">
    <w:name w:val="Balloon Text"/>
    <w:basedOn w:val="Normalny"/>
    <w:link w:val="TekstdymkaZnak"/>
    <w:uiPriority w:val="99"/>
    <w:semiHidden/>
    <w:unhideWhenUsed/>
    <w:rsid w:val="006324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2479"/>
    <w:rPr>
      <w:rFonts w:ascii="Segoe UI" w:hAnsi="Segoe UI" w:cs="Segoe UI"/>
      <w:sz w:val="18"/>
      <w:szCs w:val="18"/>
    </w:rPr>
  </w:style>
  <w:style w:type="paragraph" w:styleId="Poprawka">
    <w:name w:val="Revision"/>
    <w:hidden/>
    <w:uiPriority w:val="99"/>
    <w:semiHidden/>
    <w:rsid w:val="006324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305</Words>
  <Characters>1833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TULIN</dc:creator>
  <cp:keywords/>
  <dc:description/>
  <cp:lastModifiedBy>Agata Bugiel</cp:lastModifiedBy>
  <cp:revision>19</cp:revision>
  <dcterms:created xsi:type="dcterms:W3CDTF">2021-08-29T12:18:00Z</dcterms:created>
  <dcterms:modified xsi:type="dcterms:W3CDTF">2021-09-03T06:52:00Z</dcterms:modified>
</cp:coreProperties>
</file>