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A5121" w14:textId="3F1C1CAD" w:rsidR="00A209CD" w:rsidRPr="00284454" w:rsidRDefault="00A209CD" w:rsidP="0028445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  <w:r w:rsidRPr="00284454">
        <w:rPr>
          <w:rFonts w:ascii="Times New Roman" w:hAnsi="Times New Roman" w:cs="Times New Roman"/>
          <w:b/>
          <w:bCs/>
          <w:color w:val="0070C0"/>
          <w:sz w:val="24"/>
          <w:szCs w:val="24"/>
        </w:rPr>
        <w:t>Umowa w Krewie z 14 sierpnia 1385 r.</w:t>
      </w:r>
    </w:p>
    <w:p w14:paraId="01158E96" w14:textId="1F599539" w:rsidR="00284454" w:rsidRDefault="00284454" w:rsidP="00D257C5">
      <w:pPr>
        <w:spacing w:before="240"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4454">
        <w:rPr>
          <w:rFonts w:ascii="Times New Roman" w:hAnsi="Times New Roman" w:cs="Times New Roman"/>
          <w:i/>
          <w:iCs/>
          <w:sz w:val="24"/>
          <w:szCs w:val="24"/>
        </w:rPr>
        <w:t>My, Jagiełło, z łaski Bożej Wielki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Książę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Litwy i Rusi, pan i dziedzic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przyrodzony, podajemy do wiadomości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wszystkim, [...] jako dostojny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ksi</w:t>
      </w:r>
      <w:r>
        <w:rPr>
          <w:rFonts w:ascii="Times New Roman" w:hAnsi="Times New Roman" w:cs="Times New Roman"/>
          <w:i/>
          <w:iCs/>
          <w:sz w:val="24"/>
          <w:szCs w:val="24"/>
        </w:rPr>
        <w:t>ążę Jagiełło, Wielki Książ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ę Litewski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[…] wyprawił uroczyste poselstwo 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panów ziemian Polski, a potem też 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jego królewskiej wysokości. [...] Jako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liczni cesarze, królowie i </w:t>
      </w:r>
      <w:r w:rsidR="00D257C5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siążęta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rozmaici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pragnęli z tym Wielkim Księciem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Litewskim, życzyli sobie i radzi byli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wejść w związki wieczyste powinowactwa,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a co Bóg wszechmocny zachował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dla osoby tejże najjaśniejszej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królowej. Toteż̇, najjaśniejsza pani,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niechaj Wysokość Wasza przyjmie do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tak wielce zbawiennego związku tegoż̇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pana </w:t>
      </w:r>
      <w:r w:rsidR="00D257C5">
        <w:rPr>
          <w:rFonts w:ascii="Times New Roman" w:hAnsi="Times New Roman" w:cs="Times New Roman"/>
          <w:i/>
          <w:iCs/>
          <w:sz w:val="24"/>
          <w:szCs w:val="24"/>
        </w:rPr>
        <w:t>Jagiełłę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, Wielkiego Księcia,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iCs/>
          <w:sz w:val="24"/>
          <w:szCs w:val="24"/>
        </w:rPr>
        <w:t>syna, a najjaśniejszą̨ księżnę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̨ Jadwigę̨,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córę̨ waszą najdroższą, królowę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Polski, niechaj poślubi na prawą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swą małżonkę̨. A sądzimy, że z tego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wyniknęłaby chwała Boża, dusz zbawienie,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ludziom zaszczyt i wzmożenie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państwa. Skoro zaś́ to, co przyrzeczono,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dojdzie do przewidzianego końca,</w:t>
      </w:r>
      <w:r w:rsidR="00D257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natencz</w:t>
      </w:r>
      <w:r>
        <w:rPr>
          <w:rFonts w:ascii="Times New Roman" w:hAnsi="Times New Roman" w:cs="Times New Roman"/>
          <w:i/>
          <w:iCs/>
          <w:sz w:val="24"/>
          <w:szCs w:val="24"/>
        </w:rPr>
        <w:t>as pan Jagiełło, Wielki Książ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z wszystkimi braćmi swymi jeszcze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nieochrzczonymi, krewniakami,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szlachcicami, ziemianami z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wyższymi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najniższymi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57C5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w swoich krajach zamieszkałymi,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wiarę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̨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świętego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, rzymskiego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57C5">
        <w:rPr>
          <w:rFonts w:ascii="Times New Roman" w:hAnsi="Times New Roman" w:cs="Times New Roman"/>
          <w:i/>
          <w:iCs/>
          <w:sz w:val="24"/>
          <w:szCs w:val="24"/>
        </w:rPr>
        <w:t xml:space="preserve">Kościoła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przyjąć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́ zamierza,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pragnie i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życzy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sobie. [...]</w:t>
      </w:r>
    </w:p>
    <w:p w14:paraId="4386CD0C" w14:textId="4A9D6DB3" w:rsidR="00BC623C" w:rsidRPr="00284454" w:rsidRDefault="00284454" w:rsidP="0028445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Dla sprawy tej utwierdzenia, dla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pewności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i ubezpieczenia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tenże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Jagiełło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Wielki Książę przyrzeka wszystkie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skarby swe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złożyć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́ i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wydać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́ na odzyskanie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strat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państw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obojga, tak Polski,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jak i Litwy. A tylko,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jeżeli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taż pani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Węgier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córkę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̨ swą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Jadwigę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 xml:space="preserve">̨, </w:t>
      </w:r>
      <w:r w:rsidR="00D257C5" w:rsidRPr="00284454">
        <w:rPr>
          <w:rFonts w:ascii="Times New Roman" w:hAnsi="Times New Roman" w:cs="Times New Roman"/>
          <w:i/>
          <w:iCs/>
          <w:sz w:val="24"/>
          <w:szCs w:val="24"/>
        </w:rPr>
        <w:t>królowę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̨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polską przyrzeczoną, odda mu w małżeństwo.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[...] Następnie wymieniany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tu książę Jagiełło przyrzeka także kraje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swoje Litwy i Rusi wieczyście wcielić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84454">
        <w:rPr>
          <w:rFonts w:ascii="Times New Roman" w:hAnsi="Times New Roman" w:cs="Times New Roman"/>
          <w:i/>
          <w:iCs/>
          <w:sz w:val="24"/>
          <w:szCs w:val="24"/>
        </w:rPr>
        <w:t>do korony Królestwa Polskiego.</w:t>
      </w:r>
    </w:p>
    <w:p w14:paraId="2BBFC817" w14:textId="053A0756" w:rsidR="00F82D71" w:rsidRPr="00284454" w:rsidRDefault="00284454" w:rsidP="00D257C5">
      <w:pPr>
        <w:autoSpaceDE w:val="0"/>
        <w:autoSpaceDN w:val="0"/>
        <w:adjustRightInd w:val="0"/>
        <w:spacing w:before="240" w:after="240" w:line="240" w:lineRule="auto"/>
        <w:jc w:val="right"/>
        <w:rPr>
          <w:rFonts w:ascii="Times New Roman" w:hAnsi="Times New Roman" w:cs="Times New Roman"/>
          <w:iCs/>
        </w:rPr>
      </w:pPr>
      <w:r w:rsidRPr="00284454">
        <w:rPr>
          <w:rFonts w:ascii="Times New Roman" w:hAnsi="Times New Roman" w:cs="Times New Roman"/>
          <w:iCs/>
        </w:rPr>
        <w:t>Teresa Maresz, Krzysztof Juszczyk</w:t>
      </w:r>
      <w:r w:rsidRPr="00284454">
        <w:rPr>
          <w:rFonts w:ascii="Times New Roman" w:hAnsi="Times New Roman" w:cs="Times New Roman"/>
          <w:i/>
          <w:iCs/>
        </w:rPr>
        <w:t>, Historia</w:t>
      </w:r>
      <w:r>
        <w:rPr>
          <w:rFonts w:ascii="Times New Roman" w:hAnsi="Times New Roman" w:cs="Times New Roman"/>
          <w:i/>
          <w:iCs/>
        </w:rPr>
        <w:t xml:space="preserve"> </w:t>
      </w:r>
      <w:r w:rsidRPr="00284454">
        <w:rPr>
          <w:rFonts w:ascii="Times New Roman" w:hAnsi="Times New Roman" w:cs="Times New Roman"/>
          <w:i/>
          <w:iCs/>
        </w:rPr>
        <w:t>w źródłach – nie tylko pisanych,</w:t>
      </w:r>
      <w:r w:rsidR="00D257C5">
        <w:rPr>
          <w:rFonts w:ascii="Times New Roman" w:hAnsi="Times New Roman" w:cs="Times New Roman"/>
          <w:i/>
          <w:iCs/>
        </w:rPr>
        <w:t xml:space="preserve"> </w:t>
      </w:r>
      <w:r w:rsidR="00D257C5">
        <w:rPr>
          <w:rFonts w:ascii="Times New Roman" w:hAnsi="Times New Roman" w:cs="Times New Roman"/>
          <w:i/>
          <w:iCs/>
        </w:rPr>
        <w:br/>
      </w:r>
      <w:r w:rsidRPr="00284454">
        <w:rPr>
          <w:rFonts w:ascii="Times New Roman" w:hAnsi="Times New Roman" w:cs="Times New Roman"/>
          <w:iCs/>
        </w:rPr>
        <w:t>Toruń 2004, s. 146</w:t>
      </w:r>
      <w:r w:rsidR="00F82D71" w:rsidRPr="00284454">
        <w:rPr>
          <w:rFonts w:ascii="Times New Roman" w:hAnsi="Times New Roman" w:cs="Times New Roman"/>
          <w:iCs/>
        </w:rPr>
        <w:t>.</w:t>
      </w:r>
    </w:p>
    <w:p w14:paraId="3CAB1BE5" w14:textId="21D73E18" w:rsidR="00F82D71" w:rsidRPr="00284454" w:rsidRDefault="00F82D71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</w:rPr>
      </w:pPr>
    </w:p>
    <w:p w14:paraId="4A164914" w14:textId="77777777" w:rsidR="00B2285A" w:rsidRPr="00284454" w:rsidRDefault="00B2285A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1A80CD"/>
          <w:sz w:val="24"/>
          <w:szCs w:val="24"/>
        </w:rPr>
      </w:pPr>
      <w:r w:rsidRPr="00284454">
        <w:rPr>
          <w:rFonts w:ascii="Times New Roman" w:hAnsi="Times New Roman" w:cs="Times New Roman"/>
          <w:b/>
          <w:color w:val="1A80CD"/>
          <w:sz w:val="24"/>
          <w:szCs w:val="24"/>
        </w:rPr>
        <w:t>Praca z tekstem</w:t>
      </w:r>
    </w:p>
    <w:p w14:paraId="07209727" w14:textId="05664AAC" w:rsidR="00284454" w:rsidRPr="00284454" w:rsidRDefault="00451A91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454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284454">
        <w:rPr>
          <w:rFonts w:ascii="Times New Roman" w:hAnsi="Times New Roman" w:cs="Times New Roman"/>
          <w:sz w:val="24"/>
          <w:szCs w:val="24"/>
        </w:rPr>
        <w:t xml:space="preserve"> </w:t>
      </w:r>
      <w:r w:rsidR="00284454" w:rsidRPr="00284454">
        <w:rPr>
          <w:rFonts w:ascii="Times New Roman" w:hAnsi="Times New Roman" w:cs="Times New Roman"/>
          <w:bCs/>
          <w:sz w:val="24"/>
          <w:szCs w:val="24"/>
        </w:rPr>
        <w:t xml:space="preserve">Wyjaśnij, w jaki sposób Jagiełło tłumaczył chęć zawarcia małżeństwa z Jadwigą. </w:t>
      </w:r>
    </w:p>
    <w:p w14:paraId="45EEEB68" w14:textId="311CF951" w:rsidR="002C049C" w:rsidRPr="001E5EE5" w:rsidRDefault="002C049C" w:rsidP="002C04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>2.</w:t>
      </w:r>
      <w:r w:rsidRPr="001E5EE5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Wyjaśnij, do kogo zwraca się Jagiełło w drugim akapicie: </w:t>
      </w:r>
      <w:r w:rsidR="001E5EE5" w:rsidRPr="001E5EE5">
        <w:rPr>
          <w:rFonts w:ascii="Times New Roman" w:hAnsi="Times New Roman" w:cs="Times New Roman"/>
          <w:bCs/>
          <w:sz w:val="24"/>
          <w:szCs w:val="24"/>
        </w:rPr>
        <w:t>„</w:t>
      </w:r>
      <w:r w:rsidRPr="001E5EE5">
        <w:rPr>
          <w:rFonts w:ascii="Times New Roman" w:hAnsi="Times New Roman" w:cs="Times New Roman"/>
          <w:iCs/>
          <w:sz w:val="24"/>
          <w:szCs w:val="24"/>
        </w:rPr>
        <w:t>Toteż̇, najjaśniejsza pani, niechaj Wysokość Wasza przyjmie</w:t>
      </w:r>
      <w:r w:rsidR="001E5EE5" w:rsidRPr="001E5EE5">
        <w:rPr>
          <w:rFonts w:ascii="Times New Roman" w:hAnsi="Times New Roman" w:cs="Times New Roman"/>
          <w:iCs/>
          <w:sz w:val="24"/>
          <w:szCs w:val="24"/>
        </w:rPr>
        <w:t>..</w:t>
      </w:r>
      <w:r w:rsidRPr="001E5EE5">
        <w:rPr>
          <w:rFonts w:ascii="Times New Roman" w:hAnsi="Times New Roman" w:cs="Times New Roman"/>
          <w:iCs/>
          <w:sz w:val="24"/>
          <w:szCs w:val="24"/>
        </w:rPr>
        <w:t>.</w:t>
      </w:r>
      <w:r w:rsidR="001E5EE5" w:rsidRPr="001E5EE5">
        <w:rPr>
          <w:rFonts w:ascii="Times New Roman" w:hAnsi="Times New Roman" w:cs="Times New Roman"/>
          <w:iCs/>
          <w:sz w:val="24"/>
          <w:szCs w:val="24"/>
        </w:rPr>
        <w:t>”.</w:t>
      </w:r>
      <w:r w:rsidRPr="001E5EE5">
        <w:rPr>
          <w:rFonts w:ascii="Times New Roman" w:hAnsi="Times New Roman" w:cs="Times New Roman"/>
          <w:iCs/>
          <w:sz w:val="24"/>
          <w:szCs w:val="24"/>
        </w:rPr>
        <w:t xml:space="preserve"> Odpowiedź uzasadnij.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670E66" w14:textId="0F2DB30E" w:rsidR="002C049C" w:rsidRPr="001E5EE5" w:rsidRDefault="002C049C" w:rsidP="002C04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>3.</w:t>
      </w:r>
      <w:r w:rsidRPr="001E5EE5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Zakreśl inny fragment umowy, w którym również mowa o tej osobie. </w:t>
      </w:r>
    </w:p>
    <w:p w14:paraId="09243196" w14:textId="3A669AD5" w:rsidR="00B2285A" w:rsidRPr="001E5EE5" w:rsidRDefault="00B17F68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4. </w:t>
      </w:r>
      <w:r w:rsidR="00284454" w:rsidRPr="001E5EE5">
        <w:rPr>
          <w:rFonts w:ascii="Times New Roman" w:hAnsi="Times New Roman" w:cs="Times New Roman"/>
          <w:bCs/>
          <w:sz w:val="24"/>
          <w:szCs w:val="24"/>
        </w:rPr>
        <w:t xml:space="preserve">Wymień 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zobowiązania Jagiełły zawarte w umowie. </w:t>
      </w:r>
    </w:p>
    <w:p w14:paraId="0ECED3F7" w14:textId="4346F009" w:rsidR="002C049C" w:rsidRPr="001E5EE5" w:rsidRDefault="00B17F68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>5</w:t>
      </w:r>
      <w:r w:rsidR="002C049C"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2C049C" w:rsidRPr="001E5EE5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1E5EE5">
        <w:rPr>
          <w:rFonts w:ascii="Times New Roman" w:hAnsi="Times New Roman" w:cs="Times New Roman"/>
          <w:bCs/>
          <w:sz w:val="24"/>
          <w:szCs w:val="24"/>
        </w:rPr>
        <w:t>Na podstawie pod</w:t>
      </w:r>
      <w:r w:rsidR="001E5EE5" w:rsidRPr="001E5EE5">
        <w:rPr>
          <w:rFonts w:ascii="Times New Roman" w:hAnsi="Times New Roman" w:cs="Times New Roman"/>
          <w:bCs/>
          <w:sz w:val="24"/>
          <w:szCs w:val="24"/>
        </w:rPr>
        <w:t>anego fragmentu umowy krewskiej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5EE5" w:rsidRPr="001E5EE5">
        <w:rPr>
          <w:rFonts w:ascii="Times New Roman" w:hAnsi="Times New Roman" w:cs="Times New Roman"/>
          <w:bCs/>
          <w:sz w:val="24"/>
          <w:szCs w:val="24"/>
        </w:rPr>
        <w:t>w</w:t>
      </w:r>
      <w:r w:rsidRPr="001E5EE5">
        <w:rPr>
          <w:rFonts w:ascii="Times New Roman" w:hAnsi="Times New Roman" w:cs="Times New Roman"/>
          <w:bCs/>
          <w:sz w:val="24"/>
          <w:szCs w:val="24"/>
        </w:rPr>
        <w:t xml:space="preserve">yjaśnij, czym był ten dokument. </w:t>
      </w:r>
    </w:p>
    <w:p w14:paraId="21DD6EC9" w14:textId="7F5E1C0D" w:rsidR="00B17F68" w:rsidRPr="001E5EE5" w:rsidRDefault="00B17F68" w:rsidP="0028445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5EE5">
        <w:rPr>
          <w:rFonts w:ascii="Times New Roman" w:hAnsi="Times New Roman" w:cs="Times New Roman"/>
          <w:b/>
          <w:bCs/>
          <w:color w:val="0070C0"/>
          <w:sz w:val="24"/>
          <w:szCs w:val="24"/>
        </w:rPr>
        <w:t>6.</w:t>
      </w:r>
      <w:r w:rsidRPr="001E5EE5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Pr="001E5EE5">
        <w:rPr>
          <w:rFonts w:ascii="Times New Roman" w:hAnsi="Times New Roman" w:cs="Times New Roman"/>
          <w:bCs/>
          <w:sz w:val="24"/>
          <w:szCs w:val="24"/>
        </w:rPr>
        <w:t>Określ, jakie konsekwencje dla Polski, a j</w:t>
      </w:r>
      <w:r w:rsidR="001E5EE5" w:rsidRPr="001E5EE5">
        <w:rPr>
          <w:rFonts w:ascii="Times New Roman" w:hAnsi="Times New Roman" w:cs="Times New Roman"/>
          <w:bCs/>
          <w:sz w:val="24"/>
          <w:szCs w:val="24"/>
        </w:rPr>
        <w:t xml:space="preserve">akie dla Litwy </w:t>
      </w:r>
      <w:r w:rsidRPr="001E5EE5">
        <w:rPr>
          <w:rFonts w:ascii="Times New Roman" w:hAnsi="Times New Roman" w:cs="Times New Roman"/>
          <w:bCs/>
          <w:sz w:val="24"/>
          <w:szCs w:val="24"/>
        </w:rPr>
        <w:t>zapowiadała umowa krewska.</w:t>
      </w:r>
    </w:p>
    <w:p w14:paraId="525E75A6" w14:textId="77777777" w:rsidR="001E5EE5" w:rsidRPr="001E5EE5" w:rsidRDefault="001E5E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E5EE5" w:rsidRPr="001E5EE5" w:rsidSect="00D257C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16513" w14:textId="77777777" w:rsidR="006B17DE" w:rsidRDefault="006B17DE" w:rsidP="00A05153">
      <w:pPr>
        <w:spacing w:after="0" w:line="240" w:lineRule="auto"/>
      </w:pPr>
      <w:r>
        <w:separator/>
      </w:r>
    </w:p>
  </w:endnote>
  <w:endnote w:type="continuationSeparator" w:id="0">
    <w:p w14:paraId="7E51BAE9" w14:textId="77777777" w:rsidR="006B17DE" w:rsidRDefault="006B17DE" w:rsidP="00A0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A42FB" w14:textId="77777777" w:rsidR="00A05153" w:rsidRDefault="00A05153" w:rsidP="00A05153">
    <w:pPr>
      <w:pStyle w:val="Stopka"/>
      <w:jc w:val="center"/>
    </w:pPr>
    <w:r>
      <w:ptab w:relativeTo="margin" w:alignment="center" w:leader="none"/>
    </w:r>
    <w:r w:rsidRPr="00060E27">
      <w:rPr>
        <w:noProof/>
        <w:lang w:eastAsia="pl-PL"/>
      </w:rPr>
      <w:drawing>
        <wp:inline distT="0" distB="0" distL="0" distR="0" wp14:anchorId="22C2FA19" wp14:editId="2D016095">
          <wp:extent cx="3562350" cy="323850"/>
          <wp:effectExtent l="0" t="0" r="0" b="0"/>
          <wp:docPr id="2" name="Obraz 2" descr="C:\Users\amazur\Desktop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zur\Desktop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EE971" w14:textId="77777777" w:rsidR="006B17DE" w:rsidRDefault="006B17DE" w:rsidP="00A05153">
      <w:pPr>
        <w:spacing w:after="0" w:line="240" w:lineRule="auto"/>
      </w:pPr>
      <w:r>
        <w:separator/>
      </w:r>
    </w:p>
  </w:footnote>
  <w:footnote w:type="continuationSeparator" w:id="0">
    <w:p w14:paraId="718728B2" w14:textId="77777777" w:rsidR="006B17DE" w:rsidRDefault="006B17DE" w:rsidP="00A05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E599E"/>
    <w:multiLevelType w:val="hybridMultilevel"/>
    <w:tmpl w:val="A7EA5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CF6"/>
    <w:rsid w:val="000279DE"/>
    <w:rsid w:val="00031BFA"/>
    <w:rsid w:val="0019364B"/>
    <w:rsid w:val="001E5EE5"/>
    <w:rsid w:val="001F1CF6"/>
    <w:rsid w:val="00250B05"/>
    <w:rsid w:val="00284454"/>
    <w:rsid w:val="002C049C"/>
    <w:rsid w:val="003A2025"/>
    <w:rsid w:val="003D2FF1"/>
    <w:rsid w:val="00451A91"/>
    <w:rsid w:val="004542B7"/>
    <w:rsid w:val="004A71F0"/>
    <w:rsid w:val="005127FB"/>
    <w:rsid w:val="0054170F"/>
    <w:rsid w:val="005746CF"/>
    <w:rsid w:val="005A3312"/>
    <w:rsid w:val="005D20BB"/>
    <w:rsid w:val="00626638"/>
    <w:rsid w:val="00674952"/>
    <w:rsid w:val="006B17DE"/>
    <w:rsid w:val="00771F76"/>
    <w:rsid w:val="008A4C04"/>
    <w:rsid w:val="008E21D2"/>
    <w:rsid w:val="00902645"/>
    <w:rsid w:val="009C4D02"/>
    <w:rsid w:val="00A05153"/>
    <w:rsid w:val="00A209CD"/>
    <w:rsid w:val="00AA0CF9"/>
    <w:rsid w:val="00B17F68"/>
    <w:rsid w:val="00B2285A"/>
    <w:rsid w:val="00B460C8"/>
    <w:rsid w:val="00BB1F5E"/>
    <w:rsid w:val="00BC623C"/>
    <w:rsid w:val="00C43DBB"/>
    <w:rsid w:val="00C70CA7"/>
    <w:rsid w:val="00C81CC9"/>
    <w:rsid w:val="00D22234"/>
    <w:rsid w:val="00D257C5"/>
    <w:rsid w:val="00E13E67"/>
    <w:rsid w:val="00E56E21"/>
    <w:rsid w:val="00EC29EF"/>
    <w:rsid w:val="00F47B60"/>
    <w:rsid w:val="00F8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50292"/>
  <w15:chartTrackingRefBased/>
  <w15:docId w15:val="{D3CC2D8F-51CB-4B6F-9D1E-284C18EB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 w:after="4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F6"/>
    <w:pPr>
      <w:spacing w:before="0"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1F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B1F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F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F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F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F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F5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153"/>
  </w:style>
  <w:style w:type="paragraph" w:styleId="Stopka">
    <w:name w:val="footer"/>
    <w:basedOn w:val="Normalny"/>
    <w:link w:val="StopkaZnak"/>
    <w:uiPriority w:val="99"/>
    <w:unhideWhenUsed/>
    <w:rsid w:val="00A05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Sarmiento;Elżbieta Olczak</dc:creator>
  <cp:keywords/>
  <dc:description/>
  <cp:lastModifiedBy>Anna Sarmiento</cp:lastModifiedBy>
  <cp:revision>2</cp:revision>
  <dcterms:created xsi:type="dcterms:W3CDTF">2024-04-17T07:25:00Z</dcterms:created>
  <dcterms:modified xsi:type="dcterms:W3CDTF">2024-04-17T07:25:00Z</dcterms:modified>
</cp:coreProperties>
</file>