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50" w:rsidRDefault="005B24CA" w:rsidP="00D32FFA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85pt;width:453.35pt;height:502.65pt;z-index:-251658752;mso-position-horizontal:inside;mso-position-horizontal-relative:text;mso-position-vertical:absolute;mso-position-vertical-relative:text;mso-width-relative:page;mso-height-relative:page">
            <v:imagedata r:id="rId7" o:title="27_R25_Protesty robotnicze w PRL w latach 70. i 80"/>
          </v:shape>
        </w:pict>
      </w:r>
    </w:p>
    <w:p w:rsidR="004A0450" w:rsidRDefault="004A0450" w:rsidP="00D32FFA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D32FFA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0A100E" w:rsidRDefault="000A100E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BC4121" w:rsidRPr="000A100E" w:rsidRDefault="00BC4121" w:rsidP="00B51AEE">
      <w:pPr>
        <w:autoSpaceDE w:val="0"/>
        <w:autoSpaceDN w:val="0"/>
        <w:adjustRightInd w:val="0"/>
        <w:spacing w:after="0" w:line="240" w:lineRule="auto"/>
        <w:jc w:val="both"/>
        <w:rPr>
          <w:rFonts w:eastAsia="ApoloniaNovaOT-Bold" w:cstheme="minorHAnsi"/>
          <w:bCs/>
          <w:color w:val="0070C0"/>
          <w:sz w:val="24"/>
          <w:szCs w:val="24"/>
        </w:rPr>
      </w:pPr>
    </w:p>
    <w:p w:rsidR="00BC4121" w:rsidRPr="004A0450" w:rsidRDefault="004A0450" w:rsidP="004A0450">
      <w:pPr>
        <w:autoSpaceDE w:val="0"/>
        <w:autoSpaceDN w:val="0"/>
        <w:adjustRightInd w:val="0"/>
        <w:spacing w:before="40" w:after="40" w:line="240" w:lineRule="auto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4A0450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Praca z mapą</w:t>
      </w:r>
    </w:p>
    <w:p w:rsidR="00BC4121" w:rsidRPr="005B24CA" w:rsidRDefault="00BC4121" w:rsidP="004A0450">
      <w:pPr>
        <w:autoSpaceDE w:val="0"/>
        <w:autoSpaceDN w:val="0"/>
        <w:adjustRightInd w:val="0"/>
        <w:spacing w:before="40" w:after="40" w:line="240" w:lineRule="auto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4A0450">
        <w:rPr>
          <w:rFonts w:ascii="Times New Roman" w:eastAsia="ApoloniaNovaOT-Bold" w:hAnsi="Times New Roman" w:cs="Times New Roman"/>
          <w:b/>
          <w:color w:val="0070C0"/>
          <w:sz w:val="24"/>
          <w:szCs w:val="24"/>
        </w:rPr>
        <w:t>1.</w:t>
      </w:r>
      <w:r w:rsidRPr="004A0450">
        <w:rPr>
          <w:rFonts w:ascii="Times New Roman" w:eastAsia="ApoloniaNovaOT-Bold" w:hAnsi="Times New Roman" w:cs="Times New Roman"/>
          <w:color w:val="0070C0"/>
          <w:sz w:val="24"/>
          <w:szCs w:val="24"/>
        </w:rPr>
        <w:t xml:space="preserve"> </w:t>
      </w:r>
      <w:r w:rsidRPr="004A0450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Wskaż na </w:t>
      </w:r>
      <w:r w:rsidRPr="005B24CA">
        <w:rPr>
          <w:rFonts w:ascii="Times New Roman" w:eastAsia="ApoloniaNovaOT-Bold" w:hAnsi="Times New Roman" w:cs="Times New Roman"/>
          <w:color w:val="000000"/>
          <w:sz w:val="24"/>
          <w:szCs w:val="24"/>
        </w:rPr>
        <w:t>mapie miejsca demonstracji przeciw</w:t>
      </w:r>
      <w:r w:rsidR="000A100E" w:rsidRPr="005B24CA">
        <w:rPr>
          <w:rFonts w:ascii="Times New Roman" w:eastAsia="ApoloniaNovaOT-Bold" w:hAnsi="Times New Roman" w:cs="Times New Roman"/>
          <w:color w:val="000000"/>
          <w:sz w:val="24"/>
          <w:szCs w:val="24"/>
        </w:rPr>
        <w:t>ko</w:t>
      </w:r>
      <w:r w:rsidRPr="005B24CA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</w:t>
      </w:r>
      <w:r w:rsidR="000A100E" w:rsidRPr="005B24CA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wprowadzeniu </w:t>
      </w:r>
      <w:r w:rsidRPr="005B24CA">
        <w:rPr>
          <w:rFonts w:ascii="Times New Roman" w:eastAsia="ApoloniaNovaOT-Bold" w:hAnsi="Times New Roman" w:cs="Times New Roman"/>
          <w:color w:val="000000"/>
          <w:sz w:val="24"/>
          <w:szCs w:val="24"/>
        </w:rPr>
        <w:t>stan</w:t>
      </w:r>
      <w:r w:rsidR="000A100E" w:rsidRPr="005B24CA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u </w:t>
      </w:r>
      <w:r w:rsidRPr="005B24CA">
        <w:rPr>
          <w:rFonts w:ascii="Times New Roman" w:eastAsia="ApoloniaNovaOT-Bold" w:hAnsi="Times New Roman" w:cs="Times New Roman"/>
          <w:color w:val="000000"/>
          <w:sz w:val="24"/>
          <w:szCs w:val="24"/>
        </w:rPr>
        <w:t>wojenne</w:t>
      </w:r>
      <w:r w:rsidR="000A100E" w:rsidRPr="005B24CA">
        <w:rPr>
          <w:rFonts w:ascii="Times New Roman" w:eastAsia="ApoloniaNovaOT-Bold" w:hAnsi="Times New Roman" w:cs="Times New Roman"/>
          <w:color w:val="000000"/>
          <w:sz w:val="24"/>
          <w:szCs w:val="24"/>
        </w:rPr>
        <w:t>go</w:t>
      </w:r>
      <w:r w:rsidRPr="005B24CA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, </w:t>
      </w:r>
      <w:r w:rsidRPr="005B24CA">
        <w:rPr>
          <w:rFonts w:ascii="Times New Roman" w:eastAsia="ApoloniaNovaOT-Bold" w:hAnsi="Times New Roman" w:cs="Times New Roman"/>
          <w:bCs/>
          <w:sz w:val="24"/>
          <w:szCs w:val="24"/>
        </w:rPr>
        <w:t>a</w:t>
      </w:r>
      <w:r w:rsidR="00224DFA" w:rsidRPr="005B24CA">
        <w:rPr>
          <w:rFonts w:ascii="Times New Roman" w:eastAsia="ApoloniaNovaOT-Bold" w:hAnsi="Times New Roman" w:cs="Times New Roman"/>
          <w:bCs/>
          <w:sz w:val="24"/>
          <w:szCs w:val="24"/>
        </w:rPr>
        <w:t> </w:t>
      </w:r>
      <w:r w:rsidRPr="005B24CA">
        <w:rPr>
          <w:rFonts w:ascii="Times New Roman" w:eastAsia="ApoloniaNovaOT-Bold" w:hAnsi="Times New Roman" w:cs="Times New Roman"/>
          <w:bCs/>
          <w:sz w:val="24"/>
          <w:szCs w:val="24"/>
        </w:rPr>
        <w:t>następnie podkreśl ich nazwy</w:t>
      </w:r>
      <w:r w:rsidRPr="005B24CA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. </w:t>
      </w:r>
    </w:p>
    <w:p w:rsidR="00BC4121" w:rsidRPr="005B24CA" w:rsidRDefault="00BC4121" w:rsidP="00C80DF7">
      <w:pPr>
        <w:autoSpaceDE w:val="0"/>
        <w:autoSpaceDN w:val="0"/>
        <w:adjustRightInd w:val="0"/>
        <w:spacing w:before="80" w:after="40" w:line="240" w:lineRule="auto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5B24CA">
        <w:rPr>
          <w:rFonts w:ascii="Times New Roman" w:eastAsia="ApoloniaNovaOT-Bold" w:hAnsi="Times New Roman" w:cs="Times New Roman"/>
          <w:b/>
          <w:color w:val="0070C0"/>
          <w:sz w:val="24"/>
          <w:szCs w:val="24"/>
        </w:rPr>
        <w:t>2.</w:t>
      </w:r>
      <w:r w:rsidRPr="005B24CA">
        <w:rPr>
          <w:rFonts w:ascii="Times New Roman" w:eastAsia="ApoloniaNovaOT-Bold" w:hAnsi="Times New Roman" w:cs="Times New Roman"/>
          <w:color w:val="0070C0"/>
          <w:sz w:val="24"/>
          <w:szCs w:val="24"/>
        </w:rPr>
        <w:t xml:space="preserve"> </w:t>
      </w:r>
      <w:r w:rsidRPr="005B24CA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Linią podwójną podkreśl nazwę miejscowości, </w:t>
      </w:r>
      <w:r w:rsidR="004A0450" w:rsidRPr="005B24CA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w której </w:t>
      </w:r>
      <w:r w:rsidRPr="005B24CA">
        <w:rPr>
          <w:rFonts w:ascii="Times New Roman" w:eastAsia="ApoloniaNovaOT-Bold" w:hAnsi="Times New Roman" w:cs="Times New Roman"/>
          <w:color w:val="000000"/>
          <w:sz w:val="24"/>
          <w:szCs w:val="24"/>
        </w:rPr>
        <w:t>doszło do krwawej pacyfikacji wystąpienia robotników po wprowadzeniu stanu wojennego.</w:t>
      </w:r>
      <w:r w:rsidR="004A0450" w:rsidRPr="005B24CA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</w:t>
      </w:r>
    </w:p>
    <w:p w:rsidR="00C80DF7" w:rsidRPr="005B24CA" w:rsidRDefault="00BC4121" w:rsidP="00C80DF7">
      <w:pPr>
        <w:autoSpaceDE w:val="0"/>
        <w:autoSpaceDN w:val="0"/>
        <w:adjustRightInd w:val="0"/>
        <w:spacing w:before="80" w:after="40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5B24CA">
        <w:rPr>
          <w:rFonts w:ascii="Times New Roman" w:eastAsia="ApoloniaNovaOT-Bold" w:hAnsi="Times New Roman" w:cs="Times New Roman"/>
          <w:b/>
          <w:color w:val="0070C0"/>
          <w:sz w:val="24"/>
          <w:szCs w:val="24"/>
        </w:rPr>
        <w:t>3.</w:t>
      </w:r>
      <w:r w:rsidRPr="005B24CA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  <w:r w:rsidR="00C80DF7" w:rsidRPr="005B24CA">
        <w:rPr>
          <w:rFonts w:ascii="Times New Roman" w:eastAsia="ApoloniaNovaOT-Bold" w:hAnsi="Times New Roman" w:cs="Times New Roman"/>
          <w:bCs/>
          <w:sz w:val="24"/>
          <w:szCs w:val="24"/>
        </w:rPr>
        <w:t>Zaznacz</w:t>
      </w:r>
      <w:r w:rsidRPr="005B24CA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na mapie </w:t>
      </w:r>
      <w:r w:rsidR="00C80DF7" w:rsidRPr="005B24CA">
        <w:rPr>
          <w:rFonts w:ascii="Times New Roman" w:eastAsia="ApoloniaNovaOT-Bold" w:hAnsi="Times New Roman" w:cs="Times New Roman"/>
          <w:bCs/>
          <w:sz w:val="24"/>
          <w:szCs w:val="24"/>
        </w:rPr>
        <w:t xml:space="preserve">nazwy </w:t>
      </w:r>
      <w:r w:rsidRPr="005B24CA">
        <w:rPr>
          <w:rFonts w:ascii="Times New Roman" w:eastAsia="ApoloniaNovaOT-Bold" w:hAnsi="Times New Roman" w:cs="Times New Roman"/>
          <w:bCs/>
          <w:sz w:val="24"/>
          <w:szCs w:val="24"/>
        </w:rPr>
        <w:t>miejscowości, w których doszło do</w:t>
      </w:r>
      <w:r w:rsidR="00C80DF7" w:rsidRPr="005B24CA">
        <w:rPr>
          <w:rFonts w:ascii="Times New Roman" w:eastAsia="ApoloniaNovaOT-Bold" w:hAnsi="Times New Roman" w:cs="Times New Roman"/>
          <w:bCs/>
          <w:sz w:val="24"/>
          <w:szCs w:val="24"/>
        </w:rPr>
        <w:t xml:space="preserve">: </w:t>
      </w:r>
    </w:p>
    <w:p w:rsidR="00C80DF7" w:rsidRPr="005B24CA" w:rsidRDefault="00C80DF7" w:rsidP="005B24CA">
      <w:pPr>
        <w:autoSpaceDE w:val="0"/>
        <w:autoSpaceDN w:val="0"/>
        <w:adjustRightInd w:val="0"/>
        <w:spacing w:before="40" w:after="40" w:line="240" w:lineRule="auto"/>
        <w:ind w:left="284" w:right="284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5B24CA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a)</w:t>
      </w:r>
      <w:r w:rsidRPr="005B24CA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BC4121" w:rsidRPr="005B24CA">
        <w:rPr>
          <w:rFonts w:ascii="Times New Roman" w:eastAsia="ApoloniaNovaOT-Bold" w:hAnsi="Times New Roman" w:cs="Times New Roman"/>
          <w:bCs/>
          <w:sz w:val="24"/>
          <w:szCs w:val="24"/>
        </w:rPr>
        <w:t>strajków i wystąpień robotniczych w 1980</w:t>
      </w:r>
      <w:r w:rsidRPr="005B24CA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r.</w:t>
      </w:r>
      <w:r w:rsidR="00BC4121" w:rsidRPr="005B24CA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oraz w latach 70.</w:t>
      </w:r>
      <w:r w:rsidRPr="005B24CA">
        <w:rPr>
          <w:rFonts w:ascii="Times New Roman" w:eastAsia="ApoloniaNovaOT-Bold" w:hAnsi="Times New Roman" w:cs="Times New Roman"/>
          <w:bCs/>
          <w:sz w:val="24"/>
          <w:szCs w:val="24"/>
        </w:rPr>
        <w:t xml:space="preserve">, </w:t>
      </w:r>
    </w:p>
    <w:p w:rsidR="00C80DF7" w:rsidRPr="005B24CA" w:rsidRDefault="00C80DF7" w:rsidP="005B24CA">
      <w:pPr>
        <w:autoSpaceDE w:val="0"/>
        <w:autoSpaceDN w:val="0"/>
        <w:adjustRightInd w:val="0"/>
        <w:spacing w:before="40" w:after="40" w:line="240" w:lineRule="auto"/>
        <w:ind w:left="284" w:right="284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5B24CA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b)</w:t>
      </w:r>
      <w:r w:rsidRPr="005B24CA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5B24CA">
        <w:rPr>
          <w:rFonts w:ascii="Times New Roman" w:eastAsia="ApoloniaNovaOT-Bold" w:hAnsi="Times New Roman" w:cs="Times New Roman"/>
          <w:bCs/>
          <w:sz w:val="24"/>
          <w:szCs w:val="24"/>
        </w:rPr>
        <w:t xml:space="preserve">manifestacji społecznych w okresie stanu wojennego. </w:t>
      </w:r>
    </w:p>
    <w:p w:rsidR="00BC4121" w:rsidRPr="004A0450" w:rsidRDefault="00BC4121" w:rsidP="00C80DF7">
      <w:pPr>
        <w:autoSpaceDE w:val="0"/>
        <w:autoSpaceDN w:val="0"/>
        <w:adjustRightInd w:val="0"/>
        <w:spacing w:before="80" w:after="40" w:line="240" w:lineRule="auto"/>
        <w:rPr>
          <w:rFonts w:ascii="Times New Roman" w:eastAsia="ApoloniaNovaOT-Bold" w:hAnsi="Times New Roman" w:cs="Times New Roman"/>
          <w:sz w:val="24"/>
          <w:szCs w:val="24"/>
        </w:rPr>
      </w:pPr>
      <w:r w:rsidRPr="005B24CA">
        <w:rPr>
          <w:rFonts w:ascii="Times New Roman" w:eastAsia="ApoloniaNovaOT-Bold" w:hAnsi="Times New Roman" w:cs="Times New Roman"/>
          <w:b/>
          <w:color w:val="0070C0"/>
          <w:sz w:val="24"/>
          <w:szCs w:val="24"/>
        </w:rPr>
        <w:t>4.</w:t>
      </w:r>
      <w:r w:rsidRPr="005B24CA">
        <w:rPr>
          <w:rFonts w:ascii="Times New Roman" w:eastAsia="ApoloniaNovaOT-Bold" w:hAnsi="Times New Roman" w:cs="Times New Roman"/>
          <w:sz w:val="24"/>
          <w:szCs w:val="24"/>
        </w:rPr>
        <w:t xml:space="preserve"> Określ rejon Polski, </w:t>
      </w:r>
      <w:r w:rsidR="005B24CA">
        <w:rPr>
          <w:rFonts w:ascii="Times New Roman" w:eastAsia="ApoloniaNovaOT-Bold" w:hAnsi="Times New Roman" w:cs="Times New Roman"/>
          <w:sz w:val="24"/>
          <w:szCs w:val="24"/>
        </w:rPr>
        <w:t>w którym</w:t>
      </w:r>
      <w:r w:rsidRPr="005B24CA">
        <w:rPr>
          <w:rFonts w:ascii="Times New Roman" w:eastAsia="ApoloniaNovaOT-Bold" w:hAnsi="Times New Roman" w:cs="Times New Roman"/>
          <w:sz w:val="24"/>
          <w:szCs w:val="24"/>
        </w:rPr>
        <w:t xml:space="preserve"> najczęściej dochodziło do protestów społecznych w</w:t>
      </w:r>
      <w:r w:rsidR="004A0450" w:rsidRPr="005B24CA">
        <w:rPr>
          <w:rFonts w:ascii="Times New Roman" w:eastAsia="ApoloniaNovaOT-Bold" w:hAnsi="Times New Roman" w:cs="Times New Roman"/>
          <w:sz w:val="24"/>
          <w:szCs w:val="24"/>
        </w:rPr>
        <w:t> </w:t>
      </w:r>
      <w:r w:rsidRPr="005B24CA">
        <w:rPr>
          <w:rFonts w:ascii="Times New Roman" w:eastAsia="ApoloniaNovaOT-Bold" w:hAnsi="Times New Roman" w:cs="Times New Roman"/>
          <w:sz w:val="24"/>
          <w:szCs w:val="24"/>
        </w:rPr>
        <w:t>latach 70</w:t>
      </w:r>
      <w:r w:rsidR="005B24CA">
        <w:rPr>
          <w:rFonts w:ascii="Times New Roman" w:eastAsia="ApoloniaNovaOT-Bold" w:hAnsi="Times New Roman" w:cs="Times New Roman"/>
          <w:sz w:val="24"/>
          <w:szCs w:val="24"/>
        </w:rPr>
        <w:t>.</w:t>
      </w:r>
      <w:r w:rsidRPr="005B24CA">
        <w:rPr>
          <w:rFonts w:ascii="Times New Roman" w:eastAsia="ApoloniaNovaOT-Bold" w:hAnsi="Times New Roman" w:cs="Times New Roman"/>
          <w:sz w:val="24"/>
          <w:szCs w:val="24"/>
        </w:rPr>
        <w:t xml:space="preserve"> i 80.</w:t>
      </w:r>
      <w:r w:rsidRPr="004A0450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</w:p>
    <w:p w:rsidR="00123B13" w:rsidRPr="00B51AEE" w:rsidRDefault="00BC4121" w:rsidP="00C80DF7">
      <w:pPr>
        <w:autoSpaceDE w:val="0"/>
        <w:autoSpaceDN w:val="0"/>
        <w:adjustRightInd w:val="0"/>
        <w:spacing w:before="80" w:after="40" w:line="240" w:lineRule="auto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4A0450">
        <w:rPr>
          <w:rFonts w:ascii="Times New Roman" w:eastAsia="ApoloniaNovaOT-Bold" w:hAnsi="Times New Roman" w:cs="Times New Roman"/>
          <w:b/>
          <w:color w:val="0070C0"/>
          <w:sz w:val="24"/>
          <w:szCs w:val="24"/>
        </w:rPr>
        <w:t>5.</w:t>
      </w:r>
      <w:r w:rsidRPr="004A0450">
        <w:rPr>
          <w:rFonts w:ascii="Times New Roman" w:eastAsia="ApoloniaNovaOT-Bold" w:hAnsi="Times New Roman" w:cs="Times New Roman"/>
          <w:color w:val="0070C0"/>
          <w:sz w:val="24"/>
          <w:szCs w:val="24"/>
        </w:rPr>
        <w:t xml:space="preserve"> </w:t>
      </w:r>
      <w:r w:rsidRPr="004A0450">
        <w:rPr>
          <w:rFonts w:ascii="Times New Roman" w:eastAsia="ApoloniaNovaOT-Bold" w:hAnsi="Times New Roman" w:cs="Times New Roman"/>
          <w:color w:val="000000"/>
          <w:sz w:val="24"/>
          <w:szCs w:val="24"/>
        </w:rPr>
        <w:t>Wymień nazwy miejsc internowania przedstawicieli opozycji w okresie stanu wojennego.</w:t>
      </w:r>
      <w:r w:rsidR="00B51AEE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Wskaż je na mapie. </w:t>
      </w:r>
      <w:bookmarkStart w:id="0" w:name="_GoBack"/>
      <w:bookmarkEnd w:id="0"/>
    </w:p>
    <w:sectPr w:rsidR="00123B13" w:rsidRPr="00B51AEE" w:rsidSect="006445B6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3A" w:rsidRDefault="00076E3A" w:rsidP="00076E3A">
      <w:pPr>
        <w:spacing w:after="0" w:line="240" w:lineRule="auto"/>
      </w:pPr>
      <w:r>
        <w:separator/>
      </w:r>
    </w:p>
  </w:endnote>
  <w:endnote w:type="continuationSeparator" w:id="0">
    <w:p w:rsidR="00076E3A" w:rsidRDefault="00076E3A" w:rsidP="0007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E3A" w:rsidRDefault="00076E3A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401F8B5" wp14:editId="4AAEF665">
          <wp:simplePos x="0" y="0"/>
          <wp:positionH relativeFrom="margin">
            <wp:align>center</wp:align>
          </wp:positionH>
          <wp:positionV relativeFrom="paragraph">
            <wp:posOffset>-138023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3A" w:rsidRDefault="00076E3A" w:rsidP="00076E3A">
      <w:pPr>
        <w:spacing w:after="0" w:line="240" w:lineRule="auto"/>
      </w:pPr>
      <w:r>
        <w:separator/>
      </w:r>
    </w:p>
  </w:footnote>
  <w:footnote w:type="continuationSeparator" w:id="0">
    <w:p w:rsidR="00076E3A" w:rsidRDefault="00076E3A" w:rsidP="0007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1E"/>
    <w:rsid w:val="00022854"/>
    <w:rsid w:val="00076E3A"/>
    <w:rsid w:val="000A100E"/>
    <w:rsid w:val="000F14CC"/>
    <w:rsid w:val="00123B13"/>
    <w:rsid w:val="00135BB6"/>
    <w:rsid w:val="00224DFA"/>
    <w:rsid w:val="004A0450"/>
    <w:rsid w:val="004B079C"/>
    <w:rsid w:val="00510C1E"/>
    <w:rsid w:val="005B24CA"/>
    <w:rsid w:val="006445B6"/>
    <w:rsid w:val="007943A1"/>
    <w:rsid w:val="008B7522"/>
    <w:rsid w:val="008E31A9"/>
    <w:rsid w:val="00917216"/>
    <w:rsid w:val="009B5202"/>
    <w:rsid w:val="00A61967"/>
    <w:rsid w:val="00B51AEE"/>
    <w:rsid w:val="00BC4121"/>
    <w:rsid w:val="00BF520A"/>
    <w:rsid w:val="00C80DF7"/>
    <w:rsid w:val="00D22322"/>
    <w:rsid w:val="00D32FFA"/>
    <w:rsid w:val="00DB0B3D"/>
    <w:rsid w:val="00E414A5"/>
    <w:rsid w:val="00E66203"/>
    <w:rsid w:val="00EB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2C563B4-F579-4921-92C7-ED6A0CE3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E3A"/>
  </w:style>
  <w:style w:type="paragraph" w:styleId="Stopka">
    <w:name w:val="footer"/>
    <w:basedOn w:val="Normalny"/>
    <w:link w:val="Stopka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10</cp:revision>
  <dcterms:created xsi:type="dcterms:W3CDTF">2023-09-07T12:47:00Z</dcterms:created>
  <dcterms:modified xsi:type="dcterms:W3CDTF">2023-10-04T12:12:00Z</dcterms:modified>
</cp:coreProperties>
</file>