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7EE052" w14:textId="77777777" w:rsidR="00020759" w:rsidRPr="00020759" w:rsidRDefault="00020759" w:rsidP="00020759">
      <w:pPr>
        <w:rPr>
          <w:rFonts w:ascii="Times New Roman" w:hAnsi="Times New Roman" w:cs="Times New Roman"/>
          <w:b/>
          <w:bCs/>
          <w:color w:val="0070C0"/>
          <w:sz w:val="24"/>
          <w:szCs w:val="24"/>
        </w:rPr>
      </w:pPr>
      <w:r w:rsidRPr="00020759">
        <w:rPr>
          <w:rFonts w:ascii="Times New Roman" w:hAnsi="Times New Roman" w:cs="Times New Roman"/>
          <w:b/>
          <w:bCs/>
          <w:color w:val="0070C0"/>
          <w:sz w:val="24"/>
          <w:szCs w:val="24"/>
        </w:rPr>
        <w:t xml:space="preserve">Prawo wyborcze w monarchii austro-węgierskiej, 1907 r. </w:t>
      </w:r>
    </w:p>
    <w:p w14:paraId="3F0ABD15" w14:textId="77777777" w:rsidR="00020759" w:rsidRPr="00020759" w:rsidRDefault="00020759" w:rsidP="00020759">
      <w:pPr>
        <w:spacing w:after="80" w:line="360" w:lineRule="auto"/>
        <w:jc w:val="both"/>
        <w:rPr>
          <w:rFonts w:ascii="Times New Roman" w:hAnsi="Times New Roman" w:cs="Times New Roman"/>
          <w:i/>
          <w:sz w:val="24"/>
          <w:szCs w:val="24"/>
        </w:rPr>
      </w:pPr>
      <w:r w:rsidRPr="00020759">
        <w:rPr>
          <w:rFonts w:ascii="Times New Roman" w:hAnsi="Times New Roman" w:cs="Times New Roman"/>
          <w:i/>
          <w:sz w:val="24"/>
          <w:szCs w:val="24"/>
        </w:rPr>
        <w:t xml:space="preserve">§ 7. Uprawnioną do wyboru posła jest każda osoba rodzaju męskiego, która ukończyła 24 lata życia, austriackie obywatelstwo posiada, wedle postanowień ordynacji wyborczej do Rady Państwa od prawa wyboru nie jest wyłączoną albo wykluczoną, a w obrębie królestw i krajów reprezentowanych w Radzie Państwa, w gminie (obszarze dworskim), gdzie prawo wyborcze ma być wykonane, w dniu rozpisania wyboru co najmniej od roku stale jest osiadłą. </w:t>
      </w:r>
    </w:p>
    <w:p w14:paraId="4270A439" w14:textId="1A04961D" w:rsidR="00020759" w:rsidRPr="00020759" w:rsidRDefault="00020759" w:rsidP="00020759">
      <w:pPr>
        <w:spacing w:after="80" w:line="360" w:lineRule="auto"/>
        <w:jc w:val="both"/>
        <w:rPr>
          <w:rFonts w:ascii="Times New Roman" w:hAnsi="Times New Roman" w:cs="Times New Roman"/>
          <w:i/>
          <w:sz w:val="24"/>
          <w:szCs w:val="24"/>
        </w:rPr>
      </w:pPr>
      <w:r w:rsidRPr="00020759">
        <w:rPr>
          <w:rFonts w:ascii="Times New Roman" w:hAnsi="Times New Roman" w:cs="Times New Roman"/>
          <w:i/>
          <w:sz w:val="24"/>
          <w:szCs w:val="24"/>
        </w:rPr>
        <w:t xml:space="preserve">Wybieralną na posła jest każda osoba rodzaju męskiego, która przynajmniej od lat trzech posiada obywatelstwo austriackie, 30 lat życia ukończyła i wedle postanowień ordynacji wyborczej do Rady Państwa nie jest od prawa wyborczego wyłączoną albo wykluczoną. </w:t>
      </w:r>
    </w:p>
    <w:p w14:paraId="7658F10D" w14:textId="06FB3E6F" w:rsidR="00020759" w:rsidRPr="00020759" w:rsidRDefault="00020759" w:rsidP="00020759">
      <w:pPr>
        <w:jc w:val="right"/>
        <w:rPr>
          <w:rFonts w:ascii="Times New Roman" w:hAnsi="Times New Roman" w:cs="Times New Roman"/>
        </w:rPr>
      </w:pPr>
      <w:r w:rsidRPr="00020759">
        <w:rPr>
          <w:rFonts w:ascii="Times New Roman" w:hAnsi="Times New Roman" w:cs="Times New Roman"/>
          <w:i/>
        </w:rPr>
        <w:t>Wiek XIX w źródłach. Wybór tekstów źródłowych z propozycjami metodycznymi dla nauczycieli historii, studentów i uczniów</w:t>
      </w:r>
      <w:r w:rsidRPr="00020759">
        <w:rPr>
          <w:rFonts w:ascii="Times New Roman" w:hAnsi="Times New Roman" w:cs="Times New Roman"/>
        </w:rPr>
        <w:t>, oprac. M. Sobańska-</w:t>
      </w:r>
      <w:proofErr w:type="spellStart"/>
      <w:r w:rsidRPr="00020759">
        <w:rPr>
          <w:rFonts w:ascii="Times New Roman" w:hAnsi="Times New Roman" w:cs="Times New Roman"/>
        </w:rPr>
        <w:t>Bondaruk</w:t>
      </w:r>
      <w:proofErr w:type="spellEnd"/>
      <w:r w:rsidRPr="00020759">
        <w:rPr>
          <w:rFonts w:ascii="Times New Roman" w:hAnsi="Times New Roman" w:cs="Times New Roman"/>
        </w:rPr>
        <w:t xml:space="preserve">, </w:t>
      </w:r>
      <w:r>
        <w:rPr>
          <w:rFonts w:ascii="Times New Roman" w:hAnsi="Times New Roman" w:cs="Times New Roman"/>
        </w:rPr>
        <w:br/>
      </w:r>
      <w:r w:rsidRPr="00020759">
        <w:rPr>
          <w:rFonts w:ascii="Times New Roman" w:hAnsi="Times New Roman" w:cs="Times New Roman"/>
        </w:rPr>
        <w:t xml:space="preserve">S.B. </w:t>
      </w:r>
      <w:proofErr w:type="spellStart"/>
      <w:r w:rsidRPr="00020759">
        <w:rPr>
          <w:rFonts w:ascii="Times New Roman" w:hAnsi="Times New Roman" w:cs="Times New Roman"/>
        </w:rPr>
        <w:t>Lenard</w:t>
      </w:r>
      <w:proofErr w:type="spellEnd"/>
      <w:r w:rsidRPr="00020759">
        <w:rPr>
          <w:rFonts w:ascii="Times New Roman" w:hAnsi="Times New Roman" w:cs="Times New Roman"/>
        </w:rPr>
        <w:t>, Warszawa: WN PWN, 1998, s. 329.</w:t>
      </w:r>
    </w:p>
    <w:p w14:paraId="4166B3DF" w14:textId="77777777" w:rsidR="0006297C" w:rsidRDefault="0006297C" w:rsidP="001A041E">
      <w:pPr>
        <w:spacing w:line="23" w:lineRule="atLeast"/>
        <w:rPr>
          <w:rFonts w:ascii="Times New Roman" w:hAnsi="Times New Roman" w:cs="Times New Roman"/>
          <w:b/>
          <w:color w:val="0070C0"/>
          <w:sz w:val="24"/>
          <w:szCs w:val="24"/>
        </w:rPr>
      </w:pPr>
    </w:p>
    <w:p w14:paraId="7745B246" w14:textId="0C6209D5" w:rsidR="001A041E" w:rsidRPr="00B758D3" w:rsidRDefault="001A041E" w:rsidP="001A041E">
      <w:pPr>
        <w:spacing w:line="23" w:lineRule="atLeast"/>
        <w:rPr>
          <w:rFonts w:ascii="Times New Roman" w:hAnsi="Times New Roman" w:cs="Times New Roman"/>
          <w:b/>
          <w:color w:val="0070C0"/>
          <w:sz w:val="24"/>
          <w:szCs w:val="24"/>
        </w:rPr>
      </w:pPr>
      <w:r w:rsidRPr="00B758D3">
        <w:rPr>
          <w:rFonts w:ascii="Times New Roman" w:hAnsi="Times New Roman" w:cs="Times New Roman"/>
          <w:b/>
          <w:color w:val="0070C0"/>
          <w:sz w:val="24"/>
          <w:szCs w:val="24"/>
        </w:rPr>
        <w:t>Praca z tekstem</w:t>
      </w:r>
      <w:r w:rsidR="00637A16" w:rsidRPr="00B758D3">
        <w:rPr>
          <w:rFonts w:ascii="Times New Roman" w:hAnsi="Times New Roman" w:cs="Times New Roman"/>
          <w:b/>
          <w:color w:val="0070C0"/>
          <w:sz w:val="24"/>
          <w:szCs w:val="24"/>
        </w:rPr>
        <w:t xml:space="preserve"> </w:t>
      </w:r>
    </w:p>
    <w:p w14:paraId="7E0F5C5F" w14:textId="64677EFA" w:rsidR="00020759" w:rsidRPr="00020759" w:rsidRDefault="0006297C" w:rsidP="00020759">
      <w:pPr>
        <w:rPr>
          <w:rFonts w:ascii="Times New Roman" w:hAnsi="Times New Roman" w:cs="Times New Roman"/>
          <w:sz w:val="24"/>
          <w:szCs w:val="24"/>
        </w:rPr>
      </w:pPr>
      <w:r w:rsidRPr="00020759">
        <w:rPr>
          <w:rFonts w:ascii="Times New Roman" w:hAnsi="Times New Roman" w:cs="Times New Roman"/>
          <w:b/>
          <w:color w:val="0070C0"/>
          <w:sz w:val="24"/>
          <w:szCs w:val="24"/>
        </w:rPr>
        <w:t>1.</w:t>
      </w:r>
      <w:r w:rsidRPr="00020759">
        <w:rPr>
          <w:rFonts w:ascii="Times New Roman" w:hAnsi="Times New Roman" w:cs="Times New Roman"/>
          <w:color w:val="0070C0"/>
          <w:sz w:val="24"/>
          <w:szCs w:val="24"/>
        </w:rPr>
        <w:t xml:space="preserve"> </w:t>
      </w:r>
      <w:r w:rsidR="00020759" w:rsidRPr="00020759">
        <w:rPr>
          <w:rFonts w:ascii="Times New Roman" w:hAnsi="Times New Roman" w:cs="Times New Roman"/>
          <w:sz w:val="24"/>
          <w:szCs w:val="24"/>
        </w:rPr>
        <w:t xml:space="preserve">Korzystając z wiedzy </w:t>
      </w:r>
      <w:proofErr w:type="spellStart"/>
      <w:r w:rsidR="00020759" w:rsidRPr="00020759">
        <w:rPr>
          <w:rFonts w:ascii="Times New Roman" w:hAnsi="Times New Roman" w:cs="Times New Roman"/>
          <w:sz w:val="24"/>
          <w:szCs w:val="24"/>
        </w:rPr>
        <w:t>pozaźródłowej</w:t>
      </w:r>
      <w:proofErr w:type="spellEnd"/>
      <w:r w:rsidR="004628BF">
        <w:rPr>
          <w:rFonts w:ascii="Times New Roman" w:hAnsi="Times New Roman" w:cs="Times New Roman"/>
          <w:sz w:val="24"/>
          <w:szCs w:val="24"/>
        </w:rPr>
        <w:t>,</w:t>
      </w:r>
      <w:r w:rsidR="00020759" w:rsidRPr="00020759">
        <w:rPr>
          <w:rFonts w:ascii="Times New Roman" w:hAnsi="Times New Roman" w:cs="Times New Roman"/>
          <w:sz w:val="24"/>
          <w:szCs w:val="24"/>
        </w:rPr>
        <w:t xml:space="preserve"> przypomnij okoliczności powstania Austro-Węgier.</w:t>
      </w:r>
      <w:r w:rsidR="00020759">
        <w:rPr>
          <w:rFonts w:ascii="Times New Roman" w:hAnsi="Times New Roman" w:cs="Times New Roman"/>
          <w:sz w:val="24"/>
          <w:szCs w:val="24"/>
        </w:rPr>
        <w:t xml:space="preserve"> </w:t>
      </w:r>
    </w:p>
    <w:p w14:paraId="2E57AD36" w14:textId="69F16E29" w:rsidR="00020759" w:rsidRPr="00020759" w:rsidRDefault="00020759" w:rsidP="00020759">
      <w:pPr>
        <w:rPr>
          <w:rFonts w:ascii="Times New Roman" w:hAnsi="Times New Roman" w:cs="Times New Roman"/>
          <w:sz w:val="24"/>
          <w:szCs w:val="24"/>
        </w:rPr>
      </w:pPr>
      <w:r w:rsidRPr="00020759">
        <w:rPr>
          <w:rFonts w:ascii="Times New Roman" w:hAnsi="Times New Roman" w:cs="Times New Roman"/>
          <w:b/>
          <w:color w:val="0070C0"/>
          <w:sz w:val="24"/>
          <w:szCs w:val="24"/>
        </w:rPr>
        <w:t>2.</w:t>
      </w:r>
      <w:r w:rsidRPr="00020759">
        <w:rPr>
          <w:rFonts w:ascii="Times New Roman" w:hAnsi="Times New Roman" w:cs="Times New Roman"/>
          <w:sz w:val="24"/>
          <w:szCs w:val="24"/>
        </w:rPr>
        <w:t xml:space="preserve"> Wskaż różnice w wymogach dotyczących czynnego i biernego prawa wyborczego w</w:t>
      </w:r>
      <w:r>
        <w:rPr>
          <w:rFonts w:ascii="Times New Roman" w:hAnsi="Times New Roman" w:cs="Times New Roman"/>
          <w:sz w:val="24"/>
          <w:szCs w:val="24"/>
        </w:rPr>
        <w:t> </w:t>
      </w:r>
      <w:r w:rsidRPr="00020759">
        <w:rPr>
          <w:rFonts w:ascii="Times New Roman" w:hAnsi="Times New Roman" w:cs="Times New Roman"/>
          <w:sz w:val="24"/>
          <w:szCs w:val="24"/>
        </w:rPr>
        <w:t>Austro-Węgrzech.</w:t>
      </w:r>
      <w:r>
        <w:rPr>
          <w:rFonts w:ascii="Times New Roman" w:hAnsi="Times New Roman" w:cs="Times New Roman"/>
          <w:sz w:val="24"/>
          <w:szCs w:val="24"/>
        </w:rPr>
        <w:t xml:space="preserve"> </w:t>
      </w:r>
    </w:p>
    <w:p w14:paraId="749CBE77" w14:textId="77879032" w:rsidR="00020759" w:rsidRPr="00020759" w:rsidRDefault="00020759" w:rsidP="00020759">
      <w:pPr>
        <w:rPr>
          <w:rFonts w:ascii="Times New Roman" w:hAnsi="Times New Roman" w:cs="Times New Roman"/>
          <w:sz w:val="24"/>
          <w:szCs w:val="24"/>
        </w:rPr>
      </w:pPr>
      <w:r w:rsidRPr="00020759">
        <w:rPr>
          <w:rFonts w:ascii="Times New Roman" w:hAnsi="Times New Roman" w:cs="Times New Roman"/>
          <w:b/>
          <w:color w:val="0070C0"/>
          <w:sz w:val="24"/>
          <w:szCs w:val="24"/>
        </w:rPr>
        <w:t>3.</w:t>
      </w:r>
      <w:r w:rsidRPr="00020759">
        <w:rPr>
          <w:rFonts w:ascii="Times New Roman" w:hAnsi="Times New Roman" w:cs="Times New Roman"/>
          <w:color w:val="0070C0"/>
          <w:sz w:val="24"/>
          <w:szCs w:val="24"/>
        </w:rPr>
        <w:t xml:space="preserve"> </w:t>
      </w:r>
      <w:r w:rsidRPr="00020759">
        <w:rPr>
          <w:rFonts w:ascii="Times New Roman" w:hAnsi="Times New Roman" w:cs="Times New Roman"/>
          <w:sz w:val="24"/>
          <w:szCs w:val="24"/>
        </w:rPr>
        <w:t xml:space="preserve">Rozstrzygnij, czy w Austro-Węgrzech na początku XX w. obowiązywało powszechne prawo wyborcze. Uzasadnij </w:t>
      </w:r>
      <w:r w:rsidR="00E046AA">
        <w:rPr>
          <w:rFonts w:ascii="Times New Roman" w:hAnsi="Times New Roman" w:cs="Times New Roman"/>
          <w:sz w:val="24"/>
          <w:szCs w:val="24"/>
        </w:rPr>
        <w:t xml:space="preserve">swoją </w:t>
      </w:r>
      <w:bookmarkStart w:id="0" w:name="_GoBack"/>
      <w:bookmarkEnd w:id="0"/>
      <w:r w:rsidRPr="00020759">
        <w:rPr>
          <w:rFonts w:ascii="Times New Roman" w:hAnsi="Times New Roman" w:cs="Times New Roman"/>
          <w:sz w:val="24"/>
          <w:szCs w:val="24"/>
        </w:rPr>
        <w:t>odpowiedź.</w:t>
      </w:r>
      <w:r>
        <w:rPr>
          <w:rFonts w:ascii="Times New Roman" w:hAnsi="Times New Roman" w:cs="Times New Roman"/>
          <w:sz w:val="24"/>
          <w:szCs w:val="24"/>
        </w:rPr>
        <w:t xml:space="preserve"> </w:t>
      </w:r>
    </w:p>
    <w:p w14:paraId="3C43D0DE" w14:textId="3CCF6A18" w:rsidR="00020759" w:rsidRPr="00020759" w:rsidRDefault="00020759" w:rsidP="00020759">
      <w:pPr>
        <w:rPr>
          <w:rFonts w:ascii="Times New Roman" w:hAnsi="Times New Roman" w:cs="Times New Roman"/>
          <w:sz w:val="24"/>
          <w:szCs w:val="24"/>
        </w:rPr>
      </w:pPr>
      <w:r w:rsidRPr="00020759">
        <w:rPr>
          <w:rFonts w:ascii="Times New Roman" w:hAnsi="Times New Roman" w:cs="Times New Roman"/>
          <w:b/>
          <w:color w:val="0070C0"/>
          <w:sz w:val="24"/>
          <w:szCs w:val="24"/>
        </w:rPr>
        <w:t>4.</w:t>
      </w:r>
      <w:r w:rsidRPr="00020759">
        <w:rPr>
          <w:rFonts w:ascii="Times New Roman" w:hAnsi="Times New Roman" w:cs="Times New Roman"/>
          <w:sz w:val="24"/>
          <w:szCs w:val="24"/>
        </w:rPr>
        <w:t xml:space="preserve"> </w:t>
      </w:r>
      <w:r w:rsidR="004628BF">
        <w:rPr>
          <w:rFonts w:ascii="Times New Roman" w:hAnsi="Times New Roman" w:cs="Times New Roman"/>
          <w:sz w:val="24"/>
          <w:szCs w:val="24"/>
        </w:rPr>
        <w:t>U</w:t>
      </w:r>
      <w:r w:rsidRPr="00020759">
        <w:rPr>
          <w:rFonts w:ascii="Times New Roman" w:hAnsi="Times New Roman" w:cs="Times New Roman"/>
          <w:sz w:val="24"/>
          <w:szCs w:val="24"/>
        </w:rPr>
        <w:t>stal</w:t>
      </w:r>
      <w:r w:rsidR="004628BF">
        <w:rPr>
          <w:rFonts w:ascii="Times New Roman" w:hAnsi="Times New Roman" w:cs="Times New Roman"/>
          <w:sz w:val="24"/>
          <w:szCs w:val="24"/>
        </w:rPr>
        <w:t xml:space="preserve"> </w:t>
      </w:r>
      <w:r w:rsidRPr="00020759">
        <w:rPr>
          <w:rFonts w:ascii="Times New Roman" w:hAnsi="Times New Roman" w:cs="Times New Roman"/>
          <w:sz w:val="24"/>
          <w:szCs w:val="24"/>
        </w:rPr>
        <w:t>kompetencje Rady Państwa w Austro-Węgrzech.</w:t>
      </w:r>
      <w:r>
        <w:rPr>
          <w:rFonts w:ascii="Times New Roman" w:hAnsi="Times New Roman" w:cs="Times New Roman"/>
          <w:sz w:val="24"/>
          <w:szCs w:val="24"/>
        </w:rPr>
        <w:t xml:space="preserve"> </w:t>
      </w:r>
      <w:r w:rsidR="004628BF">
        <w:rPr>
          <w:rFonts w:ascii="Times New Roman" w:hAnsi="Times New Roman" w:cs="Times New Roman"/>
          <w:sz w:val="24"/>
          <w:szCs w:val="24"/>
        </w:rPr>
        <w:t>Wykorzystaj inne źródła</w:t>
      </w:r>
      <w:r w:rsidR="004628BF" w:rsidRPr="00020759">
        <w:rPr>
          <w:rFonts w:ascii="Times New Roman" w:hAnsi="Times New Roman" w:cs="Times New Roman"/>
          <w:sz w:val="24"/>
          <w:szCs w:val="24"/>
        </w:rPr>
        <w:t xml:space="preserve"> wiedzy</w:t>
      </w:r>
      <w:r w:rsidR="004628BF">
        <w:rPr>
          <w:rFonts w:ascii="Times New Roman" w:hAnsi="Times New Roman" w:cs="Times New Roman"/>
          <w:sz w:val="24"/>
          <w:szCs w:val="24"/>
        </w:rPr>
        <w:t xml:space="preserve">. </w:t>
      </w:r>
    </w:p>
    <w:p w14:paraId="7C4FB1F1" w14:textId="2F5032C0" w:rsidR="008D5BDD" w:rsidRPr="00020759" w:rsidRDefault="008D5BDD" w:rsidP="00020759">
      <w:pPr>
        <w:rPr>
          <w:rFonts w:ascii="Times New Roman" w:hAnsi="Times New Roman" w:cs="Times New Roman"/>
          <w:sz w:val="24"/>
          <w:szCs w:val="24"/>
        </w:rPr>
      </w:pPr>
    </w:p>
    <w:p w14:paraId="13F8CFDD" w14:textId="2B389E00" w:rsidR="00473DBF" w:rsidRPr="00020759" w:rsidRDefault="00473DBF" w:rsidP="00067774">
      <w:pPr>
        <w:rPr>
          <w:rFonts w:ascii="Times New Roman" w:hAnsi="Times New Roman" w:cs="Times New Roman"/>
          <w:sz w:val="24"/>
          <w:szCs w:val="24"/>
        </w:rPr>
      </w:pPr>
    </w:p>
    <w:sectPr w:rsidR="00473DBF" w:rsidRPr="00020759">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02ECD7" w14:textId="77777777" w:rsidR="000663C4" w:rsidRDefault="000663C4" w:rsidP="000663C4">
      <w:pPr>
        <w:spacing w:after="0" w:line="240" w:lineRule="auto"/>
      </w:pPr>
      <w:r>
        <w:separator/>
      </w:r>
    </w:p>
  </w:endnote>
  <w:endnote w:type="continuationSeparator" w:id="0">
    <w:p w14:paraId="36B43B3F" w14:textId="77777777" w:rsidR="000663C4" w:rsidRDefault="000663C4" w:rsidP="000663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427D0E" w14:textId="44795467" w:rsidR="000663C4" w:rsidRDefault="000663C4">
    <w:pPr>
      <w:pStyle w:val="Stopka"/>
    </w:pPr>
    <w:r w:rsidRPr="00B674E2">
      <w:rPr>
        <w:rFonts w:ascii="Times New Roman" w:hAnsi="Times New Roman" w:cs="Times New Roman"/>
        <w:b/>
        <w:noProof/>
        <w:color w:val="660033"/>
        <w:sz w:val="24"/>
        <w:szCs w:val="24"/>
        <w:lang w:eastAsia="pl-PL"/>
      </w:rPr>
      <w:drawing>
        <wp:anchor distT="0" distB="0" distL="114300" distR="114300" simplePos="0" relativeHeight="251659264" behindDoc="0" locked="0" layoutInCell="1" allowOverlap="1" wp14:anchorId="7DA7C982" wp14:editId="7C266978">
          <wp:simplePos x="0" y="0"/>
          <wp:positionH relativeFrom="margin">
            <wp:align>center</wp:align>
          </wp:positionH>
          <wp:positionV relativeFrom="paragraph">
            <wp:posOffset>-291261</wp:posOffset>
          </wp:positionV>
          <wp:extent cx="3771900" cy="390525"/>
          <wp:effectExtent l="0" t="0" r="0" b="9525"/>
          <wp:wrapNone/>
          <wp:docPr id="1" name="Obraz 1" descr="Z:\1e. LICEUM 1. Kartkówki\stopk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1e. LICEUM 1. Kartkówki\stopk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71900" cy="39052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4C4A5D" w14:textId="77777777" w:rsidR="000663C4" w:rsidRDefault="000663C4" w:rsidP="000663C4">
      <w:pPr>
        <w:spacing w:after="0" w:line="240" w:lineRule="auto"/>
      </w:pPr>
      <w:r>
        <w:separator/>
      </w:r>
    </w:p>
  </w:footnote>
  <w:footnote w:type="continuationSeparator" w:id="0">
    <w:p w14:paraId="4688A89A" w14:textId="77777777" w:rsidR="000663C4" w:rsidRDefault="000663C4" w:rsidP="000663C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EC65835"/>
    <w:multiLevelType w:val="hybridMultilevel"/>
    <w:tmpl w:val="6B700EE2"/>
    <w:lvl w:ilvl="0" w:tplc="CCCEB7FA">
      <w:start w:val="3"/>
      <w:numFmt w:val="bullet"/>
      <w:lvlText w:val=""/>
      <w:lvlJc w:val="left"/>
      <w:pPr>
        <w:ind w:left="720" w:hanging="360"/>
      </w:pPr>
      <w:rPr>
        <w:rFonts w:ascii="Symbol" w:eastAsiaTheme="minorHAns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defaultTabStop w:val="708"/>
  <w:hyphenationZone w:val="425"/>
  <w:characterSpacingControl w:val="doNotCompress"/>
  <w:hdrShapeDefaults>
    <o:shapedefaults v:ext="edit" spidmax="665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3A21"/>
    <w:rsid w:val="000001CA"/>
    <w:rsid w:val="00020759"/>
    <w:rsid w:val="00030E76"/>
    <w:rsid w:val="00055C21"/>
    <w:rsid w:val="00057541"/>
    <w:rsid w:val="000623E4"/>
    <w:rsid w:val="0006297C"/>
    <w:rsid w:val="000663C4"/>
    <w:rsid w:val="00067774"/>
    <w:rsid w:val="00080897"/>
    <w:rsid w:val="00083036"/>
    <w:rsid w:val="00087BDB"/>
    <w:rsid w:val="000A236E"/>
    <w:rsid w:val="000B4661"/>
    <w:rsid w:val="000C0993"/>
    <w:rsid w:val="001169B0"/>
    <w:rsid w:val="00147D24"/>
    <w:rsid w:val="00150084"/>
    <w:rsid w:val="001638BE"/>
    <w:rsid w:val="0016457C"/>
    <w:rsid w:val="0017552F"/>
    <w:rsid w:val="0019228B"/>
    <w:rsid w:val="001A041E"/>
    <w:rsid w:val="001A576D"/>
    <w:rsid w:val="001B146C"/>
    <w:rsid w:val="001C3D14"/>
    <w:rsid w:val="001D19A1"/>
    <w:rsid w:val="00270811"/>
    <w:rsid w:val="00270D83"/>
    <w:rsid w:val="00290B89"/>
    <w:rsid w:val="002A468A"/>
    <w:rsid w:val="002D0E38"/>
    <w:rsid w:val="002D4D11"/>
    <w:rsid w:val="002F2466"/>
    <w:rsid w:val="00342075"/>
    <w:rsid w:val="003C05B0"/>
    <w:rsid w:val="003C3A21"/>
    <w:rsid w:val="003C4A01"/>
    <w:rsid w:val="003C781D"/>
    <w:rsid w:val="00402101"/>
    <w:rsid w:val="00434B96"/>
    <w:rsid w:val="00435113"/>
    <w:rsid w:val="004628BF"/>
    <w:rsid w:val="00463593"/>
    <w:rsid w:val="00473DBF"/>
    <w:rsid w:val="004818DC"/>
    <w:rsid w:val="004B68EB"/>
    <w:rsid w:val="00540445"/>
    <w:rsid w:val="00576E6B"/>
    <w:rsid w:val="005B6F22"/>
    <w:rsid w:val="005C1B64"/>
    <w:rsid w:val="005F1071"/>
    <w:rsid w:val="006017E7"/>
    <w:rsid w:val="006054F6"/>
    <w:rsid w:val="00612A13"/>
    <w:rsid w:val="006335F1"/>
    <w:rsid w:val="00637A16"/>
    <w:rsid w:val="00642238"/>
    <w:rsid w:val="006443AC"/>
    <w:rsid w:val="0068351D"/>
    <w:rsid w:val="00694C1D"/>
    <w:rsid w:val="006A411B"/>
    <w:rsid w:val="006E1BD7"/>
    <w:rsid w:val="006E7855"/>
    <w:rsid w:val="006F2D74"/>
    <w:rsid w:val="00722FBE"/>
    <w:rsid w:val="00752681"/>
    <w:rsid w:val="007A5A41"/>
    <w:rsid w:val="007B2A99"/>
    <w:rsid w:val="007B6138"/>
    <w:rsid w:val="00811918"/>
    <w:rsid w:val="00822F3C"/>
    <w:rsid w:val="0083253C"/>
    <w:rsid w:val="00843F32"/>
    <w:rsid w:val="00865B92"/>
    <w:rsid w:val="0089203E"/>
    <w:rsid w:val="008B3446"/>
    <w:rsid w:val="008B76BE"/>
    <w:rsid w:val="008C4D66"/>
    <w:rsid w:val="008D59E1"/>
    <w:rsid w:val="008D5BDD"/>
    <w:rsid w:val="008E240F"/>
    <w:rsid w:val="00973755"/>
    <w:rsid w:val="009A78D7"/>
    <w:rsid w:val="009B6914"/>
    <w:rsid w:val="009F5830"/>
    <w:rsid w:val="00A210CE"/>
    <w:rsid w:val="00A21D6F"/>
    <w:rsid w:val="00A22FE4"/>
    <w:rsid w:val="00A233D4"/>
    <w:rsid w:val="00A41FFC"/>
    <w:rsid w:val="00A54727"/>
    <w:rsid w:val="00A73531"/>
    <w:rsid w:val="00A91F31"/>
    <w:rsid w:val="00AA33F7"/>
    <w:rsid w:val="00AA41F4"/>
    <w:rsid w:val="00AC596F"/>
    <w:rsid w:val="00B07761"/>
    <w:rsid w:val="00B45C96"/>
    <w:rsid w:val="00B47005"/>
    <w:rsid w:val="00B70BC6"/>
    <w:rsid w:val="00B741D5"/>
    <w:rsid w:val="00B758D3"/>
    <w:rsid w:val="00B81753"/>
    <w:rsid w:val="00C00781"/>
    <w:rsid w:val="00C42393"/>
    <w:rsid w:val="00C954CC"/>
    <w:rsid w:val="00CA160A"/>
    <w:rsid w:val="00CC360C"/>
    <w:rsid w:val="00CD1658"/>
    <w:rsid w:val="00CD1B42"/>
    <w:rsid w:val="00D10B0C"/>
    <w:rsid w:val="00D13DA8"/>
    <w:rsid w:val="00D57C90"/>
    <w:rsid w:val="00DA02B4"/>
    <w:rsid w:val="00DC541D"/>
    <w:rsid w:val="00DD71E8"/>
    <w:rsid w:val="00DE5CFA"/>
    <w:rsid w:val="00DF46DD"/>
    <w:rsid w:val="00E046AA"/>
    <w:rsid w:val="00E10F6D"/>
    <w:rsid w:val="00E2253B"/>
    <w:rsid w:val="00E24EC1"/>
    <w:rsid w:val="00E30989"/>
    <w:rsid w:val="00E96BDB"/>
    <w:rsid w:val="00EC5AA9"/>
    <w:rsid w:val="00EF6D08"/>
    <w:rsid w:val="00F07899"/>
    <w:rsid w:val="00F11637"/>
    <w:rsid w:val="00F45F2F"/>
    <w:rsid w:val="00F51F09"/>
    <w:rsid w:val="00F85D9F"/>
    <w:rsid w:val="00F976CB"/>
    <w:rsid w:val="00FB21A3"/>
    <w:rsid w:val="00FC52BE"/>
    <w:rsid w:val="00FE221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6561"/>
    <o:shapelayout v:ext="edit">
      <o:idmap v:ext="edit" data="1"/>
    </o:shapelayout>
  </w:shapeDefaults>
  <w:decimalSymbol w:val=","/>
  <w:listSeparator w:val=";"/>
  <w14:docId w14:val="181FCDE0"/>
  <w15:chartTrackingRefBased/>
  <w15:docId w15:val="{D4C8FD64-D593-4E7E-BEE6-1B6BCC722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A041E"/>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0B4661"/>
    <w:pPr>
      <w:ind w:left="720"/>
      <w:contextualSpacing/>
    </w:pPr>
  </w:style>
  <w:style w:type="character" w:styleId="Odwoaniedokomentarza">
    <w:name w:val="annotation reference"/>
    <w:basedOn w:val="Domylnaczcionkaakapitu"/>
    <w:uiPriority w:val="99"/>
    <w:semiHidden/>
    <w:unhideWhenUsed/>
    <w:rsid w:val="00A91F31"/>
    <w:rPr>
      <w:sz w:val="16"/>
      <w:szCs w:val="16"/>
    </w:rPr>
  </w:style>
  <w:style w:type="paragraph" w:styleId="Tekstkomentarza">
    <w:name w:val="annotation text"/>
    <w:basedOn w:val="Normalny"/>
    <w:link w:val="TekstkomentarzaZnak"/>
    <w:uiPriority w:val="99"/>
    <w:semiHidden/>
    <w:unhideWhenUsed/>
    <w:rsid w:val="00A91F31"/>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A91F31"/>
    <w:rPr>
      <w:sz w:val="20"/>
      <w:szCs w:val="20"/>
    </w:rPr>
  </w:style>
  <w:style w:type="paragraph" w:styleId="Tematkomentarza">
    <w:name w:val="annotation subject"/>
    <w:basedOn w:val="Tekstkomentarza"/>
    <w:next w:val="Tekstkomentarza"/>
    <w:link w:val="TematkomentarzaZnak"/>
    <w:uiPriority w:val="99"/>
    <w:semiHidden/>
    <w:unhideWhenUsed/>
    <w:rsid w:val="00A91F31"/>
    <w:rPr>
      <w:b/>
      <w:bCs/>
    </w:rPr>
  </w:style>
  <w:style w:type="character" w:customStyle="1" w:styleId="TematkomentarzaZnak">
    <w:name w:val="Temat komentarza Znak"/>
    <w:basedOn w:val="TekstkomentarzaZnak"/>
    <w:link w:val="Tematkomentarza"/>
    <w:uiPriority w:val="99"/>
    <w:semiHidden/>
    <w:rsid w:val="00A91F31"/>
    <w:rPr>
      <w:b/>
      <w:bCs/>
      <w:sz w:val="20"/>
      <w:szCs w:val="20"/>
    </w:rPr>
  </w:style>
  <w:style w:type="paragraph" w:styleId="Tekstdymka">
    <w:name w:val="Balloon Text"/>
    <w:basedOn w:val="Normalny"/>
    <w:link w:val="TekstdymkaZnak"/>
    <w:uiPriority w:val="99"/>
    <w:semiHidden/>
    <w:unhideWhenUsed/>
    <w:rsid w:val="00A91F3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91F31"/>
    <w:rPr>
      <w:rFonts w:ascii="Segoe UI" w:hAnsi="Segoe UI" w:cs="Segoe UI"/>
      <w:sz w:val="18"/>
      <w:szCs w:val="18"/>
    </w:rPr>
  </w:style>
  <w:style w:type="paragraph" w:styleId="Poprawka">
    <w:name w:val="Revision"/>
    <w:hidden/>
    <w:uiPriority w:val="99"/>
    <w:semiHidden/>
    <w:rsid w:val="00A91F31"/>
    <w:pPr>
      <w:spacing w:after="0" w:line="240" w:lineRule="auto"/>
    </w:pPr>
  </w:style>
  <w:style w:type="table" w:styleId="Tabela-Siatka">
    <w:name w:val="Table Grid"/>
    <w:basedOn w:val="Standardowy"/>
    <w:uiPriority w:val="39"/>
    <w:rsid w:val="008920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0663C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663C4"/>
  </w:style>
  <w:style w:type="paragraph" w:styleId="Stopka">
    <w:name w:val="footer"/>
    <w:basedOn w:val="Normalny"/>
    <w:link w:val="StopkaZnak"/>
    <w:uiPriority w:val="99"/>
    <w:unhideWhenUsed/>
    <w:rsid w:val="000663C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663C4"/>
  </w:style>
  <w:style w:type="paragraph" w:styleId="Tekstprzypisukocowego">
    <w:name w:val="endnote text"/>
    <w:basedOn w:val="Normalny"/>
    <w:link w:val="TekstprzypisukocowegoZnak"/>
    <w:uiPriority w:val="99"/>
    <w:semiHidden/>
    <w:unhideWhenUsed/>
    <w:rsid w:val="00B758D3"/>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B758D3"/>
    <w:rPr>
      <w:sz w:val="20"/>
      <w:szCs w:val="20"/>
    </w:rPr>
  </w:style>
  <w:style w:type="character" w:styleId="Odwoanieprzypisukocowego">
    <w:name w:val="endnote reference"/>
    <w:basedOn w:val="Domylnaczcionkaakapitu"/>
    <w:uiPriority w:val="99"/>
    <w:semiHidden/>
    <w:unhideWhenUsed/>
    <w:rsid w:val="00B758D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1109</TotalTime>
  <Pages>1</Pages>
  <Words>194</Words>
  <Characters>1170</Characters>
  <Application>Microsoft Office Word</Application>
  <DocSecurity>0</DocSecurity>
  <Lines>9</Lines>
  <Paragraphs>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Agata Bugiel</dc:creator>
  <cp:keywords/>
  <dc:description/>
  <cp:lastModifiedBy>Agata Bugiel</cp:lastModifiedBy>
  <cp:revision>23</cp:revision>
  <dcterms:created xsi:type="dcterms:W3CDTF">2022-01-26T11:38:00Z</dcterms:created>
  <dcterms:modified xsi:type="dcterms:W3CDTF">2022-10-19T12:57:00Z</dcterms:modified>
</cp:coreProperties>
</file>