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5468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7230"/>
        <w:gridCol w:w="2691"/>
      </w:tblGrid>
      <w:tr w:rsidR="006061EF" w:rsidRPr="00D66ACF" w14:paraId="6C99F7F2" w14:textId="77777777" w:rsidTr="006061EF">
        <w:trPr>
          <w:trHeight w:val="308"/>
        </w:trPr>
        <w:tc>
          <w:tcPr>
            <w:tcW w:w="3644" w:type="pct"/>
            <w:shd w:val="clear" w:color="auto" w:fill="E2EFD9" w:themeFill="accent6" w:themeFillTint="33"/>
          </w:tcPr>
          <w:p w14:paraId="06E45A6D" w14:textId="77777777" w:rsidR="006061EF" w:rsidRPr="006F16F7" w:rsidRDefault="006061EF" w:rsidP="00AA18CD">
            <w:pPr>
              <w:spacing w:after="4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F16F7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20. </w:t>
            </w:r>
            <w:r w:rsidRPr="006F16F7">
              <w:rPr>
                <w:rFonts w:ascii="Times New Roman" w:eastAsiaTheme="minorHAnsi" w:hAnsi="Times New Roman"/>
                <w:b/>
                <w:noProof/>
              </w:rPr>
              <w:t>Prądy kulturowe i ideowe w drugiej połowie XIX i na początku XX w.</w:t>
            </w:r>
          </w:p>
        </w:tc>
        <w:tc>
          <w:tcPr>
            <w:tcW w:w="1356" w:type="pct"/>
            <w:shd w:val="clear" w:color="auto" w:fill="E2EFD9" w:themeFill="accent6" w:themeFillTint="33"/>
          </w:tcPr>
          <w:p w14:paraId="016DCE8F" w14:textId="6226F61A" w:rsidR="006061EF" w:rsidRPr="006625D6" w:rsidRDefault="006061EF" w:rsidP="006061EF">
            <w:pPr>
              <w:spacing w:after="40" w:line="36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625D6">
              <w:rPr>
                <w:rFonts w:ascii="Times New Roman" w:hAnsi="Times New Roman"/>
                <w:b/>
                <w:sz w:val="20"/>
                <w:szCs w:val="20"/>
              </w:rPr>
              <w:t xml:space="preserve">ZAKRES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ROZSZERZONY</w:t>
            </w:r>
            <w:r w:rsidRPr="006625D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</w:tbl>
    <w:p w14:paraId="69CA015D" w14:textId="4A37216C" w:rsidR="006061EF" w:rsidRPr="00D66ACF" w:rsidRDefault="002528BE" w:rsidP="006061EF">
      <w:pPr>
        <w:spacing w:before="80" w:after="0" w:line="276" w:lineRule="auto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Imię i nazwisko ………………………………………   </w:t>
      </w:r>
      <w:r w:rsidR="006061EF" w:rsidRPr="00D66ACF">
        <w:rPr>
          <w:rFonts w:ascii="Times New Roman" w:hAnsi="Times New Roman"/>
        </w:rPr>
        <w:t xml:space="preserve"> </w:t>
      </w:r>
      <w:r w:rsidR="006061EF" w:rsidRPr="00D66ACF">
        <w:rPr>
          <w:rFonts w:ascii="Times New Roman" w:hAnsi="Times New Roman"/>
        </w:rPr>
        <w:tab/>
        <w:t xml:space="preserve">           </w:t>
      </w:r>
      <w:r w:rsidR="006061EF">
        <w:rPr>
          <w:rFonts w:ascii="Times New Roman" w:hAnsi="Times New Roman"/>
        </w:rPr>
        <w:tab/>
        <w:t xml:space="preserve">      </w:t>
      </w:r>
      <w:r>
        <w:rPr>
          <w:rFonts w:ascii="Times New Roman" w:hAnsi="Times New Roman"/>
        </w:rPr>
        <w:t xml:space="preserve"> </w:t>
      </w:r>
      <w:r w:rsidR="006061EF" w:rsidRPr="00D66ACF">
        <w:rPr>
          <w:rFonts w:ascii="Times New Roman" w:hAnsi="Times New Roman"/>
        </w:rPr>
        <w:t xml:space="preserve">Klasa …………  Grupa </w:t>
      </w:r>
      <w:r w:rsidR="006061EF">
        <w:rPr>
          <w:rFonts w:ascii="Times New Roman" w:hAnsi="Times New Roman"/>
        </w:rPr>
        <w:t xml:space="preserve">A </w:t>
      </w:r>
    </w:p>
    <w:p w14:paraId="61A51B1C" w14:textId="77777777" w:rsidR="006061EF" w:rsidRPr="006F16F7" w:rsidRDefault="006061EF" w:rsidP="0055168F">
      <w:pPr>
        <w:spacing w:before="60" w:after="0" w:line="276" w:lineRule="auto"/>
        <w:rPr>
          <w:rFonts w:ascii="Times New Roman" w:eastAsiaTheme="minorHAnsi" w:hAnsi="Times New Roman"/>
          <w:b/>
          <w:noProof/>
        </w:rPr>
      </w:pPr>
      <w:r w:rsidRPr="006F16F7">
        <w:rPr>
          <w:rFonts w:ascii="Times New Roman" w:eastAsiaTheme="minorHAnsi" w:hAnsi="Times New Roman"/>
          <w:b/>
          <w:noProof/>
        </w:rPr>
        <w:t xml:space="preserve">1. Uzupełnij tabelę. 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2552"/>
        <w:gridCol w:w="7654"/>
      </w:tblGrid>
      <w:tr w:rsidR="006061EF" w:rsidRPr="00044337" w14:paraId="2A128729" w14:textId="77777777" w:rsidTr="001C53D8">
        <w:tc>
          <w:tcPr>
            <w:tcW w:w="2552" w:type="dxa"/>
          </w:tcPr>
          <w:p w14:paraId="160DE607" w14:textId="77777777" w:rsidR="006061EF" w:rsidRPr="00044337" w:rsidRDefault="006061EF" w:rsidP="00AA18CD">
            <w:pPr>
              <w:spacing w:line="276" w:lineRule="auto"/>
              <w:jc w:val="center"/>
              <w:rPr>
                <w:rFonts w:ascii="Times New Roman" w:eastAsiaTheme="minorHAnsi" w:hAnsi="Times New Roman"/>
                <w:noProof/>
              </w:rPr>
            </w:pPr>
            <w:r w:rsidRPr="00044337">
              <w:rPr>
                <w:rFonts w:ascii="Times New Roman" w:eastAsiaTheme="minorHAnsi" w:hAnsi="Times New Roman"/>
                <w:noProof/>
              </w:rPr>
              <w:t>Nazwa nurtu politycznego</w:t>
            </w:r>
          </w:p>
        </w:tc>
        <w:tc>
          <w:tcPr>
            <w:tcW w:w="7654" w:type="dxa"/>
          </w:tcPr>
          <w:p w14:paraId="2E3E60C1" w14:textId="77777777" w:rsidR="006061EF" w:rsidRPr="00044337" w:rsidRDefault="006061EF" w:rsidP="00AA18CD">
            <w:pPr>
              <w:spacing w:line="276" w:lineRule="auto"/>
              <w:jc w:val="center"/>
              <w:rPr>
                <w:rFonts w:ascii="Times New Roman" w:eastAsiaTheme="minorHAnsi" w:hAnsi="Times New Roman"/>
                <w:noProof/>
              </w:rPr>
            </w:pPr>
            <w:r w:rsidRPr="00044337">
              <w:rPr>
                <w:rFonts w:ascii="Times New Roman" w:eastAsiaTheme="minorHAnsi" w:hAnsi="Times New Roman"/>
                <w:noProof/>
              </w:rPr>
              <w:t>Główne założenia</w:t>
            </w:r>
          </w:p>
        </w:tc>
      </w:tr>
      <w:tr w:rsidR="006061EF" w:rsidRPr="00044337" w14:paraId="26C85608" w14:textId="77777777" w:rsidTr="001C53D8">
        <w:tc>
          <w:tcPr>
            <w:tcW w:w="2552" w:type="dxa"/>
          </w:tcPr>
          <w:p w14:paraId="23D7E878" w14:textId="77777777" w:rsidR="006061EF" w:rsidRPr="00044337" w:rsidRDefault="006061EF" w:rsidP="00AA18CD">
            <w:pPr>
              <w:spacing w:line="276" w:lineRule="auto"/>
              <w:rPr>
                <w:rFonts w:ascii="Times New Roman" w:eastAsiaTheme="minorHAnsi" w:hAnsi="Times New Roman"/>
                <w:noProof/>
              </w:rPr>
            </w:pPr>
          </w:p>
        </w:tc>
        <w:tc>
          <w:tcPr>
            <w:tcW w:w="7654" w:type="dxa"/>
          </w:tcPr>
          <w:p w14:paraId="2CFDFC64" w14:textId="77777777" w:rsidR="006061EF" w:rsidRPr="00044337" w:rsidRDefault="006061EF" w:rsidP="00AA18CD">
            <w:pPr>
              <w:spacing w:line="276" w:lineRule="auto"/>
              <w:rPr>
                <w:rFonts w:ascii="Times New Roman" w:eastAsiaTheme="minorHAnsi" w:hAnsi="Times New Roman"/>
                <w:noProof/>
              </w:rPr>
            </w:pPr>
            <w:r w:rsidRPr="00044337">
              <w:rPr>
                <w:rFonts w:ascii="Times New Roman" w:eastAsiaTheme="minorHAnsi" w:hAnsi="Times New Roman"/>
                <w:noProof/>
              </w:rPr>
              <w:t xml:space="preserve">Demokratyzacja stosunków społeczno-politycznych; szybkie rozwiązywanie problemów społecznych na drodze ustaw; sztandarowe hasło zwolenników tego nurtu: „Proletariusze wszystkich krajów, łączcie się” nawołujące do międzynarodowej współpracy robotników. </w:t>
            </w:r>
          </w:p>
        </w:tc>
      </w:tr>
      <w:tr w:rsidR="006061EF" w:rsidRPr="00044337" w14:paraId="1A8656E6" w14:textId="77777777" w:rsidTr="001C53D8">
        <w:tc>
          <w:tcPr>
            <w:tcW w:w="2552" w:type="dxa"/>
          </w:tcPr>
          <w:p w14:paraId="6E99323E" w14:textId="77777777" w:rsidR="006061EF" w:rsidRPr="001C53D8" w:rsidRDefault="006061EF" w:rsidP="00AA18CD">
            <w:pPr>
              <w:spacing w:line="276" w:lineRule="auto"/>
              <w:rPr>
                <w:rFonts w:ascii="Times New Roman" w:eastAsiaTheme="minorHAnsi" w:hAnsi="Times New Roman"/>
                <w:noProof/>
              </w:rPr>
            </w:pPr>
          </w:p>
        </w:tc>
        <w:tc>
          <w:tcPr>
            <w:tcW w:w="7654" w:type="dxa"/>
          </w:tcPr>
          <w:p w14:paraId="7BEEFDAA" w14:textId="6606CAB8" w:rsidR="006061EF" w:rsidRPr="00044337" w:rsidRDefault="006061EF" w:rsidP="001C53D8">
            <w:pPr>
              <w:spacing w:line="276" w:lineRule="auto"/>
              <w:rPr>
                <w:rFonts w:ascii="Times New Roman" w:eastAsiaTheme="minorHAnsi" w:hAnsi="Times New Roman"/>
                <w:noProof/>
              </w:rPr>
            </w:pPr>
            <w:r w:rsidRPr="00044337">
              <w:rPr>
                <w:rFonts w:ascii="Times New Roman" w:eastAsiaTheme="minorHAnsi" w:hAnsi="Times New Roman"/>
                <w:noProof/>
              </w:rPr>
              <w:t xml:space="preserve">Propozycja poprawy sytuacji robotników w oparciu o wartości chrześcijańskie; zachęcanie do tworzenia oddolnych spółdzielni </w:t>
            </w:r>
            <w:r w:rsidR="001C53D8">
              <w:rPr>
                <w:rFonts w:ascii="Times New Roman" w:eastAsiaTheme="minorHAnsi" w:hAnsi="Times New Roman"/>
                <w:noProof/>
              </w:rPr>
              <w:t>i </w:t>
            </w:r>
            <w:r w:rsidRPr="00044337">
              <w:rPr>
                <w:rFonts w:ascii="Times New Roman" w:eastAsiaTheme="minorHAnsi" w:hAnsi="Times New Roman"/>
                <w:noProof/>
              </w:rPr>
              <w:t xml:space="preserve">stowarzyszeń przez robotników oraz do pisania petycji do władz; postulat tworzenia ustawodawstwa socjalnego, które by pomogło systemowo rozwiązywać problemy społeczne. </w:t>
            </w:r>
          </w:p>
        </w:tc>
      </w:tr>
    </w:tbl>
    <w:tbl>
      <w:tblPr>
        <w:tblStyle w:val="Tabela-Siatka1"/>
        <w:tblpPr w:leftFromText="141" w:rightFromText="141" w:vertAnchor="text" w:horzAnchor="margin" w:tblpXSpec="right" w:tblpY="700"/>
        <w:tblW w:w="0" w:type="auto"/>
        <w:tblInd w:w="0" w:type="dxa"/>
        <w:tblLook w:val="04A0" w:firstRow="1" w:lastRow="0" w:firstColumn="1" w:lastColumn="0" w:noHBand="0" w:noVBand="1"/>
      </w:tblPr>
      <w:tblGrid>
        <w:gridCol w:w="453"/>
        <w:gridCol w:w="455"/>
        <w:gridCol w:w="456"/>
        <w:gridCol w:w="455"/>
      </w:tblGrid>
      <w:tr w:rsidR="001C53D8" w:rsidRPr="00EA1BDC" w14:paraId="4E316CD9" w14:textId="77777777" w:rsidTr="001C53D8">
        <w:trPr>
          <w:trHeight w:val="340"/>
        </w:trPr>
        <w:tc>
          <w:tcPr>
            <w:tcW w:w="453" w:type="dxa"/>
          </w:tcPr>
          <w:p w14:paraId="5255BF77" w14:textId="77777777" w:rsidR="001C53D8" w:rsidRPr="00044337" w:rsidRDefault="001C53D8" w:rsidP="001C53D8">
            <w:pPr>
              <w:spacing w:line="276" w:lineRule="auto"/>
              <w:rPr>
                <w:rFonts w:ascii="Times New Roman" w:eastAsiaTheme="minorHAnsi" w:hAnsi="Times New Roman"/>
                <w:b/>
              </w:rPr>
            </w:pPr>
            <w:r w:rsidRPr="00044337">
              <w:rPr>
                <w:rFonts w:ascii="Times New Roman" w:eastAsiaTheme="minorHAnsi" w:hAnsi="Times New Roman"/>
                <w:b/>
              </w:rPr>
              <w:t>1.</w:t>
            </w:r>
          </w:p>
        </w:tc>
        <w:tc>
          <w:tcPr>
            <w:tcW w:w="455" w:type="dxa"/>
          </w:tcPr>
          <w:p w14:paraId="3E9F0B41" w14:textId="77777777" w:rsidR="001C53D8" w:rsidRPr="00044337" w:rsidRDefault="001C53D8" w:rsidP="001C53D8">
            <w:pPr>
              <w:spacing w:line="276" w:lineRule="auto"/>
              <w:rPr>
                <w:rFonts w:ascii="Times New Roman" w:eastAsiaTheme="minorHAnsi" w:hAnsi="Times New Roman"/>
                <w:b/>
              </w:rPr>
            </w:pPr>
            <w:r w:rsidRPr="00044337">
              <w:rPr>
                <w:rFonts w:ascii="Times New Roman" w:eastAsiaTheme="minorHAnsi" w:hAnsi="Times New Roman"/>
                <w:b/>
              </w:rPr>
              <w:t>2.</w:t>
            </w:r>
          </w:p>
        </w:tc>
        <w:tc>
          <w:tcPr>
            <w:tcW w:w="456" w:type="dxa"/>
          </w:tcPr>
          <w:p w14:paraId="767F8571" w14:textId="77777777" w:rsidR="001C53D8" w:rsidRPr="00044337" w:rsidRDefault="001C53D8" w:rsidP="001C53D8">
            <w:pPr>
              <w:spacing w:line="276" w:lineRule="auto"/>
              <w:rPr>
                <w:rFonts w:ascii="Times New Roman" w:eastAsiaTheme="minorHAnsi" w:hAnsi="Times New Roman"/>
                <w:b/>
              </w:rPr>
            </w:pPr>
            <w:r w:rsidRPr="00044337">
              <w:rPr>
                <w:rFonts w:ascii="Times New Roman" w:eastAsiaTheme="minorHAnsi" w:hAnsi="Times New Roman"/>
                <w:b/>
              </w:rPr>
              <w:t>3.</w:t>
            </w:r>
          </w:p>
        </w:tc>
        <w:tc>
          <w:tcPr>
            <w:tcW w:w="455" w:type="dxa"/>
          </w:tcPr>
          <w:p w14:paraId="152F2F2C" w14:textId="77777777" w:rsidR="001C53D8" w:rsidRPr="002D67F7" w:rsidRDefault="001C53D8" w:rsidP="001C53D8">
            <w:pPr>
              <w:spacing w:line="276" w:lineRule="auto"/>
              <w:rPr>
                <w:rFonts w:ascii="Times New Roman" w:eastAsiaTheme="minorHAnsi" w:hAnsi="Times New Roman"/>
                <w:b/>
              </w:rPr>
            </w:pPr>
            <w:r w:rsidRPr="00044337">
              <w:rPr>
                <w:rFonts w:ascii="Times New Roman" w:eastAsiaTheme="minorHAnsi" w:hAnsi="Times New Roman"/>
                <w:b/>
              </w:rPr>
              <w:t>4.</w:t>
            </w:r>
          </w:p>
        </w:tc>
      </w:tr>
      <w:tr w:rsidR="001C53D8" w:rsidRPr="00EA1BDC" w14:paraId="79553E48" w14:textId="77777777" w:rsidTr="001C53D8">
        <w:trPr>
          <w:trHeight w:val="340"/>
        </w:trPr>
        <w:tc>
          <w:tcPr>
            <w:tcW w:w="453" w:type="dxa"/>
          </w:tcPr>
          <w:p w14:paraId="59298DB5" w14:textId="77777777" w:rsidR="001C53D8" w:rsidRPr="00EA1BDC" w:rsidRDefault="001C53D8" w:rsidP="001C53D8">
            <w:pPr>
              <w:spacing w:line="276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455" w:type="dxa"/>
          </w:tcPr>
          <w:p w14:paraId="2A2E4088" w14:textId="77777777" w:rsidR="001C53D8" w:rsidRPr="00EA1BDC" w:rsidRDefault="001C53D8" w:rsidP="001C53D8">
            <w:pPr>
              <w:spacing w:line="276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456" w:type="dxa"/>
          </w:tcPr>
          <w:p w14:paraId="4B6E6AD6" w14:textId="77777777" w:rsidR="001C53D8" w:rsidRPr="00EA1BDC" w:rsidRDefault="001C53D8" w:rsidP="001C53D8">
            <w:pPr>
              <w:spacing w:line="276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455" w:type="dxa"/>
          </w:tcPr>
          <w:p w14:paraId="66056DE1" w14:textId="77777777" w:rsidR="001C53D8" w:rsidRPr="00EA1BDC" w:rsidRDefault="001C53D8" w:rsidP="001C53D8">
            <w:pPr>
              <w:spacing w:line="276" w:lineRule="auto"/>
              <w:rPr>
                <w:rFonts w:ascii="Times New Roman" w:eastAsiaTheme="minorHAnsi" w:hAnsi="Times New Roman"/>
              </w:rPr>
            </w:pPr>
          </w:p>
        </w:tc>
      </w:tr>
    </w:tbl>
    <w:p w14:paraId="29AF055E" w14:textId="77777777" w:rsidR="006061EF" w:rsidRPr="00044337" w:rsidRDefault="006061EF" w:rsidP="001C53D8">
      <w:pPr>
        <w:spacing w:before="80" w:after="0" w:line="276" w:lineRule="auto"/>
        <w:rPr>
          <w:rFonts w:ascii="Times New Roman" w:eastAsiaTheme="minorHAnsi" w:hAnsi="Times New Roman"/>
          <w:b/>
          <w:noProof/>
        </w:rPr>
      </w:pPr>
      <w:r w:rsidRPr="00044337">
        <w:rPr>
          <w:rFonts w:ascii="Times New Roman" w:eastAsiaTheme="minorHAnsi" w:hAnsi="Times New Roman"/>
          <w:b/>
          <w:noProof/>
        </w:rPr>
        <w:t>2. Połącz w pary twórców oraz kierunki, które reprezentowali. Wpisz do tabeli jedynie oznaczenia literowe.</w:t>
      </w:r>
    </w:p>
    <w:p w14:paraId="6B21EB86" w14:textId="6BF0A37F" w:rsidR="006061EF" w:rsidRPr="00044337" w:rsidRDefault="006061EF" w:rsidP="006061EF">
      <w:pPr>
        <w:spacing w:after="0" w:line="276" w:lineRule="auto"/>
        <w:jc w:val="center"/>
        <w:rPr>
          <w:rFonts w:ascii="Times New Roman" w:eastAsiaTheme="minorHAnsi" w:hAnsi="Times New Roman"/>
          <w:noProof/>
          <w:lang w:val="en-US"/>
        </w:rPr>
      </w:pPr>
      <w:r w:rsidRPr="00044337">
        <w:rPr>
          <w:rFonts w:ascii="Times New Roman" w:eastAsiaTheme="minorHAnsi" w:hAnsi="Times New Roman"/>
          <w:b/>
          <w:noProof/>
          <w:lang w:val="en-US"/>
        </w:rPr>
        <w:t>a)</w:t>
      </w:r>
      <w:r w:rsidRPr="00044337">
        <w:rPr>
          <w:rFonts w:ascii="Times New Roman" w:eastAsiaTheme="minorHAnsi" w:hAnsi="Times New Roman"/>
          <w:noProof/>
          <w:lang w:val="en-US"/>
        </w:rPr>
        <w:t xml:space="preserve"> Claude Monet    </w:t>
      </w:r>
      <w:r w:rsidRPr="00044337">
        <w:rPr>
          <w:rFonts w:ascii="Times New Roman" w:eastAsiaTheme="minorHAnsi" w:hAnsi="Times New Roman"/>
          <w:b/>
          <w:noProof/>
          <w:lang w:val="en-US"/>
        </w:rPr>
        <w:t>b)</w:t>
      </w:r>
      <w:r w:rsidRPr="00044337">
        <w:rPr>
          <w:rFonts w:ascii="Times New Roman" w:eastAsiaTheme="minorHAnsi" w:hAnsi="Times New Roman"/>
          <w:noProof/>
          <w:lang w:val="en-US"/>
        </w:rPr>
        <w:t xml:space="preserve"> Charles Baudelaire    </w:t>
      </w:r>
      <w:r w:rsidRPr="00044337">
        <w:rPr>
          <w:rFonts w:ascii="Times New Roman" w:eastAsiaTheme="minorHAnsi" w:hAnsi="Times New Roman"/>
          <w:b/>
          <w:noProof/>
          <w:lang w:val="en-US"/>
        </w:rPr>
        <w:t>c)</w:t>
      </w:r>
      <w:r w:rsidRPr="00044337">
        <w:rPr>
          <w:rFonts w:ascii="Times New Roman" w:eastAsiaTheme="minorHAnsi" w:hAnsi="Times New Roman"/>
          <w:noProof/>
          <w:lang w:val="en-US"/>
        </w:rPr>
        <w:t xml:space="preserve"> Gustav Klimt     </w:t>
      </w:r>
      <w:r w:rsidRPr="00044337">
        <w:rPr>
          <w:rFonts w:ascii="Times New Roman" w:eastAsiaTheme="minorHAnsi" w:hAnsi="Times New Roman"/>
          <w:b/>
          <w:noProof/>
          <w:lang w:val="en-US"/>
        </w:rPr>
        <w:t>d)</w:t>
      </w:r>
      <w:r w:rsidRPr="00044337">
        <w:rPr>
          <w:rFonts w:ascii="Times New Roman" w:eastAsiaTheme="minorHAnsi" w:hAnsi="Times New Roman"/>
          <w:noProof/>
          <w:lang w:val="en-US"/>
        </w:rPr>
        <w:t xml:space="preserve"> Emil Zola </w:t>
      </w:r>
      <w:r w:rsidR="00126B08">
        <w:rPr>
          <w:rFonts w:ascii="Times New Roman" w:eastAsiaTheme="minorHAnsi" w:hAnsi="Times New Roman"/>
          <w:noProof/>
          <w:lang w:val="en-US"/>
        </w:rPr>
        <w:t xml:space="preserve">    </w:t>
      </w:r>
      <w:r w:rsidRPr="00044337">
        <w:rPr>
          <w:rFonts w:ascii="Times New Roman" w:eastAsiaTheme="minorHAnsi" w:hAnsi="Times New Roman"/>
          <w:b/>
          <w:noProof/>
          <w:lang w:val="en-US"/>
        </w:rPr>
        <w:t>e)</w:t>
      </w:r>
      <w:r w:rsidRPr="00044337">
        <w:rPr>
          <w:rFonts w:ascii="Times New Roman" w:eastAsiaTheme="minorHAnsi" w:hAnsi="Times New Roman"/>
          <w:noProof/>
          <w:lang w:val="en-US"/>
        </w:rPr>
        <w:t xml:space="preserve"> Vincent van Gogh</w:t>
      </w:r>
    </w:p>
    <w:p w14:paraId="0F5569B2" w14:textId="683DF5CA" w:rsidR="006061EF" w:rsidRPr="00044337" w:rsidRDefault="006061EF" w:rsidP="006061EF">
      <w:pPr>
        <w:spacing w:after="0" w:line="276" w:lineRule="auto"/>
        <w:jc w:val="center"/>
        <w:rPr>
          <w:rFonts w:ascii="Times New Roman" w:eastAsiaTheme="minorHAnsi" w:hAnsi="Times New Roman"/>
          <w:noProof/>
        </w:rPr>
      </w:pPr>
      <w:r w:rsidRPr="00044337">
        <w:rPr>
          <w:rFonts w:ascii="Times New Roman" w:eastAsiaTheme="minorHAnsi" w:hAnsi="Times New Roman"/>
          <w:b/>
          <w:noProof/>
        </w:rPr>
        <w:t>1)</w:t>
      </w:r>
      <w:r w:rsidRPr="00044337">
        <w:rPr>
          <w:rFonts w:ascii="Times New Roman" w:eastAsiaTheme="minorHAnsi" w:hAnsi="Times New Roman"/>
          <w:noProof/>
        </w:rPr>
        <w:t xml:space="preserve"> naturalizm    </w:t>
      </w:r>
      <w:r w:rsidRPr="00044337">
        <w:rPr>
          <w:rFonts w:ascii="Times New Roman" w:eastAsiaTheme="minorHAnsi" w:hAnsi="Times New Roman"/>
          <w:b/>
          <w:noProof/>
        </w:rPr>
        <w:t>2)</w:t>
      </w:r>
      <w:r w:rsidRPr="00044337">
        <w:rPr>
          <w:rFonts w:ascii="Times New Roman" w:eastAsiaTheme="minorHAnsi" w:hAnsi="Times New Roman"/>
          <w:noProof/>
        </w:rPr>
        <w:t xml:space="preserve"> secesja    </w:t>
      </w:r>
      <w:r w:rsidRPr="00044337">
        <w:rPr>
          <w:rFonts w:ascii="Times New Roman" w:eastAsiaTheme="minorHAnsi" w:hAnsi="Times New Roman"/>
          <w:b/>
          <w:noProof/>
        </w:rPr>
        <w:t>3)</w:t>
      </w:r>
      <w:r w:rsidRPr="00044337">
        <w:rPr>
          <w:rFonts w:ascii="Times New Roman" w:eastAsiaTheme="minorHAnsi" w:hAnsi="Times New Roman"/>
          <w:noProof/>
        </w:rPr>
        <w:t xml:space="preserve"> impresjonizm    </w:t>
      </w:r>
      <w:r w:rsidRPr="00044337">
        <w:rPr>
          <w:rFonts w:ascii="Times New Roman" w:eastAsiaTheme="minorHAnsi" w:hAnsi="Times New Roman"/>
          <w:b/>
          <w:noProof/>
        </w:rPr>
        <w:t>4)</w:t>
      </w:r>
      <w:r w:rsidRPr="00044337">
        <w:rPr>
          <w:rFonts w:ascii="Times New Roman" w:eastAsiaTheme="minorHAnsi" w:hAnsi="Times New Roman"/>
          <w:noProof/>
        </w:rPr>
        <w:t xml:space="preserve"> ekspresjonizm </w:t>
      </w:r>
    </w:p>
    <w:p w14:paraId="067B8154" w14:textId="77777777" w:rsidR="006061EF" w:rsidRPr="00D531FB" w:rsidRDefault="006061EF" w:rsidP="001C53D8">
      <w:pPr>
        <w:spacing w:before="80" w:after="0" w:line="276" w:lineRule="auto"/>
        <w:rPr>
          <w:rFonts w:ascii="Times New Roman" w:eastAsiaTheme="minorHAnsi" w:hAnsi="Times New Roman"/>
          <w:b/>
        </w:rPr>
      </w:pPr>
      <w:r w:rsidRPr="00D531FB">
        <w:rPr>
          <w:rFonts w:ascii="Times New Roman" w:eastAsiaTheme="minorHAnsi" w:hAnsi="Times New Roman"/>
          <w:b/>
        </w:rPr>
        <w:t>3. Rozstrzygnij, czy poniższe zdania są prawdziwe czy fałszywe. Wpisz do tabeli litery P lub F.</w:t>
      </w:r>
      <w:r>
        <w:rPr>
          <w:rFonts w:ascii="Times New Roman" w:eastAsiaTheme="minorHAnsi" w:hAnsi="Times New Roman"/>
          <w:b/>
        </w:rPr>
        <w:t xml:space="preserve"> </w:t>
      </w:r>
    </w:p>
    <w:tbl>
      <w:tblPr>
        <w:tblStyle w:val="Tabela-Siatka1"/>
        <w:tblW w:w="9351" w:type="dxa"/>
        <w:tblInd w:w="0" w:type="dxa"/>
        <w:tblLook w:val="04A0" w:firstRow="1" w:lastRow="0" w:firstColumn="1" w:lastColumn="0" w:noHBand="0" w:noVBand="1"/>
      </w:tblPr>
      <w:tblGrid>
        <w:gridCol w:w="8784"/>
        <w:gridCol w:w="567"/>
      </w:tblGrid>
      <w:tr w:rsidR="006061EF" w:rsidRPr="00EA1BDC" w14:paraId="2DD6EDFA" w14:textId="77777777" w:rsidTr="00AA18CD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D2737" w14:textId="315057E0" w:rsidR="006061EF" w:rsidRPr="00EA1BDC" w:rsidRDefault="00943697" w:rsidP="00AA18CD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EA1BDC">
              <w:rPr>
                <w:rFonts w:ascii="Times New Roman" w:eastAsiaTheme="minorHAnsi" w:hAnsi="Times New Roman"/>
              </w:rPr>
              <w:t>Rewizjoniści odrzucali rewolucję, zmian upatrywali na drodze parlamentarnej.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4F8F" w14:textId="77777777" w:rsidR="006061EF" w:rsidRPr="00EA1BDC" w:rsidRDefault="006061EF" w:rsidP="00AA18CD">
            <w:pPr>
              <w:spacing w:line="276" w:lineRule="auto"/>
              <w:rPr>
                <w:rFonts w:ascii="Times New Roman" w:eastAsiaTheme="minorHAnsi" w:hAnsi="Times New Roman"/>
              </w:rPr>
            </w:pPr>
          </w:p>
        </w:tc>
      </w:tr>
      <w:tr w:rsidR="006061EF" w:rsidRPr="00EA1BDC" w14:paraId="27D25EE0" w14:textId="77777777" w:rsidTr="00AA18CD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45F2C" w14:textId="2C653A08" w:rsidR="006061EF" w:rsidRPr="00EA1BDC" w:rsidRDefault="00943697" w:rsidP="00AA18CD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EA1BDC">
              <w:rPr>
                <w:rFonts w:ascii="Times New Roman" w:eastAsiaTheme="minorHAnsi" w:hAnsi="Times New Roman"/>
              </w:rPr>
              <w:t xml:space="preserve">Pierwszym krajem na świecie, który wprowadził pełne </w:t>
            </w:r>
            <w:r w:rsidRPr="00044337">
              <w:rPr>
                <w:rFonts w:ascii="Times New Roman" w:eastAsiaTheme="minorHAnsi" w:hAnsi="Times New Roman"/>
              </w:rPr>
              <w:t>prawa wyborcze kobiet</w:t>
            </w:r>
            <w:r>
              <w:rPr>
                <w:rFonts w:ascii="Times New Roman" w:eastAsiaTheme="minorHAnsi" w:hAnsi="Times New Roman"/>
              </w:rPr>
              <w:t>,</w:t>
            </w:r>
            <w:r w:rsidRPr="00EA1BDC">
              <w:rPr>
                <w:rFonts w:ascii="Times New Roman" w:eastAsiaTheme="minorHAnsi" w:hAnsi="Times New Roman"/>
              </w:rPr>
              <w:t xml:space="preserve"> była Australia.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="006061EF" w:rsidRPr="00EA1BDC"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DC2B" w14:textId="77777777" w:rsidR="006061EF" w:rsidRPr="00EA1BDC" w:rsidRDefault="006061EF" w:rsidP="00AA18CD">
            <w:pPr>
              <w:spacing w:line="276" w:lineRule="auto"/>
              <w:rPr>
                <w:rFonts w:ascii="Times New Roman" w:eastAsiaTheme="minorHAnsi" w:hAnsi="Times New Roman"/>
              </w:rPr>
            </w:pPr>
          </w:p>
        </w:tc>
      </w:tr>
      <w:tr w:rsidR="006061EF" w:rsidRPr="00EA1BDC" w14:paraId="12CAE455" w14:textId="77777777" w:rsidTr="00AA18CD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EA8E3" w14:textId="507A1700" w:rsidR="006061EF" w:rsidRPr="00044337" w:rsidRDefault="006061EF" w:rsidP="00943697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044337">
              <w:rPr>
                <w:rFonts w:ascii="Times New Roman" w:eastAsiaTheme="minorHAnsi" w:hAnsi="Times New Roman"/>
              </w:rPr>
              <w:t xml:space="preserve">Na pierwszym pokazie filmowym widzom zaprezentowano </w:t>
            </w:r>
            <w:r w:rsidRPr="00044337">
              <w:rPr>
                <w:rFonts w:ascii="Times New Roman" w:eastAsiaTheme="minorHAnsi" w:hAnsi="Times New Roman"/>
                <w:i/>
              </w:rPr>
              <w:t>Wyjście robotników z fabryki</w:t>
            </w:r>
            <w:r w:rsidRPr="00044337">
              <w:rPr>
                <w:rFonts w:ascii="Times New Roman" w:eastAsiaTheme="minorHAnsi" w:hAnsi="Times New Roman"/>
              </w:rPr>
              <w:t xml:space="preserve"> – dzieło braci </w:t>
            </w:r>
            <w:proofErr w:type="spellStart"/>
            <w:r w:rsidRPr="00044337">
              <w:rPr>
                <w:rFonts w:ascii="Times New Roman" w:eastAsiaTheme="minorHAnsi" w:hAnsi="Times New Roman"/>
              </w:rPr>
              <w:t>Lumière</w:t>
            </w:r>
            <w:proofErr w:type="spellEnd"/>
            <w:r w:rsidRPr="00044337">
              <w:rPr>
                <w:rFonts w:ascii="Times New Roman" w:eastAsiaTheme="minorHAnsi" w:hAnsi="Times New Roman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B573" w14:textId="77777777" w:rsidR="006061EF" w:rsidRPr="00EA1BDC" w:rsidRDefault="006061EF" w:rsidP="00AA18CD">
            <w:pPr>
              <w:spacing w:line="276" w:lineRule="auto"/>
              <w:rPr>
                <w:rFonts w:ascii="Times New Roman" w:eastAsiaTheme="minorHAnsi" w:hAnsi="Times New Roman"/>
              </w:rPr>
            </w:pPr>
          </w:p>
        </w:tc>
      </w:tr>
      <w:tr w:rsidR="00943697" w:rsidRPr="00EA1BDC" w14:paraId="7151C3F6" w14:textId="77777777" w:rsidTr="00AA18CD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4114" w14:textId="5945EC6A" w:rsidR="00943697" w:rsidRPr="00044337" w:rsidRDefault="00943697" w:rsidP="00AA18CD">
            <w:pPr>
              <w:spacing w:line="276" w:lineRule="auto"/>
              <w:rPr>
                <w:rFonts w:ascii="Times New Roman" w:eastAsiaTheme="minorHAnsi" w:hAnsi="Times New Roman"/>
                <w:strike/>
              </w:rPr>
            </w:pPr>
            <w:r w:rsidRPr="00044337">
              <w:rPr>
                <w:rFonts w:ascii="Times New Roman" w:hAnsi="Times New Roman"/>
              </w:rPr>
              <w:t>Pierwsze igrzyska olimpijskie ery nowożytnej odbyły się w Paryżu w 1896 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83D2" w14:textId="77777777" w:rsidR="00943697" w:rsidRPr="00EA1BDC" w:rsidRDefault="00943697" w:rsidP="00AA18CD">
            <w:pPr>
              <w:spacing w:line="276" w:lineRule="auto"/>
              <w:rPr>
                <w:rFonts w:ascii="Times New Roman" w:eastAsiaTheme="minorHAnsi" w:hAnsi="Times New Roman"/>
              </w:rPr>
            </w:pPr>
          </w:p>
        </w:tc>
      </w:tr>
    </w:tbl>
    <w:p w14:paraId="0BAD1F55" w14:textId="72BD66C3" w:rsidR="0068662F" w:rsidRPr="002E0DB8" w:rsidRDefault="0068662F" w:rsidP="001C53D8">
      <w:pPr>
        <w:spacing w:before="80" w:after="0" w:line="276" w:lineRule="auto"/>
        <w:rPr>
          <w:rFonts w:ascii="Times New Roman" w:hAnsi="Times New Roman"/>
          <w:b/>
        </w:rPr>
      </w:pPr>
      <w:r w:rsidRPr="006B5187">
        <w:rPr>
          <w:rFonts w:ascii="Times New Roman" w:hAnsi="Times New Roman"/>
          <w:b/>
        </w:rPr>
        <w:t xml:space="preserve">4. </w:t>
      </w:r>
      <w:r w:rsidR="006B5187" w:rsidRPr="006B5187">
        <w:rPr>
          <w:rFonts w:ascii="Times New Roman" w:hAnsi="Times New Roman"/>
          <w:b/>
        </w:rPr>
        <w:t xml:space="preserve">Przeczytaj tekst źródłowy, a następnie </w:t>
      </w:r>
      <w:r w:rsidR="002E0DB8" w:rsidRPr="002E0DB8">
        <w:rPr>
          <w:rFonts w:ascii="Times New Roman" w:hAnsi="Times New Roman"/>
          <w:b/>
        </w:rPr>
        <w:t>określ, jaki model ustroju i panującej r</w:t>
      </w:r>
      <w:r w:rsidR="002E0DB8">
        <w:rPr>
          <w:rFonts w:ascii="Times New Roman" w:hAnsi="Times New Roman"/>
          <w:b/>
        </w:rPr>
        <w:t xml:space="preserve">eligii propagują autorzy </w:t>
      </w:r>
      <w:r w:rsidR="0005234E">
        <w:rPr>
          <w:rFonts w:ascii="Times New Roman" w:hAnsi="Times New Roman"/>
          <w:b/>
        </w:rPr>
        <w:t>cytowanego programu</w:t>
      </w:r>
      <w:r w:rsidR="006B5187" w:rsidRPr="002E0DB8">
        <w:rPr>
          <w:rFonts w:ascii="Times New Roman" w:hAnsi="Times New Roman"/>
          <w:b/>
        </w:rPr>
        <w:t>.</w:t>
      </w:r>
      <w:r w:rsidRPr="002E0DB8">
        <w:rPr>
          <w:rFonts w:ascii="Times New Roman" w:hAnsi="Times New Roman"/>
          <w:b/>
        </w:rPr>
        <w:t xml:space="preserve"> </w:t>
      </w:r>
    </w:p>
    <w:p w14:paraId="3B343159" w14:textId="69FC73D2" w:rsidR="006061EF" w:rsidRPr="006061EF" w:rsidRDefault="006061EF" w:rsidP="001C53D8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</w:rPr>
      </w:pPr>
      <w:r w:rsidRPr="006061EF">
        <w:rPr>
          <w:rFonts w:ascii="Times New Roman" w:eastAsia="Apolonia-Bold" w:hAnsi="Times New Roman"/>
          <w:b/>
          <w:bCs/>
        </w:rPr>
        <w:t xml:space="preserve">Program </w:t>
      </w:r>
      <w:r w:rsidR="001C53D8">
        <w:rPr>
          <w:rFonts w:ascii="Times New Roman" w:eastAsia="Apolonia-Bold" w:hAnsi="Times New Roman"/>
          <w:b/>
          <w:bCs/>
        </w:rPr>
        <w:t>ruchu politycznego</w:t>
      </w:r>
      <w:r w:rsidRPr="006061EF">
        <w:rPr>
          <w:rFonts w:ascii="Times New Roman" w:eastAsia="Apolonia-Bold" w:hAnsi="Times New Roman"/>
          <w:b/>
          <w:bCs/>
        </w:rPr>
        <w:t>, 1908 r.</w:t>
      </w:r>
    </w:p>
    <w:p w14:paraId="3FE347CA" w14:textId="0D45F278" w:rsidR="006B5187" w:rsidRPr="006B5187" w:rsidRDefault="006B5187" w:rsidP="001C53D8">
      <w:pPr>
        <w:spacing w:after="0" w:line="20" w:lineRule="atLeast"/>
        <w:jc w:val="both"/>
        <w:rPr>
          <w:rFonts w:ascii="Times New Roman" w:hAnsi="Times New Roman"/>
          <w:i/>
        </w:rPr>
      </w:pPr>
      <w:r w:rsidRPr="006B5187">
        <w:rPr>
          <w:rFonts w:ascii="Times New Roman" w:hAnsi="Times New Roman"/>
          <w:i/>
        </w:rPr>
        <w:t>REPUBLIKA JEST ZŁEM.</w:t>
      </w:r>
    </w:p>
    <w:p w14:paraId="46C6677C" w14:textId="77777777" w:rsidR="006B5187" w:rsidRPr="006B5187" w:rsidRDefault="0068662F" w:rsidP="001C53D8">
      <w:pPr>
        <w:spacing w:after="0" w:line="20" w:lineRule="atLeast"/>
        <w:jc w:val="both"/>
        <w:rPr>
          <w:rFonts w:ascii="Times New Roman" w:hAnsi="Times New Roman"/>
          <w:i/>
        </w:rPr>
      </w:pPr>
      <w:r w:rsidRPr="006B5187">
        <w:rPr>
          <w:rFonts w:ascii="Times New Roman" w:hAnsi="Times New Roman"/>
          <w:i/>
        </w:rPr>
        <w:t xml:space="preserve">Republika to rządy Żydów – Żydów zdrajców […] jak Dreyfus, Żydów złodziei […], Żydów demoralizatorów ludu i prześladowców religii katolickiej […]. Republika to rządy protestanckich pedagogów importujących z Niemiec, Anglii i Szwajcarii system nauczania, który ogłupia i dezorientuje umysły młodych Francuzów. </w:t>
      </w:r>
    </w:p>
    <w:p w14:paraId="389D41CA" w14:textId="77777777" w:rsidR="006B5187" w:rsidRPr="006B5187" w:rsidRDefault="0068662F" w:rsidP="001C53D8">
      <w:pPr>
        <w:spacing w:after="0" w:line="20" w:lineRule="atLeast"/>
        <w:jc w:val="both"/>
        <w:rPr>
          <w:rFonts w:ascii="Times New Roman" w:hAnsi="Times New Roman"/>
          <w:i/>
        </w:rPr>
      </w:pPr>
      <w:r w:rsidRPr="006B5187">
        <w:rPr>
          <w:rFonts w:ascii="Times New Roman" w:hAnsi="Times New Roman"/>
          <w:i/>
        </w:rPr>
        <w:t xml:space="preserve">Republika to rządy masonów nienawidzących Kościoła i jedno zamiłowanie wykazujących – do synekur i finansów publicznych. […] </w:t>
      </w:r>
    </w:p>
    <w:p w14:paraId="617EE9F9" w14:textId="77777777" w:rsidR="006B5187" w:rsidRPr="006B5187" w:rsidRDefault="0068662F" w:rsidP="001C53D8">
      <w:pPr>
        <w:spacing w:after="0" w:line="20" w:lineRule="atLeast"/>
        <w:jc w:val="both"/>
        <w:rPr>
          <w:rFonts w:ascii="Times New Roman" w:hAnsi="Times New Roman"/>
          <w:i/>
        </w:rPr>
      </w:pPr>
      <w:r w:rsidRPr="006B5187">
        <w:rPr>
          <w:rFonts w:ascii="Times New Roman" w:hAnsi="Times New Roman"/>
          <w:i/>
        </w:rPr>
        <w:t xml:space="preserve">Republika to rządy tych cudzoziemców mniej lub bardziej naturalizowanych […]. Zagarniają ziemię Francji, wydzierają ludziom pracy krwi francuskiej ich godziwą zapłatę, przegłosowują ustawy, które rujnują przemysł, zmuszają kapitały do ucieczki za granicę i oddają nasze zasoby w służbę Edwarda VII bądź Wilhelma II. […] </w:t>
      </w:r>
    </w:p>
    <w:p w14:paraId="6F88CC2C" w14:textId="0DEF3E3A" w:rsidR="004D0101" w:rsidRPr="006B5187" w:rsidRDefault="0068662F" w:rsidP="006B5187">
      <w:pPr>
        <w:spacing w:afterLines="40" w:after="96" w:line="20" w:lineRule="atLeast"/>
        <w:jc w:val="both"/>
        <w:rPr>
          <w:rFonts w:ascii="Times New Roman" w:hAnsi="Times New Roman"/>
          <w:i/>
        </w:rPr>
      </w:pPr>
      <w:r w:rsidRPr="006B5187">
        <w:rPr>
          <w:rFonts w:ascii="Times New Roman" w:hAnsi="Times New Roman"/>
          <w:i/>
        </w:rPr>
        <w:t>Lecz rząd królewski jest […] jedynym, który może, zachowując porządek, zapewnić nam te same postępy społeczne, których dokonały monarchie sąsiednie, a także dodać do tego wszystko, co bogactwo i</w:t>
      </w:r>
      <w:r w:rsidR="006B5187">
        <w:rPr>
          <w:rFonts w:ascii="Times New Roman" w:hAnsi="Times New Roman"/>
          <w:i/>
        </w:rPr>
        <w:t> </w:t>
      </w:r>
      <w:r w:rsidRPr="006B5187">
        <w:rPr>
          <w:rFonts w:ascii="Times New Roman" w:hAnsi="Times New Roman"/>
          <w:i/>
        </w:rPr>
        <w:t>geniusz naszej rasy pozwalają przewidzieć i zrealizować. Tylko monarchia może protegować, organizować i solidnie umacniać klasę robotniczą, tak jak dawniej wzmocniła burżuazję. Tylko ona może zapewnić naszym miastom i prowincjom te wolności i przywileje, których wymaga ich dobrobyt. Tylko ona może pogodzić wszystkich Francuzów i zjednoczyć ich przeciw ich wrogom zewnętrznym i</w:t>
      </w:r>
      <w:r w:rsidR="006B5187">
        <w:rPr>
          <w:rFonts w:ascii="Times New Roman" w:hAnsi="Times New Roman"/>
          <w:i/>
        </w:rPr>
        <w:t> </w:t>
      </w:r>
      <w:r w:rsidRPr="006B5187">
        <w:rPr>
          <w:rFonts w:ascii="Times New Roman" w:hAnsi="Times New Roman"/>
          <w:i/>
        </w:rPr>
        <w:t>wewnętrznym.</w:t>
      </w:r>
    </w:p>
    <w:p w14:paraId="48FE35F9" w14:textId="77777777" w:rsidR="006061EF" w:rsidRPr="001C53D8" w:rsidRDefault="006061EF" w:rsidP="006061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i/>
          <w:iCs/>
          <w:sz w:val="18"/>
          <w:szCs w:val="18"/>
        </w:rPr>
      </w:pPr>
      <w:r w:rsidRPr="001C53D8">
        <w:rPr>
          <w:rFonts w:ascii="Times New Roman" w:eastAsiaTheme="minorHAnsi" w:hAnsi="Times New Roman"/>
          <w:i/>
          <w:iCs/>
          <w:sz w:val="18"/>
          <w:szCs w:val="18"/>
        </w:rPr>
        <w:t xml:space="preserve">Wiek XIX w źródłach. Wybór tekstów źródłowych z propozycjami metodycznymi dla nauczycieli historii, </w:t>
      </w:r>
    </w:p>
    <w:p w14:paraId="4B77486B" w14:textId="5B696586" w:rsidR="006061EF" w:rsidRPr="001C53D8" w:rsidRDefault="006061EF" w:rsidP="006061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1C53D8">
        <w:rPr>
          <w:rFonts w:ascii="Times New Roman" w:eastAsiaTheme="minorHAnsi" w:hAnsi="Times New Roman"/>
          <w:i/>
          <w:iCs/>
          <w:sz w:val="18"/>
          <w:szCs w:val="18"/>
        </w:rPr>
        <w:t>studentów i uczniów</w:t>
      </w:r>
      <w:r w:rsidRPr="001C53D8">
        <w:rPr>
          <w:rFonts w:ascii="Times New Roman" w:eastAsiaTheme="minorHAnsi" w:hAnsi="Times New Roman"/>
          <w:sz w:val="18"/>
          <w:szCs w:val="18"/>
        </w:rPr>
        <w:t>, oprac. M. Sobańska-</w:t>
      </w:r>
      <w:proofErr w:type="spellStart"/>
      <w:r w:rsidRPr="001C53D8">
        <w:rPr>
          <w:rFonts w:ascii="Times New Roman" w:eastAsiaTheme="minorHAnsi" w:hAnsi="Times New Roman"/>
          <w:sz w:val="18"/>
          <w:szCs w:val="18"/>
        </w:rPr>
        <w:t>Bondaruk</w:t>
      </w:r>
      <w:proofErr w:type="spellEnd"/>
      <w:r w:rsidRPr="001C53D8">
        <w:rPr>
          <w:rFonts w:ascii="Times New Roman" w:eastAsiaTheme="minorHAnsi" w:hAnsi="Times New Roman"/>
          <w:sz w:val="18"/>
          <w:szCs w:val="18"/>
        </w:rPr>
        <w:t xml:space="preserve">, S.B. </w:t>
      </w:r>
      <w:proofErr w:type="spellStart"/>
      <w:r w:rsidRPr="001C53D8">
        <w:rPr>
          <w:rFonts w:ascii="Times New Roman" w:eastAsiaTheme="minorHAnsi" w:hAnsi="Times New Roman"/>
          <w:sz w:val="18"/>
          <w:szCs w:val="18"/>
        </w:rPr>
        <w:t>Lenard</w:t>
      </w:r>
      <w:proofErr w:type="spellEnd"/>
      <w:r w:rsidRPr="001C53D8">
        <w:rPr>
          <w:rFonts w:ascii="Times New Roman" w:eastAsiaTheme="minorHAnsi" w:hAnsi="Times New Roman"/>
          <w:sz w:val="18"/>
          <w:szCs w:val="18"/>
        </w:rPr>
        <w:t>, Warszawa: WN PWN, 1998, s. 337–338.</w:t>
      </w:r>
    </w:p>
    <w:p w14:paraId="40B5D800" w14:textId="3F7099A8" w:rsidR="006B5187" w:rsidRDefault="00943697" w:rsidP="006B5187">
      <w:pPr>
        <w:spacing w:after="4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</w:t>
      </w:r>
      <w:r w:rsidR="0068662F"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14:paraId="6E0D98AF" w14:textId="5555C1B4" w:rsidR="00126B08" w:rsidRDefault="00943697" w:rsidP="001C53D8">
      <w:pPr>
        <w:spacing w:after="4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</w:t>
      </w:r>
      <w:r w:rsidR="0068662F">
        <w:rPr>
          <w:rFonts w:ascii="Times New Roman" w:hAnsi="Times New Roman"/>
        </w:rPr>
        <w:t>…………………………………………………………………………………………………………</w:t>
      </w:r>
      <w:r w:rsidR="00126B08">
        <w:rPr>
          <w:rFonts w:ascii="Times New Roman" w:hAnsi="Times New Roman"/>
        </w:rPr>
        <w:br w:type="page"/>
      </w:r>
    </w:p>
    <w:tbl>
      <w:tblPr>
        <w:tblStyle w:val="Tabela-Siatka"/>
        <w:tblW w:w="5468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7230"/>
        <w:gridCol w:w="2691"/>
      </w:tblGrid>
      <w:tr w:rsidR="006B5187" w:rsidRPr="00D66ACF" w14:paraId="67C36575" w14:textId="77777777" w:rsidTr="00AA18CD">
        <w:trPr>
          <w:trHeight w:val="308"/>
        </w:trPr>
        <w:tc>
          <w:tcPr>
            <w:tcW w:w="3644" w:type="pct"/>
            <w:shd w:val="clear" w:color="auto" w:fill="E2EFD9" w:themeFill="accent6" w:themeFillTint="33"/>
          </w:tcPr>
          <w:p w14:paraId="6D2F900C" w14:textId="77777777" w:rsidR="006B5187" w:rsidRPr="006F16F7" w:rsidRDefault="006B5187" w:rsidP="00AA18CD">
            <w:pPr>
              <w:spacing w:after="4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F16F7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 xml:space="preserve">20. </w:t>
            </w:r>
            <w:r w:rsidRPr="006F16F7">
              <w:rPr>
                <w:rFonts w:ascii="Times New Roman" w:eastAsiaTheme="minorHAnsi" w:hAnsi="Times New Roman"/>
                <w:b/>
                <w:noProof/>
              </w:rPr>
              <w:t>Prądy kulturowe i ideowe w drugiej połowie XIX i na początku XX w.</w:t>
            </w:r>
          </w:p>
        </w:tc>
        <w:tc>
          <w:tcPr>
            <w:tcW w:w="1356" w:type="pct"/>
            <w:shd w:val="clear" w:color="auto" w:fill="E2EFD9" w:themeFill="accent6" w:themeFillTint="33"/>
          </w:tcPr>
          <w:p w14:paraId="54B61152" w14:textId="77777777" w:rsidR="006B5187" w:rsidRPr="006625D6" w:rsidRDefault="006B5187" w:rsidP="00AA18CD">
            <w:pPr>
              <w:spacing w:after="40" w:line="36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625D6">
              <w:rPr>
                <w:rFonts w:ascii="Times New Roman" w:hAnsi="Times New Roman"/>
                <w:b/>
                <w:sz w:val="20"/>
                <w:szCs w:val="20"/>
              </w:rPr>
              <w:t xml:space="preserve">ZAKRES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ROZSZERZONY</w:t>
            </w:r>
            <w:r w:rsidRPr="006625D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</w:tbl>
    <w:p w14:paraId="4E181E35" w14:textId="556A7CF8" w:rsidR="006B5187" w:rsidRPr="00D66ACF" w:rsidRDefault="006B5187" w:rsidP="006B5187">
      <w:pPr>
        <w:spacing w:before="80" w:after="0" w:line="276" w:lineRule="auto"/>
        <w:rPr>
          <w:rFonts w:ascii="Times New Roman" w:eastAsia="Times New Roman" w:hAnsi="Times New Roman"/>
        </w:rPr>
      </w:pPr>
      <w:r w:rsidRPr="00D66ACF">
        <w:rPr>
          <w:rFonts w:ascii="Times New Roman" w:hAnsi="Times New Roman"/>
        </w:rPr>
        <w:t>Imię i nazwisko …………………………………………</w:t>
      </w:r>
      <w:r w:rsidR="002528BE">
        <w:rPr>
          <w:rFonts w:ascii="Times New Roman" w:hAnsi="Times New Roman"/>
        </w:rPr>
        <w:t xml:space="preserve">       </w:t>
      </w:r>
      <w:r w:rsidRPr="00D66ACF">
        <w:rPr>
          <w:rFonts w:ascii="Times New Roman" w:hAnsi="Times New Roman"/>
        </w:rPr>
        <w:t xml:space="preserve"> </w:t>
      </w:r>
      <w:r w:rsidRPr="00D66ACF">
        <w:rPr>
          <w:rFonts w:ascii="Times New Roman" w:hAnsi="Times New Roman"/>
        </w:rPr>
        <w:tab/>
        <w:t xml:space="preserve">           </w:t>
      </w:r>
      <w:r>
        <w:rPr>
          <w:rFonts w:ascii="Times New Roman" w:hAnsi="Times New Roman"/>
        </w:rPr>
        <w:tab/>
        <w:t xml:space="preserve">      </w:t>
      </w:r>
      <w:r w:rsidR="002528BE">
        <w:rPr>
          <w:rFonts w:ascii="Times New Roman" w:hAnsi="Times New Roman"/>
        </w:rPr>
        <w:t xml:space="preserve"> </w:t>
      </w:r>
      <w:r w:rsidRPr="00D66ACF">
        <w:rPr>
          <w:rFonts w:ascii="Times New Roman" w:hAnsi="Times New Roman"/>
        </w:rPr>
        <w:t xml:space="preserve">Klasa …………  Grupa </w:t>
      </w:r>
      <w:r>
        <w:rPr>
          <w:rFonts w:ascii="Times New Roman" w:hAnsi="Times New Roman"/>
        </w:rPr>
        <w:t xml:space="preserve">B </w:t>
      </w:r>
    </w:p>
    <w:p w14:paraId="69D5A9CD" w14:textId="77777777" w:rsidR="006B5187" w:rsidRPr="006F16F7" w:rsidRDefault="006B5187" w:rsidP="006B5187">
      <w:pPr>
        <w:spacing w:after="0" w:line="276" w:lineRule="auto"/>
        <w:rPr>
          <w:rFonts w:ascii="Times New Roman" w:eastAsiaTheme="minorHAnsi" w:hAnsi="Times New Roman"/>
          <w:b/>
          <w:noProof/>
        </w:rPr>
      </w:pPr>
      <w:r w:rsidRPr="006F16F7">
        <w:rPr>
          <w:rFonts w:ascii="Times New Roman" w:eastAsiaTheme="minorHAnsi" w:hAnsi="Times New Roman"/>
          <w:b/>
          <w:noProof/>
        </w:rPr>
        <w:t xml:space="preserve">1. Uzupełnij tabelę. </w:t>
      </w: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2552"/>
        <w:gridCol w:w="7938"/>
      </w:tblGrid>
      <w:tr w:rsidR="006B5187" w:rsidRPr="00044337" w14:paraId="6B36ED89" w14:textId="77777777" w:rsidTr="001C53D8">
        <w:tc>
          <w:tcPr>
            <w:tcW w:w="2552" w:type="dxa"/>
          </w:tcPr>
          <w:p w14:paraId="44E0088C" w14:textId="10EEE7B1" w:rsidR="006B5187" w:rsidRPr="00044337" w:rsidRDefault="006B5187" w:rsidP="006B5187">
            <w:pPr>
              <w:spacing w:line="276" w:lineRule="auto"/>
              <w:jc w:val="center"/>
              <w:rPr>
                <w:rFonts w:ascii="Times New Roman" w:eastAsiaTheme="minorHAnsi" w:hAnsi="Times New Roman"/>
                <w:noProof/>
              </w:rPr>
            </w:pPr>
            <w:r w:rsidRPr="00044337">
              <w:rPr>
                <w:rFonts w:ascii="Times New Roman" w:eastAsiaTheme="minorHAnsi" w:hAnsi="Times New Roman"/>
                <w:noProof/>
              </w:rPr>
              <w:t xml:space="preserve">Nazwa poglądu / postawy </w:t>
            </w:r>
          </w:p>
        </w:tc>
        <w:tc>
          <w:tcPr>
            <w:tcW w:w="7938" w:type="dxa"/>
          </w:tcPr>
          <w:p w14:paraId="61B4ABFD" w14:textId="2F50AF6A" w:rsidR="006B5187" w:rsidRPr="00044337" w:rsidRDefault="006B5187" w:rsidP="006B5187">
            <w:pPr>
              <w:spacing w:line="276" w:lineRule="auto"/>
              <w:jc w:val="center"/>
              <w:rPr>
                <w:rFonts w:ascii="Times New Roman" w:eastAsiaTheme="minorHAnsi" w:hAnsi="Times New Roman"/>
                <w:noProof/>
              </w:rPr>
            </w:pPr>
            <w:r w:rsidRPr="00044337">
              <w:rPr>
                <w:rFonts w:ascii="Times New Roman" w:eastAsiaTheme="minorHAnsi" w:hAnsi="Times New Roman"/>
                <w:noProof/>
              </w:rPr>
              <w:t>Główne cechy</w:t>
            </w:r>
          </w:p>
        </w:tc>
      </w:tr>
      <w:tr w:rsidR="006B5187" w:rsidRPr="00044337" w14:paraId="0E98864B" w14:textId="77777777" w:rsidTr="001C53D8">
        <w:tc>
          <w:tcPr>
            <w:tcW w:w="2552" w:type="dxa"/>
          </w:tcPr>
          <w:p w14:paraId="35439ECD" w14:textId="77777777" w:rsidR="006B5187" w:rsidRPr="00044337" w:rsidRDefault="006B5187" w:rsidP="00AA18CD">
            <w:pPr>
              <w:spacing w:line="276" w:lineRule="auto"/>
              <w:rPr>
                <w:rFonts w:ascii="Times New Roman" w:eastAsiaTheme="minorHAnsi" w:hAnsi="Times New Roman"/>
                <w:noProof/>
              </w:rPr>
            </w:pPr>
          </w:p>
        </w:tc>
        <w:tc>
          <w:tcPr>
            <w:tcW w:w="7938" w:type="dxa"/>
          </w:tcPr>
          <w:p w14:paraId="7E2FE607" w14:textId="133EAE1D" w:rsidR="006B5187" w:rsidRPr="00044337" w:rsidRDefault="006B5187" w:rsidP="00026B47">
            <w:pPr>
              <w:spacing w:line="276" w:lineRule="auto"/>
              <w:rPr>
                <w:rFonts w:ascii="Times New Roman" w:eastAsiaTheme="minorHAnsi" w:hAnsi="Times New Roman"/>
                <w:noProof/>
              </w:rPr>
            </w:pPr>
            <w:r w:rsidRPr="00044337">
              <w:rPr>
                <w:rFonts w:ascii="Times New Roman" w:eastAsiaTheme="minorHAnsi" w:hAnsi="Times New Roman"/>
                <w:noProof/>
              </w:rPr>
              <w:t>Szczególna niechęć do Żydów, oskarżanie tej grupy o działanie na szkodę krajów, w</w:t>
            </w:r>
            <w:r w:rsidR="00026B47">
              <w:rPr>
                <w:rFonts w:ascii="Times New Roman" w:eastAsiaTheme="minorHAnsi" w:hAnsi="Times New Roman"/>
                <w:noProof/>
              </w:rPr>
              <w:t> </w:t>
            </w:r>
            <w:bookmarkStart w:id="0" w:name="_GoBack"/>
            <w:bookmarkEnd w:id="0"/>
            <w:r w:rsidRPr="00044337">
              <w:rPr>
                <w:rFonts w:ascii="Times New Roman" w:eastAsiaTheme="minorHAnsi" w:hAnsi="Times New Roman"/>
                <w:noProof/>
              </w:rPr>
              <w:t>których żyli od wieków, przypisywanie winy za nieszczęścia doznane przez chrześcijan.</w:t>
            </w:r>
          </w:p>
        </w:tc>
      </w:tr>
      <w:tr w:rsidR="006B5187" w:rsidRPr="00044337" w14:paraId="2FA5C5C2" w14:textId="77777777" w:rsidTr="001C53D8">
        <w:tc>
          <w:tcPr>
            <w:tcW w:w="2552" w:type="dxa"/>
          </w:tcPr>
          <w:p w14:paraId="0C64A685" w14:textId="77777777" w:rsidR="006B5187" w:rsidRPr="00044337" w:rsidRDefault="006B5187" w:rsidP="00AA18CD">
            <w:pPr>
              <w:spacing w:line="276" w:lineRule="auto"/>
              <w:rPr>
                <w:rFonts w:ascii="Times New Roman" w:eastAsiaTheme="minorHAnsi" w:hAnsi="Times New Roman"/>
                <w:noProof/>
              </w:rPr>
            </w:pPr>
          </w:p>
        </w:tc>
        <w:tc>
          <w:tcPr>
            <w:tcW w:w="7938" w:type="dxa"/>
          </w:tcPr>
          <w:p w14:paraId="0C54E36F" w14:textId="77777777" w:rsidR="006B5187" w:rsidRPr="00044337" w:rsidRDefault="006B5187" w:rsidP="00AA18CD">
            <w:pPr>
              <w:spacing w:line="276" w:lineRule="auto"/>
              <w:rPr>
                <w:rFonts w:ascii="Times New Roman" w:eastAsiaTheme="minorHAnsi" w:hAnsi="Times New Roman"/>
                <w:noProof/>
              </w:rPr>
            </w:pPr>
            <w:r w:rsidRPr="00044337">
              <w:rPr>
                <w:rFonts w:ascii="Times New Roman" w:eastAsiaTheme="minorHAnsi" w:hAnsi="Times New Roman"/>
                <w:noProof/>
              </w:rPr>
              <w:t>Traktowanie z wyższością własnego narodu, umniejszanie znaczenia pozostałych nacji, państwo w służbie narodu i narodowych interesów, idea solidarności narodowej przedstawicieli różnych warstw: kapitalistów z robotnikami, arystokratów z chłopami.</w:t>
            </w:r>
          </w:p>
        </w:tc>
      </w:tr>
    </w:tbl>
    <w:p w14:paraId="774DD11B" w14:textId="77777777" w:rsidR="006B5187" w:rsidRPr="00044337" w:rsidRDefault="006B5187" w:rsidP="006B5187">
      <w:pPr>
        <w:spacing w:after="0" w:line="276" w:lineRule="auto"/>
        <w:rPr>
          <w:rFonts w:ascii="Times New Roman" w:eastAsiaTheme="minorHAnsi" w:hAnsi="Times New Roman"/>
          <w:b/>
          <w:noProof/>
        </w:rPr>
      </w:pPr>
      <w:r w:rsidRPr="00044337">
        <w:rPr>
          <w:rFonts w:ascii="Times New Roman" w:eastAsiaTheme="minorHAnsi" w:hAnsi="Times New Roman"/>
          <w:b/>
          <w:noProof/>
        </w:rPr>
        <w:t>2. Połącz w pary twórców oraz kierunki, które reprezentowali. Wpisz do tabeli jedynie oznaczenia literowe.</w:t>
      </w:r>
    </w:p>
    <w:tbl>
      <w:tblPr>
        <w:tblStyle w:val="Tabela-Siatka1"/>
        <w:tblpPr w:leftFromText="141" w:rightFromText="141" w:vertAnchor="text" w:horzAnchor="margin" w:tblpXSpec="right" w:tblpY="49"/>
        <w:tblW w:w="0" w:type="auto"/>
        <w:tblInd w:w="0" w:type="dxa"/>
        <w:tblLook w:val="04A0" w:firstRow="1" w:lastRow="0" w:firstColumn="1" w:lastColumn="0" w:noHBand="0" w:noVBand="1"/>
      </w:tblPr>
      <w:tblGrid>
        <w:gridCol w:w="453"/>
        <w:gridCol w:w="455"/>
        <w:gridCol w:w="456"/>
        <w:gridCol w:w="455"/>
      </w:tblGrid>
      <w:tr w:rsidR="001C53D8" w:rsidRPr="00EA1BDC" w14:paraId="083066C0" w14:textId="77777777" w:rsidTr="001C53D8">
        <w:trPr>
          <w:trHeight w:val="340"/>
        </w:trPr>
        <w:tc>
          <w:tcPr>
            <w:tcW w:w="453" w:type="dxa"/>
          </w:tcPr>
          <w:p w14:paraId="5E804121" w14:textId="77777777" w:rsidR="001C53D8" w:rsidRPr="00044337" w:rsidRDefault="001C53D8" w:rsidP="001C53D8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044337">
              <w:rPr>
                <w:rFonts w:ascii="Times New Roman" w:eastAsiaTheme="minorHAnsi" w:hAnsi="Times New Roman"/>
                <w:b/>
              </w:rPr>
              <w:t>1.</w:t>
            </w:r>
          </w:p>
        </w:tc>
        <w:tc>
          <w:tcPr>
            <w:tcW w:w="455" w:type="dxa"/>
          </w:tcPr>
          <w:p w14:paraId="794F6886" w14:textId="77777777" w:rsidR="001C53D8" w:rsidRPr="00044337" w:rsidRDefault="001C53D8" w:rsidP="001C53D8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044337">
              <w:rPr>
                <w:rFonts w:ascii="Times New Roman" w:eastAsiaTheme="minorHAnsi" w:hAnsi="Times New Roman"/>
                <w:b/>
              </w:rPr>
              <w:t>2.</w:t>
            </w:r>
          </w:p>
        </w:tc>
        <w:tc>
          <w:tcPr>
            <w:tcW w:w="456" w:type="dxa"/>
          </w:tcPr>
          <w:p w14:paraId="7669DF34" w14:textId="77777777" w:rsidR="001C53D8" w:rsidRPr="00044337" w:rsidRDefault="001C53D8" w:rsidP="001C53D8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044337">
              <w:rPr>
                <w:rFonts w:ascii="Times New Roman" w:eastAsiaTheme="minorHAnsi" w:hAnsi="Times New Roman"/>
                <w:b/>
              </w:rPr>
              <w:t>3.</w:t>
            </w:r>
          </w:p>
        </w:tc>
        <w:tc>
          <w:tcPr>
            <w:tcW w:w="455" w:type="dxa"/>
          </w:tcPr>
          <w:p w14:paraId="56A4B7EA" w14:textId="77777777" w:rsidR="001C53D8" w:rsidRPr="002A6492" w:rsidRDefault="001C53D8" w:rsidP="001C53D8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044337">
              <w:rPr>
                <w:rFonts w:ascii="Times New Roman" w:eastAsiaTheme="minorHAnsi" w:hAnsi="Times New Roman"/>
                <w:b/>
              </w:rPr>
              <w:t>4</w:t>
            </w:r>
          </w:p>
        </w:tc>
      </w:tr>
      <w:tr w:rsidR="001C53D8" w:rsidRPr="00EA1BDC" w14:paraId="343EBDC7" w14:textId="77777777" w:rsidTr="001C53D8">
        <w:trPr>
          <w:trHeight w:val="340"/>
        </w:trPr>
        <w:tc>
          <w:tcPr>
            <w:tcW w:w="453" w:type="dxa"/>
          </w:tcPr>
          <w:p w14:paraId="43E285F4" w14:textId="77777777" w:rsidR="001C53D8" w:rsidRPr="00EA1BDC" w:rsidRDefault="001C53D8" w:rsidP="001C53D8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455" w:type="dxa"/>
          </w:tcPr>
          <w:p w14:paraId="6439AFF0" w14:textId="77777777" w:rsidR="001C53D8" w:rsidRPr="00EA1BDC" w:rsidRDefault="001C53D8" w:rsidP="001C53D8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456" w:type="dxa"/>
          </w:tcPr>
          <w:p w14:paraId="141F8346" w14:textId="77777777" w:rsidR="001C53D8" w:rsidRPr="00EA1BDC" w:rsidRDefault="001C53D8" w:rsidP="001C53D8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455" w:type="dxa"/>
          </w:tcPr>
          <w:p w14:paraId="17FBDC4A" w14:textId="77777777" w:rsidR="001C53D8" w:rsidRPr="00EA1BDC" w:rsidRDefault="001C53D8" w:rsidP="001C53D8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</w:tbl>
    <w:p w14:paraId="7F5BF08A" w14:textId="76D12FBE" w:rsidR="006B5187" w:rsidRPr="00044337" w:rsidRDefault="006B5187" w:rsidP="006B5187">
      <w:pPr>
        <w:spacing w:after="0" w:line="276" w:lineRule="auto"/>
        <w:jc w:val="center"/>
        <w:rPr>
          <w:rFonts w:ascii="Times New Roman" w:eastAsiaTheme="minorHAnsi" w:hAnsi="Times New Roman"/>
          <w:noProof/>
        </w:rPr>
      </w:pPr>
      <w:r w:rsidRPr="00044337">
        <w:rPr>
          <w:rFonts w:ascii="Times New Roman" w:eastAsiaTheme="minorHAnsi" w:hAnsi="Times New Roman"/>
          <w:b/>
          <w:noProof/>
        </w:rPr>
        <w:t>a)</w:t>
      </w:r>
      <w:r w:rsidRPr="00044337">
        <w:rPr>
          <w:rFonts w:ascii="Times New Roman" w:eastAsiaTheme="minorHAnsi" w:hAnsi="Times New Roman"/>
          <w:noProof/>
        </w:rPr>
        <w:t xml:space="preserve"> Juliusz Verne     </w:t>
      </w:r>
      <w:r w:rsidRPr="00044337">
        <w:rPr>
          <w:rFonts w:ascii="Times New Roman" w:eastAsiaTheme="minorHAnsi" w:hAnsi="Times New Roman"/>
          <w:b/>
          <w:noProof/>
        </w:rPr>
        <w:t>b)</w:t>
      </w:r>
      <w:r w:rsidRPr="00044337">
        <w:rPr>
          <w:rFonts w:ascii="Times New Roman" w:eastAsiaTheme="minorHAnsi" w:hAnsi="Times New Roman"/>
          <w:noProof/>
        </w:rPr>
        <w:t xml:space="preserve"> Józef Konrad Korzeniowski    </w:t>
      </w:r>
      <w:r w:rsidRPr="00044337">
        <w:rPr>
          <w:rFonts w:ascii="Times New Roman" w:eastAsiaTheme="minorHAnsi" w:hAnsi="Times New Roman"/>
          <w:b/>
          <w:noProof/>
        </w:rPr>
        <w:t>c)</w:t>
      </w:r>
      <w:r w:rsidRPr="00044337">
        <w:rPr>
          <w:rFonts w:ascii="Times New Roman" w:eastAsiaTheme="minorHAnsi" w:hAnsi="Times New Roman"/>
          <w:noProof/>
        </w:rPr>
        <w:t xml:space="preserve"> Herbert Spencer     </w:t>
      </w:r>
      <w:r w:rsidRPr="00044337">
        <w:rPr>
          <w:rFonts w:ascii="Times New Roman" w:eastAsiaTheme="minorHAnsi" w:hAnsi="Times New Roman"/>
          <w:noProof/>
        </w:rPr>
        <w:br/>
      </w:r>
      <w:r w:rsidRPr="00044337">
        <w:rPr>
          <w:rFonts w:ascii="Times New Roman" w:eastAsiaTheme="minorHAnsi" w:hAnsi="Times New Roman"/>
          <w:b/>
          <w:noProof/>
        </w:rPr>
        <w:t>d)</w:t>
      </w:r>
      <w:r w:rsidRPr="00044337">
        <w:rPr>
          <w:rFonts w:ascii="Times New Roman" w:eastAsiaTheme="minorHAnsi" w:hAnsi="Times New Roman"/>
          <w:noProof/>
        </w:rPr>
        <w:t xml:space="preserve"> Gustaw Moreau    </w:t>
      </w:r>
      <w:r w:rsidRPr="00044337">
        <w:rPr>
          <w:rFonts w:ascii="Times New Roman" w:eastAsiaTheme="minorHAnsi" w:hAnsi="Times New Roman"/>
          <w:b/>
          <w:noProof/>
        </w:rPr>
        <w:t>e)</w:t>
      </w:r>
      <w:r w:rsidRPr="00044337">
        <w:rPr>
          <w:rFonts w:ascii="Times New Roman" w:eastAsiaTheme="minorHAnsi" w:hAnsi="Times New Roman"/>
          <w:noProof/>
        </w:rPr>
        <w:t xml:space="preserve"> Paul Verlaine </w:t>
      </w:r>
    </w:p>
    <w:p w14:paraId="0527E887" w14:textId="68CEA444" w:rsidR="006B5187" w:rsidRPr="00044337" w:rsidRDefault="006B5187" w:rsidP="006B5187">
      <w:pPr>
        <w:spacing w:after="0" w:line="276" w:lineRule="auto"/>
        <w:jc w:val="center"/>
        <w:rPr>
          <w:rFonts w:ascii="Times New Roman" w:eastAsiaTheme="minorHAnsi" w:hAnsi="Times New Roman"/>
          <w:noProof/>
        </w:rPr>
      </w:pPr>
      <w:r w:rsidRPr="00044337">
        <w:rPr>
          <w:rFonts w:ascii="Times New Roman" w:eastAsiaTheme="minorHAnsi" w:hAnsi="Times New Roman"/>
          <w:b/>
          <w:noProof/>
        </w:rPr>
        <w:t>1)</w:t>
      </w:r>
      <w:r w:rsidRPr="00044337">
        <w:rPr>
          <w:rFonts w:ascii="Times New Roman" w:eastAsiaTheme="minorHAnsi" w:hAnsi="Times New Roman"/>
          <w:noProof/>
        </w:rPr>
        <w:t xml:space="preserve"> dekadentyzm   </w:t>
      </w:r>
      <w:r w:rsidRPr="00044337">
        <w:rPr>
          <w:rFonts w:ascii="Times New Roman" w:eastAsiaTheme="minorHAnsi" w:hAnsi="Times New Roman"/>
          <w:b/>
          <w:noProof/>
        </w:rPr>
        <w:t>2)</w:t>
      </w:r>
      <w:r w:rsidRPr="00044337">
        <w:rPr>
          <w:rFonts w:ascii="Times New Roman" w:eastAsiaTheme="minorHAnsi" w:hAnsi="Times New Roman"/>
          <w:noProof/>
        </w:rPr>
        <w:t xml:space="preserve"> pozytywizm     </w:t>
      </w:r>
      <w:r w:rsidRPr="00044337">
        <w:rPr>
          <w:rFonts w:ascii="Times New Roman" w:eastAsiaTheme="minorHAnsi" w:hAnsi="Times New Roman"/>
          <w:b/>
          <w:noProof/>
        </w:rPr>
        <w:t>3)</w:t>
      </w:r>
      <w:r w:rsidRPr="00044337">
        <w:rPr>
          <w:rFonts w:ascii="Times New Roman" w:eastAsiaTheme="minorHAnsi" w:hAnsi="Times New Roman"/>
          <w:noProof/>
        </w:rPr>
        <w:t xml:space="preserve"> symbolizm   </w:t>
      </w:r>
      <w:r w:rsidRPr="00044337">
        <w:rPr>
          <w:rFonts w:ascii="Times New Roman" w:eastAsiaTheme="minorHAnsi" w:hAnsi="Times New Roman"/>
          <w:b/>
          <w:noProof/>
        </w:rPr>
        <w:t>4)</w:t>
      </w:r>
      <w:r w:rsidRPr="00044337">
        <w:rPr>
          <w:rFonts w:ascii="Times New Roman" w:eastAsiaTheme="minorHAnsi" w:hAnsi="Times New Roman"/>
          <w:noProof/>
        </w:rPr>
        <w:t xml:space="preserve"> fantastyka naukowa</w:t>
      </w:r>
    </w:p>
    <w:p w14:paraId="75D3DAD2" w14:textId="77777777" w:rsidR="006B5187" w:rsidRPr="00D531FB" w:rsidRDefault="006B5187" w:rsidP="006B5187">
      <w:pPr>
        <w:spacing w:after="0" w:line="276" w:lineRule="auto"/>
        <w:rPr>
          <w:rFonts w:ascii="Times New Roman" w:eastAsiaTheme="minorHAnsi" w:hAnsi="Times New Roman"/>
          <w:b/>
        </w:rPr>
      </w:pPr>
      <w:r w:rsidRPr="00D531FB">
        <w:rPr>
          <w:rFonts w:ascii="Times New Roman" w:eastAsiaTheme="minorHAnsi" w:hAnsi="Times New Roman"/>
          <w:b/>
        </w:rPr>
        <w:t>3. Rozstrzygnij, czy poniższe zdania są prawdziwe czy fałszywe. Wpisz do tabeli litery P lub F.</w:t>
      </w:r>
      <w:r>
        <w:rPr>
          <w:rFonts w:ascii="Times New Roman" w:eastAsiaTheme="minorHAnsi" w:hAnsi="Times New Roman"/>
          <w:b/>
        </w:rPr>
        <w:t xml:space="preserve"> </w:t>
      </w:r>
    </w:p>
    <w:tbl>
      <w:tblPr>
        <w:tblStyle w:val="Tabela-Siatka1"/>
        <w:tblW w:w="9209" w:type="dxa"/>
        <w:tblInd w:w="0" w:type="dxa"/>
        <w:tblLook w:val="04A0" w:firstRow="1" w:lastRow="0" w:firstColumn="1" w:lastColumn="0" w:noHBand="0" w:noVBand="1"/>
      </w:tblPr>
      <w:tblGrid>
        <w:gridCol w:w="8784"/>
        <w:gridCol w:w="425"/>
      </w:tblGrid>
      <w:tr w:rsidR="006B5187" w:rsidRPr="00EA1BDC" w14:paraId="69DFE49C" w14:textId="77777777" w:rsidTr="00AA18CD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EAC97" w14:textId="77777777" w:rsidR="006B5187" w:rsidRPr="00044337" w:rsidRDefault="006B5187" w:rsidP="00AA18CD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044337">
              <w:rPr>
                <w:rFonts w:ascii="Times New Roman" w:eastAsiaTheme="minorHAnsi" w:hAnsi="Times New Roman"/>
              </w:rPr>
              <w:t>Pierwszym krajem europejskim, który wprowadził pełne prawa wyborcze kobiet była Wielka Brytania.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F1E7" w14:textId="77777777" w:rsidR="006B5187" w:rsidRPr="00EA1BDC" w:rsidRDefault="006B5187" w:rsidP="00AA18CD">
            <w:pPr>
              <w:spacing w:line="276" w:lineRule="auto"/>
              <w:rPr>
                <w:rFonts w:ascii="Times New Roman" w:eastAsiaTheme="minorHAnsi" w:hAnsi="Times New Roman"/>
              </w:rPr>
            </w:pPr>
          </w:p>
        </w:tc>
      </w:tr>
      <w:tr w:rsidR="006B5187" w:rsidRPr="00EA1BDC" w14:paraId="68487C66" w14:textId="77777777" w:rsidTr="00AA18CD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22FA1" w14:textId="77777777" w:rsidR="006B5187" w:rsidRPr="00044337" w:rsidRDefault="006B5187" w:rsidP="00AA18CD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044337">
              <w:rPr>
                <w:rFonts w:ascii="Times New Roman" w:eastAsiaTheme="minorHAnsi" w:hAnsi="Times New Roman"/>
              </w:rPr>
              <w:t>Reformiści głosili naprawianie gospodarki kapitalistycznej oraz demokratyzację ustroju państwa.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1019" w14:textId="77777777" w:rsidR="006B5187" w:rsidRPr="00EA1BDC" w:rsidRDefault="006B5187" w:rsidP="00AA18CD">
            <w:pPr>
              <w:spacing w:line="276" w:lineRule="auto"/>
              <w:rPr>
                <w:rFonts w:ascii="Times New Roman" w:eastAsiaTheme="minorHAnsi" w:hAnsi="Times New Roman"/>
              </w:rPr>
            </w:pPr>
          </w:p>
        </w:tc>
      </w:tr>
      <w:tr w:rsidR="006B5187" w:rsidRPr="00EA1BDC" w14:paraId="55951CEE" w14:textId="77777777" w:rsidTr="00AA18CD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955C8" w14:textId="351C5071" w:rsidR="006B5187" w:rsidRPr="00EA1BDC" w:rsidRDefault="006B5187" w:rsidP="006B5187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6B5187">
              <w:rPr>
                <w:rFonts w:ascii="Times New Roman" w:eastAsiaTheme="minorHAnsi" w:hAnsi="Times New Roman"/>
              </w:rPr>
              <w:t xml:space="preserve">W końcu XIX w. władze </w:t>
            </w:r>
            <w:r w:rsidRPr="00EA1BDC">
              <w:rPr>
                <w:rFonts w:ascii="Times New Roman" w:eastAsiaTheme="minorHAnsi" w:hAnsi="Times New Roman"/>
              </w:rPr>
              <w:t>Uniwersytetu Jagiellońskiego wyraziły zgodę na podjęcie studiów przez kobiety.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B5BF" w14:textId="77777777" w:rsidR="006B5187" w:rsidRPr="00EA1BDC" w:rsidRDefault="006B5187" w:rsidP="00AA18CD">
            <w:pPr>
              <w:spacing w:line="276" w:lineRule="auto"/>
              <w:rPr>
                <w:rFonts w:ascii="Times New Roman" w:eastAsiaTheme="minorHAnsi" w:hAnsi="Times New Roman"/>
              </w:rPr>
            </w:pPr>
          </w:p>
        </w:tc>
      </w:tr>
      <w:tr w:rsidR="006B5187" w:rsidRPr="00EA1BDC" w14:paraId="3D3854DC" w14:textId="77777777" w:rsidTr="00AA18CD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40E8" w14:textId="6E3C0CB2" w:rsidR="006B5187" w:rsidRPr="00EA1BDC" w:rsidRDefault="006B5187" w:rsidP="00AA18CD">
            <w:pPr>
              <w:spacing w:line="276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 xml:space="preserve">W 1901 r. </w:t>
            </w:r>
            <w:r w:rsidRPr="00955AA8">
              <w:rPr>
                <w:rFonts w:ascii="Times New Roman" w:hAnsi="Times New Roman"/>
              </w:rPr>
              <w:t xml:space="preserve">w </w:t>
            </w:r>
            <w:r>
              <w:rPr>
                <w:rFonts w:ascii="Times New Roman" w:hAnsi="Times New Roman"/>
              </w:rPr>
              <w:t>Chicago</w:t>
            </w:r>
            <w:r w:rsidRPr="00955AA8">
              <w:rPr>
                <w:rFonts w:ascii="Times New Roman" w:hAnsi="Times New Roman"/>
              </w:rPr>
              <w:t xml:space="preserve"> odbył się uliczny bieg maratoński, który jest organizowany do dziś.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D042" w14:textId="77777777" w:rsidR="006B5187" w:rsidRPr="00EA1BDC" w:rsidRDefault="006B5187" w:rsidP="00AA18CD">
            <w:pPr>
              <w:spacing w:line="276" w:lineRule="auto"/>
              <w:rPr>
                <w:rFonts w:ascii="Times New Roman" w:eastAsiaTheme="minorHAnsi" w:hAnsi="Times New Roman"/>
              </w:rPr>
            </w:pPr>
          </w:p>
        </w:tc>
      </w:tr>
    </w:tbl>
    <w:p w14:paraId="75A34439" w14:textId="013030B5" w:rsidR="00943697" w:rsidRPr="00943697" w:rsidRDefault="00943697" w:rsidP="001C53D8">
      <w:pPr>
        <w:spacing w:after="0" w:line="276" w:lineRule="auto"/>
        <w:rPr>
          <w:rFonts w:ascii="Times New Roman" w:hAnsi="Times New Roman"/>
          <w:b/>
        </w:rPr>
      </w:pPr>
      <w:r w:rsidRPr="00943697">
        <w:rPr>
          <w:rFonts w:ascii="Times New Roman" w:hAnsi="Times New Roman"/>
          <w:b/>
        </w:rPr>
        <w:t>4. Przeczytaj tekst źródłowy, a następnie wskaż błąd logiczny w powyższym programie politycznym.</w:t>
      </w:r>
    </w:p>
    <w:p w14:paraId="56787C1A" w14:textId="55BFAD60" w:rsidR="00943697" w:rsidRPr="006061EF" w:rsidRDefault="00943697" w:rsidP="001C53D8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</w:rPr>
      </w:pPr>
      <w:r w:rsidRPr="006061EF">
        <w:rPr>
          <w:rFonts w:ascii="Times New Roman" w:eastAsia="Apolonia-Bold" w:hAnsi="Times New Roman"/>
          <w:b/>
          <w:bCs/>
        </w:rPr>
        <w:t xml:space="preserve">Program polityczny ruchu Action </w:t>
      </w:r>
      <w:proofErr w:type="spellStart"/>
      <w:r w:rsidRPr="006061EF">
        <w:rPr>
          <w:rFonts w:ascii="Times New Roman" w:eastAsia="Apolonia-Bold" w:hAnsi="Times New Roman"/>
          <w:b/>
          <w:bCs/>
        </w:rPr>
        <w:t>Francaise</w:t>
      </w:r>
      <w:proofErr w:type="spellEnd"/>
      <w:r w:rsidRPr="006061EF">
        <w:rPr>
          <w:rFonts w:ascii="Times New Roman" w:eastAsia="Apolonia-Bold" w:hAnsi="Times New Roman"/>
          <w:b/>
          <w:bCs/>
        </w:rPr>
        <w:t>, 1908 r.</w:t>
      </w:r>
    </w:p>
    <w:p w14:paraId="673DD792" w14:textId="77777777" w:rsidR="00943697" w:rsidRPr="006B5187" w:rsidRDefault="00943697" w:rsidP="001C53D8">
      <w:pPr>
        <w:spacing w:after="0" w:line="20" w:lineRule="atLeast"/>
        <w:jc w:val="both"/>
        <w:rPr>
          <w:rFonts w:ascii="Times New Roman" w:hAnsi="Times New Roman"/>
          <w:i/>
        </w:rPr>
      </w:pPr>
      <w:r w:rsidRPr="006B5187">
        <w:rPr>
          <w:rFonts w:ascii="Times New Roman" w:hAnsi="Times New Roman"/>
          <w:i/>
        </w:rPr>
        <w:t>REPUBLIKA JEST ZŁEM.</w:t>
      </w:r>
    </w:p>
    <w:p w14:paraId="4A83EBFB" w14:textId="77777777" w:rsidR="00943697" w:rsidRPr="006B5187" w:rsidRDefault="00943697" w:rsidP="001C53D8">
      <w:pPr>
        <w:spacing w:after="0" w:line="20" w:lineRule="atLeast"/>
        <w:jc w:val="both"/>
        <w:rPr>
          <w:rFonts w:ascii="Times New Roman" w:hAnsi="Times New Roman"/>
          <w:i/>
        </w:rPr>
      </w:pPr>
      <w:r w:rsidRPr="006B5187">
        <w:rPr>
          <w:rFonts w:ascii="Times New Roman" w:hAnsi="Times New Roman"/>
          <w:i/>
        </w:rPr>
        <w:t xml:space="preserve">Republika to rządy Żydów – Żydów zdrajców […] jak Dreyfus, Żydów złodziei […], Żydów demoralizatorów ludu i prześladowców religii katolickiej […]. Republika to rządy protestanckich pedagogów importujących z Niemiec, Anglii i Szwajcarii system nauczania, który ogłupia i dezorientuje umysły młodych Francuzów. </w:t>
      </w:r>
    </w:p>
    <w:p w14:paraId="4200E442" w14:textId="77777777" w:rsidR="00943697" w:rsidRPr="006B5187" w:rsidRDefault="00943697" w:rsidP="001C53D8">
      <w:pPr>
        <w:spacing w:after="0" w:line="20" w:lineRule="atLeast"/>
        <w:jc w:val="both"/>
        <w:rPr>
          <w:rFonts w:ascii="Times New Roman" w:hAnsi="Times New Roman"/>
          <w:i/>
        </w:rPr>
      </w:pPr>
      <w:r w:rsidRPr="006B5187">
        <w:rPr>
          <w:rFonts w:ascii="Times New Roman" w:hAnsi="Times New Roman"/>
          <w:i/>
        </w:rPr>
        <w:t xml:space="preserve">Republika to rządy masonów nienawidzących Kościoła i jedno zamiłowanie wykazujących – do synekur i finansów publicznych. […] </w:t>
      </w:r>
    </w:p>
    <w:p w14:paraId="37419D48" w14:textId="77777777" w:rsidR="00943697" w:rsidRPr="006B5187" w:rsidRDefault="00943697" w:rsidP="001C53D8">
      <w:pPr>
        <w:spacing w:after="0" w:line="20" w:lineRule="atLeast"/>
        <w:jc w:val="both"/>
        <w:rPr>
          <w:rFonts w:ascii="Times New Roman" w:hAnsi="Times New Roman"/>
          <w:i/>
        </w:rPr>
      </w:pPr>
      <w:r w:rsidRPr="006B5187">
        <w:rPr>
          <w:rFonts w:ascii="Times New Roman" w:hAnsi="Times New Roman"/>
          <w:i/>
        </w:rPr>
        <w:t xml:space="preserve">Republika to rządy tych cudzoziemców mniej lub bardziej naturalizowanych […]. Zagarniają ziemię Francji, wydzierają ludziom pracy krwi francuskiej ich godziwą zapłatę, przegłosowują ustawy, które rujnują przemysł, zmuszają kapitały do ucieczki za granicę i oddają nasze zasoby w służbę Edwarda VII bądź Wilhelma II. […] </w:t>
      </w:r>
    </w:p>
    <w:p w14:paraId="6B3B9CCF" w14:textId="77777777" w:rsidR="00943697" w:rsidRPr="006B5187" w:rsidRDefault="00943697" w:rsidP="001C53D8">
      <w:pPr>
        <w:spacing w:after="0" w:line="20" w:lineRule="atLeast"/>
        <w:jc w:val="both"/>
        <w:rPr>
          <w:rFonts w:ascii="Times New Roman" w:hAnsi="Times New Roman"/>
          <w:i/>
        </w:rPr>
      </w:pPr>
      <w:r w:rsidRPr="006B5187">
        <w:rPr>
          <w:rFonts w:ascii="Times New Roman" w:hAnsi="Times New Roman"/>
          <w:i/>
        </w:rPr>
        <w:t>Lecz rząd królewski jest […] jedynym, który może, zachowując porządek, zapewnić nam te same postępy społeczne, których dokonały monarchie sąsiednie, a także dodać do tego wszystko, co bogactwo i</w:t>
      </w:r>
      <w:r>
        <w:rPr>
          <w:rFonts w:ascii="Times New Roman" w:hAnsi="Times New Roman"/>
          <w:i/>
        </w:rPr>
        <w:t> </w:t>
      </w:r>
      <w:r w:rsidRPr="006B5187">
        <w:rPr>
          <w:rFonts w:ascii="Times New Roman" w:hAnsi="Times New Roman"/>
          <w:i/>
        </w:rPr>
        <w:t>geniusz naszej rasy pozwalają przewidzieć i zrealizować. Tylko monarchia może protegować, organizować i solidnie umacniać klasę robotniczą, tak jak dawniej wzmocniła burżuazję. Tylko ona może zapewnić naszym miastom i prowincjom te wolności i przywileje, których wymaga ich dobrobyt. Tylko ona może pogodzić wszystkich Francuzów i zjednoczyć ich przeciw ich wrogom zewnętrznym i</w:t>
      </w:r>
      <w:r>
        <w:rPr>
          <w:rFonts w:ascii="Times New Roman" w:hAnsi="Times New Roman"/>
          <w:i/>
        </w:rPr>
        <w:t> </w:t>
      </w:r>
      <w:r w:rsidRPr="006B5187">
        <w:rPr>
          <w:rFonts w:ascii="Times New Roman" w:hAnsi="Times New Roman"/>
          <w:i/>
        </w:rPr>
        <w:t>wewnętrznym.</w:t>
      </w:r>
    </w:p>
    <w:p w14:paraId="68FBA03E" w14:textId="77777777" w:rsidR="00943697" w:rsidRPr="001C53D8" w:rsidRDefault="00943697" w:rsidP="001C5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i/>
          <w:iCs/>
          <w:sz w:val="18"/>
          <w:szCs w:val="18"/>
        </w:rPr>
      </w:pPr>
      <w:r w:rsidRPr="001C53D8">
        <w:rPr>
          <w:rFonts w:ascii="Times New Roman" w:eastAsiaTheme="minorHAnsi" w:hAnsi="Times New Roman"/>
          <w:i/>
          <w:iCs/>
          <w:sz w:val="18"/>
          <w:szCs w:val="18"/>
        </w:rPr>
        <w:t xml:space="preserve">Wiek XIX w źródłach. Wybór tekstów źródłowych z propozycjami metodycznymi dla nauczycieli historii, </w:t>
      </w:r>
    </w:p>
    <w:p w14:paraId="183F4BDC" w14:textId="77777777" w:rsidR="00943697" w:rsidRPr="001C53D8" w:rsidRDefault="00943697" w:rsidP="001C5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1C53D8">
        <w:rPr>
          <w:rFonts w:ascii="Times New Roman" w:eastAsiaTheme="minorHAnsi" w:hAnsi="Times New Roman"/>
          <w:i/>
          <w:iCs/>
          <w:sz w:val="18"/>
          <w:szCs w:val="18"/>
        </w:rPr>
        <w:t>studentów i uczniów</w:t>
      </w:r>
      <w:r w:rsidRPr="001C53D8">
        <w:rPr>
          <w:rFonts w:ascii="Times New Roman" w:eastAsiaTheme="minorHAnsi" w:hAnsi="Times New Roman"/>
          <w:sz w:val="18"/>
          <w:szCs w:val="18"/>
        </w:rPr>
        <w:t>, oprac. M. Sobańska-</w:t>
      </w:r>
      <w:proofErr w:type="spellStart"/>
      <w:r w:rsidRPr="001C53D8">
        <w:rPr>
          <w:rFonts w:ascii="Times New Roman" w:eastAsiaTheme="minorHAnsi" w:hAnsi="Times New Roman"/>
          <w:sz w:val="18"/>
          <w:szCs w:val="18"/>
        </w:rPr>
        <w:t>Bondaruk</w:t>
      </w:r>
      <w:proofErr w:type="spellEnd"/>
      <w:r w:rsidRPr="001C53D8">
        <w:rPr>
          <w:rFonts w:ascii="Times New Roman" w:eastAsiaTheme="minorHAnsi" w:hAnsi="Times New Roman"/>
          <w:sz w:val="18"/>
          <w:szCs w:val="18"/>
        </w:rPr>
        <w:t xml:space="preserve">, S.B. </w:t>
      </w:r>
      <w:proofErr w:type="spellStart"/>
      <w:r w:rsidRPr="001C53D8">
        <w:rPr>
          <w:rFonts w:ascii="Times New Roman" w:eastAsiaTheme="minorHAnsi" w:hAnsi="Times New Roman"/>
          <w:sz w:val="18"/>
          <w:szCs w:val="18"/>
        </w:rPr>
        <w:t>Lenard</w:t>
      </w:r>
      <w:proofErr w:type="spellEnd"/>
      <w:r w:rsidRPr="001C53D8">
        <w:rPr>
          <w:rFonts w:ascii="Times New Roman" w:eastAsiaTheme="minorHAnsi" w:hAnsi="Times New Roman"/>
          <w:sz w:val="18"/>
          <w:szCs w:val="18"/>
        </w:rPr>
        <w:t>, Warszawa: WN PWN, 1998, s. 337–338.</w:t>
      </w:r>
    </w:p>
    <w:p w14:paraId="7ADE3FF5" w14:textId="77777777" w:rsidR="00943697" w:rsidRDefault="00943697" w:rsidP="00943697">
      <w:pPr>
        <w:spacing w:after="4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78CB44BB" w14:textId="38CE1704" w:rsidR="00126B08" w:rsidRDefault="00943697" w:rsidP="001C53D8">
      <w:pPr>
        <w:spacing w:after="4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  <w:r w:rsidR="00126B08">
        <w:rPr>
          <w:rFonts w:ascii="Times New Roman" w:hAnsi="Times New Roman"/>
        </w:rPr>
        <w:br w:type="page"/>
      </w:r>
    </w:p>
    <w:p w14:paraId="1F1A076C" w14:textId="77777777" w:rsidR="00943697" w:rsidRPr="00FC7828" w:rsidRDefault="00943697" w:rsidP="00943697">
      <w:pPr>
        <w:spacing w:after="0"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b/>
        </w:rPr>
        <w:lastRenderedPageBreak/>
        <w:t>20</w:t>
      </w:r>
      <w:r w:rsidRPr="00FC7828">
        <w:rPr>
          <w:rFonts w:ascii="Times New Roman" w:eastAsia="Times New Roman" w:hAnsi="Times New Roman"/>
          <w:b/>
        </w:rPr>
        <w:t xml:space="preserve">. </w:t>
      </w:r>
      <w:r w:rsidRPr="006F16F7">
        <w:rPr>
          <w:rFonts w:ascii="Times New Roman" w:eastAsiaTheme="minorHAnsi" w:hAnsi="Times New Roman"/>
          <w:b/>
          <w:noProof/>
        </w:rPr>
        <w:t>Prądy kulturowe i ideowe w drugiej połowie XIX i na początku XX w.</w:t>
      </w:r>
      <w:r w:rsidRPr="00FC7828">
        <w:rPr>
          <w:rFonts w:ascii="Times New Roman" w:eastAsia="Times New Roman" w:hAnsi="Times New Roman"/>
          <w:b/>
        </w:rPr>
        <w:t xml:space="preserve"> </w:t>
      </w:r>
    </w:p>
    <w:p w14:paraId="449B86BC" w14:textId="7864EE4C" w:rsidR="00943697" w:rsidRPr="00FC7828" w:rsidRDefault="00943697" w:rsidP="00943697">
      <w:pPr>
        <w:spacing w:after="0" w:line="276" w:lineRule="auto"/>
        <w:jc w:val="center"/>
        <w:rPr>
          <w:rFonts w:ascii="Times New Roman" w:hAnsi="Times New Roman"/>
          <w:b/>
        </w:rPr>
      </w:pPr>
      <w:r w:rsidRPr="00FC7828">
        <w:rPr>
          <w:rFonts w:ascii="Times New Roman" w:hAnsi="Times New Roman"/>
          <w:b/>
        </w:rPr>
        <w:t xml:space="preserve">Zakres </w:t>
      </w:r>
      <w:r>
        <w:rPr>
          <w:rFonts w:ascii="Times New Roman" w:hAnsi="Times New Roman"/>
          <w:b/>
        </w:rPr>
        <w:t>rozszerzony</w:t>
      </w:r>
      <w:r w:rsidRPr="00FC7828">
        <w:rPr>
          <w:rFonts w:ascii="Times New Roman" w:hAnsi="Times New Roman"/>
          <w:b/>
        </w:rPr>
        <w:t xml:space="preserve">. Model odpowiedzi* </w:t>
      </w:r>
    </w:p>
    <w:tbl>
      <w:tblPr>
        <w:tblStyle w:val="Tabela-Siatka"/>
        <w:tblW w:w="952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3714"/>
        <w:gridCol w:w="3402"/>
        <w:gridCol w:w="1418"/>
      </w:tblGrid>
      <w:tr w:rsidR="00943697" w:rsidRPr="00E37F00" w14:paraId="42F17940" w14:textId="77777777" w:rsidTr="00080325">
        <w:tc>
          <w:tcPr>
            <w:tcW w:w="993" w:type="dxa"/>
            <w:vAlign w:val="center"/>
          </w:tcPr>
          <w:p w14:paraId="1D8CC599" w14:textId="77777777" w:rsidR="00943697" w:rsidRPr="00E37F00" w:rsidRDefault="00943697" w:rsidP="00AA18C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Nr zadania</w:t>
            </w:r>
          </w:p>
        </w:tc>
        <w:tc>
          <w:tcPr>
            <w:tcW w:w="3714" w:type="dxa"/>
            <w:vAlign w:val="center"/>
          </w:tcPr>
          <w:p w14:paraId="3C853641" w14:textId="77777777" w:rsidR="00943697" w:rsidRPr="00E37F00" w:rsidRDefault="00943697" w:rsidP="00AA18C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Grupa A</w:t>
            </w:r>
          </w:p>
        </w:tc>
        <w:tc>
          <w:tcPr>
            <w:tcW w:w="3402" w:type="dxa"/>
            <w:vAlign w:val="center"/>
          </w:tcPr>
          <w:p w14:paraId="5D7F33E1" w14:textId="77777777" w:rsidR="00943697" w:rsidRPr="00E37F00" w:rsidRDefault="00943697" w:rsidP="00AA18C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Grupa B</w:t>
            </w:r>
          </w:p>
        </w:tc>
        <w:tc>
          <w:tcPr>
            <w:tcW w:w="1418" w:type="dxa"/>
            <w:vAlign w:val="center"/>
          </w:tcPr>
          <w:p w14:paraId="73F61787" w14:textId="77777777" w:rsidR="00943697" w:rsidRPr="00E37F00" w:rsidRDefault="00943697" w:rsidP="00AA18C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Punktacja</w:t>
            </w:r>
          </w:p>
        </w:tc>
      </w:tr>
      <w:tr w:rsidR="00943697" w:rsidRPr="00E37F00" w14:paraId="22EC887C" w14:textId="77777777" w:rsidTr="00080325">
        <w:tc>
          <w:tcPr>
            <w:tcW w:w="993" w:type="dxa"/>
          </w:tcPr>
          <w:p w14:paraId="44C5529C" w14:textId="77777777" w:rsidR="00943697" w:rsidRPr="00E37F00" w:rsidRDefault="00943697" w:rsidP="00AA18C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714" w:type="dxa"/>
          </w:tcPr>
          <w:p w14:paraId="60FEF3A6" w14:textId="62E25E34" w:rsidR="00943697" w:rsidRPr="008755B5" w:rsidRDefault="00080325" w:rsidP="00AA18CD">
            <w:pPr>
              <w:spacing w:line="276" w:lineRule="auto"/>
              <w:rPr>
                <w:rFonts w:ascii="Times New Roman" w:eastAsiaTheme="minorHAnsi" w:hAnsi="Times New Roman"/>
                <w:noProof/>
              </w:rPr>
            </w:pPr>
            <w:r>
              <w:rPr>
                <w:rFonts w:ascii="Times New Roman" w:eastAsiaTheme="minorHAnsi" w:hAnsi="Times New Roman"/>
                <w:noProof/>
              </w:rPr>
              <w:t xml:space="preserve">– </w:t>
            </w:r>
            <w:r w:rsidR="00943697" w:rsidRPr="008755B5">
              <w:rPr>
                <w:rFonts w:ascii="Times New Roman" w:eastAsiaTheme="minorHAnsi" w:hAnsi="Times New Roman"/>
                <w:noProof/>
              </w:rPr>
              <w:t>socjalidemokracja</w:t>
            </w:r>
          </w:p>
          <w:p w14:paraId="2FD6245C" w14:textId="68BA673D" w:rsidR="00943697" w:rsidRPr="008755B5" w:rsidRDefault="00080325" w:rsidP="00AA18CD">
            <w:pPr>
              <w:spacing w:line="276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eastAsiaTheme="minorHAnsi" w:hAnsi="Times New Roman"/>
                <w:noProof/>
              </w:rPr>
              <w:t xml:space="preserve">– </w:t>
            </w:r>
            <w:r w:rsidR="00943697" w:rsidRPr="008755B5">
              <w:rPr>
                <w:rFonts w:ascii="Times New Roman" w:eastAsiaTheme="minorHAnsi" w:hAnsi="Times New Roman"/>
                <w:noProof/>
              </w:rPr>
              <w:t xml:space="preserve">chrześcijańska </w:t>
            </w:r>
            <w:r w:rsidR="00943697" w:rsidRPr="001C53D8">
              <w:rPr>
                <w:rFonts w:ascii="Times New Roman" w:eastAsiaTheme="minorHAnsi" w:hAnsi="Times New Roman"/>
                <w:noProof/>
              </w:rPr>
              <w:t>demokracja</w:t>
            </w:r>
            <w:r w:rsidR="001C53D8">
              <w:rPr>
                <w:rFonts w:ascii="Times New Roman" w:eastAsiaTheme="minorHAnsi" w:hAnsi="Times New Roman"/>
                <w:noProof/>
              </w:rPr>
              <w:t xml:space="preserve"> </w:t>
            </w:r>
            <w:r w:rsidR="00D70580" w:rsidRPr="001C53D8">
              <w:rPr>
                <w:rFonts w:ascii="Times New Roman" w:eastAsiaTheme="minorHAnsi" w:hAnsi="Times New Roman"/>
                <w:noProof/>
              </w:rPr>
              <w:t>/ chadecja</w:t>
            </w:r>
          </w:p>
        </w:tc>
        <w:tc>
          <w:tcPr>
            <w:tcW w:w="3402" w:type="dxa"/>
          </w:tcPr>
          <w:p w14:paraId="453DBD55" w14:textId="6B5CC60B" w:rsidR="00943697" w:rsidRPr="008755B5" w:rsidRDefault="00080325" w:rsidP="00AA18CD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– </w:t>
            </w:r>
            <w:r w:rsidR="00943697" w:rsidRPr="008755B5">
              <w:rPr>
                <w:rFonts w:ascii="Times New Roman" w:eastAsia="Times New Roman" w:hAnsi="Times New Roman"/>
              </w:rPr>
              <w:t>antysemityzm</w:t>
            </w:r>
          </w:p>
          <w:p w14:paraId="6C952C89" w14:textId="1DC014EB" w:rsidR="00943697" w:rsidRPr="008755B5" w:rsidRDefault="00080325" w:rsidP="00AA18CD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– </w:t>
            </w:r>
            <w:r w:rsidR="00943697" w:rsidRPr="008755B5">
              <w:rPr>
                <w:rFonts w:ascii="Times New Roman" w:eastAsia="Times New Roman" w:hAnsi="Times New Roman"/>
              </w:rPr>
              <w:t>nacjonalizm</w:t>
            </w:r>
          </w:p>
        </w:tc>
        <w:tc>
          <w:tcPr>
            <w:tcW w:w="1418" w:type="dxa"/>
          </w:tcPr>
          <w:p w14:paraId="31DA68A0" w14:textId="494A2EA5" w:rsidR="00943697" w:rsidRPr="00E37F00" w:rsidRDefault="00943697" w:rsidP="00AA18C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r w:rsidRPr="00E37F00">
              <w:rPr>
                <w:rFonts w:ascii="Times New Roman" w:hAnsi="Times New Roman"/>
              </w:rPr>
              <w:t>pkt</w:t>
            </w:r>
          </w:p>
        </w:tc>
      </w:tr>
      <w:tr w:rsidR="00943697" w:rsidRPr="00E37F00" w14:paraId="25F7C900" w14:textId="77777777" w:rsidTr="00080325">
        <w:tc>
          <w:tcPr>
            <w:tcW w:w="993" w:type="dxa"/>
          </w:tcPr>
          <w:p w14:paraId="673CC606" w14:textId="77777777" w:rsidR="00943697" w:rsidRDefault="00943697" w:rsidP="00AA18C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714" w:type="dxa"/>
          </w:tcPr>
          <w:p w14:paraId="2185D13D" w14:textId="77777777" w:rsidR="00943697" w:rsidRPr="00E422FE" w:rsidRDefault="00943697" w:rsidP="00AA18C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– d, 2 – c, 3 – a, 4 – e</w:t>
            </w:r>
          </w:p>
        </w:tc>
        <w:tc>
          <w:tcPr>
            <w:tcW w:w="3402" w:type="dxa"/>
          </w:tcPr>
          <w:p w14:paraId="25B8CAB5" w14:textId="77777777" w:rsidR="00943697" w:rsidRPr="00F0152B" w:rsidRDefault="00943697" w:rsidP="00AA18C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– e, 2 – c, 3 – d, 4 – a</w:t>
            </w:r>
          </w:p>
        </w:tc>
        <w:tc>
          <w:tcPr>
            <w:tcW w:w="1418" w:type="dxa"/>
          </w:tcPr>
          <w:p w14:paraId="3D454869" w14:textId="48218723" w:rsidR="00943697" w:rsidRDefault="00943697" w:rsidP="00AA18C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pkt</w:t>
            </w:r>
          </w:p>
        </w:tc>
      </w:tr>
      <w:tr w:rsidR="00943697" w:rsidRPr="00E37F00" w14:paraId="233C52B3" w14:textId="77777777" w:rsidTr="00080325">
        <w:tc>
          <w:tcPr>
            <w:tcW w:w="993" w:type="dxa"/>
          </w:tcPr>
          <w:p w14:paraId="2DE6CB36" w14:textId="77777777" w:rsidR="00943697" w:rsidRDefault="00943697" w:rsidP="00AA18C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714" w:type="dxa"/>
          </w:tcPr>
          <w:p w14:paraId="0A0E91AA" w14:textId="1CE795C5" w:rsidR="00943697" w:rsidRDefault="00943697" w:rsidP="0094369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P, F, P, F</w:t>
            </w:r>
          </w:p>
        </w:tc>
        <w:tc>
          <w:tcPr>
            <w:tcW w:w="3402" w:type="dxa"/>
          </w:tcPr>
          <w:p w14:paraId="6BF6DF54" w14:textId="73D8F1C9" w:rsidR="00943697" w:rsidRDefault="00943697" w:rsidP="00AA18C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F, P, P</w:t>
            </w:r>
            <w:r w:rsidR="001A0812">
              <w:rPr>
                <w:rFonts w:ascii="Times New Roman" w:hAnsi="Times New Roman"/>
              </w:rPr>
              <w:t>, F</w:t>
            </w:r>
          </w:p>
        </w:tc>
        <w:tc>
          <w:tcPr>
            <w:tcW w:w="1418" w:type="dxa"/>
          </w:tcPr>
          <w:p w14:paraId="78E278AC" w14:textId="177952C5" w:rsidR="00943697" w:rsidRDefault="00943697" w:rsidP="00AA18C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pkt</w:t>
            </w:r>
          </w:p>
        </w:tc>
      </w:tr>
      <w:tr w:rsidR="00943697" w:rsidRPr="00E37F00" w14:paraId="6C7AEFA4" w14:textId="77777777" w:rsidTr="00080325">
        <w:tc>
          <w:tcPr>
            <w:tcW w:w="993" w:type="dxa"/>
          </w:tcPr>
          <w:p w14:paraId="4E1C3BD5" w14:textId="43485758" w:rsidR="00943697" w:rsidRDefault="00943697" w:rsidP="00AA18C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3714" w:type="dxa"/>
          </w:tcPr>
          <w:p w14:paraId="3A5C3E03" w14:textId="7B967CC2" w:rsidR="00943697" w:rsidRDefault="00943697" w:rsidP="0094369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ustrój monarchiczny</w:t>
            </w:r>
          </w:p>
          <w:p w14:paraId="2C302802" w14:textId="5EAF2C4E" w:rsidR="00943697" w:rsidRDefault="00943697" w:rsidP="0094369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religia katolicka</w:t>
            </w:r>
          </w:p>
        </w:tc>
        <w:tc>
          <w:tcPr>
            <w:tcW w:w="3402" w:type="dxa"/>
          </w:tcPr>
          <w:p w14:paraId="4E7B8F18" w14:textId="66A570DF" w:rsidR="00943697" w:rsidRDefault="00943697" w:rsidP="001A0812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Autorzy wykazują się niechęcią wobec Niemców i Ang</w:t>
            </w:r>
            <w:r w:rsidR="001A0812">
              <w:rPr>
                <w:rFonts w:ascii="Times New Roman" w:hAnsi="Times New Roman"/>
              </w:rPr>
              <w:t>lików</w:t>
            </w:r>
            <w:r>
              <w:rPr>
                <w:rFonts w:ascii="Times New Roman" w:hAnsi="Times New Roman"/>
              </w:rPr>
              <w:t xml:space="preserve"> oraz wobec idei, które </w:t>
            </w:r>
            <w:r w:rsidR="001A0812">
              <w:rPr>
                <w:rFonts w:ascii="Times New Roman" w:hAnsi="Times New Roman"/>
              </w:rPr>
              <w:t>przenikają do Francji</w:t>
            </w:r>
            <w:r>
              <w:rPr>
                <w:rFonts w:ascii="Times New Roman" w:hAnsi="Times New Roman"/>
              </w:rPr>
              <w:t xml:space="preserve"> </w:t>
            </w:r>
            <w:r w:rsidR="001A0812">
              <w:rPr>
                <w:rFonts w:ascii="Times New Roman" w:hAnsi="Times New Roman"/>
              </w:rPr>
              <w:t>od tych narodów</w:t>
            </w:r>
            <w:r>
              <w:rPr>
                <w:rFonts w:ascii="Times New Roman" w:hAnsi="Times New Roman"/>
              </w:rPr>
              <w:t>, jednocześnie marzą o</w:t>
            </w:r>
            <w:r w:rsidR="001A0812">
              <w:rPr>
                <w:rFonts w:ascii="Times New Roman" w:hAnsi="Times New Roman"/>
              </w:rPr>
              <w:t> </w:t>
            </w:r>
            <w:r w:rsidRPr="001C53D8">
              <w:rPr>
                <w:rFonts w:ascii="Times New Roman" w:hAnsi="Times New Roman"/>
              </w:rPr>
              <w:t>monarchii</w:t>
            </w:r>
            <w:r w:rsidR="00D70580" w:rsidRPr="001C53D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takiej jak w krajach sąsiednich.</w:t>
            </w:r>
          </w:p>
        </w:tc>
        <w:tc>
          <w:tcPr>
            <w:tcW w:w="1418" w:type="dxa"/>
          </w:tcPr>
          <w:p w14:paraId="752D78A9" w14:textId="01438CB3" w:rsidR="00943697" w:rsidRDefault="00943697" w:rsidP="00AA18C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pkt</w:t>
            </w:r>
          </w:p>
        </w:tc>
      </w:tr>
      <w:tr w:rsidR="00943697" w:rsidRPr="00E37F00" w14:paraId="59F8DE7C" w14:textId="77777777" w:rsidTr="00AA18CD">
        <w:tc>
          <w:tcPr>
            <w:tcW w:w="8109" w:type="dxa"/>
            <w:gridSpan w:val="3"/>
          </w:tcPr>
          <w:p w14:paraId="5C3D6C60" w14:textId="7FC3C225" w:rsidR="00943697" w:rsidRPr="00E37F00" w:rsidRDefault="00943697" w:rsidP="00AA18CD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1418" w:type="dxa"/>
          </w:tcPr>
          <w:p w14:paraId="3B73866D" w14:textId="3DEC3D1E" w:rsidR="00943697" w:rsidRPr="00E37F00" w:rsidRDefault="00943697" w:rsidP="00AA18C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9 </w:t>
            </w:r>
            <w:r w:rsidRPr="00E37F00">
              <w:rPr>
                <w:rFonts w:ascii="Times New Roman" w:hAnsi="Times New Roman"/>
                <w:b/>
              </w:rPr>
              <w:t>punktów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14:paraId="3B7C218D" w14:textId="77777777" w:rsidR="00943697" w:rsidRPr="008755B5" w:rsidRDefault="00943697" w:rsidP="001C53D8">
      <w:pPr>
        <w:spacing w:before="120"/>
        <w:ind w:left="357"/>
        <w:rPr>
          <w:rFonts w:ascii="Times New Roman" w:hAnsi="Times New Roman"/>
          <w:iCs/>
          <w:sz w:val="20"/>
          <w:szCs w:val="20"/>
        </w:rPr>
      </w:pPr>
      <w:r w:rsidRPr="004B3D9E">
        <w:rPr>
          <w:rFonts w:ascii="Times New Roman" w:eastAsia="Times New Roman" w:hAnsi="Times New Roman"/>
          <w:sz w:val="20"/>
          <w:szCs w:val="20"/>
        </w:rPr>
        <w:t xml:space="preserve">* </w:t>
      </w:r>
      <w:r w:rsidRPr="004B3D9E">
        <w:rPr>
          <w:rFonts w:ascii="Times New Roman" w:hAnsi="Times New Roman"/>
          <w:iCs/>
          <w:sz w:val="20"/>
          <w:szCs w:val="20"/>
        </w:rPr>
        <w:t>Akceptowane są wszystkie odpowiedzi merytorycznie poprawne i spełniające warunki zadania.</w:t>
      </w:r>
      <w:r>
        <w:rPr>
          <w:rFonts w:ascii="Times New Roman" w:hAnsi="Times New Roman"/>
          <w:iCs/>
          <w:sz w:val="20"/>
          <w:szCs w:val="20"/>
        </w:rPr>
        <w:t xml:space="preserve"> </w:t>
      </w:r>
    </w:p>
    <w:p w14:paraId="0A7DEC6E" w14:textId="77777777" w:rsidR="00CE5D59" w:rsidRDefault="00CE5D59"/>
    <w:sectPr w:rsidR="00CE5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B3D39" w16cex:dateUtc="2022-06-20T16:38:00Z"/>
  <w16cex:commentExtensible w16cex:durableId="265B3D13" w16cex:dateUtc="2022-06-20T16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7992B2" w16cid:durableId="265B3D39"/>
  <w16cid:commentId w16cid:paraId="1DACDBFF" w16cid:durableId="265B3D1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FD7"/>
    <w:rsid w:val="00026B47"/>
    <w:rsid w:val="00044337"/>
    <w:rsid w:val="000455C4"/>
    <w:rsid w:val="0005234E"/>
    <w:rsid w:val="00080325"/>
    <w:rsid w:val="000A10D3"/>
    <w:rsid w:val="00126B08"/>
    <w:rsid w:val="001A0812"/>
    <w:rsid w:val="001C53D8"/>
    <w:rsid w:val="001C6EE6"/>
    <w:rsid w:val="002528BE"/>
    <w:rsid w:val="002667F5"/>
    <w:rsid w:val="0029125C"/>
    <w:rsid w:val="002E0DB8"/>
    <w:rsid w:val="004D0101"/>
    <w:rsid w:val="0055168F"/>
    <w:rsid w:val="006061EF"/>
    <w:rsid w:val="006859BD"/>
    <w:rsid w:val="0068662F"/>
    <w:rsid w:val="006B5187"/>
    <w:rsid w:val="00716A52"/>
    <w:rsid w:val="00740D7B"/>
    <w:rsid w:val="00886A3B"/>
    <w:rsid w:val="00943697"/>
    <w:rsid w:val="00955AA8"/>
    <w:rsid w:val="00B07CA3"/>
    <w:rsid w:val="00CE5D59"/>
    <w:rsid w:val="00D70580"/>
    <w:rsid w:val="00DB5DA0"/>
    <w:rsid w:val="00E30FD7"/>
    <w:rsid w:val="00E317C3"/>
    <w:rsid w:val="00E32705"/>
    <w:rsid w:val="00E673D6"/>
    <w:rsid w:val="00E84096"/>
    <w:rsid w:val="00F6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A6B89"/>
  <w15:chartTrackingRefBased/>
  <w15:docId w15:val="{AE9612A0-E18F-43DF-BA93-33C2DF67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0101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D010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4D0101"/>
    <w:pPr>
      <w:spacing w:after="0" w:line="240" w:lineRule="auto"/>
    </w:pPr>
    <w:rPr>
      <w:rFonts w:ascii="Calibri" w:eastAsia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16A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6A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6A5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6A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6A5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7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73D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1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1041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cp:keywords/>
  <dc:description/>
  <cp:lastModifiedBy>Agata Bugiel</cp:lastModifiedBy>
  <cp:revision>7</cp:revision>
  <cp:lastPrinted>2022-11-08T07:59:00Z</cp:lastPrinted>
  <dcterms:created xsi:type="dcterms:W3CDTF">2022-11-07T06:14:00Z</dcterms:created>
  <dcterms:modified xsi:type="dcterms:W3CDTF">2022-11-08T07:59:00Z</dcterms:modified>
</cp:coreProperties>
</file>