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E5361" w14:textId="51AB85C3" w:rsidR="006B2621" w:rsidRPr="006B2621" w:rsidRDefault="006B2621" w:rsidP="006B2621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r w:rsidRPr="006B262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Opis rzymskich dróg </w:t>
      </w:r>
      <w:r w:rsidR="009403E3">
        <w:rPr>
          <w:rFonts w:ascii="Times New Roman" w:hAnsi="Times New Roman" w:cs="Times New Roman"/>
          <w:b/>
          <w:color w:val="0070C0"/>
          <w:sz w:val="24"/>
          <w:szCs w:val="24"/>
        </w:rPr>
        <w:t>autorstwa</w:t>
      </w:r>
      <w:r w:rsidRPr="006B262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Plutarcha </w:t>
      </w:r>
    </w:p>
    <w:bookmarkEnd w:id="0"/>
    <w:p w14:paraId="7591A400" w14:textId="77777777" w:rsidR="006B2621" w:rsidRDefault="006B2621" w:rsidP="006B262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D98">
        <w:rPr>
          <w:rFonts w:ascii="Times New Roman" w:hAnsi="Times New Roman" w:cs="Times New Roman"/>
          <w:i/>
          <w:sz w:val="24"/>
          <w:szCs w:val="24"/>
        </w:rPr>
        <w:t>[Drogi] biegły bez przeszkód prosto przez pola, wykładane częściowo ciosan</w:t>
      </w:r>
      <w:r>
        <w:rPr>
          <w:rFonts w:ascii="Times New Roman" w:hAnsi="Times New Roman" w:cs="Times New Roman"/>
          <w:i/>
          <w:sz w:val="24"/>
          <w:szCs w:val="24"/>
        </w:rPr>
        <w:t>ą</w:t>
      </w:r>
      <w:r w:rsidRPr="00686D98">
        <w:rPr>
          <w:rFonts w:ascii="Times New Roman" w:hAnsi="Times New Roman" w:cs="Times New Roman"/>
          <w:i/>
          <w:sz w:val="24"/>
          <w:szCs w:val="24"/>
        </w:rPr>
        <w:t xml:space="preserve"> kostk</w:t>
      </w:r>
      <w:r>
        <w:rPr>
          <w:rFonts w:ascii="Times New Roman" w:hAnsi="Times New Roman" w:cs="Times New Roman"/>
          <w:i/>
          <w:sz w:val="24"/>
          <w:szCs w:val="24"/>
        </w:rPr>
        <w:t>ą</w:t>
      </w:r>
      <w:r w:rsidRPr="00686D98">
        <w:rPr>
          <w:rFonts w:ascii="Times New Roman" w:hAnsi="Times New Roman" w:cs="Times New Roman"/>
          <w:i/>
          <w:sz w:val="24"/>
          <w:szCs w:val="24"/>
        </w:rPr>
        <w:t xml:space="preserve"> kamienn</w:t>
      </w:r>
      <w:r>
        <w:rPr>
          <w:rFonts w:ascii="Times New Roman" w:hAnsi="Times New Roman" w:cs="Times New Roman"/>
          <w:i/>
          <w:sz w:val="24"/>
          <w:szCs w:val="24"/>
        </w:rPr>
        <w:t>ą</w:t>
      </w:r>
      <w:r w:rsidRPr="00686D98">
        <w:rPr>
          <w:rFonts w:ascii="Times New Roman" w:hAnsi="Times New Roman" w:cs="Times New Roman"/>
          <w:i/>
          <w:sz w:val="24"/>
          <w:szCs w:val="24"/>
        </w:rPr>
        <w:t>, częściowo zaś wyrównywane nasypami ubitego piasku i żwiru. Wyrównywano wszelkie doły, budowano połączenia mostowe nad wszystkimi potokami i parowami, doprowadzając przy tym nawierzchnię dróg do równego poziomu po obu brzegach tych mostów. Słowem – całemu dziełu nadawano gładki i piękny wygląd. Do tego jeszcze długości zostały odmierzone milami rzymskimi</w:t>
      </w:r>
      <w:r w:rsidRPr="00686D9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86D98">
        <w:rPr>
          <w:rFonts w:ascii="Times New Roman" w:hAnsi="Times New Roman" w:cs="Times New Roman"/>
          <w:i/>
          <w:sz w:val="24"/>
          <w:szCs w:val="24"/>
        </w:rPr>
        <w:t xml:space="preserve"> i przy drogach ustawiono kamienne słupy z podaniem miar odległości. Mila zaś rzymska wynosi prawie osiem stadiów greckich. Do tego w pewnych mniejszych odległościach od siebie ustawiono z obu stron dróg kamienie, służące do łatwiejszego wsiadania na konia bez pomocy ze strony służby. </w:t>
      </w:r>
    </w:p>
    <w:p w14:paraId="61444597" w14:textId="5F41D2CE" w:rsidR="006B2621" w:rsidRPr="006B2621" w:rsidRDefault="006B2621" w:rsidP="006B2621">
      <w:pPr>
        <w:jc w:val="both"/>
        <w:rPr>
          <w:rFonts w:ascii="Times New Roman" w:hAnsi="Times New Roman" w:cs="Times New Roman"/>
          <w:sz w:val="20"/>
          <w:szCs w:val="20"/>
        </w:rPr>
      </w:pPr>
      <w:r w:rsidRPr="006B262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B2621">
        <w:rPr>
          <w:rFonts w:ascii="Times New Roman" w:hAnsi="Times New Roman" w:cs="Times New Roman"/>
          <w:sz w:val="20"/>
          <w:szCs w:val="20"/>
        </w:rPr>
        <w:t xml:space="preserve"> mila rzymska – jednostka długości, która w starożytności wynosiła 1480 m </w:t>
      </w:r>
    </w:p>
    <w:p w14:paraId="6F4D8630" w14:textId="77777777" w:rsidR="006B2621" w:rsidRPr="006B2621" w:rsidRDefault="006B2621" w:rsidP="006B2621">
      <w:pPr>
        <w:ind w:firstLine="708"/>
        <w:jc w:val="right"/>
        <w:rPr>
          <w:rFonts w:ascii="Times New Roman" w:hAnsi="Times New Roman" w:cs="Times New Roman"/>
        </w:rPr>
      </w:pPr>
      <w:r w:rsidRPr="006B2621">
        <w:rPr>
          <w:rFonts w:ascii="Times New Roman" w:hAnsi="Times New Roman" w:cs="Times New Roman"/>
        </w:rPr>
        <w:t xml:space="preserve">Plutarch z Cheronei, </w:t>
      </w:r>
      <w:r w:rsidRPr="006B2621">
        <w:rPr>
          <w:rFonts w:ascii="Times New Roman" w:hAnsi="Times New Roman" w:cs="Times New Roman"/>
          <w:i/>
        </w:rPr>
        <w:t>Żywoty sławnych mężów</w:t>
      </w:r>
      <w:r w:rsidRPr="006B2621">
        <w:rPr>
          <w:rFonts w:ascii="Times New Roman" w:hAnsi="Times New Roman" w:cs="Times New Roman"/>
        </w:rPr>
        <w:t xml:space="preserve">, Wrocław-Warszawa-Kraków 1976. </w:t>
      </w:r>
    </w:p>
    <w:p w14:paraId="0C21D8C0" w14:textId="77777777" w:rsidR="006B2621" w:rsidRDefault="006B2621" w:rsidP="006B26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F281F0" w14:textId="0D69B701" w:rsidR="002072FE" w:rsidRPr="005A113F" w:rsidRDefault="002072FE" w:rsidP="002072FE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A113F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2713C6" w:rsidRPr="005A113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76AD19D0" w14:textId="5191B869" w:rsidR="006B2621" w:rsidRPr="006B2621" w:rsidRDefault="006B2621" w:rsidP="006B26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1. </w:t>
      </w:r>
      <w:r w:rsidRPr="006B2621">
        <w:rPr>
          <w:rFonts w:ascii="Times New Roman" w:hAnsi="Times New Roman" w:cs="Times New Roman"/>
          <w:sz w:val="24"/>
          <w:szCs w:val="24"/>
        </w:rPr>
        <w:t xml:space="preserve">Na podstawie opisu konstrukcji drogi spróbuj ocenić jakość dróg rzymskich. </w:t>
      </w:r>
    </w:p>
    <w:p w14:paraId="69C43539" w14:textId="106F1C92" w:rsidR="006B2621" w:rsidRPr="006B2621" w:rsidRDefault="006B2621" w:rsidP="006B26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21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6B2621">
        <w:rPr>
          <w:rFonts w:ascii="Times New Roman" w:hAnsi="Times New Roman" w:cs="Times New Roman"/>
          <w:sz w:val="24"/>
          <w:szCs w:val="24"/>
        </w:rPr>
        <w:t>Podaj, jakie oznaczenie umieszczano na drogach rzymskich. Czemu ono służyło?</w:t>
      </w:r>
    </w:p>
    <w:p w14:paraId="273AC4DE" w14:textId="77777777" w:rsidR="006B2621" w:rsidRPr="006B2621" w:rsidRDefault="006B2621" w:rsidP="006B26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21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6B2621">
        <w:rPr>
          <w:rFonts w:ascii="Times New Roman" w:hAnsi="Times New Roman" w:cs="Times New Roman"/>
          <w:sz w:val="24"/>
          <w:szCs w:val="24"/>
        </w:rPr>
        <w:t xml:space="preserve">Wyjaśnij dosłowne i przenośne znaczenie pojęcia „kamień milowy”. </w:t>
      </w:r>
    </w:p>
    <w:p w14:paraId="149F477A" w14:textId="26C9D631" w:rsidR="006B2621" w:rsidRPr="006B2621" w:rsidRDefault="006B2621" w:rsidP="006B26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4. </w:t>
      </w:r>
      <w:r w:rsidRPr="006B2621">
        <w:rPr>
          <w:rFonts w:ascii="Times New Roman" w:hAnsi="Times New Roman" w:cs="Times New Roman"/>
          <w:sz w:val="24"/>
          <w:szCs w:val="24"/>
        </w:rPr>
        <w:t xml:space="preserve">Na podstawie wiedzy </w:t>
      </w:r>
      <w:proofErr w:type="spellStart"/>
      <w:r w:rsidRPr="006B2621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6B2621">
        <w:rPr>
          <w:rFonts w:ascii="Times New Roman" w:hAnsi="Times New Roman" w:cs="Times New Roman"/>
          <w:sz w:val="24"/>
          <w:szCs w:val="24"/>
        </w:rPr>
        <w:t xml:space="preserve"> wyjaśnij, </w:t>
      </w:r>
      <w:r>
        <w:rPr>
          <w:rFonts w:ascii="Times New Roman" w:hAnsi="Times New Roman" w:cs="Times New Roman"/>
          <w:sz w:val="24"/>
          <w:szCs w:val="24"/>
        </w:rPr>
        <w:t>w jakim celu Rzymianie</w:t>
      </w:r>
      <w:r w:rsidRPr="006B2621">
        <w:rPr>
          <w:rFonts w:ascii="Times New Roman" w:hAnsi="Times New Roman" w:cs="Times New Roman"/>
          <w:sz w:val="24"/>
          <w:szCs w:val="24"/>
        </w:rPr>
        <w:t xml:space="preserve"> budowa</w:t>
      </w:r>
      <w:r>
        <w:rPr>
          <w:rFonts w:ascii="Times New Roman" w:hAnsi="Times New Roman" w:cs="Times New Roman"/>
          <w:sz w:val="24"/>
          <w:szCs w:val="24"/>
        </w:rPr>
        <w:t>li</w:t>
      </w:r>
      <w:r w:rsidRPr="006B2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drogi</w:t>
      </w:r>
      <w:r w:rsidRPr="006B26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85CA18" w14:textId="75018B97" w:rsidR="006B2621" w:rsidRPr="006B2621" w:rsidRDefault="006B2621" w:rsidP="006B26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621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6B2621">
        <w:rPr>
          <w:rFonts w:ascii="Times New Roman" w:hAnsi="Times New Roman" w:cs="Times New Roman"/>
          <w:sz w:val="24"/>
          <w:szCs w:val="24"/>
        </w:rPr>
        <w:t>Odnieś się do tezy, że drogi rzymskie</w:t>
      </w:r>
      <w:r>
        <w:rPr>
          <w:rFonts w:ascii="Times New Roman" w:hAnsi="Times New Roman" w:cs="Times New Roman"/>
          <w:sz w:val="24"/>
          <w:szCs w:val="24"/>
        </w:rPr>
        <w:t xml:space="preserve"> miały</w:t>
      </w:r>
      <w:r w:rsidRPr="006B2621">
        <w:rPr>
          <w:rFonts w:ascii="Times New Roman" w:hAnsi="Times New Roman" w:cs="Times New Roman"/>
          <w:sz w:val="24"/>
          <w:szCs w:val="24"/>
        </w:rPr>
        <w:t xml:space="preserve"> wpływ na trwałość imperium.</w:t>
      </w:r>
    </w:p>
    <w:p w14:paraId="50A6CC17" w14:textId="0E1C2796" w:rsidR="006B2621" w:rsidRPr="00140F78" w:rsidRDefault="006B2621" w:rsidP="006B26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6. </w:t>
      </w:r>
      <w:r w:rsidRPr="00140F78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Pr="006B2621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6B2621">
        <w:rPr>
          <w:rFonts w:ascii="Times New Roman" w:hAnsi="Times New Roman" w:cs="Times New Roman"/>
          <w:sz w:val="24"/>
          <w:szCs w:val="24"/>
        </w:rPr>
        <w:t xml:space="preserve">, ustal, na której </w:t>
      </w:r>
      <w:r w:rsidRPr="00140F78">
        <w:rPr>
          <w:rFonts w:ascii="Times New Roman" w:hAnsi="Times New Roman" w:cs="Times New Roman"/>
          <w:sz w:val="24"/>
          <w:szCs w:val="24"/>
        </w:rPr>
        <w:t>z europejskich rzek Rzymianie wybudowali na</w:t>
      </w:r>
      <w:r>
        <w:rPr>
          <w:rFonts w:ascii="Times New Roman" w:hAnsi="Times New Roman" w:cs="Times New Roman"/>
          <w:sz w:val="24"/>
          <w:szCs w:val="24"/>
        </w:rPr>
        <w:t xml:space="preserve">jdłuższy most w swojej historii. </w:t>
      </w:r>
    </w:p>
    <w:p w14:paraId="593F6366" w14:textId="566D4E11" w:rsidR="0027238B" w:rsidRPr="005A113F" w:rsidRDefault="0027238B" w:rsidP="006B2621">
      <w:pPr>
        <w:autoSpaceDE w:val="0"/>
        <w:autoSpaceDN w:val="0"/>
        <w:adjustRightInd w:val="0"/>
        <w:spacing w:afterLines="80" w:after="192" w:line="240" w:lineRule="auto"/>
        <w:rPr>
          <w:rFonts w:ascii="Times New Roman" w:eastAsia="Apolonia-Bold" w:hAnsi="Times New Roman" w:cs="Times New Roman"/>
          <w:iCs/>
          <w:sz w:val="24"/>
          <w:szCs w:val="24"/>
        </w:rPr>
      </w:pPr>
    </w:p>
    <w:sectPr w:rsidR="0027238B" w:rsidRPr="005A11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ED1A" w14:textId="77777777" w:rsidR="00751F12" w:rsidRDefault="00751F12" w:rsidP="00751F12">
      <w:pPr>
        <w:spacing w:after="0" w:line="240" w:lineRule="auto"/>
      </w:pPr>
      <w:r>
        <w:separator/>
      </w:r>
    </w:p>
  </w:endnote>
  <w:endnote w:type="continuationSeparator" w:id="0">
    <w:p w14:paraId="298111EB" w14:textId="77777777" w:rsidR="00751F12" w:rsidRDefault="00751F12" w:rsidP="007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A62E" w14:textId="77777777" w:rsidR="00751F12" w:rsidRDefault="00751F12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2902EA8C" wp14:editId="6FECD26D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B103F" w14:textId="77777777" w:rsidR="00751F12" w:rsidRDefault="00751F12" w:rsidP="00751F12">
      <w:pPr>
        <w:spacing w:after="0" w:line="240" w:lineRule="auto"/>
      </w:pPr>
      <w:r>
        <w:separator/>
      </w:r>
    </w:p>
  </w:footnote>
  <w:footnote w:type="continuationSeparator" w:id="0">
    <w:p w14:paraId="224CE72E" w14:textId="77777777" w:rsidR="00751F12" w:rsidRDefault="00751F12" w:rsidP="0075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86783"/>
    <w:multiLevelType w:val="hybridMultilevel"/>
    <w:tmpl w:val="6A1C3754"/>
    <w:lvl w:ilvl="0" w:tplc="F76C7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667F8"/>
    <w:multiLevelType w:val="hybridMultilevel"/>
    <w:tmpl w:val="ED8A8D8A"/>
    <w:lvl w:ilvl="0" w:tplc="09E03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E1059"/>
    <w:multiLevelType w:val="hybridMultilevel"/>
    <w:tmpl w:val="BE6854E2"/>
    <w:lvl w:ilvl="0" w:tplc="A086E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50E0E"/>
    <w:multiLevelType w:val="hybridMultilevel"/>
    <w:tmpl w:val="71D8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B395B"/>
    <w:multiLevelType w:val="hybridMultilevel"/>
    <w:tmpl w:val="D3E0E326"/>
    <w:lvl w:ilvl="0" w:tplc="97EC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2"/>
    <w:rsid w:val="000512D2"/>
    <w:rsid w:val="000602B9"/>
    <w:rsid w:val="000A23C4"/>
    <w:rsid w:val="00107627"/>
    <w:rsid w:val="001722E2"/>
    <w:rsid w:val="0018274B"/>
    <w:rsid w:val="002072FE"/>
    <w:rsid w:val="00245E10"/>
    <w:rsid w:val="00256800"/>
    <w:rsid w:val="00264EE4"/>
    <w:rsid w:val="002713C6"/>
    <w:rsid w:val="0027238B"/>
    <w:rsid w:val="00281289"/>
    <w:rsid w:val="002B3BD6"/>
    <w:rsid w:val="00314AF6"/>
    <w:rsid w:val="003A22F7"/>
    <w:rsid w:val="00443AA4"/>
    <w:rsid w:val="004C2B3E"/>
    <w:rsid w:val="00523F34"/>
    <w:rsid w:val="00593FBB"/>
    <w:rsid w:val="0059423A"/>
    <w:rsid w:val="005A113F"/>
    <w:rsid w:val="005F1B94"/>
    <w:rsid w:val="00607CFB"/>
    <w:rsid w:val="00610F5C"/>
    <w:rsid w:val="00612CD8"/>
    <w:rsid w:val="00630418"/>
    <w:rsid w:val="006448CA"/>
    <w:rsid w:val="006665E0"/>
    <w:rsid w:val="006B2621"/>
    <w:rsid w:val="006E7D26"/>
    <w:rsid w:val="006F6D56"/>
    <w:rsid w:val="00705936"/>
    <w:rsid w:val="007375F6"/>
    <w:rsid w:val="00743F4E"/>
    <w:rsid w:val="00751F12"/>
    <w:rsid w:val="00756AFF"/>
    <w:rsid w:val="007768A9"/>
    <w:rsid w:val="007A21DA"/>
    <w:rsid w:val="0086767F"/>
    <w:rsid w:val="00882824"/>
    <w:rsid w:val="008B5275"/>
    <w:rsid w:val="008E2C28"/>
    <w:rsid w:val="0090709A"/>
    <w:rsid w:val="009403E3"/>
    <w:rsid w:val="009D331B"/>
    <w:rsid w:val="009F11D5"/>
    <w:rsid w:val="00A0350B"/>
    <w:rsid w:val="00AB2585"/>
    <w:rsid w:val="00AB4F0D"/>
    <w:rsid w:val="00AB7B3C"/>
    <w:rsid w:val="00B1780E"/>
    <w:rsid w:val="00B30589"/>
    <w:rsid w:val="00BE65FF"/>
    <w:rsid w:val="00C20052"/>
    <w:rsid w:val="00C540B0"/>
    <w:rsid w:val="00C546AC"/>
    <w:rsid w:val="00CD7F9B"/>
    <w:rsid w:val="00D51D10"/>
    <w:rsid w:val="00D61CF1"/>
    <w:rsid w:val="00D6239A"/>
    <w:rsid w:val="00D87BC2"/>
    <w:rsid w:val="00D944E9"/>
    <w:rsid w:val="00DA3352"/>
    <w:rsid w:val="00DE00F4"/>
    <w:rsid w:val="00EA1901"/>
    <w:rsid w:val="00EC1194"/>
    <w:rsid w:val="00EC27A8"/>
    <w:rsid w:val="00EC46FE"/>
    <w:rsid w:val="00F20099"/>
    <w:rsid w:val="00F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CE7E"/>
  <w15:chartTrackingRefBased/>
  <w15:docId w15:val="{EDBF5FEB-49D0-419A-94AF-319998F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B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F12"/>
  </w:style>
  <w:style w:type="paragraph" w:styleId="Stopka">
    <w:name w:val="footer"/>
    <w:basedOn w:val="Normalny"/>
    <w:link w:val="Stopka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F12"/>
  </w:style>
  <w:style w:type="character" w:styleId="Odwoaniedokomentarza">
    <w:name w:val="annotation reference"/>
    <w:basedOn w:val="Domylnaczcionkaakapitu"/>
    <w:uiPriority w:val="99"/>
    <w:semiHidden/>
    <w:unhideWhenUsed/>
    <w:rsid w:val="00751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F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F12"/>
    <w:pPr>
      <w:ind w:left="720"/>
      <w:contextualSpacing/>
    </w:pPr>
  </w:style>
  <w:style w:type="paragraph" w:styleId="Poprawka">
    <w:name w:val="Revision"/>
    <w:hidden/>
    <w:uiPriority w:val="99"/>
    <w:semiHidden/>
    <w:rsid w:val="00B1780E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2072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19</cp:revision>
  <cp:lastPrinted>2023-09-05T07:17:00Z</cp:lastPrinted>
  <dcterms:created xsi:type="dcterms:W3CDTF">2023-10-16T12:30:00Z</dcterms:created>
  <dcterms:modified xsi:type="dcterms:W3CDTF">2023-11-13T13:29:00Z</dcterms:modified>
</cp:coreProperties>
</file>