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CAE" w:rsidRPr="00202CAE" w:rsidRDefault="00202CAE" w:rsidP="00202CAE">
      <w:pPr>
        <w:rPr>
          <w:rFonts w:ascii="Times New Roman" w:hAnsi="Times New Roman" w:cs="Times New Roman"/>
          <w:b/>
          <w:color w:val="0070C0"/>
        </w:rPr>
      </w:pPr>
      <w:r w:rsidRPr="00202CAE">
        <w:rPr>
          <w:rFonts w:ascii="Times New Roman" w:hAnsi="Times New Roman" w:cs="Times New Roman"/>
          <w:b/>
          <w:color w:val="0070C0"/>
        </w:rPr>
        <w:t xml:space="preserve">Prawa kardynalne, 1768 r. </w:t>
      </w:r>
    </w:p>
    <w:p w:rsidR="00DE6706" w:rsidRDefault="00202CAE" w:rsidP="00DE6706">
      <w:pPr>
        <w:spacing w:after="80" w:line="276" w:lineRule="auto"/>
        <w:jc w:val="both"/>
        <w:rPr>
          <w:rFonts w:ascii="Times New Roman" w:hAnsi="Times New Roman" w:cs="Times New Roman"/>
          <w:i/>
        </w:rPr>
      </w:pPr>
      <w:r w:rsidRPr="00202CAE">
        <w:rPr>
          <w:rFonts w:ascii="Times New Roman" w:hAnsi="Times New Roman" w:cs="Times New Roman"/>
          <w:i/>
        </w:rPr>
        <w:t xml:space="preserve">Najjaśniejsza Rzeczpospolita Polska, życząc sobie raz na zawsze trwale ubezpieczyć </w:t>
      </w:r>
      <w:proofErr w:type="spellStart"/>
      <w:r w:rsidRPr="00202CAE">
        <w:rPr>
          <w:rFonts w:ascii="Times New Roman" w:hAnsi="Times New Roman" w:cs="Times New Roman"/>
          <w:i/>
        </w:rPr>
        <w:t>formam</w:t>
      </w:r>
      <w:proofErr w:type="spellEnd"/>
      <w:r>
        <w:rPr>
          <w:rFonts w:ascii="Times New Roman" w:hAnsi="Times New Roman" w:cs="Times New Roman"/>
          <w:i/>
        </w:rPr>
        <w:t>*</w:t>
      </w:r>
      <w:r w:rsidRPr="00202CAE">
        <w:rPr>
          <w:rFonts w:ascii="Times New Roman" w:hAnsi="Times New Roman" w:cs="Times New Roman"/>
          <w:i/>
        </w:rPr>
        <w:t xml:space="preserve"> panowania i wolności swoje przez determinowanie praw kardynalnych swoich, nigdy odmienić się niemogących [...], [postanawia]: II. Ile razy wiara rzymska katolicka [...] wspomniana będzie, zawsze jej dodawany być ma tytuł: panującej i wieczyście będzie panującą. III. [...] przejście od Kościoła rzymskiego do jakiejkolwiek innej religii [...] za kryminalny występek deklarujemy [...]. [...] V. [...] [żeby] obieranie Królów Polskich wolnymi głosami [...] w zupełnej mocy swojej na zawsze zostawało, [...] pod żadnym pretekstem i w żadnym czasie sukcesja do tronu polskiego ustanawiana i dopuszczana być nie mogła. [...] XVII. </w:t>
      </w:r>
      <w:r w:rsidRPr="00DE6706">
        <w:rPr>
          <w:rFonts w:ascii="Times New Roman" w:hAnsi="Times New Roman" w:cs="Times New Roman"/>
        </w:rPr>
        <w:t>Liberum veto</w:t>
      </w:r>
      <w:r w:rsidRPr="00202CAE">
        <w:rPr>
          <w:rFonts w:ascii="Times New Roman" w:hAnsi="Times New Roman" w:cs="Times New Roman"/>
          <w:i/>
        </w:rPr>
        <w:t xml:space="preserve"> na Sejmach [...] zachowane być zawsze powinno [...]. [...] I. Nie będzie można na sejmie wolnym bez jednomyślnego zezwolenia Stanów Rzeczypospolitej powiększenia żadnego lub odmiany podatków [...] stanowić [...]. II. Nie będzie pozwolono na wolnym sejmie, tylko za jednomyślnością, pomnażać liczby wojska Rzeczypospolitej [...]. [...] </w:t>
      </w:r>
    </w:p>
    <w:p w:rsidR="00202CAE" w:rsidRPr="00202CAE" w:rsidRDefault="00202CAE" w:rsidP="00202CAE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202CAE">
        <w:rPr>
          <w:rFonts w:ascii="Times New Roman" w:hAnsi="Times New Roman" w:cs="Times New Roman"/>
          <w:i/>
        </w:rPr>
        <w:t xml:space="preserve">Ten [...] akt [...] [jest] pod gwarancją podpisanego dziś traktatu między Najjaśniejszym Królem </w:t>
      </w:r>
      <w:proofErr w:type="spellStart"/>
      <w:r w:rsidRPr="00202CAE">
        <w:rPr>
          <w:rFonts w:ascii="Times New Roman" w:hAnsi="Times New Roman" w:cs="Times New Roman"/>
          <w:i/>
        </w:rPr>
        <w:t>IMcią</w:t>
      </w:r>
      <w:proofErr w:type="spellEnd"/>
      <w:r>
        <w:rPr>
          <w:rFonts w:ascii="Times New Roman" w:hAnsi="Times New Roman" w:cs="Times New Roman"/>
          <w:i/>
        </w:rPr>
        <w:t>*</w:t>
      </w:r>
      <w:r w:rsidRPr="00202CAE">
        <w:rPr>
          <w:rFonts w:ascii="Times New Roman" w:hAnsi="Times New Roman" w:cs="Times New Roman"/>
          <w:i/>
        </w:rPr>
        <w:t xml:space="preserve"> [...] z jednej a</w:t>
      </w:r>
      <w:r w:rsidR="00DE6706">
        <w:rPr>
          <w:rFonts w:ascii="Times New Roman" w:hAnsi="Times New Roman" w:cs="Times New Roman"/>
          <w:i/>
        </w:rPr>
        <w:t> </w:t>
      </w:r>
      <w:r w:rsidRPr="00202CAE">
        <w:rPr>
          <w:rFonts w:ascii="Times New Roman" w:hAnsi="Times New Roman" w:cs="Times New Roman"/>
          <w:i/>
        </w:rPr>
        <w:t xml:space="preserve">Najjaśniejszą Imperatorową Jejmością całej </w:t>
      </w:r>
      <w:proofErr w:type="spellStart"/>
      <w:r w:rsidRPr="00202CAE">
        <w:rPr>
          <w:rFonts w:ascii="Times New Roman" w:hAnsi="Times New Roman" w:cs="Times New Roman"/>
          <w:i/>
        </w:rPr>
        <w:t>Rossji</w:t>
      </w:r>
      <w:proofErr w:type="spellEnd"/>
      <w:r w:rsidRPr="00202CAE">
        <w:rPr>
          <w:rFonts w:ascii="Times New Roman" w:hAnsi="Times New Roman" w:cs="Times New Roman"/>
          <w:i/>
        </w:rPr>
        <w:t xml:space="preserve"> z drugiej strony [...]. </w:t>
      </w:r>
    </w:p>
    <w:p w:rsidR="00202CAE" w:rsidRPr="00202CAE" w:rsidRDefault="00202CAE" w:rsidP="00202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2CAE">
        <w:rPr>
          <w:rFonts w:ascii="Times New Roman" w:hAnsi="Times New Roman" w:cs="Times New Roman"/>
          <w:bCs/>
          <w:sz w:val="20"/>
          <w:szCs w:val="20"/>
        </w:rPr>
        <w:t xml:space="preserve">* </w:t>
      </w:r>
      <w:proofErr w:type="spellStart"/>
      <w:r w:rsidRPr="00202CAE">
        <w:rPr>
          <w:rFonts w:ascii="Times New Roman" w:hAnsi="Times New Roman" w:cs="Times New Roman"/>
          <w:bCs/>
          <w:sz w:val="20"/>
          <w:szCs w:val="20"/>
        </w:rPr>
        <w:t>formam</w:t>
      </w:r>
      <w:proofErr w:type="spellEnd"/>
      <w:r w:rsidRPr="00202CA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202CAE">
        <w:rPr>
          <w:rFonts w:ascii="Times New Roman" w:hAnsi="Times New Roman" w:cs="Times New Roman"/>
          <w:sz w:val="20"/>
          <w:szCs w:val="20"/>
        </w:rPr>
        <w:t>– formy</w:t>
      </w:r>
    </w:p>
    <w:p w:rsidR="00202CAE" w:rsidRPr="00202CAE" w:rsidRDefault="00202CAE" w:rsidP="00202CAE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0"/>
          <w:szCs w:val="20"/>
        </w:rPr>
      </w:pPr>
      <w:r w:rsidRPr="00202CAE">
        <w:rPr>
          <w:rFonts w:ascii="Times New Roman" w:hAnsi="Times New Roman" w:cs="Times New Roman"/>
          <w:bCs/>
          <w:sz w:val="20"/>
          <w:szCs w:val="20"/>
        </w:rPr>
        <w:t xml:space="preserve">* imć </w:t>
      </w:r>
      <w:r w:rsidRPr="00202CAE">
        <w:rPr>
          <w:rFonts w:ascii="Times New Roman" w:hAnsi="Times New Roman" w:cs="Times New Roman"/>
          <w:sz w:val="20"/>
          <w:szCs w:val="20"/>
        </w:rPr>
        <w:t>– zwrot grzecznościowy zwykle używany przed nazwiskiem, tytułem lub innym określeniem osoby</w:t>
      </w:r>
    </w:p>
    <w:p w:rsidR="00202CAE" w:rsidRPr="00202CAE" w:rsidRDefault="00202CAE" w:rsidP="00202CAE">
      <w:pPr>
        <w:jc w:val="right"/>
        <w:rPr>
          <w:rFonts w:ascii="Times New Roman" w:hAnsi="Times New Roman" w:cs="Times New Roman"/>
        </w:rPr>
      </w:pPr>
      <w:r w:rsidRPr="00202CAE">
        <w:rPr>
          <w:rFonts w:ascii="Times New Roman" w:hAnsi="Times New Roman" w:cs="Times New Roman"/>
          <w:i/>
        </w:rPr>
        <w:t>Wiek XVI–XVIII w źródłach. Wybór tekstów źródłowych z propozycjami metodycznymi dla nauczycieli historii, studentów i uczniów</w:t>
      </w:r>
      <w:r w:rsidRPr="00202CAE">
        <w:rPr>
          <w:rFonts w:ascii="Times New Roman" w:hAnsi="Times New Roman" w:cs="Times New Roman"/>
        </w:rPr>
        <w:t>, oprac. M. Sobańska-</w:t>
      </w:r>
      <w:proofErr w:type="spellStart"/>
      <w:r w:rsidRPr="00202CAE">
        <w:rPr>
          <w:rFonts w:ascii="Times New Roman" w:hAnsi="Times New Roman" w:cs="Times New Roman"/>
        </w:rPr>
        <w:t>Bondaruk</w:t>
      </w:r>
      <w:proofErr w:type="spellEnd"/>
      <w:r w:rsidRPr="00202CAE">
        <w:rPr>
          <w:rFonts w:ascii="Times New Roman" w:hAnsi="Times New Roman" w:cs="Times New Roman"/>
        </w:rPr>
        <w:t xml:space="preserve">, S.B. </w:t>
      </w:r>
      <w:proofErr w:type="spellStart"/>
      <w:r w:rsidRPr="00202CAE">
        <w:rPr>
          <w:rFonts w:ascii="Times New Roman" w:hAnsi="Times New Roman" w:cs="Times New Roman"/>
        </w:rPr>
        <w:t>Lenard</w:t>
      </w:r>
      <w:proofErr w:type="spellEnd"/>
      <w:r w:rsidRPr="00202CA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r w:rsidRPr="00202CAE">
        <w:rPr>
          <w:rFonts w:ascii="Times New Roman" w:hAnsi="Times New Roman" w:cs="Times New Roman"/>
        </w:rPr>
        <w:t>Warszawa: WN PWN, 1999, s. 403–406.</w:t>
      </w:r>
    </w:p>
    <w:p w:rsidR="00202CAE" w:rsidRDefault="00202CAE" w:rsidP="00202CAE">
      <w:pPr>
        <w:rPr>
          <w:rFonts w:ascii="Times New Roman" w:hAnsi="Times New Roman" w:cs="Times New Roman"/>
        </w:rPr>
      </w:pPr>
    </w:p>
    <w:p w:rsidR="00202CAE" w:rsidRPr="00202CAE" w:rsidRDefault="00202CAE" w:rsidP="00202CAE">
      <w:pPr>
        <w:rPr>
          <w:rFonts w:ascii="Times New Roman" w:hAnsi="Times New Roman" w:cs="Times New Roman"/>
          <w:b/>
          <w:color w:val="0070C0"/>
        </w:rPr>
      </w:pPr>
      <w:r w:rsidRPr="00202CAE">
        <w:rPr>
          <w:rFonts w:ascii="Times New Roman" w:hAnsi="Times New Roman" w:cs="Times New Roman"/>
          <w:b/>
          <w:color w:val="0070C0"/>
        </w:rPr>
        <w:t xml:space="preserve">Praca z </w:t>
      </w:r>
      <w:r w:rsidR="000C605A">
        <w:rPr>
          <w:rFonts w:ascii="Times New Roman" w:hAnsi="Times New Roman" w:cs="Times New Roman"/>
          <w:b/>
          <w:color w:val="0070C0"/>
        </w:rPr>
        <w:t>tekstem</w:t>
      </w:r>
    </w:p>
    <w:p w:rsidR="00202CAE" w:rsidRDefault="00202CAE" w:rsidP="00202CAE">
      <w:pPr>
        <w:rPr>
          <w:rFonts w:ascii="Times New Roman" w:hAnsi="Times New Roman" w:cs="Times New Roman"/>
        </w:rPr>
      </w:pPr>
      <w:r w:rsidRPr="00202CAE">
        <w:rPr>
          <w:rFonts w:ascii="Times New Roman" w:hAnsi="Times New Roman" w:cs="Times New Roman"/>
          <w:b/>
          <w:color w:val="0070C0"/>
        </w:rPr>
        <w:t>1.</w:t>
      </w:r>
      <w:r>
        <w:rPr>
          <w:rFonts w:ascii="Times New Roman" w:hAnsi="Times New Roman" w:cs="Times New Roman"/>
        </w:rPr>
        <w:t xml:space="preserve"> </w:t>
      </w:r>
      <w:r w:rsidRPr="0091128A">
        <w:rPr>
          <w:rFonts w:ascii="Times New Roman" w:hAnsi="Times New Roman" w:cs="Times New Roman"/>
        </w:rPr>
        <w:t xml:space="preserve">Wymień prawa kardynalne. </w:t>
      </w:r>
    </w:p>
    <w:p w:rsidR="00202CAE" w:rsidRPr="00326AA0" w:rsidRDefault="00202CAE" w:rsidP="00202CAE">
      <w:pPr>
        <w:rPr>
          <w:rFonts w:ascii="Times New Roman" w:hAnsi="Times New Roman" w:cs="Times New Roman"/>
        </w:rPr>
      </w:pPr>
      <w:bookmarkStart w:id="0" w:name="_GoBack"/>
      <w:bookmarkEnd w:id="0"/>
      <w:r w:rsidRPr="00326AA0">
        <w:rPr>
          <w:rFonts w:ascii="Times New Roman" w:hAnsi="Times New Roman" w:cs="Times New Roman"/>
          <w:b/>
          <w:color w:val="0070C0"/>
        </w:rPr>
        <w:t>2.</w:t>
      </w:r>
      <w:r w:rsidRPr="00326AA0">
        <w:rPr>
          <w:rFonts w:ascii="Times New Roman" w:hAnsi="Times New Roman" w:cs="Times New Roman"/>
        </w:rPr>
        <w:t xml:space="preserve"> Rozstrzygnij, czy prawa kardynalne wzmacniały czy osłabiały państwo. Uzasadnij odpowiedź.</w:t>
      </w:r>
      <w:r w:rsidR="00DE6706" w:rsidRPr="00326AA0">
        <w:rPr>
          <w:rFonts w:ascii="Times New Roman" w:hAnsi="Times New Roman" w:cs="Times New Roman"/>
        </w:rPr>
        <w:t xml:space="preserve"> </w:t>
      </w:r>
    </w:p>
    <w:p w:rsidR="00202CAE" w:rsidRDefault="00202CAE" w:rsidP="00202CAE">
      <w:pPr>
        <w:rPr>
          <w:rFonts w:ascii="Times New Roman" w:hAnsi="Times New Roman" w:cs="Times New Roman"/>
        </w:rPr>
      </w:pPr>
      <w:r w:rsidRPr="00326AA0">
        <w:rPr>
          <w:rFonts w:ascii="Times New Roman" w:hAnsi="Times New Roman" w:cs="Times New Roman"/>
          <w:b/>
          <w:color w:val="0070C0"/>
        </w:rPr>
        <w:t>3.</w:t>
      </w:r>
      <w:r w:rsidRPr="00326AA0">
        <w:rPr>
          <w:rFonts w:ascii="Times New Roman" w:hAnsi="Times New Roman" w:cs="Times New Roman"/>
          <w:color w:val="0070C0"/>
        </w:rPr>
        <w:t xml:space="preserve"> </w:t>
      </w:r>
      <w:r w:rsidR="00DE6706" w:rsidRPr="00326AA0">
        <w:rPr>
          <w:rFonts w:ascii="Times New Roman" w:hAnsi="Times New Roman" w:cs="Times New Roman"/>
        </w:rPr>
        <w:t xml:space="preserve">Wyjaśnij, jakie </w:t>
      </w:r>
      <w:r w:rsidRPr="00326AA0">
        <w:rPr>
          <w:rFonts w:ascii="Times New Roman" w:hAnsi="Times New Roman" w:cs="Times New Roman"/>
        </w:rPr>
        <w:t>znaczenie</w:t>
      </w:r>
      <w:r w:rsidRPr="00DE67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dla Rzeczpospolitej miał zapis w ostatnim zdaniu cytowanego tekstu.</w:t>
      </w:r>
      <w:r w:rsidR="00DE6706">
        <w:rPr>
          <w:rFonts w:ascii="Times New Roman" w:hAnsi="Times New Roman" w:cs="Times New Roman"/>
        </w:rPr>
        <w:t xml:space="preserve"> </w:t>
      </w:r>
    </w:p>
    <w:p w:rsidR="00202CAE" w:rsidRDefault="00202CAE" w:rsidP="00202CAE">
      <w:pPr>
        <w:rPr>
          <w:rFonts w:ascii="Times New Roman" w:hAnsi="Times New Roman" w:cs="Times New Roman"/>
        </w:rPr>
      </w:pPr>
      <w:r w:rsidRPr="00202CAE">
        <w:rPr>
          <w:rFonts w:ascii="Times New Roman" w:hAnsi="Times New Roman" w:cs="Times New Roman"/>
          <w:b/>
          <w:color w:val="0070C0"/>
        </w:rPr>
        <w:t>4.</w:t>
      </w:r>
      <w:r>
        <w:rPr>
          <w:rFonts w:ascii="Times New Roman" w:hAnsi="Times New Roman" w:cs="Times New Roman"/>
        </w:rPr>
        <w:t xml:space="preserve"> Korzystając z wiedzy </w:t>
      </w:r>
      <w:proofErr w:type="spellStart"/>
      <w:r>
        <w:rPr>
          <w:rFonts w:ascii="Times New Roman" w:hAnsi="Times New Roman" w:cs="Times New Roman"/>
        </w:rPr>
        <w:t>pozaźródłowej</w:t>
      </w:r>
      <w:proofErr w:type="spellEnd"/>
      <w:r w:rsidR="00DE670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przedstaw okoliczności uchwalenia praw kardynalnych.</w:t>
      </w:r>
      <w:r w:rsidR="00DE6706">
        <w:rPr>
          <w:rFonts w:ascii="Times New Roman" w:hAnsi="Times New Roman" w:cs="Times New Roman"/>
        </w:rPr>
        <w:t xml:space="preserve"> </w:t>
      </w:r>
    </w:p>
    <w:p w:rsidR="0010166A" w:rsidRDefault="0010166A"/>
    <w:sectPr w:rsidR="0010166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5A1" w:rsidRDefault="00EA15A1" w:rsidP="00EA15A1">
      <w:pPr>
        <w:spacing w:after="0" w:line="240" w:lineRule="auto"/>
      </w:pPr>
      <w:r>
        <w:separator/>
      </w:r>
    </w:p>
  </w:endnote>
  <w:endnote w:type="continuationSeparator" w:id="0">
    <w:p w:rsidR="00EA15A1" w:rsidRDefault="00EA15A1" w:rsidP="00EA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5A1" w:rsidRDefault="00EA15A1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642D031" wp14:editId="7C39F0FE">
          <wp:simplePos x="0" y="0"/>
          <wp:positionH relativeFrom="margin">
            <wp:posOffset>882595</wp:posOffset>
          </wp:positionH>
          <wp:positionV relativeFrom="paragraph">
            <wp:posOffset>-294198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5A1" w:rsidRDefault="00EA15A1" w:rsidP="00EA15A1">
      <w:pPr>
        <w:spacing w:after="0" w:line="240" w:lineRule="auto"/>
      </w:pPr>
      <w:r>
        <w:separator/>
      </w:r>
    </w:p>
  </w:footnote>
  <w:footnote w:type="continuationSeparator" w:id="0">
    <w:p w:rsidR="00EA15A1" w:rsidRDefault="00EA15A1" w:rsidP="00EA15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B63"/>
    <w:rsid w:val="000C605A"/>
    <w:rsid w:val="0010166A"/>
    <w:rsid w:val="00202CAE"/>
    <w:rsid w:val="00326AA0"/>
    <w:rsid w:val="00463B63"/>
    <w:rsid w:val="00DE6706"/>
    <w:rsid w:val="00EA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BC8C14F-FB1A-4D33-9359-80507031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2C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2C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1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5A1"/>
  </w:style>
  <w:style w:type="paragraph" w:styleId="Stopka">
    <w:name w:val="footer"/>
    <w:basedOn w:val="Normalny"/>
    <w:link w:val="StopkaZnak"/>
    <w:uiPriority w:val="99"/>
    <w:unhideWhenUsed/>
    <w:rsid w:val="00EA1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277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6</cp:revision>
  <dcterms:created xsi:type="dcterms:W3CDTF">2022-02-24T16:54:00Z</dcterms:created>
  <dcterms:modified xsi:type="dcterms:W3CDTF">2022-02-28T12:16:00Z</dcterms:modified>
</cp:coreProperties>
</file>