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22" w:rsidRPr="00CC4E22" w:rsidRDefault="00CC4E22" w:rsidP="00CC4E2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Hlk12289035"/>
      <w:r w:rsidRPr="00CC4E22">
        <w:rPr>
          <w:rFonts w:ascii="Times New Roman" w:hAnsi="Times New Roman" w:cs="Times New Roman"/>
          <w:b/>
          <w:color w:val="0070C0"/>
          <w:sz w:val="32"/>
          <w:szCs w:val="32"/>
        </w:rPr>
        <w:t>RYWALIZACJA CESARSTWA Z PAPIESTWEM</w:t>
      </w:r>
    </w:p>
    <w:p w:rsidR="00CC4E22" w:rsidRPr="00CC4E22" w:rsidRDefault="00CC4E22" w:rsidP="00CC4E2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C4E22">
        <w:rPr>
          <w:rFonts w:ascii="Times New Roman" w:hAnsi="Times New Roman" w:cs="Times New Roman"/>
          <w:b/>
          <w:color w:val="0070C0"/>
          <w:sz w:val="32"/>
          <w:szCs w:val="32"/>
        </w:rPr>
        <w:t>Wybór tekstów źródłowych z poleceniami</w:t>
      </w:r>
    </w:p>
    <w:p w:rsidR="00CC4E22" w:rsidRDefault="00CC4E22" w:rsidP="00CC4E22">
      <w:pPr>
        <w:jc w:val="both"/>
        <w:rPr>
          <w:b/>
          <w:bCs/>
          <w:sz w:val="23"/>
          <w:szCs w:val="23"/>
        </w:rPr>
      </w:pPr>
    </w:p>
    <w:p w:rsidR="00AE4324" w:rsidRPr="00CC554E" w:rsidRDefault="00AE4324" w:rsidP="00CC4E22">
      <w:pPr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t>ŹRÓDŁO A</w:t>
      </w:r>
      <w:r w:rsidRPr="00CC554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6F398E" w:rsidRPr="00CC554E" w:rsidRDefault="00FE4A0F" w:rsidP="00FE4A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E4A0F">
        <w:rPr>
          <w:rFonts w:ascii="Times New Roman" w:hAnsi="Times New Roman" w:cs="Times New Roman"/>
          <w:sz w:val="24"/>
          <w:szCs w:val="24"/>
        </w:rPr>
        <w:t xml:space="preserve">fałszowany dokument, na </w:t>
      </w:r>
      <w:proofErr w:type="gramStart"/>
      <w:r w:rsidRPr="00FE4A0F">
        <w:rPr>
          <w:rFonts w:ascii="Times New Roman" w:hAnsi="Times New Roman" w:cs="Times New Roman"/>
          <w:sz w:val="24"/>
          <w:szCs w:val="24"/>
        </w:rPr>
        <w:t>mocy którego</w:t>
      </w:r>
      <w:proofErr w:type="gramEnd"/>
      <w:r w:rsidRPr="00FE4A0F">
        <w:rPr>
          <w:rFonts w:ascii="Times New Roman" w:hAnsi="Times New Roman" w:cs="Times New Roman"/>
          <w:sz w:val="24"/>
          <w:szCs w:val="24"/>
        </w:rPr>
        <w:t xml:space="preserve"> cesarz rzymski Konstantyn Wielki nadaje Kościołowi katolickiemu liczne dobra i przywileje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4A0F">
        <w:rPr>
          <w:rFonts w:ascii="Times New Roman" w:hAnsi="Times New Roman" w:cs="Times New Roman"/>
          <w:sz w:val="24"/>
          <w:szCs w:val="24"/>
        </w:rPr>
        <w:t>Najstarsza z zachowanych do dzisiaj wersji dokumentu pochodzi z IX w</w:t>
      </w:r>
      <w:r w:rsidR="00C64F46">
        <w:rPr>
          <w:rFonts w:ascii="Times New Roman" w:hAnsi="Times New Roman" w:cs="Times New Roman"/>
          <w:sz w:val="24"/>
          <w:szCs w:val="24"/>
        </w:rPr>
        <w:t>.</w:t>
      </w:r>
      <w:r w:rsidRPr="00FE4A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A0F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FE4A0F">
        <w:rPr>
          <w:rFonts w:ascii="Times New Roman" w:hAnsi="Times New Roman" w:cs="Times New Roman"/>
          <w:sz w:val="24"/>
          <w:szCs w:val="24"/>
        </w:rPr>
        <w:t xml:space="preserve"> przechowywana jest obecnie w Bibliotece Narodowej w Paryżu. </w:t>
      </w:r>
    </w:p>
    <w:p w:rsidR="00FE4A0F" w:rsidRDefault="00FE4A0F" w:rsidP="006F398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98E" w:rsidRPr="00B17666" w:rsidRDefault="006F398E" w:rsidP="006F39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666">
        <w:rPr>
          <w:rFonts w:ascii="Times New Roman" w:hAnsi="Times New Roman" w:cs="Times New Roman"/>
          <w:i/>
          <w:sz w:val="24"/>
          <w:szCs w:val="24"/>
        </w:rPr>
        <w:t xml:space="preserve">Aby święty Kościół rzymski był największą czcią otoczony, przeto użyczamy mu takiej władzy, dostojeństwa, mocy i oznak czci, jakie cesarzowi przysługują. </w:t>
      </w:r>
    </w:p>
    <w:p w:rsidR="006F398E" w:rsidRPr="00B17666" w:rsidRDefault="006F398E" w:rsidP="006F39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666">
        <w:rPr>
          <w:rFonts w:ascii="Times New Roman" w:hAnsi="Times New Roman" w:cs="Times New Roman"/>
          <w:i/>
          <w:sz w:val="24"/>
          <w:szCs w:val="24"/>
        </w:rPr>
        <w:t xml:space="preserve">Również postanawiamy, że ma On mieć naczelne zwierzchnictwo nad czterema [patriarchatami]: w Antiochii, Aleksandrii, Konstantynopolu i Jerozolimie, jak nad wszystkimi Kościołami Bożymi w całym świecie. </w:t>
      </w:r>
    </w:p>
    <w:p w:rsidR="006F398E" w:rsidRPr="00B17666" w:rsidRDefault="006F398E" w:rsidP="006F39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666">
        <w:rPr>
          <w:rFonts w:ascii="Times New Roman" w:hAnsi="Times New Roman" w:cs="Times New Roman"/>
          <w:i/>
          <w:sz w:val="24"/>
          <w:szCs w:val="24"/>
        </w:rPr>
        <w:t xml:space="preserve">Przekazujemy [papieżom] Nasz cesarski pałac, który wszystkim pałacom świata przoduje, następnie diadem, tj. koronę naszej głowy, i wszystkie części cesarskiego stroju. </w:t>
      </w:r>
    </w:p>
    <w:p w:rsidR="006F398E" w:rsidRPr="00B17666" w:rsidRDefault="006F398E" w:rsidP="006F398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666">
        <w:rPr>
          <w:rFonts w:ascii="Times New Roman" w:hAnsi="Times New Roman" w:cs="Times New Roman"/>
          <w:i/>
          <w:sz w:val="24"/>
          <w:szCs w:val="24"/>
        </w:rPr>
        <w:t>Przekazujemy Sylwestrowi</w:t>
      </w:r>
      <w:r w:rsidRPr="00B176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7666">
        <w:rPr>
          <w:rFonts w:ascii="Times New Roman" w:hAnsi="Times New Roman" w:cs="Times New Roman"/>
          <w:i/>
          <w:sz w:val="24"/>
          <w:szCs w:val="24"/>
        </w:rPr>
        <w:t xml:space="preserve">, powszechnemu papieżowi, nie tylko, jak powiedziano wyżej, Nasz pałac, lecz także wszystkie prowincje Zachodu należące do miasta Rzymu i do Italii, które pozostawiamy w Jego i w Jego Następców na papiestwie mocy i władaniu. </w:t>
      </w:r>
    </w:p>
    <w:p w:rsidR="006F398E" w:rsidRPr="00B17666" w:rsidRDefault="006F398E" w:rsidP="00C64F46">
      <w:pPr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B17666">
        <w:rPr>
          <w:rFonts w:ascii="Times New Roman" w:hAnsi="Times New Roman" w:cs="Times New Roman"/>
          <w:sz w:val="20"/>
          <w:szCs w:val="20"/>
        </w:rPr>
        <w:t xml:space="preserve">J. Żuławski, </w:t>
      </w:r>
      <w:r w:rsidRPr="00B17666">
        <w:rPr>
          <w:rFonts w:ascii="Times New Roman" w:hAnsi="Times New Roman" w:cs="Times New Roman"/>
          <w:i/>
          <w:sz w:val="20"/>
          <w:szCs w:val="20"/>
        </w:rPr>
        <w:t>Teksty źródłowe do nauki historii w szkole. Rozwój dążeń uniwersalistycznych.</w:t>
      </w:r>
      <w:r w:rsidR="00C64F46">
        <w:rPr>
          <w:rFonts w:ascii="Times New Roman" w:hAnsi="Times New Roman" w:cs="Times New Roman"/>
          <w:i/>
          <w:sz w:val="20"/>
          <w:szCs w:val="20"/>
        </w:rPr>
        <w:br/>
      </w:r>
      <w:r w:rsidRPr="00B17666">
        <w:rPr>
          <w:rFonts w:ascii="Times New Roman" w:hAnsi="Times New Roman" w:cs="Times New Roman"/>
          <w:i/>
          <w:sz w:val="20"/>
          <w:szCs w:val="20"/>
        </w:rPr>
        <w:t>Walka papiestwa z cesarstwem i wyprawy krzyżowe</w:t>
      </w:r>
      <w:r w:rsidRPr="00B17666">
        <w:rPr>
          <w:rFonts w:ascii="Times New Roman" w:hAnsi="Times New Roman" w:cs="Times New Roman"/>
          <w:sz w:val="20"/>
          <w:szCs w:val="20"/>
        </w:rPr>
        <w:t xml:space="preserve">, Warszawa 1959. </w:t>
      </w:r>
    </w:p>
    <w:p w:rsidR="006F398E" w:rsidRDefault="006F398E" w:rsidP="006F39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8E" w:rsidRDefault="006F398E" w:rsidP="006F398E">
      <w:pPr>
        <w:jc w:val="both"/>
        <w:rPr>
          <w:rFonts w:ascii="Times New Roman" w:hAnsi="Times New Roman" w:cs="Times New Roman"/>
        </w:rPr>
      </w:pPr>
      <w:r w:rsidRPr="00B17666">
        <w:rPr>
          <w:rFonts w:ascii="Times New Roman" w:hAnsi="Times New Roman" w:cs="Times New Roman"/>
          <w:vertAlign w:val="superscript"/>
        </w:rPr>
        <w:t>1</w:t>
      </w:r>
      <w:r w:rsidRPr="00B17666">
        <w:rPr>
          <w:rFonts w:ascii="Times New Roman" w:hAnsi="Times New Roman" w:cs="Times New Roman"/>
        </w:rPr>
        <w:t xml:space="preserve"> Pontyfikat papieża Sylwestra I przypad</w:t>
      </w:r>
      <w:r>
        <w:rPr>
          <w:rFonts w:ascii="Times New Roman" w:hAnsi="Times New Roman" w:cs="Times New Roman"/>
        </w:rPr>
        <w:t>ł</w:t>
      </w:r>
      <w:r w:rsidRPr="00B17666">
        <w:rPr>
          <w:rFonts w:ascii="Times New Roman" w:hAnsi="Times New Roman" w:cs="Times New Roman"/>
        </w:rPr>
        <w:t xml:space="preserve"> na lata 314–335. </w:t>
      </w:r>
    </w:p>
    <w:p w:rsidR="00230133" w:rsidRDefault="00230133" w:rsidP="00F1572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1572E" w:rsidRPr="00CC554E" w:rsidRDefault="00D151E7" w:rsidP="00F1572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F1572E" w:rsidRPr="008376BD" w:rsidRDefault="00F1572E" w:rsidP="00CC4E22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76BD">
        <w:rPr>
          <w:rFonts w:ascii="Times New Roman" w:hAnsi="Times New Roman" w:cs="Times New Roman"/>
          <w:sz w:val="24"/>
          <w:szCs w:val="24"/>
        </w:rPr>
        <w:t xml:space="preserve">Na jakich argumentach opierały się papieskie pretensje do prymatu nad władzą świecką? </w:t>
      </w:r>
    </w:p>
    <w:p w:rsidR="00F1572E" w:rsidRDefault="00230133" w:rsidP="00CC4E22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Korzystając z wiedzy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</w:t>
      </w:r>
      <w:r w:rsidR="00F1572E">
        <w:rPr>
          <w:rFonts w:ascii="Times New Roman" w:hAnsi="Times New Roman" w:cs="Times New Roman"/>
          <w:sz w:val="24"/>
          <w:szCs w:val="24"/>
        </w:rPr>
        <w:t>źródłowej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1572E">
        <w:rPr>
          <w:rFonts w:ascii="Times New Roman" w:hAnsi="Times New Roman" w:cs="Times New Roman"/>
          <w:sz w:val="24"/>
          <w:szCs w:val="24"/>
        </w:rPr>
        <w:t xml:space="preserve"> ustal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572E">
        <w:rPr>
          <w:rFonts w:ascii="Times New Roman" w:hAnsi="Times New Roman" w:cs="Times New Roman"/>
          <w:sz w:val="24"/>
          <w:szCs w:val="24"/>
        </w:rPr>
        <w:t xml:space="preserve"> czy cesarski pałac istniał za pontyfikatu papieża Sylwestra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232E" w:rsidRDefault="0022232E" w:rsidP="006F398E">
      <w:pPr>
        <w:jc w:val="both"/>
        <w:rPr>
          <w:rFonts w:ascii="Times New Roman" w:hAnsi="Times New Roman" w:cs="Times New Roman"/>
        </w:rPr>
      </w:pPr>
    </w:p>
    <w:p w:rsidR="00CC4E22" w:rsidRDefault="00CC4E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22232E" w:rsidRPr="00CC554E" w:rsidRDefault="0022232E" w:rsidP="00AD2E9A">
      <w:pPr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ŹRÓDŁO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B</w:t>
      </w:r>
      <w:r w:rsidRPr="00CC5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32E" w:rsidRDefault="0022232E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2447163"/>
      <w:r w:rsidRPr="0022232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Karola Wielkiego do Leona III z 796 r.</w:t>
      </w:r>
    </w:p>
    <w:bookmarkEnd w:id="1"/>
    <w:p w:rsidR="00AD2E9A" w:rsidRPr="0022232E" w:rsidRDefault="00AD2E9A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32E" w:rsidRDefault="0022232E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Naszym zadaniem jest z pomocą Boga św. Kościół Chrystusa na zewnątrz bronić orężem przeciwko napadowi pogan i spustoszeniu niewiernych, a na wewnątrz wzmocnić go przez uznanie katolickiej wiary. Wasze zadanie, ojcze święty, polega na wspieraniu naszej służby wojennej ze wzniesionymi do Boga razem z Mojżeszem rękoma, aby lud chrześcijański, dzięki za wszystko waszym modłom, przez Boga prowadzony i wyposażony, zawsze i wszędzie uzyskiwał zwycięstwo nad wrogami.</w:t>
      </w:r>
    </w:p>
    <w:p w:rsidR="00AD2E9A" w:rsidRPr="0022232E" w:rsidRDefault="00AD2E9A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2232E" w:rsidRDefault="00AD2E9A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</w:pPr>
      <w:r w:rsidRPr="00AD2E9A"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  <w:t>Źródło: Wiek V-XV w źródłach. Wybór tekstów źródłowych z propozycjami metodycznymi</w:t>
      </w:r>
      <w:r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  <w:t xml:space="preserve"> </w:t>
      </w:r>
      <w:r w:rsidRPr="00AD2E9A"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  <w:t xml:space="preserve">dla nauczycieli historii i studentów, oprac. M. </w:t>
      </w:r>
      <w:proofErr w:type="gramStart"/>
      <w:r w:rsidRPr="00AD2E9A"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  <w:t>Sobańska-</w:t>
      </w:r>
      <w:proofErr w:type="spellStart"/>
      <w:r w:rsidRPr="00AD2E9A"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  <w:t>Bondaruk</w:t>
      </w:r>
      <w:proofErr w:type="spellEnd"/>
      <w:r w:rsidRPr="00AD2E9A"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  <w:t xml:space="preserve">  i</w:t>
      </w:r>
      <w:proofErr w:type="gramEnd"/>
      <w:r w:rsidRPr="00AD2E9A"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  <w:t xml:space="preserve"> S. B. </w:t>
      </w:r>
      <w:proofErr w:type="spellStart"/>
      <w:r w:rsidRPr="00AD2E9A"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  <w:t>Lenard</w:t>
      </w:r>
      <w:proofErr w:type="spellEnd"/>
      <w:r w:rsidRPr="00AD2E9A">
        <w:rPr>
          <w:rFonts w:ascii="TimesNewRomanPS-BoldMT" w:eastAsia="Times New Roman" w:hAnsi="TimesNewRomanPS-BoldMT" w:cs="Times New Roman"/>
          <w:bCs/>
          <w:sz w:val="20"/>
          <w:szCs w:val="20"/>
          <w:lang w:eastAsia="pl-PL"/>
        </w:rPr>
        <w:t>, Warszawa 1997, nr 24.</w:t>
      </w:r>
    </w:p>
    <w:p w:rsidR="00526926" w:rsidRDefault="00526926" w:rsidP="0052692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26926" w:rsidRPr="00CC554E" w:rsidRDefault="00D151E7" w:rsidP="00526926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AD2E9A" w:rsidRPr="00526926" w:rsidRDefault="00526926" w:rsidP="00CC4E22">
      <w:pPr>
        <w:pStyle w:val="Akapitzlist"/>
        <w:numPr>
          <w:ilvl w:val="0"/>
          <w:numId w:val="4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376BD">
        <w:rPr>
          <w:rFonts w:ascii="Times New Roman" w:hAnsi="Times New Roman" w:cs="Times New Roman"/>
          <w:sz w:val="24"/>
          <w:szCs w:val="24"/>
        </w:rPr>
        <w:t>Jak Karol Wielki</w:t>
      </w:r>
      <w:r>
        <w:rPr>
          <w:rFonts w:ascii="Times New Roman" w:hAnsi="Times New Roman" w:cs="Times New Roman"/>
          <w:sz w:val="24"/>
          <w:szCs w:val="24"/>
        </w:rPr>
        <w:t xml:space="preserve"> rozumiał wzajemną zależność papiestwa i cesarstwa</w:t>
      </w:r>
      <w:r w:rsidRPr="008376B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E75BE" w:rsidRDefault="00AE75BE" w:rsidP="00AD2E9A">
      <w:pPr>
        <w:spacing w:line="276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C4E22" w:rsidRDefault="00CC4E2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22232E" w:rsidRPr="00CC554E" w:rsidRDefault="0022232E" w:rsidP="00AD2E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ŹRÓDŁO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C</w:t>
      </w:r>
    </w:p>
    <w:p w:rsidR="0022232E" w:rsidRPr="00AE75BE" w:rsidRDefault="0022232E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2447275"/>
      <w:r w:rsidRPr="00AE75BE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Kapitularz i artykuły organiczne Karola Wielkiego z 802 r.</w:t>
      </w:r>
    </w:p>
    <w:bookmarkEnd w:id="2"/>
    <w:p w:rsidR="00AD2E9A" w:rsidRPr="0022232E" w:rsidRDefault="00AD2E9A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2232E" w:rsidRPr="0022232E" w:rsidRDefault="0022232E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aby nikt nie ważył się wbrew przepisanemu prawu własnym rozumem i przebiegłością działać - jak to</w:t>
      </w:r>
      <w:r w:rsidR="00AD2E9A" w:rsidRPr="008376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wielu często czyni – i samemu sobie wymierzać sprawiedliwość lub używać przemocy względem kościołów</w:t>
      </w:r>
      <w:r w:rsidR="00AD2E9A" w:rsidRPr="008376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Bożych, względem ubogich, wdów, sierot, lub jakiemukolwiek chrześcijaninowi.</w:t>
      </w:r>
    </w:p>
    <w:p w:rsidR="0022232E" w:rsidRPr="0022232E" w:rsidRDefault="0022232E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 Żadna bulla, brewe, reskrypt, dekret, zlecenie, dyplom na beneficjum […] nie będą mogły być przyjęte,</w:t>
      </w:r>
    </w:p>
    <w:p w:rsidR="0022232E" w:rsidRPr="0022232E" w:rsidRDefault="0022232E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ogłoszone</w:t>
      </w:r>
      <w:proofErr w:type="gramEnd"/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[…] ani innym sposobem wprowadzone w życie bez upoważnienia rządu.</w:t>
      </w:r>
    </w:p>
    <w:p w:rsidR="0022232E" w:rsidRPr="0022232E" w:rsidRDefault="0022232E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2. Żaden osobnik mieniący się nuncjuszem, legatem, wikarym albo komisarzem apostolskim […] nie będzie</w:t>
      </w:r>
      <w:r w:rsidR="00AD2E9A" w:rsidRPr="008376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mógł bez takiegoż upoważnienia wykonywać żadnej czynności w odniesieniu do spraw kościoła […].</w:t>
      </w:r>
    </w:p>
    <w:p w:rsidR="0022232E" w:rsidRPr="0022232E" w:rsidRDefault="0022232E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3. Dekrety synodów obcych, nawet soborów powszechnych, nie będą mogły być ogłaszane […] przed</w:t>
      </w:r>
      <w:r w:rsidR="00AD2E9A" w:rsidRPr="008376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zbadaniem przez rządy ich formy oraz zgodności z prawami.</w:t>
      </w:r>
    </w:p>
    <w:p w:rsidR="0022232E" w:rsidRPr="0022232E" w:rsidRDefault="0022232E" w:rsidP="00AD2E9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4. Żaden sobór narodowy albo metropolitalny, żaden synod diecezjalny […] nie odbędzie się bez wyraźnego</w:t>
      </w:r>
      <w:r w:rsidR="00AD2E9A" w:rsidRPr="008376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zezwolenia rządu.</w:t>
      </w:r>
    </w:p>
    <w:p w:rsidR="006F398E" w:rsidRDefault="006F398E" w:rsidP="00AD2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8E" w:rsidRPr="00CC554E" w:rsidRDefault="00D151E7" w:rsidP="00AD2E9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3" w:name="_Hlk12291457"/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FE4A0F" w:rsidRDefault="00FE4A0F" w:rsidP="00CC4E22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 była reakcja Karola Wielkiego na postawę papiestwa? </w:t>
      </w:r>
    </w:p>
    <w:p w:rsidR="00526926" w:rsidRPr="00526926" w:rsidRDefault="00526926" w:rsidP="00CC4E22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Wyjaśnij pojęcia użyte w punkcie 1 kapitularza: </w:t>
      </w:r>
      <w:r w:rsidRPr="002223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bulla, brewe, reskrypt, dekret, zlecenie, beneficjum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526926" w:rsidRPr="008376BD" w:rsidRDefault="00F6413E" w:rsidP="00CC4E22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w</w:t>
      </w:r>
      <w:r w:rsidR="00230133">
        <w:rPr>
          <w:rFonts w:ascii="Times New Roman" w:hAnsi="Times New Roman" w:cs="Times New Roman"/>
          <w:sz w:val="24"/>
          <w:szCs w:val="24"/>
        </w:rPr>
        <w:t>edług</w:t>
      </w:r>
      <w:r>
        <w:rPr>
          <w:rFonts w:ascii="Times New Roman" w:hAnsi="Times New Roman" w:cs="Times New Roman"/>
          <w:sz w:val="24"/>
          <w:szCs w:val="24"/>
        </w:rPr>
        <w:t xml:space="preserve"> kapitularza stał na czele soboru narodowego w państwie Franków?</w:t>
      </w:r>
    </w:p>
    <w:bookmarkEnd w:id="3"/>
    <w:p w:rsidR="006F398E" w:rsidRPr="008376BD" w:rsidRDefault="006F398E" w:rsidP="00AD2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98E" w:rsidRPr="008376BD" w:rsidRDefault="006F398E" w:rsidP="00AD2E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F6413E" w:rsidRDefault="00F6413E" w:rsidP="00AE4324">
      <w:pPr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ŹRÓDŁO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D</w:t>
      </w:r>
      <w:r w:rsidRPr="00CC5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324" w:rsidRPr="00CC554E" w:rsidRDefault="00AE4324" w:rsidP="00AE43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447324"/>
      <w:r w:rsidRPr="00CC554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chodzą</w:t>
      </w:r>
      <w:r w:rsidRPr="00CC554E">
        <w:rPr>
          <w:rFonts w:ascii="Times New Roman" w:hAnsi="Times New Roman" w:cs="Times New Roman"/>
          <w:sz w:val="24"/>
          <w:szCs w:val="24"/>
        </w:rPr>
        <w:t>cy z 1157 r. uniwersa</w:t>
      </w:r>
      <w:r w:rsidR="007F2E45">
        <w:rPr>
          <w:rFonts w:ascii="Times New Roman" w:hAnsi="Times New Roman" w:cs="Times New Roman"/>
          <w:sz w:val="24"/>
          <w:szCs w:val="24"/>
        </w:rPr>
        <w:t>ł</w:t>
      </w:r>
      <w:r w:rsidRPr="00CC554E">
        <w:rPr>
          <w:rFonts w:ascii="Times New Roman" w:hAnsi="Times New Roman" w:cs="Times New Roman"/>
          <w:sz w:val="24"/>
          <w:szCs w:val="24"/>
        </w:rPr>
        <w:t xml:space="preserve"> (odczytywany publicznie list władcy) cesarza Fryderyka I Barbarossy do </w:t>
      </w:r>
      <w:r w:rsidR="007F2E45" w:rsidRPr="00CC554E">
        <w:rPr>
          <w:rFonts w:ascii="Times New Roman" w:hAnsi="Times New Roman" w:cs="Times New Roman"/>
          <w:sz w:val="24"/>
          <w:szCs w:val="24"/>
        </w:rPr>
        <w:t>książąt</w:t>
      </w:r>
      <w:r w:rsidRPr="00CC554E">
        <w:rPr>
          <w:rFonts w:ascii="Times New Roman" w:hAnsi="Times New Roman" w:cs="Times New Roman"/>
          <w:sz w:val="24"/>
          <w:szCs w:val="24"/>
        </w:rPr>
        <w:t xml:space="preserve"> i biskupów cesarstwa rzymskiego, wydany w odpowiedzi na stanowisko papieża Hadriana</w:t>
      </w:r>
      <w:r w:rsidR="007F2E45">
        <w:rPr>
          <w:rFonts w:ascii="Times New Roman" w:hAnsi="Times New Roman" w:cs="Times New Roman"/>
          <w:sz w:val="24"/>
          <w:szCs w:val="24"/>
        </w:rPr>
        <w:t> </w:t>
      </w:r>
      <w:r w:rsidRPr="00CC554E">
        <w:rPr>
          <w:rFonts w:ascii="Times New Roman" w:hAnsi="Times New Roman" w:cs="Times New Roman"/>
          <w:sz w:val="24"/>
          <w:szCs w:val="24"/>
        </w:rPr>
        <w:t>IV (ponty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CC554E">
        <w:rPr>
          <w:rFonts w:ascii="Times New Roman" w:hAnsi="Times New Roman" w:cs="Times New Roman"/>
          <w:sz w:val="24"/>
          <w:szCs w:val="24"/>
        </w:rPr>
        <w:t xml:space="preserve">kat w latach 1154–1159) w kwestii pochodzenia władzy cesarskiej. </w:t>
      </w:r>
    </w:p>
    <w:bookmarkEnd w:id="4"/>
    <w:p w:rsidR="00AE4324" w:rsidRPr="004B45C1" w:rsidRDefault="00AE4324" w:rsidP="00AE43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B45C1">
        <w:rPr>
          <w:rFonts w:ascii="Times New Roman" w:hAnsi="Times New Roman" w:cs="Times New Roman"/>
          <w:i/>
          <w:sz w:val="24"/>
          <w:szCs w:val="24"/>
        </w:rPr>
        <w:t xml:space="preserve">Gdy moc Boża, od której pochodzi każda władza na niebie i ziemi, nam, pomazańcowi Jego, powierzyła </w:t>
      </w:r>
      <w:r w:rsidR="007F2E45" w:rsidRPr="004B45C1">
        <w:rPr>
          <w:rFonts w:ascii="Times New Roman" w:hAnsi="Times New Roman" w:cs="Times New Roman"/>
          <w:i/>
          <w:sz w:val="24"/>
          <w:szCs w:val="24"/>
        </w:rPr>
        <w:t>rządy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w królestwie i orężowi cesarskiemu poruczyła [powierzyła] czuwanie nad pokojem kościołów, z największym bólem serca musimy się użalić, że od głowy świętego Kościoła zdaj</w:t>
      </w:r>
      <w:r w:rsidR="007F2E45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wychodzić się przyczyny niesnasek, posiew złego i jad zarazy. Od którego może rozpaść się jedność i powstać rozdzia</w:t>
      </w:r>
      <w:r w:rsidR="007F2E45" w:rsidRPr="004B45C1">
        <w:rPr>
          <w:rFonts w:ascii="Times New Roman" w:hAnsi="Times New Roman" w:cs="Times New Roman"/>
          <w:i/>
          <w:sz w:val="24"/>
          <w:szCs w:val="24"/>
        </w:rPr>
        <w:t>ł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między władz</w:t>
      </w:r>
      <w:r w:rsidR="007F2E45" w:rsidRPr="004B45C1">
        <w:rPr>
          <w:rFonts w:ascii="Times New Roman" w:hAnsi="Times New Roman" w:cs="Times New Roman"/>
          <w:i/>
          <w:sz w:val="24"/>
          <w:szCs w:val="24"/>
        </w:rPr>
        <w:t xml:space="preserve">ą </w:t>
      </w:r>
      <w:r w:rsidRPr="004B45C1">
        <w:rPr>
          <w:rFonts w:ascii="Times New Roman" w:hAnsi="Times New Roman" w:cs="Times New Roman"/>
          <w:i/>
          <w:sz w:val="24"/>
          <w:szCs w:val="24"/>
        </w:rPr>
        <w:t>królewsk</w:t>
      </w:r>
      <w:r w:rsidR="007F2E45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a kapłańsk</w:t>
      </w:r>
      <w:r w:rsidR="007F2E45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. Kiedy bowiem niedawno bawiliśmy na dworze </w:t>
      </w:r>
      <w:proofErr w:type="spellStart"/>
      <w:r w:rsidRPr="004B45C1">
        <w:rPr>
          <w:rFonts w:ascii="Times New Roman" w:hAnsi="Times New Roman" w:cs="Times New Roman"/>
          <w:i/>
          <w:sz w:val="24"/>
          <w:szCs w:val="24"/>
        </w:rPr>
        <w:t>Bisuncium</w:t>
      </w:r>
      <w:proofErr w:type="spellEnd"/>
      <w:r w:rsidRPr="004B45C1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4B45C1">
        <w:rPr>
          <w:rFonts w:ascii="Times New Roman" w:hAnsi="Times New Roman" w:cs="Times New Roman"/>
          <w:i/>
          <w:sz w:val="24"/>
          <w:szCs w:val="24"/>
        </w:rPr>
        <w:t>Besan</w:t>
      </w:r>
      <w:r w:rsidR="007F2E45" w:rsidRPr="004B45C1">
        <w:rPr>
          <w:rFonts w:ascii="Times New Roman" w:hAnsi="Times New Roman" w:cs="Times New Roman"/>
          <w:i/>
          <w:sz w:val="24"/>
          <w:szCs w:val="24"/>
        </w:rPr>
        <w:t>ç</w:t>
      </w:r>
      <w:r w:rsidRPr="004B45C1">
        <w:rPr>
          <w:rFonts w:ascii="Times New Roman" w:hAnsi="Times New Roman" w:cs="Times New Roman"/>
          <w:i/>
          <w:sz w:val="24"/>
          <w:szCs w:val="24"/>
        </w:rPr>
        <w:t>on</w:t>
      </w:r>
      <w:proofErr w:type="spellEnd"/>
      <w:r w:rsidRPr="004B45C1">
        <w:rPr>
          <w:rFonts w:ascii="Times New Roman" w:hAnsi="Times New Roman" w:cs="Times New Roman"/>
          <w:i/>
          <w:sz w:val="24"/>
          <w:szCs w:val="24"/>
        </w:rPr>
        <w:t>] i radziliśmy nad godności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cesarstwa i dobrem kościołów, przybyli legaci</w:t>
      </w:r>
      <w:r w:rsidRPr="005064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papiescy. Oni, jakby duchem nieprawości przejęci, z niesłychan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pych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>, z zuchwał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wzgard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>, z przeklęt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 xml:space="preserve">wyniosłością 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nadętego serca, przedstawili nam swe poselstwa spisane w liście </w:t>
      </w:r>
      <w:proofErr w:type="gramStart"/>
      <w:r w:rsidRPr="004B45C1">
        <w:rPr>
          <w:rFonts w:ascii="Times New Roman" w:hAnsi="Times New Roman" w:cs="Times New Roman"/>
          <w:i/>
          <w:sz w:val="24"/>
          <w:szCs w:val="24"/>
        </w:rPr>
        <w:t>apostolskim: że</w:t>
      </w:r>
      <w:proofErr w:type="gramEnd"/>
      <w:r w:rsidRPr="004B45C1">
        <w:rPr>
          <w:rFonts w:ascii="Times New Roman" w:hAnsi="Times New Roman" w:cs="Times New Roman"/>
          <w:i/>
          <w:sz w:val="24"/>
          <w:szCs w:val="24"/>
        </w:rPr>
        <w:t xml:space="preserve"> mamy sobie przypomnieć, iż pan papież udzieli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ł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nam odznaki cesarskiej korony. Zaprawdę do głosu tego nie tylko majestat cesarski powzi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ął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odrazę, ale i wszyscy 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książęta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. Gdy przez wybór 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książąt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królestwo i cesarstwo od samego Boga jest nam dane i gdy Piotr aposto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ł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uczył: Boga się bójcie, a króla czcijcie, </w:t>
      </w:r>
      <w:proofErr w:type="gramStart"/>
      <w:r w:rsidRPr="004B45C1">
        <w:rPr>
          <w:rFonts w:ascii="Times New Roman" w:hAnsi="Times New Roman" w:cs="Times New Roman"/>
          <w:i/>
          <w:sz w:val="24"/>
          <w:szCs w:val="24"/>
        </w:rPr>
        <w:t>każdy kto</w:t>
      </w:r>
      <w:proofErr w:type="gramEnd"/>
      <w:r w:rsidRPr="004B45C1">
        <w:rPr>
          <w:rFonts w:ascii="Times New Roman" w:hAnsi="Times New Roman" w:cs="Times New Roman"/>
          <w:i/>
          <w:sz w:val="24"/>
          <w:szCs w:val="24"/>
        </w:rPr>
        <w:t xml:space="preserve"> powie, żeśmy koronę cesarsk</w:t>
      </w:r>
      <w:r w:rsidR="004B45C1" w:rsidRPr="004B45C1">
        <w:rPr>
          <w:rFonts w:ascii="Times New Roman" w:hAnsi="Times New Roman" w:cs="Times New Roman"/>
          <w:i/>
          <w:sz w:val="24"/>
          <w:szCs w:val="24"/>
        </w:rPr>
        <w:t>ą</w:t>
      </w:r>
      <w:r w:rsidRPr="004B45C1">
        <w:rPr>
          <w:rFonts w:ascii="Times New Roman" w:hAnsi="Times New Roman" w:cs="Times New Roman"/>
          <w:i/>
          <w:sz w:val="24"/>
          <w:szCs w:val="24"/>
        </w:rPr>
        <w:t xml:space="preserve"> przyjęli od pana papieża, sprzeciwia się Boskim postanowieniom i nauce Piotra i winien będzie kłamstwa. </w:t>
      </w:r>
    </w:p>
    <w:p w:rsidR="00AE4324" w:rsidRPr="004B45C1" w:rsidRDefault="00AE4324" w:rsidP="004B45C1">
      <w:pPr>
        <w:ind w:left="708"/>
        <w:rPr>
          <w:rFonts w:ascii="Times New Roman" w:hAnsi="Times New Roman" w:cs="Times New Roman"/>
          <w:sz w:val="20"/>
          <w:szCs w:val="20"/>
        </w:rPr>
      </w:pPr>
      <w:r w:rsidRPr="004B45C1">
        <w:rPr>
          <w:rFonts w:ascii="Times New Roman" w:hAnsi="Times New Roman" w:cs="Times New Roman"/>
          <w:sz w:val="20"/>
          <w:szCs w:val="20"/>
        </w:rPr>
        <w:t xml:space="preserve">Cyt. za: W. Semkowicz, </w:t>
      </w:r>
      <w:r w:rsidRPr="004B45C1">
        <w:rPr>
          <w:rFonts w:ascii="Times New Roman" w:hAnsi="Times New Roman" w:cs="Times New Roman"/>
          <w:i/>
          <w:sz w:val="20"/>
          <w:szCs w:val="20"/>
        </w:rPr>
        <w:t>Teksty źródłowe do nauki historii w szkole średniej. Europa w okresie wypraw krzyżowych</w:t>
      </w:r>
      <w:r w:rsidRPr="004B45C1">
        <w:rPr>
          <w:rFonts w:ascii="Times New Roman" w:hAnsi="Times New Roman" w:cs="Times New Roman"/>
          <w:sz w:val="20"/>
          <w:szCs w:val="20"/>
        </w:rPr>
        <w:t xml:space="preserve">, Kraków 1925. </w:t>
      </w:r>
    </w:p>
    <w:p w:rsidR="00AE4324" w:rsidRDefault="00AE4324" w:rsidP="00AE4324">
      <w:pPr>
        <w:jc w:val="both"/>
        <w:rPr>
          <w:rFonts w:ascii="Times New Roman" w:hAnsi="Times New Roman" w:cs="Times New Roman"/>
        </w:rPr>
      </w:pPr>
      <w:r w:rsidRPr="004B45C1">
        <w:rPr>
          <w:rFonts w:ascii="Times New Roman" w:hAnsi="Times New Roman" w:cs="Times New Roman"/>
          <w:vertAlign w:val="superscript"/>
        </w:rPr>
        <w:t>1</w:t>
      </w:r>
      <w:r w:rsidRPr="004B45C1">
        <w:rPr>
          <w:rFonts w:ascii="Times New Roman" w:hAnsi="Times New Roman" w:cs="Times New Roman"/>
        </w:rPr>
        <w:t xml:space="preserve"> Legat – oficjalny wysłannik papieski. </w:t>
      </w:r>
    </w:p>
    <w:p w:rsidR="004B45C1" w:rsidRDefault="004B45C1" w:rsidP="00AE4324">
      <w:pPr>
        <w:jc w:val="both"/>
        <w:rPr>
          <w:rFonts w:ascii="Times New Roman" w:hAnsi="Times New Roman" w:cs="Times New Roman"/>
        </w:rPr>
      </w:pPr>
    </w:p>
    <w:p w:rsidR="00564343" w:rsidRPr="00CC554E" w:rsidRDefault="00D151E7" w:rsidP="00564343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BE42B0" w:rsidRPr="00BE42B0" w:rsidRDefault="00D71DEE" w:rsidP="00CC4E22">
      <w:pPr>
        <w:pStyle w:val="Akapitzlist"/>
        <w:numPr>
          <w:ilvl w:val="0"/>
          <w:numId w:val="6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BE42B0">
        <w:rPr>
          <w:rFonts w:ascii="Times New Roman" w:hAnsi="Times New Roman" w:cs="Times New Roman"/>
          <w:sz w:val="24"/>
          <w:szCs w:val="24"/>
        </w:rPr>
        <w:t xml:space="preserve">Przedstaw pogląd Fryderyka I Barbarossy </w:t>
      </w:r>
      <w:r w:rsidR="00230133">
        <w:rPr>
          <w:rFonts w:ascii="Times New Roman" w:hAnsi="Times New Roman" w:cs="Times New Roman"/>
          <w:sz w:val="24"/>
          <w:szCs w:val="24"/>
        </w:rPr>
        <w:t>dotyczący</w:t>
      </w:r>
      <w:r w:rsidRPr="00BE42B0">
        <w:rPr>
          <w:rFonts w:ascii="Times New Roman" w:hAnsi="Times New Roman" w:cs="Times New Roman"/>
          <w:sz w:val="24"/>
          <w:szCs w:val="24"/>
        </w:rPr>
        <w:t xml:space="preserve"> relacji między władzą świecką i</w:t>
      </w:r>
      <w:r w:rsidR="00230133">
        <w:rPr>
          <w:rFonts w:ascii="Times New Roman" w:hAnsi="Times New Roman" w:cs="Times New Roman"/>
          <w:sz w:val="24"/>
          <w:szCs w:val="24"/>
        </w:rPr>
        <w:t> </w:t>
      </w:r>
      <w:r w:rsidRPr="00BE42B0">
        <w:rPr>
          <w:rFonts w:ascii="Times New Roman" w:hAnsi="Times New Roman" w:cs="Times New Roman"/>
          <w:sz w:val="24"/>
          <w:szCs w:val="24"/>
        </w:rPr>
        <w:t>duchowną.</w:t>
      </w:r>
    </w:p>
    <w:p w:rsidR="004B45C1" w:rsidRPr="00BE42B0" w:rsidRDefault="00BE42B0" w:rsidP="00CC4E22">
      <w:pPr>
        <w:pStyle w:val="Akapitzlist"/>
        <w:numPr>
          <w:ilvl w:val="0"/>
          <w:numId w:val="6"/>
        </w:numPr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71DEE" w:rsidRPr="00BE42B0">
        <w:rPr>
          <w:rFonts w:ascii="Times New Roman" w:hAnsi="Times New Roman" w:cs="Times New Roman"/>
          <w:sz w:val="24"/>
          <w:szCs w:val="24"/>
        </w:rPr>
        <w:t>akich argumentów użył cesarz dla oddalenia roszczeń papieskich?</w:t>
      </w:r>
    </w:p>
    <w:p w:rsidR="004B45C1" w:rsidRDefault="004B45C1" w:rsidP="00AE4324">
      <w:pPr>
        <w:jc w:val="both"/>
        <w:rPr>
          <w:rFonts w:ascii="Times New Roman" w:hAnsi="Times New Roman" w:cs="Times New Roman"/>
        </w:rPr>
      </w:pPr>
    </w:p>
    <w:p w:rsidR="005064A2" w:rsidRDefault="005064A2" w:rsidP="00AE4324">
      <w:pPr>
        <w:jc w:val="both"/>
        <w:rPr>
          <w:rFonts w:ascii="Times New Roman" w:hAnsi="Times New Roman" w:cs="Times New Roman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75BE" w:rsidRDefault="00AE75BE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E4324" w:rsidRPr="00BE42B0" w:rsidRDefault="00AE4324" w:rsidP="00BE42B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ŹRÓDŁO </w:t>
      </w:r>
      <w:r w:rsidR="00F6413E">
        <w:rPr>
          <w:rFonts w:ascii="Times New Roman" w:hAnsi="Times New Roman" w:cs="Times New Roman"/>
          <w:b/>
          <w:color w:val="0070C0"/>
          <w:sz w:val="24"/>
          <w:szCs w:val="24"/>
        </w:rPr>
        <w:t>E</w:t>
      </w:r>
    </w:p>
    <w:p w:rsidR="00AE4324" w:rsidRPr="00230133" w:rsidRDefault="00AE4324" w:rsidP="00AE43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447400"/>
      <w:r w:rsidRPr="00230133">
        <w:rPr>
          <w:rFonts w:ascii="Times New Roman" w:hAnsi="Times New Roman" w:cs="Times New Roman"/>
          <w:sz w:val="24"/>
          <w:szCs w:val="24"/>
        </w:rPr>
        <w:t xml:space="preserve">Fragment skargi </w:t>
      </w:r>
      <w:proofErr w:type="spellStart"/>
      <w:r w:rsidRPr="00230133">
        <w:rPr>
          <w:rFonts w:ascii="Times New Roman" w:hAnsi="Times New Roman" w:cs="Times New Roman"/>
          <w:sz w:val="24"/>
          <w:szCs w:val="24"/>
        </w:rPr>
        <w:t>Berengara</w:t>
      </w:r>
      <w:proofErr w:type="spellEnd"/>
      <w:r w:rsidRPr="00230133">
        <w:rPr>
          <w:rFonts w:ascii="Times New Roman" w:hAnsi="Times New Roman" w:cs="Times New Roman"/>
          <w:sz w:val="24"/>
          <w:szCs w:val="24"/>
        </w:rPr>
        <w:t xml:space="preserve">, </w:t>
      </w:r>
      <w:r w:rsidR="005064A2" w:rsidRPr="00230133">
        <w:rPr>
          <w:rFonts w:ascii="Times New Roman" w:hAnsi="Times New Roman" w:cs="Times New Roman"/>
          <w:sz w:val="24"/>
          <w:szCs w:val="24"/>
        </w:rPr>
        <w:t>żyjącego</w:t>
      </w:r>
      <w:r w:rsidRPr="00230133">
        <w:rPr>
          <w:rFonts w:ascii="Times New Roman" w:hAnsi="Times New Roman" w:cs="Times New Roman"/>
          <w:sz w:val="24"/>
          <w:szCs w:val="24"/>
        </w:rPr>
        <w:t xml:space="preserve"> w XI w. </w:t>
      </w:r>
      <w:proofErr w:type="gramStart"/>
      <w:r w:rsidRPr="00230133">
        <w:rPr>
          <w:rFonts w:ascii="Times New Roman" w:hAnsi="Times New Roman" w:cs="Times New Roman"/>
          <w:sz w:val="24"/>
          <w:szCs w:val="24"/>
        </w:rPr>
        <w:t>wicehrabiego</w:t>
      </w:r>
      <w:proofErr w:type="gramEnd"/>
      <w:r w:rsidRPr="00230133">
        <w:rPr>
          <w:rFonts w:ascii="Times New Roman" w:hAnsi="Times New Roman" w:cs="Times New Roman"/>
          <w:sz w:val="24"/>
          <w:szCs w:val="24"/>
        </w:rPr>
        <w:t xml:space="preserve"> Narbonne we Francji, skierowanej do biskupów </w:t>
      </w:r>
      <w:r w:rsidR="005064A2" w:rsidRPr="00230133">
        <w:rPr>
          <w:rFonts w:ascii="Times New Roman" w:hAnsi="Times New Roman" w:cs="Times New Roman"/>
          <w:sz w:val="24"/>
          <w:szCs w:val="24"/>
        </w:rPr>
        <w:t>franc</w:t>
      </w:r>
      <w:r w:rsidRPr="00230133">
        <w:rPr>
          <w:rFonts w:ascii="Times New Roman" w:hAnsi="Times New Roman" w:cs="Times New Roman"/>
          <w:sz w:val="24"/>
          <w:szCs w:val="24"/>
        </w:rPr>
        <w:t xml:space="preserve">uskich przeciwko arcybiskupowi Narbonne (synowi hrabiego </w:t>
      </w:r>
      <w:proofErr w:type="spellStart"/>
      <w:r w:rsidRPr="00230133">
        <w:rPr>
          <w:rFonts w:ascii="Times New Roman" w:hAnsi="Times New Roman" w:cs="Times New Roman"/>
          <w:sz w:val="24"/>
          <w:szCs w:val="24"/>
        </w:rPr>
        <w:t>Cerda</w:t>
      </w:r>
      <w:r w:rsidR="005064A2" w:rsidRPr="00230133">
        <w:rPr>
          <w:rStyle w:val="st"/>
          <w:rFonts w:ascii="Times New Roman" w:hAnsi="Times New Roman" w:cs="Times New Roman"/>
          <w:sz w:val="24"/>
          <w:szCs w:val="24"/>
        </w:rPr>
        <w:t>ñ</w:t>
      </w:r>
      <w:r w:rsidRPr="002301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0133">
        <w:rPr>
          <w:rFonts w:ascii="Times New Roman" w:hAnsi="Times New Roman" w:cs="Times New Roman"/>
          <w:sz w:val="24"/>
          <w:szCs w:val="24"/>
        </w:rPr>
        <w:t xml:space="preserve">), w </w:t>
      </w:r>
      <w:r w:rsidR="005064A2" w:rsidRPr="00230133">
        <w:rPr>
          <w:rFonts w:ascii="Times New Roman" w:hAnsi="Times New Roman" w:cs="Times New Roman"/>
          <w:sz w:val="24"/>
          <w:szCs w:val="24"/>
        </w:rPr>
        <w:t>związ</w:t>
      </w:r>
      <w:r w:rsidRPr="00230133">
        <w:rPr>
          <w:rFonts w:ascii="Times New Roman" w:hAnsi="Times New Roman" w:cs="Times New Roman"/>
          <w:sz w:val="24"/>
          <w:szCs w:val="24"/>
        </w:rPr>
        <w:t xml:space="preserve">ku ze sporem o ziemie </w:t>
      </w:r>
      <w:r w:rsidR="005064A2" w:rsidRPr="00230133">
        <w:rPr>
          <w:rFonts w:ascii="Times New Roman" w:hAnsi="Times New Roman" w:cs="Times New Roman"/>
          <w:sz w:val="24"/>
          <w:szCs w:val="24"/>
        </w:rPr>
        <w:t>leżące</w:t>
      </w:r>
      <w:r w:rsidRPr="00230133">
        <w:rPr>
          <w:rFonts w:ascii="Times New Roman" w:hAnsi="Times New Roman" w:cs="Times New Roman"/>
          <w:sz w:val="24"/>
          <w:szCs w:val="24"/>
        </w:rPr>
        <w:t xml:space="preserve"> na terenie hrabstwa. </w:t>
      </w:r>
    </w:p>
    <w:bookmarkEnd w:id="5"/>
    <w:p w:rsidR="00AE4324" w:rsidRPr="00230133" w:rsidRDefault="00AE4324" w:rsidP="00AE43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30133">
        <w:rPr>
          <w:rFonts w:ascii="Times New Roman" w:hAnsi="Times New Roman" w:cs="Times New Roman"/>
          <w:i/>
          <w:sz w:val="24"/>
          <w:szCs w:val="24"/>
        </w:rPr>
        <w:t>Wuj mój by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ł</w:t>
      </w:r>
      <w:r w:rsidRPr="00230133">
        <w:rPr>
          <w:rFonts w:ascii="Times New Roman" w:hAnsi="Times New Roman" w:cs="Times New Roman"/>
          <w:i/>
          <w:sz w:val="24"/>
          <w:szCs w:val="24"/>
        </w:rPr>
        <w:t xml:space="preserve"> arcybiskupem Narbonne. Po jego śmierci </w:t>
      </w:r>
      <w:proofErr w:type="spellStart"/>
      <w:r w:rsidRPr="00230133">
        <w:rPr>
          <w:rFonts w:ascii="Times New Roman" w:hAnsi="Times New Roman" w:cs="Times New Roman"/>
          <w:i/>
          <w:sz w:val="24"/>
          <w:szCs w:val="24"/>
        </w:rPr>
        <w:t>Wil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f</w:t>
      </w:r>
      <w:r w:rsidRPr="00230133">
        <w:rPr>
          <w:rFonts w:ascii="Times New Roman" w:hAnsi="Times New Roman" w:cs="Times New Roman"/>
          <w:i/>
          <w:sz w:val="24"/>
          <w:szCs w:val="24"/>
        </w:rPr>
        <w:t>ryd</w:t>
      </w:r>
      <w:proofErr w:type="spellEnd"/>
      <w:r w:rsidRPr="00230133">
        <w:rPr>
          <w:rFonts w:ascii="Times New Roman" w:hAnsi="Times New Roman" w:cs="Times New Roman"/>
          <w:i/>
          <w:sz w:val="24"/>
          <w:szCs w:val="24"/>
        </w:rPr>
        <w:t xml:space="preserve"> z </w:t>
      </w:r>
      <w:proofErr w:type="spellStart"/>
      <w:r w:rsidRPr="00230133">
        <w:rPr>
          <w:rFonts w:ascii="Times New Roman" w:hAnsi="Times New Roman" w:cs="Times New Roman"/>
          <w:i/>
          <w:sz w:val="24"/>
          <w:szCs w:val="24"/>
        </w:rPr>
        <w:t>Cerda</w:t>
      </w:r>
      <w:r w:rsidR="005064A2" w:rsidRPr="00230133">
        <w:rPr>
          <w:rStyle w:val="st"/>
          <w:rFonts w:ascii="Times New Roman" w:hAnsi="Times New Roman" w:cs="Times New Roman"/>
          <w:i/>
          <w:sz w:val="24"/>
          <w:szCs w:val="24"/>
        </w:rPr>
        <w:t>ñ</w:t>
      </w:r>
      <w:r w:rsidRPr="00230133">
        <w:rPr>
          <w:rFonts w:ascii="Times New Roman" w:hAnsi="Times New Roman" w:cs="Times New Roman"/>
          <w:i/>
          <w:sz w:val="24"/>
          <w:szCs w:val="24"/>
        </w:rPr>
        <w:t>i</w:t>
      </w:r>
      <w:r w:rsidRPr="002301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spellEnd"/>
      <w:r w:rsidRPr="00230133">
        <w:rPr>
          <w:rFonts w:ascii="Times New Roman" w:hAnsi="Times New Roman" w:cs="Times New Roman"/>
          <w:i/>
          <w:sz w:val="24"/>
          <w:szCs w:val="24"/>
        </w:rPr>
        <w:t xml:space="preserve"> przyby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ł</w:t>
      </w:r>
      <w:r w:rsidRPr="00230133">
        <w:rPr>
          <w:rFonts w:ascii="Times New Roman" w:hAnsi="Times New Roman" w:cs="Times New Roman"/>
          <w:i/>
          <w:sz w:val="24"/>
          <w:szCs w:val="24"/>
        </w:rPr>
        <w:t xml:space="preserve"> do moich rodziców z propozycj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ą</w:t>
      </w:r>
      <w:r w:rsidRPr="00230133">
        <w:rPr>
          <w:rFonts w:ascii="Times New Roman" w:hAnsi="Times New Roman" w:cs="Times New Roman"/>
          <w:i/>
          <w:sz w:val="24"/>
          <w:szCs w:val="24"/>
        </w:rPr>
        <w:t xml:space="preserve"> kupna arcybiskupstwa. Wzbraniali się 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początkowo</w:t>
      </w:r>
      <w:r w:rsidRPr="00230133">
        <w:rPr>
          <w:rFonts w:ascii="Times New Roman" w:hAnsi="Times New Roman" w:cs="Times New Roman"/>
          <w:i/>
          <w:sz w:val="24"/>
          <w:szCs w:val="24"/>
        </w:rPr>
        <w:t>, ale ponieważ małżonka moja była bratanic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ą</w:t>
      </w:r>
      <w:r w:rsidRPr="002301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30133">
        <w:rPr>
          <w:rFonts w:ascii="Times New Roman" w:hAnsi="Times New Roman" w:cs="Times New Roman"/>
          <w:i/>
          <w:sz w:val="24"/>
          <w:szCs w:val="24"/>
        </w:rPr>
        <w:t>Wil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f</w:t>
      </w:r>
      <w:r w:rsidRPr="00230133">
        <w:rPr>
          <w:rFonts w:ascii="Times New Roman" w:hAnsi="Times New Roman" w:cs="Times New Roman"/>
          <w:i/>
          <w:sz w:val="24"/>
          <w:szCs w:val="24"/>
        </w:rPr>
        <w:t>ryda</w:t>
      </w:r>
      <w:proofErr w:type="spellEnd"/>
      <w:r w:rsidRPr="00230133">
        <w:rPr>
          <w:rFonts w:ascii="Times New Roman" w:hAnsi="Times New Roman" w:cs="Times New Roman"/>
          <w:i/>
          <w:sz w:val="24"/>
          <w:szCs w:val="24"/>
        </w:rPr>
        <w:t xml:space="preserve">, nalegałem, aby się zgodzili. W ten sposób zgodzili się i </w:t>
      </w:r>
      <w:proofErr w:type="spellStart"/>
      <w:r w:rsidRPr="00230133">
        <w:rPr>
          <w:rFonts w:ascii="Times New Roman" w:hAnsi="Times New Roman" w:cs="Times New Roman"/>
          <w:i/>
          <w:sz w:val="24"/>
          <w:szCs w:val="24"/>
        </w:rPr>
        <w:t>Wil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f</w:t>
      </w:r>
      <w:r w:rsidRPr="00230133">
        <w:rPr>
          <w:rFonts w:ascii="Times New Roman" w:hAnsi="Times New Roman" w:cs="Times New Roman"/>
          <w:i/>
          <w:sz w:val="24"/>
          <w:szCs w:val="24"/>
        </w:rPr>
        <w:t>ryd</w:t>
      </w:r>
      <w:proofErr w:type="spellEnd"/>
      <w:r w:rsidRPr="00230133">
        <w:rPr>
          <w:rFonts w:ascii="Times New Roman" w:hAnsi="Times New Roman" w:cs="Times New Roman"/>
          <w:i/>
          <w:sz w:val="24"/>
          <w:szCs w:val="24"/>
        </w:rPr>
        <w:t xml:space="preserve"> odda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ł</w:t>
      </w:r>
      <w:r w:rsidRPr="00230133">
        <w:rPr>
          <w:rFonts w:ascii="Times New Roman" w:hAnsi="Times New Roman" w:cs="Times New Roman"/>
          <w:i/>
          <w:sz w:val="24"/>
          <w:szCs w:val="24"/>
        </w:rPr>
        <w:t xml:space="preserve"> arcybiskupstwo synowi swojemu, który wówczas by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ł</w:t>
      </w:r>
      <w:r w:rsidRPr="00230133">
        <w:rPr>
          <w:rFonts w:ascii="Times New Roman" w:hAnsi="Times New Roman" w:cs="Times New Roman"/>
          <w:i/>
          <w:sz w:val="24"/>
          <w:szCs w:val="24"/>
        </w:rPr>
        <w:t xml:space="preserve"> dziesięcioletnim chłopcem. Ale nie na to pragnę się tutaj poskarżyć, tylko na jego postępowanie od tej chwili, gdy [syn </w:t>
      </w:r>
      <w:proofErr w:type="spellStart"/>
      <w:r w:rsidRPr="00230133">
        <w:rPr>
          <w:rFonts w:ascii="Times New Roman" w:hAnsi="Times New Roman" w:cs="Times New Roman"/>
          <w:i/>
          <w:sz w:val="24"/>
          <w:szCs w:val="24"/>
        </w:rPr>
        <w:t>Wil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f</w:t>
      </w:r>
      <w:r w:rsidRPr="00230133">
        <w:rPr>
          <w:rFonts w:ascii="Times New Roman" w:hAnsi="Times New Roman" w:cs="Times New Roman"/>
          <w:i/>
          <w:sz w:val="24"/>
          <w:szCs w:val="24"/>
        </w:rPr>
        <w:t>ryda</w:t>
      </w:r>
      <w:proofErr w:type="spellEnd"/>
      <w:r w:rsidRPr="00230133">
        <w:rPr>
          <w:rFonts w:ascii="Times New Roman" w:hAnsi="Times New Roman" w:cs="Times New Roman"/>
          <w:i/>
          <w:sz w:val="24"/>
          <w:szCs w:val="24"/>
        </w:rPr>
        <w:t>] zosta</w:t>
      </w:r>
      <w:r w:rsidR="005064A2" w:rsidRPr="00230133">
        <w:rPr>
          <w:rFonts w:ascii="Times New Roman" w:hAnsi="Times New Roman" w:cs="Times New Roman"/>
          <w:i/>
          <w:sz w:val="24"/>
          <w:szCs w:val="24"/>
        </w:rPr>
        <w:t>ł</w:t>
      </w:r>
      <w:r w:rsidRPr="00230133">
        <w:rPr>
          <w:rFonts w:ascii="Times New Roman" w:hAnsi="Times New Roman" w:cs="Times New Roman"/>
          <w:i/>
          <w:sz w:val="24"/>
          <w:szCs w:val="24"/>
        </w:rPr>
        <w:t xml:space="preserve"> arcybiskupem. </w:t>
      </w:r>
    </w:p>
    <w:p w:rsidR="00AE4324" w:rsidRPr="00230133" w:rsidRDefault="00AE4324" w:rsidP="005064A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30133">
        <w:rPr>
          <w:rFonts w:ascii="Times New Roman" w:hAnsi="Times New Roman" w:cs="Times New Roman"/>
          <w:sz w:val="20"/>
          <w:szCs w:val="20"/>
        </w:rPr>
        <w:t>Cyt. za: R</w:t>
      </w:r>
      <w:r w:rsidR="005064A2" w:rsidRPr="00230133">
        <w:rPr>
          <w:rFonts w:ascii="Times New Roman" w:hAnsi="Times New Roman" w:cs="Times New Roman"/>
          <w:sz w:val="20"/>
          <w:szCs w:val="20"/>
        </w:rPr>
        <w:t>.</w:t>
      </w:r>
      <w:r w:rsidRPr="00230133">
        <w:rPr>
          <w:rFonts w:ascii="Times New Roman" w:hAnsi="Times New Roman" w:cs="Times New Roman"/>
          <w:sz w:val="20"/>
          <w:szCs w:val="20"/>
        </w:rPr>
        <w:t xml:space="preserve">W. Southern, </w:t>
      </w:r>
      <w:r w:rsidRPr="00230133">
        <w:rPr>
          <w:rFonts w:ascii="Times New Roman" w:hAnsi="Times New Roman" w:cs="Times New Roman"/>
          <w:i/>
          <w:sz w:val="20"/>
          <w:szCs w:val="20"/>
        </w:rPr>
        <w:t>Kształtowanie średniowiecza</w:t>
      </w:r>
      <w:r w:rsidRPr="00230133">
        <w:rPr>
          <w:rFonts w:ascii="Times New Roman" w:hAnsi="Times New Roman" w:cs="Times New Roman"/>
          <w:sz w:val="20"/>
          <w:szCs w:val="20"/>
        </w:rPr>
        <w:t xml:space="preserve">, Warszawa 1970. </w:t>
      </w:r>
    </w:p>
    <w:p w:rsidR="005064A2" w:rsidRPr="00230133" w:rsidRDefault="005064A2" w:rsidP="00AE43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4324" w:rsidRPr="00230133" w:rsidRDefault="00AE4324" w:rsidP="005064A2">
      <w:pPr>
        <w:rPr>
          <w:rFonts w:ascii="Times New Roman" w:hAnsi="Times New Roman" w:cs="Times New Roman"/>
        </w:rPr>
      </w:pPr>
      <w:r w:rsidRPr="00230133">
        <w:rPr>
          <w:rFonts w:ascii="Times New Roman" w:hAnsi="Times New Roman" w:cs="Times New Roman"/>
          <w:vertAlign w:val="superscript"/>
        </w:rPr>
        <w:t>1</w:t>
      </w:r>
      <w:r w:rsidRPr="00230133">
        <w:rPr>
          <w:rFonts w:ascii="Times New Roman" w:hAnsi="Times New Roman" w:cs="Times New Roman"/>
        </w:rPr>
        <w:t xml:space="preserve"> </w:t>
      </w:r>
      <w:proofErr w:type="spellStart"/>
      <w:r w:rsidRPr="00230133">
        <w:rPr>
          <w:rFonts w:ascii="Times New Roman" w:hAnsi="Times New Roman" w:cs="Times New Roman"/>
        </w:rPr>
        <w:t>Wil</w:t>
      </w:r>
      <w:r w:rsidR="00BF7303" w:rsidRPr="00230133">
        <w:rPr>
          <w:rFonts w:ascii="Times New Roman" w:hAnsi="Times New Roman" w:cs="Times New Roman"/>
        </w:rPr>
        <w:t>f</w:t>
      </w:r>
      <w:r w:rsidRPr="00230133">
        <w:rPr>
          <w:rFonts w:ascii="Times New Roman" w:hAnsi="Times New Roman" w:cs="Times New Roman"/>
        </w:rPr>
        <w:t>ryd</w:t>
      </w:r>
      <w:proofErr w:type="spellEnd"/>
      <w:r w:rsidRPr="00230133">
        <w:rPr>
          <w:rFonts w:ascii="Times New Roman" w:hAnsi="Times New Roman" w:cs="Times New Roman"/>
        </w:rPr>
        <w:t xml:space="preserve"> z </w:t>
      </w:r>
      <w:proofErr w:type="spellStart"/>
      <w:r w:rsidRPr="00230133">
        <w:rPr>
          <w:rFonts w:ascii="Times New Roman" w:hAnsi="Times New Roman" w:cs="Times New Roman"/>
        </w:rPr>
        <w:t>Cerda</w:t>
      </w:r>
      <w:r w:rsidR="005064A2" w:rsidRPr="00230133">
        <w:rPr>
          <w:rStyle w:val="st"/>
          <w:rFonts w:ascii="Times New Roman" w:hAnsi="Times New Roman" w:cs="Times New Roman"/>
        </w:rPr>
        <w:t>ñ</w:t>
      </w:r>
      <w:r w:rsidRPr="00230133">
        <w:rPr>
          <w:rFonts w:ascii="Times New Roman" w:hAnsi="Times New Roman" w:cs="Times New Roman"/>
        </w:rPr>
        <w:t>i</w:t>
      </w:r>
      <w:proofErr w:type="spellEnd"/>
      <w:r w:rsidRPr="00230133">
        <w:rPr>
          <w:rFonts w:ascii="Times New Roman" w:hAnsi="Times New Roman" w:cs="Times New Roman"/>
        </w:rPr>
        <w:t xml:space="preserve"> – </w:t>
      </w:r>
      <w:r w:rsidR="005064A2" w:rsidRPr="00230133">
        <w:rPr>
          <w:rFonts w:ascii="Times New Roman" w:hAnsi="Times New Roman" w:cs="Times New Roman"/>
        </w:rPr>
        <w:t>żyjący</w:t>
      </w:r>
      <w:r w:rsidRPr="00230133">
        <w:rPr>
          <w:rFonts w:ascii="Times New Roman" w:hAnsi="Times New Roman" w:cs="Times New Roman"/>
        </w:rPr>
        <w:t xml:space="preserve"> w XI w. </w:t>
      </w:r>
      <w:proofErr w:type="gramStart"/>
      <w:r w:rsidRPr="00230133">
        <w:rPr>
          <w:rFonts w:ascii="Times New Roman" w:hAnsi="Times New Roman" w:cs="Times New Roman"/>
        </w:rPr>
        <w:t>hrabia</w:t>
      </w:r>
      <w:proofErr w:type="gramEnd"/>
      <w:r w:rsidRPr="00230133">
        <w:rPr>
          <w:rFonts w:ascii="Times New Roman" w:hAnsi="Times New Roman" w:cs="Times New Roman"/>
        </w:rPr>
        <w:t xml:space="preserve"> </w:t>
      </w:r>
      <w:proofErr w:type="spellStart"/>
      <w:r w:rsidRPr="00230133">
        <w:rPr>
          <w:rFonts w:ascii="Times New Roman" w:hAnsi="Times New Roman" w:cs="Times New Roman"/>
        </w:rPr>
        <w:t>Cerda</w:t>
      </w:r>
      <w:r w:rsidR="005064A2" w:rsidRPr="00230133">
        <w:rPr>
          <w:rStyle w:val="st"/>
          <w:rFonts w:ascii="Times New Roman" w:hAnsi="Times New Roman" w:cs="Times New Roman"/>
        </w:rPr>
        <w:t>ñ</w:t>
      </w:r>
      <w:r w:rsidRPr="00230133">
        <w:rPr>
          <w:rFonts w:ascii="Times New Roman" w:hAnsi="Times New Roman" w:cs="Times New Roman"/>
        </w:rPr>
        <w:t>i</w:t>
      </w:r>
      <w:proofErr w:type="spellEnd"/>
      <w:r w:rsidRPr="00230133">
        <w:rPr>
          <w:rFonts w:ascii="Times New Roman" w:hAnsi="Times New Roman" w:cs="Times New Roman"/>
        </w:rPr>
        <w:t xml:space="preserve">, hrabstwa w płd. Francji, </w:t>
      </w:r>
      <w:r w:rsidR="005064A2" w:rsidRPr="00230133">
        <w:rPr>
          <w:rFonts w:ascii="Times New Roman" w:hAnsi="Times New Roman" w:cs="Times New Roman"/>
        </w:rPr>
        <w:t>leżącego</w:t>
      </w:r>
      <w:r w:rsidRPr="00230133">
        <w:rPr>
          <w:rFonts w:ascii="Times New Roman" w:hAnsi="Times New Roman" w:cs="Times New Roman"/>
        </w:rPr>
        <w:t xml:space="preserve"> w pobliżu Pirenejów. Jego czterej synowie byli biskupami. </w:t>
      </w:r>
    </w:p>
    <w:p w:rsidR="005064A2" w:rsidRPr="00230133" w:rsidRDefault="005064A2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064A2" w:rsidRPr="00230133" w:rsidRDefault="00D151E7" w:rsidP="005064A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5064A2" w:rsidRPr="00230133" w:rsidRDefault="00D71DEE" w:rsidP="00230133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133">
        <w:rPr>
          <w:rFonts w:ascii="Times New Roman" w:hAnsi="Times New Roman" w:cs="Times New Roman"/>
          <w:sz w:val="24"/>
          <w:szCs w:val="24"/>
        </w:rPr>
        <w:t>Opisz i oceń okoliczności zdobycia przez arcybiskupa Narbonne jego godności kościelnej.</w:t>
      </w:r>
    </w:p>
    <w:p w:rsidR="00BE42B0" w:rsidRPr="00230133" w:rsidRDefault="00BE42B0" w:rsidP="00230133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133">
        <w:rPr>
          <w:rFonts w:ascii="Times New Roman" w:hAnsi="Times New Roman" w:cs="Times New Roman"/>
          <w:sz w:val="24"/>
          <w:szCs w:val="24"/>
        </w:rPr>
        <w:t>Podaj pojęcie określające nadawanie godności kościelnych członkom własnych rodzin</w:t>
      </w:r>
      <w:r w:rsidR="00230133" w:rsidRPr="00230133">
        <w:rPr>
          <w:rFonts w:ascii="Times New Roman" w:hAnsi="Times New Roman" w:cs="Times New Roman"/>
          <w:sz w:val="24"/>
          <w:szCs w:val="24"/>
        </w:rPr>
        <w:t>, w tym</w:t>
      </w:r>
      <w:r w:rsidRPr="00230133">
        <w:rPr>
          <w:rFonts w:ascii="Times New Roman" w:hAnsi="Times New Roman" w:cs="Times New Roman"/>
          <w:sz w:val="24"/>
          <w:szCs w:val="24"/>
        </w:rPr>
        <w:t xml:space="preserve"> dzieci</w:t>
      </w:r>
      <w:r w:rsidR="00230133" w:rsidRPr="00230133">
        <w:rPr>
          <w:rFonts w:ascii="Times New Roman" w:hAnsi="Times New Roman" w:cs="Times New Roman"/>
          <w:sz w:val="24"/>
          <w:szCs w:val="24"/>
        </w:rPr>
        <w:t>om</w:t>
      </w:r>
      <w:r w:rsidRPr="00230133">
        <w:rPr>
          <w:rFonts w:ascii="Times New Roman" w:hAnsi="Times New Roman" w:cs="Times New Roman"/>
          <w:sz w:val="24"/>
          <w:szCs w:val="24"/>
        </w:rPr>
        <w:t>.</w:t>
      </w:r>
    </w:p>
    <w:p w:rsidR="00BE42B0" w:rsidRPr="00230133" w:rsidRDefault="00BE42B0" w:rsidP="00230133">
      <w:pPr>
        <w:pStyle w:val="Akapitzlist"/>
        <w:numPr>
          <w:ilvl w:val="0"/>
          <w:numId w:val="7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133">
        <w:rPr>
          <w:rFonts w:ascii="Times New Roman" w:hAnsi="Times New Roman" w:cs="Times New Roman"/>
          <w:sz w:val="24"/>
          <w:szCs w:val="24"/>
        </w:rPr>
        <w:t xml:space="preserve">Wyjaśnij </w:t>
      </w:r>
      <w:r w:rsidR="0030170A" w:rsidRPr="00230133">
        <w:rPr>
          <w:rFonts w:ascii="Times New Roman" w:hAnsi="Times New Roman" w:cs="Times New Roman"/>
          <w:sz w:val="24"/>
          <w:szCs w:val="24"/>
        </w:rPr>
        <w:t>sytuację opisywaną w zdaniu</w:t>
      </w:r>
      <w:r w:rsidR="00230133" w:rsidRPr="00230133">
        <w:rPr>
          <w:rFonts w:ascii="Times New Roman" w:hAnsi="Times New Roman" w:cs="Times New Roman"/>
          <w:sz w:val="24"/>
          <w:szCs w:val="24"/>
        </w:rPr>
        <w:t>:</w:t>
      </w:r>
      <w:r w:rsidR="0030170A" w:rsidRPr="00230133">
        <w:rPr>
          <w:rFonts w:ascii="Times New Roman" w:hAnsi="Times New Roman" w:cs="Times New Roman"/>
          <w:sz w:val="24"/>
          <w:szCs w:val="24"/>
        </w:rPr>
        <w:t xml:space="preserve"> </w:t>
      </w:r>
      <w:r w:rsidR="00230133" w:rsidRPr="00230133">
        <w:rPr>
          <w:rFonts w:ascii="Times New Roman" w:hAnsi="Times New Roman" w:cs="Times New Roman"/>
          <w:sz w:val="24"/>
          <w:szCs w:val="24"/>
        </w:rPr>
        <w:t>„</w:t>
      </w:r>
      <w:r w:rsidR="0030170A" w:rsidRPr="00230133">
        <w:rPr>
          <w:rFonts w:ascii="Times New Roman" w:hAnsi="Times New Roman" w:cs="Times New Roman"/>
          <w:sz w:val="24"/>
          <w:szCs w:val="24"/>
        </w:rPr>
        <w:t xml:space="preserve">Po jego śmierci </w:t>
      </w:r>
      <w:proofErr w:type="spellStart"/>
      <w:r w:rsidR="0030170A" w:rsidRPr="00230133">
        <w:rPr>
          <w:rFonts w:ascii="Times New Roman" w:hAnsi="Times New Roman" w:cs="Times New Roman"/>
          <w:sz w:val="24"/>
          <w:szCs w:val="24"/>
        </w:rPr>
        <w:t>Wilfryd</w:t>
      </w:r>
      <w:proofErr w:type="spellEnd"/>
      <w:r w:rsidR="0030170A" w:rsidRPr="0023013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0170A" w:rsidRPr="00230133">
        <w:rPr>
          <w:rFonts w:ascii="Times New Roman" w:hAnsi="Times New Roman" w:cs="Times New Roman"/>
          <w:sz w:val="24"/>
          <w:szCs w:val="24"/>
        </w:rPr>
        <w:t>Cerda</w:t>
      </w:r>
      <w:r w:rsidR="0030170A" w:rsidRPr="00230133">
        <w:rPr>
          <w:rFonts w:ascii="Times New Roman" w:hAnsi="Times New Roman" w:cs="Times New Roman"/>
        </w:rPr>
        <w:t>ñ</w:t>
      </w:r>
      <w:r w:rsidR="0030170A" w:rsidRPr="002301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170A" w:rsidRPr="00230133">
        <w:rPr>
          <w:rFonts w:ascii="Times New Roman" w:hAnsi="Times New Roman" w:cs="Times New Roman"/>
          <w:sz w:val="24"/>
          <w:szCs w:val="24"/>
        </w:rPr>
        <w:t xml:space="preserve"> przybył do moich rodziców z propozycją kupna arcybiskupstwa</w:t>
      </w:r>
      <w:r w:rsidR="00230133" w:rsidRPr="00230133">
        <w:rPr>
          <w:rFonts w:ascii="Times New Roman" w:hAnsi="Times New Roman" w:cs="Times New Roman"/>
          <w:sz w:val="24"/>
          <w:szCs w:val="24"/>
        </w:rPr>
        <w:t>”.</w:t>
      </w:r>
    </w:p>
    <w:p w:rsidR="005064A2" w:rsidRPr="00BE42B0" w:rsidRDefault="005064A2" w:rsidP="00506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4A2" w:rsidRPr="00BE42B0" w:rsidRDefault="005064A2" w:rsidP="00506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64A2" w:rsidRPr="00BE42B0" w:rsidRDefault="005064A2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064A2" w:rsidRPr="00BE42B0" w:rsidRDefault="005064A2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064A2" w:rsidRPr="00BE42B0" w:rsidRDefault="005064A2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064A2" w:rsidRDefault="005064A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AE4324" w:rsidRPr="00CC554E" w:rsidRDefault="00AE4324" w:rsidP="00AE4324">
      <w:pPr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ŹRÓDŁO </w:t>
      </w:r>
      <w:r w:rsidR="00F6413E">
        <w:rPr>
          <w:rFonts w:ascii="Times New Roman" w:hAnsi="Times New Roman" w:cs="Times New Roman"/>
          <w:b/>
          <w:color w:val="0070C0"/>
          <w:sz w:val="24"/>
          <w:szCs w:val="24"/>
        </w:rPr>
        <w:t>F</w:t>
      </w:r>
    </w:p>
    <w:p w:rsidR="00AE4324" w:rsidRPr="00CC554E" w:rsidRDefault="00AE4324" w:rsidP="00AE43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447419"/>
      <w:r w:rsidRPr="00CC554E">
        <w:rPr>
          <w:rFonts w:ascii="Times New Roman" w:hAnsi="Times New Roman" w:cs="Times New Roman"/>
          <w:sz w:val="24"/>
          <w:szCs w:val="24"/>
        </w:rPr>
        <w:t>Uchwała synodu rzymskiego z 1078 r</w:t>
      </w:r>
      <w:r w:rsidR="003B117A">
        <w:rPr>
          <w:rFonts w:ascii="Times New Roman" w:hAnsi="Times New Roman" w:cs="Times New Roman"/>
          <w:sz w:val="24"/>
          <w:szCs w:val="24"/>
        </w:rPr>
        <w:t>.</w:t>
      </w:r>
      <w:r w:rsidRPr="00CC554E">
        <w:rPr>
          <w:rFonts w:ascii="Times New Roman" w:hAnsi="Times New Roman" w:cs="Times New Roman"/>
          <w:sz w:val="24"/>
          <w:szCs w:val="24"/>
        </w:rPr>
        <w:t xml:space="preserve">, odbytego pod przewodnictwem papieża Grzegorza VII, </w:t>
      </w:r>
      <w:r w:rsidR="003B117A" w:rsidRPr="00CC554E">
        <w:rPr>
          <w:rFonts w:ascii="Times New Roman" w:hAnsi="Times New Roman" w:cs="Times New Roman"/>
          <w:sz w:val="24"/>
          <w:szCs w:val="24"/>
        </w:rPr>
        <w:t>dotycząca</w:t>
      </w:r>
      <w:r w:rsidRPr="00CC554E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fo</w:t>
      </w:r>
      <w:r w:rsidRPr="00CC554E">
        <w:rPr>
          <w:rFonts w:ascii="Times New Roman" w:hAnsi="Times New Roman" w:cs="Times New Roman"/>
          <w:sz w:val="24"/>
          <w:szCs w:val="24"/>
        </w:rPr>
        <w:t xml:space="preserve">rmy gregoriańskiej. </w:t>
      </w:r>
    </w:p>
    <w:bookmarkEnd w:id="6"/>
    <w:p w:rsidR="00AE4324" w:rsidRPr="003B117A" w:rsidRDefault="00AE4324" w:rsidP="00AE43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117A">
        <w:rPr>
          <w:rFonts w:ascii="Times New Roman" w:hAnsi="Times New Roman" w:cs="Times New Roman"/>
          <w:i/>
          <w:sz w:val="24"/>
          <w:szCs w:val="24"/>
        </w:rPr>
        <w:t xml:space="preserve">Rycerz lub jakakolwiek osoba, która by dobra kościelne od króla albo świeckiego księcia wbrew woli biskupów i opatów przyjęła, ma popaść w 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>klątwę</w:t>
      </w:r>
      <w:r w:rsidRPr="003B11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3B117A">
        <w:rPr>
          <w:rFonts w:ascii="Times New Roman" w:hAnsi="Times New Roman" w:cs="Times New Roman"/>
          <w:i/>
          <w:sz w:val="24"/>
          <w:szCs w:val="24"/>
        </w:rPr>
        <w:t>chyba że</w:t>
      </w:r>
      <w:proofErr w:type="gramEnd"/>
      <w:r w:rsidRPr="003B117A">
        <w:rPr>
          <w:rFonts w:ascii="Times New Roman" w:hAnsi="Times New Roman" w:cs="Times New Roman"/>
          <w:i/>
          <w:sz w:val="24"/>
          <w:szCs w:val="24"/>
        </w:rPr>
        <w:t xml:space="preserve"> dobra te Kościołowi zwróci. Ponieważ dowiedzieliśmy się, że inwestytury kościelne przez świeckie osoby 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>bywają</w:t>
      </w:r>
      <w:r w:rsidRPr="003B117A">
        <w:rPr>
          <w:rFonts w:ascii="Times New Roman" w:hAnsi="Times New Roman" w:cs="Times New Roman"/>
          <w:i/>
          <w:sz w:val="24"/>
          <w:szCs w:val="24"/>
        </w:rPr>
        <w:t xml:space="preserve"> nadawane, stanowimy, aby żaden duchowny inwestytury biskupiej i opackiej z rak cesarza, króla lub jakiejkolwiek innej osoby świeckiej nie przyjmował. Jeśli niniejszy zakaz przekroczy, podlegnie 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>klątwie</w:t>
      </w:r>
      <w:r w:rsidRPr="003B117A">
        <w:rPr>
          <w:rFonts w:ascii="Times New Roman" w:hAnsi="Times New Roman" w:cs="Times New Roman"/>
          <w:i/>
          <w:sz w:val="24"/>
          <w:szCs w:val="24"/>
        </w:rPr>
        <w:t>. Gdyby któryś z biskupów pozwala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>ł</w:t>
      </w:r>
      <w:r w:rsidRPr="003B117A">
        <w:rPr>
          <w:rFonts w:ascii="Times New Roman" w:hAnsi="Times New Roman" w:cs="Times New Roman"/>
          <w:i/>
          <w:sz w:val="24"/>
          <w:szCs w:val="24"/>
        </w:rPr>
        <w:t xml:space="preserve"> na 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>nierząd</w:t>
      </w:r>
      <w:r w:rsidRPr="003B117A">
        <w:rPr>
          <w:rFonts w:ascii="Times New Roman" w:hAnsi="Times New Roman" w:cs="Times New Roman"/>
          <w:i/>
          <w:sz w:val="24"/>
          <w:szCs w:val="24"/>
        </w:rPr>
        <w:t xml:space="preserve"> swych duchownych, ma postradać swój 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>urząd</w:t>
      </w:r>
      <w:r w:rsidRPr="003B117A">
        <w:rPr>
          <w:rFonts w:ascii="Times New Roman" w:hAnsi="Times New Roman" w:cs="Times New Roman"/>
          <w:i/>
          <w:sz w:val="24"/>
          <w:szCs w:val="24"/>
        </w:rPr>
        <w:t>. Gdyby któryś biskup prebendy</w:t>
      </w:r>
      <w:r w:rsidR="00427928" w:rsidRPr="004279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 xml:space="preserve"> bądź </w:t>
      </w:r>
      <w:r w:rsidRPr="003B117A">
        <w:rPr>
          <w:rFonts w:ascii="Times New Roman" w:hAnsi="Times New Roman" w:cs="Times New Roman"/>
          <w:i/>
          <w:sz w:val="24"/>
          <w:szCs w:val="24"/>
        </w:rPr>
        <w:t xml:space="preserve">inne urzędy kościelne sprzedawał, ma utracić swój 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>urząd</w:t>
      </w:r>
      <w:r w:rsidRPr="003B117A">
        <w:rPr>
          <w:rFonts w:ascii="Times New Roman" w:hAnsi="Times New Roman" w:cs="Times New Roman"/>
          <w:i/>
          <w:sz w:val="24"/>
          <w:szCs w:val="24"/>
        </w:rPr>
        <w:t xml:space="preserve">. Godzi </w:t>
      </w:r>
      <w:proofErr w:type="gramStart"/>
      <w:r w:rsidRPr="003B117A">
        <w:rPr>
          <w:rFonts w:ascii="Times New Roman" w:hAnsi="Times New Roman" w:cs="Times New Roman"/>
          <w:i/>
          <w:sz w:val="24"/>
          <w:szCs w:val="24"/>
        </w:rPr>
        <w:t>się bowiem</w:t>
      </w:r>
      <w:proofErr w:type="gramEnd"/>
      <w:r w:rsidRPr="003B117A">
        <w:rPr>
          <w:rFonts w:ascii="Times New Roman" w:hAnsi="Times New Roman" w:cs="Times New Roman"/>
          <w:i/>
          <w:sz w:val="24"/>
          <w:szCs w:val="24"/>
        </w:rPr>
        <w:t>, aby jak darmo otrzyma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>ł</w:t>
      </w:r>
      <w:r w:rsidRPr="003B117A">
        <w:rPr>
          <w:rFonts w:ascii="Times New Roman" w:hAnsi="Times New Roman" w:cs="Times New Roman"/>
          <w:i/>
          <w:sz w:val="24"/>
          <w:szCs w:val="24"/>
        </w:rPr>
        <w:t xml:space="preserve"> biskupstwo, tak też rozdawa</w:t>
      </w:r>
      <w:r w:rsidR="003B117A" w:rsidRPr="003B117A">
        <w:rPr>
          <w:rFonts w:ascii="Times New Roman" w:hAnsi="Times New Roman" w:cs="Times New Roman"/>
          <w:i/>
          <w:sz w:val="24"/>
          <w:szCs w:val="24"/>
        </w:rPr>
        <w:t>ł</w:t>
      </w:r>
      <w:r w:rsidRPr="003B117A">
        <w:rPr>
          <w:rFonts w:ascii="Times New Roman" w:hAnsi="Times New Roman" w:cs="Times New Roman"/>
          <w:i/>
          <w:sz w:val="24"/>
          <w:szCs w:val="24"/>
        </w:rPr>
        <w:t xml:space="preserve"> za darmo. Nadawstwa urzędów, które dochodzą do skutku za wynagrodzeniem, jako też bez wspólnej zgody duchowieństwa i ludu, wedle praw kościelnych uznajemy za nieważne. </w:t>
      </w:r>
    </w:p>
    <w:p w:rsidR="00AE4324" w:rsidRPr="003B117A" w:rsidRDefault="00AE4324" w:rsidP="003B117A">
      <w:pPr>
        <w:ind w:left="708"/>
        <w:rPr>
          <w:rFonts w:ascii="Times New Roman" w:hAnsi="Times New Roman" w:cs="Times New Roman"/>
          <w:sz w:val="20"/>
          <w:szCs w:val="20"/>
        </w:rPr>
      </w:pPr>
      <w:r w:rsidRPr="003B117A">
        <w:rPr>
          <w:rFonts w:ascii="Times New Roman" w:hAnsi="Times New Roman" w:cs="Times New Roman"/>
          <w:sz w:val="20"/>
          <w:szCs w:val="20"/>
        </w:rPr>
        <w:t xml:space="preserve">Cyt. za: W. Semkowicz, </w:t>
      </w:r>
      <w:r w:rsidRPr="003B117A">
        <w:rPr>
          <w:rFonts w:ascii="Times New Roman" w:hAnsi="Times New Roman" w:cs="Times New Roman"/>
          <w:i/>
          <w:sz w:val="20"/>
          <w:szCs w:val="20"/>
        </w:rPr>
        <w:t>Teksty źródłowe do nauki historii w szkole średniej. Walka cesarstwa z papiestwem</w:t>
      </w:r>
      <w:r w:rsidRPr="003B117A">
        <w:rPr>
          <w:rFonts w:ascii="Times New Roman" w:hAnsi="Times New Roman" w:cs="Times New Roman"/>
          <w:sz w:val="20"/>
          <w:szCs w:val="20"/>
        </w:rPr>
        <w:t xml:space="preserve">, Kraków 1924. </w:t>
      </w:r>
    </w:p>
    <w:p w:rsidR="003B117A" w:rsidRPr="00427928" w:rsidRDefault="00427928" w:rsidP="00AE4324">
      <w:pPr>
        <w:jc w:val="both"/>
        <w:rPr>
          <w:rFonts w:ascii="Times New Roman" w:hAnsi="Times New Roman" w:cs="Times New Roman"/>
        </w:rPr>
      </w:pPr>
      <w:r w:rsidRPr="00427928">
        <w:rPr>
          <w:rFonts w:ascii="Times New Roman" w:hAnsi="Times New Roman" w:cs="Times New Roman"/>
          <w:vertAlign w:val="superscript"/>
        </w:rPr>
        <w:t>1</w:t>
      </w:r>
      <w:r w:rsidRPr="00427928">
        <w:rPr>
          <w:rFonts w:ascii="Times New Roman" w:hAnsi="Times New Roman" w:cs="Times New Roman"/>
        </w:rPr>
        <w:t xml:space="preserve"> Prebend</w:t>
      </w:r>
      <w:r>
        <w:rPr>
          <w:rFonts w:ascii="Times New Roman" w:hAnsi="Times New Roman" w:cs="Times New Roman"/>
        </w:rPr>
        <w:t>a</w:t>
      </w:r>
      <w:r w:rsidRPr="00427928">
        <w:rPr>
          <w:rFonts w:ascii="Times New Roman" w:hAnsi="Times New Roman" w:cs="Times New Roman"/>
        </w:rPr>
        <w:t xml:space="preserve"> – uposażenie duchownego, np. mieszkanie, pole</w:t>
      </w:r>
    </w:p>
    <w:p w:rsidR="003B117A" w:rsidRDefault="003B117A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7928" w:rsidRPr="00CC554E" w:rsidRDefault="00D151E7" w:rsidP="00427928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427928" w:rsidRDefault="00230133" w:rsidP="00230133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</w:t>
      </w:r>
      <w:r w:rsidR="007229D9">
        <w:rPr>
          <w:rFonts w:ascii="Times New Roman" w:hAnsi="Times New Roman" w:cs="Times New Roman"/>
          <w:sz w:val="24"/>
          <w:szCs w:val="24"/>
        </w:rPr>
        <w:t>źródłowej</w:t>
      </w:r>
      <w:proofErr w:type="spellEnd"/>
      <w:r w:rsidR="007229D9">
        <w:rPr>
          <w:rFonts w:ascii="Times New Roman" w:hAnsi="Times New Roman" w:cs="Times New Roman"/>
          <w:sz w:val="24"/>
          <w:szCs w:val="24"/>
        </w:rPr>
        <w:t xml:space="preserve"> w</w:t>
      </w:r>
      <w:r w:rsidR="00D71DEE" w:rsidRPr="007229D9">
        <w:rPr>
          <w:rFonts w:ascii="Times New Roman" w:hAnsi="Times New Roman" w:cs="Times New Roman"/>
          <w:sz w:val="24"/>
          <w:szCs w:val="24"/>
        </w:rPr>
        <w:t>yjaśnij genezę reformy Kościoła w X i XI w. Przedstaw główne postulaty jej twórców.</w:t>
      </w:r>
    </w:p>
    <w:p w:rsidR="007229D9" w:rsidRPr="007229D9" w:rsidRDefault="00230133" w:rsidP="00230133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wiedzy </w:t>
      </w:r>
      <w:proofErr w:type="spellStart"/>
      <w:r>
        <w:rPr>
          <w:rFonts w:ascii="Times New Roman" w:hAnsi="Times New Roman" w:cs="Times New Roman"/>
          <w:sz w:val="24"/>
          <w:szCs w:val="24"/>
        </w:rPr>
        <w:t>poza</w:t>
      </w:r>
      <w:r w:rsidR="007229D9">
        <w:rPr>
          <w:rFonts w:ascii="Times New Roman" w:hAnsi="Times New Roman" w:cs="Times New Roman"/>
          <w:sz w:val="24"/>
          <w:szCs w:val="24"/>
        </w:rPr>
        <w:t>źródłowej</w:t>
      </w:r>
      <w:proofErr w:type="spellEnd"/>
      <w:r w:rsidR="007229D9">
        <w:rPr>
          <w:rFonts w:ascii="Times New Roman" w:hAnsi="Times New Roman" w:cs="Times New Roman"/>
          <w:sz w:val="24"/>
          <w:szCs w:val="24"/>
        </w:rPr>
        <w:t xml:space="preserve"> wyjaśnij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29D9">
        <w:rPr>
          <w:rFonts w:ascii="Times New Roman" w:hAnsi="Times New Roman" w:cs="Times New Roman"/>
          <w:sz w:val="24"/>
          <w:szCs w:val="24"/>
        </w:rPr>
        <w:t xml:space="preserve"> na czym polega inwestytura.</w:t>
      </w:r>
    </w:p>
    <w:p w:rsidR="007229D9" w:rsidRDefault="007229D9" w:rsidP="00230133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29D9">
        <w:rPr>
          <w:rFonts w:ascii="Times New Roman" w:hAnsi="Times New Roman" w:cs="Times New Roman"/>
          <w:sz w:val="24"/>
          <w:szCs w:val="24"/>
        </w:rPr>
        <w:t xml:space="preserve">Które z zapisów synodu rzymskiego są </w:t>
      </w:r>
      <w:r>
        <w:rPr>
          <w:rFonts w:ascii="Times New Roman" w:hAnsi="Times New Roman" w:cs="Times New Roman"/>
          <w:sz w:val="24"/>
          <w:szCs w:val="24"/>
        </w:rPr>
        <w:t>rzeczywiście reformatorskie?</w:t>
      </w:r>
    </w:p>
    <w:p w:rsidR="007229D9" w:rsidRDefault="007229D9" w:rsidP="00230133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imię cesarza, z którym skonfliktowany był Grzegorz VII.</w:t>
      </w:r>
    </w:p>
    <w:p w:rsidR="007229D9" w:rsidRPr="007229D9" w:rsidRDefault="007229D9" w:rsidP="00230133">
      <w:pPr>
        <w:pStyle w:val="Akapitzlist"/>
        <w:numPr>
          <w:ilvl w:val="0"/>
          <w:numId w:val="8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reforma gregoriańska przetrwa</w:t>
      </w:r>
      <w:r w:rsidR="00230133"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swojego twórcę?</w:t>
      </w:r>
    </w:p>
    <w:p w:rsidR="00427928" w:rsidRPr="007229D9" w:rsidRDefault="00427928" w:rsidP="0042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928" w:rsidRPr="007229D9" w:rsidRDefault="00427928" w:rsidP="00427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928" w:rsidRPr="007229D9" w:rsidRDefault="00427928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7928" w:rsidRPr="007229D9" w:rsidRDefault="00427928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7928" w:rsidRPr="007229D9" w:rsidRDefault="0042792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229D9"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AE4324" w:rsidRPr="00FF3682" w:rsidRDefault="00AE4324" w:rsidP="00FF3682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E7E80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ŹRÓDŁO </w:t>
      </w:r>
      <w:r w:rsidR="00FF3682">
        <w:rPr>
          <w:rFonts w:ascii="Times New Roman" w:hAnsi="Times New Roman" w:cs="Times New Roman"/>
          <w:b/>
          <w:color w:val="0070C0"/>
          <w:sz w:val="24"/>
          <w:szCs w:val="24"/>
        </w:rPr>
        <w:t>G</w:t>
      </w:r>
    </w:p>
    <w:p w:rsidR="00AE4324" w:rsidRPr="00CC554E" w:rsidRDefault="00427928" w:rsidP="00AE43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447437"/>
      <w:r w:rsidRPr="00CC554E">
        <w:rPr>
          <w:rFonts w:ascii="Times New Roman" w:hAnsi="Times New Roman" w:cs="Times New Roman"/>
          <w:sz w:val="24"/>
          <w:szCs w:val="24"/>
        </w:rPr>
        <w:t>Poglądy</w:t>
      </w:r>
      <w:r w:rsidR="00AE4324" w:rsidRPr="00CC554E">
        <w:rPr>
          <w:rFonts w:ascii="Times New Roman" w:hAnsi="Times New Roman" w:cs="Times New Roman"/>
          <w:sz w:val="24"/>
          <w:szCs w:val="24"/>
        </w:rPr>
        <w:t xml:space="preserve"> papieża Innocentego III </w:t>
      </w:r>
      <w:r w:rsidR="002E1EB8">
        <w:rPr>
          <w:rFonts w:ascii="Times New Roman" w:hAnsi="Times New Roman" w:cs="Times New Roman"/>
          <w:sz w:val="24"/>
          <w:szCs w:val="24"/>
        </w:rPr>
        <w:t>(</w:t>
      </w:r>
      <w:r w:rsidR="008D75C3">
        <w:rPr>
          <w:rFonts w:ascii="Times New Roman" w:hAnsi="Times New Roman" w:cs="Times New Roman"/>
          <w:sz w:val="24"/>
          <w:szCs w:val="24"/>
        </w:rPr>
        <w:t>pont.</w:t>
      </w:r>
      <w:r w:rsidR="002E1EB8">
        <w:rPr>
          <w:rFonts w:ascii="Times New Roman" w:hAnsi="Times New Roman" w:cs="Times New Roman"/>
          <w:sz w:val="24"/>
          <w:szCs w:val="24"/>
        </w:rPr>
        <w:t xml:space="preserve">1198-1216) </w:t>
      </w:r>
      <w:proofErr w:type="gramStart"/>
      <w:r w:rsidR="00AE4324" w:rsidRPr="00CC554E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AE4324" w:rsidRPr="00CC554E">
        <w:rPr>
          <w:rFonts w:ascii="Times New Roman" w:hAnsi="Times New Roman" w:cs="Times New Roman"/>
          <w:sz w:val="24"/>
          <w:szCs w:val="24"/>
        </w:rPr>
        <w:t xml:space="preserve"> temat stosunku władzy duchownej do władzy świeckiej. </w:t>
      </w:r>
    </w:p>
    <w:bookmarkEnd w:id="7"/>
    <w:p w:rsidR="00AE4324" w:rsidRPr="00D71DEE" w:rsidRDefault="00AE4324" w:rsidP="00AE43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DEE">
        <w:rPr>
          <w:rFonts w:ascii="Times New Roman" w:hAnsi="Times New Roman" w:cs="Times New Roman"/>
          <w:i/>
          <w:sz w:val="24"/>
          <w:szCs w:val="24"/>
        </w:rPr>
        <w:t>Podobnie jak Bóg, Stwórca wszechświata, uczyni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>ł</w:t>
      </w:r>
      <w:r w:rsidRPr="00D71DEE">
        <w:rPr>
          <w:rFonts w:ascii="Times New Roman" w:hAnsi="Times New Roman" w:cs="Times New Roman"/>
          <w:i/>
          <w:sz w:val="24"/>
          <w:szCs w:val="24"/>
        </w:rPr>
        <w:t xml:space="preserve"> na firmamencie niebieskim dwa wielkie światła: światło większe, aby 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>rządziło</w:t>
      </w:r>
      <w:r w:rsidRPr="00D71DEE">
        <w:rPr>
          <w:rFonts w:ascii="Times New Roman" w:hAnsi="Times New Roman" w:cs="Times New Roman"/>
          <w:i/>
          <w:sz w:val="24"/>
          <w:szCs w:val="24"/>
        </w:rPr>
        <w:t xml:space="preserve"> dniem, i światło mniejsze, aby 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>rządzić</w:t>
      </w:r>
      <w:r w:rsidRPr="00D7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>nocą</w:t>
      </w:r>
      <w:r w:rsidRPr="00D71DEE">
        <w:rPr>
          <w:rFonts w:ascii="Times New Roman" w:hAnsi="Times New Roman" w:cs="Times New Roman"/>
          <w:i/>
          <w:sz w:val="24"/>
          <w:szCs w:val="24"/>
        </w:rPr>
        <w:t>, tak dla umocnienia powszechnego Kościoła ustanowi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 xml:space="preserve">ł </w:t>
      </w:r>
      <w:r w:rsidRPr="00D71DEE">
        <w:rPr>
          <w:rFonts w:ascii="Times New Roman" w:hAnsi="Times New Roman" w:cs="Times New Roman"/>
          <w:i/>
          <w:sz w:val="24"/>
          <w:szCs w:val="24"/>
        </w:rPr>
        <w:t>dwie godności: większ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>ą</w:t>
      </w:r>
      <w:r w:rsidRPr="00D71DEE">
        <w:rPr>
          <w:rFonts w:ascii="Times New Roman" w:hAnsi="Times New Roman" w:cs="Times New Roman"/>
          <w:i/>
          <w:sz w:val="24"/>
          <w:szCs w:val="24"/>
        </w:rPr>
        <w:t xml:space="preserve">, aby jako dniami 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 xml:space="preserve">rządziła </w:t>
      </w:r>
      <w:r w:rsidRPr="00D71DEE">
        <w:rPr>
          <w:rFonts w:ascii="Times New Roman" w:hAnsi="Times New Roman" w:cs="Times New Roman"/>
          <w:i/>
          <w:sz w:val="24"/>
          <w:szCs w:val="24"/>
        </w:rPr>
        <w:t>duszami, i mniejsz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>ą</w:t>
      </w:r>
      <w:r w:rsidRPr="00D71DEE">
        <w:rPr>
          <w:rFonts w:ascii="Times New Roman" w:hAnsi="Times New Roman" w:cs="Times New Roman"/>
          <w:i/>
          <w:sz w:val="24"/>
          <w:szCs w:val="24"/>
        </w:rPr>
        <w:t xml:space="preserve">, która </w:t>
      </w:r>
      <w:proofErr w:type="gramStart"/>
      <w:r w:rsidRPr="00D71DEE">
        <w:rPr>
          <w:rFonts w:ascii="Times New Roman" w:hAnsi="Times New Roman" w:cs="Times New Roman"/>
          <w:i/>
          <w:sz w:val="24"/>
          <w:szCs w:val="24"/>
        </w:rPr>
        <w:t>by jako</w:t>
      </w:r>
      <w:proofErr w:type="gramEnd"/>
      <w:r w:rsidRPr="00D7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>nocą</w:t>
      </w:r>
      <w:r w:rsidRPr="00D71D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 xml:space="preserve">rządziła </w:t>
      </w:r>
      <w:r w:rsidRPr="00D71DEE">
        <w:rPr>
          <w:rFonts w:ascii="Times New Roman" w:hAnsi="Times New Roman" w:cs="Times New Roman"/>
          <w:i/>
          <w:sz w:val="24"/>
          <w:szCs w:val="24"/>
        </w:rPr>
        <w:t xml:space="preserve">ciałami; to </w:t>
      </w:r>
      <w:r w:rsidR="00427928" w:rsidRPr="00D71DEE">
        <w:rPr>
          <w:rFonts w:ascii="Times New Roman" w:hAnsi="Times New Roman" w:cs="Times New Roman"/>
          <w:i/>
          <w:sz w:val="24"/>
          <w:szCs w:val="24"/>
        </w:rPr>
        <w:t>są</w:t>
      </w:r>
      <w:r w:rsidRPr="00D71DEE">
        <w:rPr>
          <w:rFonts w:ascii="Times New Roman" w:hAnsi="Times New Roman" w:cs="Times New Roman"/>
          <w:i/>
          <w:sz w:val="24"/>
          <w:szCs w:val="24"/>
        </w:rPr>
        <w:t xml:space="preserve"> powaga papieska i władza królewska. A jak księżyc bierze światło swoje od słońca, podobnie władza królewska od powagi papieskiej bierze blask dostojeństwa. </w:t>
      </w:r>
    </w:p>
    <w:p w:rsidR="00AE4324" w:rsidRPr="00427928" w:rsidRDefault="00AE4324" w:rsidP="00427928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427928">
        <w:rPr>
          <w:rFonts w:ascii="Times New Roman" w:hAnsi="Times New Roman" w:cs="Times New Roman"/>
          <w:sz w:val="20"/>
          <w:szCs w:val="20"/>
        </w:rPr>
        <w:t>Cyt. za: M. Sobańska-</w:t>
      </w:r>
      <w:proofErr w:type="spellStart"/>
      <w:r w:rsidRPr="00427928">
        <w:rPr>
          <w:rFonts w:ascii="Times New Roman" w:hAnsi="Times New Roman" w:cs="Times New Roman"/>
          <w:sz w:val="20"/>
          <w:szCs w:val="20"/>
        </w:rPr>
        <w:t>Bondaruk</w:t>
      </w:r>
      <w:proofErr w:type="spellEnd"/>
      <w:r w:rsidRPr="0042792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27928">
        <w:rPr>
          <w:rFonts w:ascii="Times New Roman" w:hAnsi="Times New Roman" w:cs="Times New Roman"/>
          <w:sz w:val="20"/>
          <w:szCs w:val="20"/>
        </w:rPr>
        <w:t>S</w:t>
      </w:r>
      <w:r w:rsidR="00427928" w:rsidRPr="00427928">
        <w:rPr>
          <w:rFonts w:ascii="Times New Roman" w:hAnsi="Times New Roman" w:cs="Times New Roman"/>
          <w:sz w:val="20"/>
          <w:szCs w:val="20"/>
        </w:rPr>
        <w:t>.</w:t>
      </w:r>
      <w:r w:rsidRPr="00427928">
        <w:rPr>
          <w:rFonts w:ascii="Times New Roman" w:hAnsi="Times New Roman" w:cs="Times New Roman"/>
          <w:sz w:val="20"/>
          <w:szCs w:val="20"/>
        </w:rPr>
        <w:t>B</w:t>
      </w:r>
      <w:proofErr w:type="spellEnd"/>
      <w:r w:rsidRPr="0042792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27928">
        <w:rPr>
          <w:rFonts w:ascii="Times New Roman" w:hAnsi="Times New Roman" w:cs="Times New Roman"/>
          <w:sz w:val="20"/>
          <w:szCs w:val="20"/>
        </w:rPr>
        <w:t>Lenard</w:t>
      </w:r>
      <w:proofErr w:type="spellEnd"/>
      <w:r w:rsidRPr="00427928">
        <w:rPr>
          <w:rFonts w:ascii="Times New Roman" w:hAnsi="Times New Roman" w:cs="Times New Roman"/>
          <w:sz w:val="20"/>
          <w:szCs w:val="20"/>
        </w:rPr>
        <w:t xml:space="preserve">, </w:t>
      </w:r>
      <w:r w:rsidRPr="00427928">
        <w:rPr>
          <w:rFonts w:ascii="Times New Roman" w:hAnsi="Times New Roman" w:cs="Times New Roman"/>
          <w:i/>
          <w:sz w:val="20"/>
          <w:szCs w:val="20"/>
        </w:rPr>
        <w:t>Wiek V–XV w źródłach. Wybór tekstów źródłowych z propozycjami metodycznymi dla nauczycieli historii, studentów i uczniów</w:t>
      </w:r>
      <w:r w:rsidRPr="00427928">
        <w:rPr>
          <w:rFonts w:ascii="Times New Roman" w:hAnsi="Times New Roman" w:cs="Times New Roman"/>
          <w:sz w:val="20"/>
          <w:szCs w:val="20"/>
        </w:rPr>
        <w:t xml:space="preserve">, Warszawa 1999. </w:t>
      </w:r>
    </w:p>
    <w:p w:rsidR="00427928" w:rsidRDefault="00427928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7928" w:rsidRPr="00CC554E" w:rsidRDefault="00D151E7" w:rsidP="00427928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427928" w:rsidRPr="00635AE5" w:rsidRDefault="00427928" w:rsidP="00D71DEE">
      <w:pPr>
        <w:rPr>
          <w:rFonts w:ascii="Times New Roman" w:hAnsi="Times New Roman" w:cs="Times New Roman"/>
          <w:sz w:val="24"/>
          <w:szCs w:val="24"/>
        </w:rPr>
      </w:pPr>
      <w:r w:rsidRPr="00635AE5">
        <w:rPr>
          <w:rFonts w:ascii="Times New Roman" w:hAnsi="Times New Roman" w:cs="Times New Roman"/>
          <w:b/>
          <w:color w:val="0070C0"/>
          <w:sz w:val="24"/>
          <w:szCs w:val="24"/>
        </w:rPr>
        <w:t>1.</w:t>
      </w:r>
      <w:r w:rsidRPr="00635AE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71DEE" w:rsidRPr="00635AE5">
        <w:rPr>
          <w:rFonts w:ascii="Times New Roman" w:hAnsi="Times New Roman" w:cs="Times New Roman"/>
          <w:sz w:val="24"/>
          <w:szCs w:val="24"/>
        </w:rPr>
        <w:t>Jak rozumiesz alegorie użyte przez papieża Innocentego III dla określenia relacji między władzą świecką a duchowną?</w:t>
      </w:r>
    </w:p>
    <w:p w:rsidR="00635AE5" w:rsidRPr="00635AE5" w:rsidRDefault="00635AE5" w:rsidP="00D71DEE">
      <w:pPr>
        <w:rPr>
          <w:rFonts w:ascii="Times New Roman" w:hAnsi="Times New Roman" w:cs="Times New Roman"/>
          <w:sz w:val="24"/>
          <w:szCs w:val="24"/>
        </w:rPr>
      </w:pPr>
      <w:r w:rsidRPr="00635AE5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635AE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635AE5">
        <w:rPr>
          <w:rFonts w:ascii="Times New Roman" w:hAnsi="Times New Roman" w:cs="Times New Roman"/>
          <w:sz w:val="24"/>
          <w:szCs w:val="24"/>
        </w:rPr>
        <w:t>Na czym, według papiestwa, polegała wyższość władzy kościelnej nad świecką?</w:t>
      </w:r>
    </w:p>
    <w:p w:rsidR="00427928" w:rsidRDefault="00427928" w:rsidP="00427928">
      <w:pPr>
        <w:jc w:val="both"/>
        <w:rPr>
          <w:rFonts w:ascii="Times New Roman" w:hAnsi="Times New Roman" w:cs="Times New Roman"/>
        </w:rPr>
      </w:pPr>
    </w:p>
    <w:p w:rsidR="00427928" w:rsidRDefault="00427928" w:rsidP="00427928">
      <w:pPr>
        <w:jc w:val="both"/>
        <w:rPr>
          <w:rFonts w:ascii="Times New Roman" w:hAnsi="Times New Roman" w:cs="Times New Roman"/>
        </w:rPr>
      </w:pPr>
    </w:p>
    <w:p w:rsidR="00427928" w:rsidRDefault="00427928" w:rsidP="00AE4324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27928" w:rsidRDefault="0042792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AE4324" w:rsidRPr="00CC554E" w:rsidRDefault="00AE4324" w:rsidP="00AE4324">
      <w:pPr>
        <w:jc w:val="both"/>
        <w:rPr>
          <w:rFonts w:ascii="Times New Roman" w:hAnsi="Times New Roman" w:cs="Times New Roman"/>
          <w:sz w:val="24"/>
          <w:szCs w:val="24"/>
        </w:rPr>
      </w:pPr>
      <w:r w:rsidRPr="00643957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ŹRÓDŁO </w:t>
      </w:r>
      <w:r w:rsidR="00FF3682">
        <w:rPr>
          <w:rFonts w:ascii="Times New Roman" w:hAnsi="Times New Roman" w:cs="Times New Roman"/>
          <w:b/>
          <w:color w:val="0070C0"/>
          <w:sz w:val="24"/>
          <w:szCs w:val="24"/>
        </w:rPr>
        <w:t>H</w:t>
      </w:r>
    </w:p>
    <w:p w:rsidR="00AE4324" w:rsidRPr="00CC554E" w:rsidRDefault="00AE4324" w:rsidP="00AE43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447451"/>
      <w:r w:rsidRPr="00CC554E">
        <w:rPr>
          <w:rFonts w:ascii="Times New Roman" w:hAnsi="Times New Roman" w:cs="Times New Roman"/>
          <w:sz w:val="24"/>
          <w:szCs w:val="24"/>
        </w:rPr>
        <w:t xml:space="preserve">Relacja angielskiego duchownego i </w:t>
      </w:r>
      <w:r>
        <w:rPr>
          <w:rFonts w:ascii="Times New Roman" w:hAnsi="Times New Roman" w:cs="Times New Roman"/>
          <w:sz w:val="24"/>
          <w:szCs w:val="24"/>
        </w:rPr>
        <w:t>fi</w:t>
      </w:r>
      <w:r w:rsidRPr="00CC554E">
        <w:rPr>
          <w:rFonts w:ascii="Times New Roman" w:hAnsi="Times New Roman" w:cs="Times New Roman"/>
          <w:sz w:val="24"/>
          <w:szCs w:val="24"/>
        </w:rPr>
        <w:t>lozo</w:t>
      </w:r>
      <w:r>
        <w:rPr>
          <w:rFonts w:ascii="Times New Roman" w:hAnsi="Times New Roman" w:cs="Times New Roman"/>
          <w:sz w:val="24"/>
          <w:szCs w:val="24"/>
        </w:rPr>
        <w:t>fa</w:t>
      </w:r>
      <w:r w:rsidRPr="00CC554E">
        <w:rPr>
          <w:rFonts w:ascii="Times New Roman" w:hAnsi="Times New Roman" w:cs="Times New Roman"/>
          <w:sz w:val="24"/>
          <w:szCs w:val="24"/>
        </w:rPr>
        <w:t xml:space="preserve"> Jana z Salisbury (ok. 1110–1180) z rozmowy z papieżem Hadrianem IV</w:t>
      </w:r>
      <w:r w:rsidR="00C34840">
        <w:rPr>
          <w:rFonts w:ascii="Times New Roman" w:hAnsi="Times New Roman" w:cs="Times New Roman"/>
          <w:sz w:val="24"/>
          <w:szCs w:val="24"/>
        </w:rPr>
        <w:t xml:space="preserve"> (pont</w:t>
      </w:r>
      <w:r w:rsidR="001C398D">
        <w:rPr>
          <w:rFonts w:ascii="Times New Roman" w:hAnsi="Times New Roman" w:cs="Times New Roman"/>
          <w:sz w:val="24"/>
          <w:szCs w:val="24"/>
        </w:rPr>
        <w:t>.</w:t>
      </w:r>
      <w:r w:rsidR="00C34840">
        <w:rPr>
          <w:rFonts w:ascii="Times New Roman" w:hAnsi="Times New Roman" w:cs="Times New Roman"/>
          <w:sz w:val="24"/>
          <w:szCs w:val="24"/>
        </w:rPr>
        <w:t>1154-1159)</w:t>
      </w:r>
    </w:p>
    <w:bookmarkEnd w:id="8"/>
    <w:p w:rsidR="00AE4324" w:rsidRPr="00427928" w:rsidRDefault="00AE4324" w:rsidP="00AE432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928">
        <w:rPr>
          <w:rFonts w:ascii="Times New Roman" w:hAnsi="Times New Roman" w:cs="Times New Roman"/>
          <w:i/>
          <w:sz w:val="24"/>
          <w:szCs w:val="24"/>
        </w:rPr>
        <w:t xml:space="preserve">Pamiętam, że kiedyś odwiedziłem papieża Hadriana IV, z którym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łączyła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mnie najbardziej serdeczna przyjaźń, i pozostałem u niego około trzech miesięcy. Pewnego dnia, podczas przyjacielskiej rozmowy zapyta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ł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mnie, co ludzie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 xml:space="preserve">myślą 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o nim i o Kościele rzymskim. A ja,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 xml:space="preserve">korzystając </w:t>
      </w:r>
      <w:r w:rsidRPr="00427928">
        <w:rPr>
          <w:rFonts w:ascii="Times New Roman" w:hAnsi="Times New Roman" w:cs="Times New Roman"/>
          <w:i/>
          <w:sz w:val="24"/>
          <w:szCs w:val="24"/>
        </w:rPr>
        <w:t>z sytuacji, pozwoliłem sobie na pewn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złośliwość i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zacząłem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opowiadać, co usłyszałem w różnych krajach. Mówi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427928">
        <w:rPr>
          <w:rFonts w:ascii="Times New Roman" w:hAnsi="Times New Roman" w:cs="Times New Roman"/>
          <w:i/>
          <w:sz w:val="24"/>
          <w:szCs w:val="24"/>
        </w:rPr>
        <w:t>rzekłem – iż</w:t>
      </w:r>
      <w:proofErr w:type="gramEnd"/>
      <w:r w:rsidRPr="00427928">
        <w:rPr>
          <w:rFonts w:ascii="Times New Roman" w:hAnsi="Times New Roman" w:cs="Times New Roman"/>
          <w:i/>
          <w:sz w:val="24"/>
          <w:szCs w:val="24"/>
        </w:rPr>
        <w:t xml:space="preserve"> Kościół rzymski, który jest matk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wszystkich Kościołów, postępuje bardziej jak macocha niż matka. Skryby i faryzeusz</w:t>
      </w:r>
      <w:r w:rsidR="00421626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rezydują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w kościele i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 xml:space="preserve">ciemiężą 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ludzi brzemieniem dla nich zbyt ciężkim. Sami zaś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stroją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się w piękne odzienie, a stoły swoje w kosztowne nakrycia. Biedaka rzadko do siebie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dopuszczają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i tylko po to, by chwale swej dodać blasku.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Uciskają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Kościół,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wszczynają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procesy sądowe, sieją niezgodę między duchowieństwem a ludem, nie mają litości dla ciemiężonego i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uważają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, iż jak najwięcej zagrabić dla siebie – to cały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obowiązek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człowieka. Frymarcz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sprawiedliwości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, rzecz, za która dziś się zapłaci, trzeba raz jeszcze kupić jutro. Z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wyjątkiem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nielicznych pasterzy prawdziwych, nie tylko z imienia, reszta naśladuje złe duchy,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myśląc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jak one, że wystarczy nie czynić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ź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le, aby czynić dobrze. I papież sam – 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mówią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– też jest ciemięzc</w:t>
      </w:r>
      <w:r w:rsidR="00427928" w:rsidRPr="00427928">
        <w:rPr>
          <w:rFonts w:ascii="Times New Roman" w:hAnsi="Times New Roman" w:cs="Times New Roman"/>
          <w:i/>
          <w:sz w:val="24"/>
          <w:szCs w:val="24"/>
        </w:rPr>
        <w:t>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i gnębi wszystkich, podczas gdy kościoły wzniesione przez ojców naszych chyl</w:t>
      </w:r>
      <w:r w:rsidR="00281AB3">
        <w:rPr>
          <w:rFonts w:ascii="Times New Roman" w:hAnsi="Times New Roman" w:cs="Times New Roman"/>
          <w:i/>
          <w:sz w:val="24"/>
          <w:szCs w:val="24"/>
        </w:rPr>
        <w:t>ą</w:t>
      </w:r>
      <w:r w:rsidRPr="00427928">
        <w:rPr>
          <w:rFonts w:ascii="Times New Roman" w:hAnsi="Times New Roman" w:cs="Times New Roman"/>
          <w:i/>
          <w:sz w:val="24"/>
          <w:szCs w:val="24"/>
        </w:rPr>
        <w:t xml:space="preserve"> się do upadku, on buduje pałace, paraduje nie tylko w purpurze, ale i w złocie. </w:t>
      </w:r>
    </w:p>
    <w:p w:rsidR="00AE4324" w:rsidRPr="00427928" w:rsidRDefault="00AE4324" w:rsidP="0042792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7928">
        <w:rPr>
          <w:rFonts w:ascii="Times New Roman" w:hAnsi="Times New Roman" w:cs="Times New Roman"/>
          <w:sz w:val="20"/>
          <w:szCs w:val="20"/>
        </w:rPr>
        <w:t>Cyt. za: R</w:t>
      </w:r>
      <w:r w:rsidR="00427928" w:rsidRPr="00427928">
        <w:rPr>
          <w:rFonts w:ascii="Times New Roman" w:hAnsi="Times New Roman" w:cs="Times New Roman"/>
          <w:sz w:val="20"/>
          <w:szCs w:val="20"/>
        </w:rPr>
        <w:t>.</w:t>
      </w:r>
      <w:r w:rsidRPr="00427928">
        <w:rPr>
          <w:rFonts w:ascii="Times New Roman" w:hAnsi="Times New Roman" w:cs="Times New Roman"/>
          <w:sz w:val="20"/>
          <w:szCs w:val="20"/>
        </w:rPr>
        <w:t xml:space="preserve">W. Southern, </w:t>
      </w:r>
      <w:r w:rsidRPr="00427928">
        <w:rPr>
          <w:rFonts w:ascii="Times New Roman" w:hAnsi="Times New Roman" w:cs="Times New Roman"/>
          <w:i/>
          <w:sz w:val="20"/>
          <w:szCs w:val="20"/>
        </w:rPr>
        <w:t>Kształtowanie średniowiecza</w:t>
      </w:r>
      <w:r w:rsidRPr="00427928">
        <w:rPr>
          <w:rFonts w:ascii="Times New Roman" w:hAnsi="Times New Roman" w:cs="Times New Roman"/>
          <w:sz w:val="20"/>
          <w:szCs w:val="20"/>
        </w:rPr>
        <w:t xml:space="preserve">, Warszawa 1970. </w:t>
      </w:r>
    </w:p>
    <w:p w:rsidR="00D71DEE" w:rsidRDefault="00D71DEE" w:rsidP="00D71DE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71DEE" w:rsidRPr="00CC554E" w:rsidRDefault="00D151E7" w:rsidP="00D71DE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</w:p>
    <w:p w:rsidR="00AE4324" w:rsidRPr="00C34840" w:rsidRDefault="00AE4324" w:rsidP="00CC4E22">
      <w:pPr>
        <w:pStyle w:val="Akapitzlist"/>
        <w:numPr>
          <w:ilvl w:val="0"/>
          <w:numId w:val="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 w:rsidRPr="00C34840">
        <w:rPr>
          <w:rFonts w:ascii="Times New Roman" w:hAnsi="Times New Roman" w:cs="Times New Roman"/>
          <w:sz w:val="24"/>
          <w:szCs w:val="24"/>
        </w:rPr>
        <w:t>Wskaż negatywne konsekwencje wcielania w życie uniwersalistycznych wizji papiestwa i</w:t>
      </w:r>
      <w:r w:rsidR="00230133">
        <w:rPr>
          <w:rFonts w:ascii="Times New Roman" w:hAnsi="Times New Roman" w:cs="Times New Roman"/>
          <w:sz w:val="24"/>
          <w:szCs w:val="24"/>
        </w:rPr>
        <w:t> </w:t>
      </w:r>
      <w:r w:rsidRPr="00C34840">
        <w:rPr>
          <w:rFonts w:ascii="Times New Roman" w:hAnsi="Times New Roman" w:cs="Times New Roman"/>
          <w:sz w:val="24"/>
          <w:szCs w:val="24"/>
        </w:rPr>
        <w:t xml:space="preserve">cesarstwa. </w:t>
      </w:r>
    </w:p>
    <w:p w:rsidR="00C34840" w:rsidRPr="00C34840" w:rsidRDefault="00C34840" w:rsidP="00CC4E22">
      <w:pPr>
        <w:pStyle w:val="Akapitzlist"/>
        <w:numPr>
          <w:ilvl w:val="0"/>
          <w:numId w:val="9"/>
        </w:numPr>
        <w:ind w:left="357" w:hanging="3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Wyjaśnij kontekst użycia w tekście pojęć: </w:t>
      </w:r>
      <w:r w:rsidRPr="00C34840">
        <w:rPr>
          <w:rFonts w:ascii="Times New Roman" w:hAnsi="Times New Roman" w:cs="Times New Roman"/>
          <w:i/>
          <w:sz w:val="24"/>
          <w:szCs w:val="24"/>
        </w:rPr>
        <w:t>faryzeusze i frymarczyć.</w:t>
      </w:r>
    </w:p>
    <w:p w:rsidR="00C34840" w:rsidRDefault="001C398D" w:rsidP="00CC4E22">
      <w:pPr>
        <w:pStyle w:val="Akapitzlist"/>
        <w:numPr>
          <w:ilvl w:val="0"/>
          <w:numId w:val="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 się z życiorysem Hadriana IV i ustal powody tak śmiałej wypowiedzi Jana z</w:t>
      </w:r>
      <w:r w:rsidR="002301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Salisbury.</w:t>
      </w:r>
    </w:p>
    <w:p w:rsidR="001C398D" w:rsidRPr="00C34840" w:rsidRDefault="001C398D" w:rsidP="00CC4E22">
      <w:pPr>
        <w:pStyle w:val="Akapitzlist"/>
        <w:numPr>
          <w:ilvl w:val="0"/>
          <w:numId w:val="9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 był wtedy cesarzem rzymskim?</w:t>
      </w:r>
      <w:bookmarkStart w:id="9" w:name="_GoBack"/>
      <w:bookmarkEnd w:id="9"/>
    </w:p>
    <w:sectPr w:rsidR="001C398D" w:rsidRPr="00C34840" w:rsidSect="0031744D">
      <w:footerReference w:type="default" r:id="rId7"/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81" w:rsidRDefault="001C1F81" w:rsidP="00D151E7">
      <w:pPr>
        <w:spacing w:after="0" w:line="240" w:lineRule="auto"/>
      </w:pPr>
      <w:r>
        <w:separator/>
      </w:r>
    </w:p>
  </w:endnote>
  <w:endnote w:type="continuationSeparator" w:id="0">
    <w:p w:rsidR="001C1F81" w:rsidRDefault="001C1F81" w:rsidP="00D15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1E7" w:rsidRDefault="00D151E7" w:rsidP="00D151E7">
    <w:pPr>
      <w:pStyle w:val="Stopka"/>
      <w:jc w:val="center"/>
    </w:pPr>
    <w:r w:rsidRPr="00D151E7">
      <w:rPr>
        <w:noProof/>
        <w:lang w:eastAsia="pl-PL"/>
      </w:rPr>
      <w:drawing>
        <wp:inline distT="0" distB="0" distL="0" distR="0">
          <wp:extent cx="3562350" cy="323850"/>
          <wp:effectExtent l="0" t="0" r="0" b="0"/>
          <wp:docPr id="1" name="Obraz 1" descr="C:\Users\amazur\Desktop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zur\Desktop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81" w:rsidRDefault="001C1F81" w:rsidP="00D151E7">
      <w:pPr>
        <w:spacing w:after="0" w:line="240" w:lineRule="auto"/>
      </w:pPr>
      <w:r>
        <w:separator/>
      </w:r>
    </w:p>
  </w:footnote>
  <w:footnote w:type="continuationSeparator" w:id="0">
    <w:p w:rsidR="001C1F81" w:rsidRDefault="001C1F81" w:rsidP="00D15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17FF"/>
    <w:multiLevelType w:val="hybridMultilevel"/>
    <w:tmpl w:val="16260848"/>
    <w:lvl w:ilvl="0" w:tplc="6ECC0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E55"/>
    <w:multiLevelType w:val="hybridMultilevel"/>
    <w:tmpl w:val="66DA2C50"/>
    <w:lvl w:ilvl="0" w:tplc="6ECC0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0DC8"/>
    <w:multiLevelType w:val="hybridMultilevel"/>
    <w:tmpl w:val="8474CD64"/>
    <w:lvl w:ilvl="0" w:tplc="6ECC0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9FE"/>
    <w:multiLevelType w:val="hybridMultilevel"/>
    <w:tmpl w:val="1C8C883C"/>
    <w:lvl w:ilvl="0" w:tplc="6ECC0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958C8"/>
    <w:multiLevelType w:val="hybridMultilevel"/>
    <w:tmpl w:val="16260848"/>
    <w:lvl w:ilvl="0" w:tplc="6ECC0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515BD"/>
    <w:multiLevelType w:val="hybridMultilevel"/>
    <w:tmpl w:val="EDD6B350"/>
    <w:lvl w:ilvl="0" w:tplc="CFF6A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60BFA"/>
    <w:multiLevelType w:val="hybridMultilevel"/>
    <w:tmpl w:val="16260848"/>
    <w:lvl w:ilvl="0" w:tplc="6ECC0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770A3"/>
    <w:multiLevelType w:val="hybridMultilevel"/>
    <w:tmpl w:val="C42C4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11901"/>
    <w:multiLevelType w:val="hybridMultilevel"/>
    <w:tmpl w:val="13E46742"/>
    <w:lvl w:ilvl="0" w:tplc="6ECC0F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24"/>
    <w:rsid w:val="000037DD"/>
    <w:rsid w:val="000716E6"/>
    <w:rsid w:val="00143BE0"/>
    <w:rsid w:val="001C1F81"/>
    <w:rsid w:val="001C398D"/>
    <w:rsid w:val="0022232E"/>
    <w:rsid w:val="00230133"/>
    <w:rsid w:val="00281AB3"/>
    <w:rsid w:val="002E1EB8"/>
    <w:rsid w:val="0030170A"/>
    <w:rsid w:val="003B117A"/>
    <w:rsid w:val="00421626"/>
    <w:rsid w:val="00427928"/>
    <w:rsid w:val="004B45C1"/>
    <w:rsid w:val="005064A2"/>
    <w:rsid w:val="00526926"/>
    <w:rsid w:val="00564343"/>
    <w:rsid w:val="00635AE5"/>
    <w:rsid w:val="006F398E"/>
    <w:rsid w:val="007229D9"/>
    <w:rsid w:val="007F2E45"/>
    <w:rsid w:val="008376BD"/>
    <w:rsid w:val="008D75C3"/>
    <w:rsid w:val="00AD2E9A"/>
    <w:rsid w:val="00AE4324"/>
    <w:rsid w:val="00AE75BE"/>
    <w:rsid w:val="00B24B6C"/>
    <w:rsid w:val="00BE42B0"/>
    <w:rsid w:val="00BF7303"/>
    <w:rsid w:val="00C34840"/>
    <w:rsid w:val="00C64F46"/>
    <w:rsid w:val="00CC4E22"/>
    <w:rsid w:val="00D151E7"/>
    <w:rsid w:val="00D71DEE"/>
    <w:rsid w:val="00F1572E"/>
    <w:rsid w:val="00F24EE9"/>
    <w:rsid w:val="00F6413E"/>
    <w:rsid w:val="00F848E3"/>
    <w:rsid w:val="00FE4A0F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BC564-3C2F-43D3-9D88-09B53DDB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324"/>
    <w:pPr>
      <w:ind w:left="720"/>
      <w:contextualSpacing/>
    </w:pPr>
  </w:style>
  <w:style w:type="character" w:customStyle="1" w:styleId="st">
    <w:name w:val="st"/>
    <w:basedOn w:val="Domylnaczcionkaakapitu"/>
    <w:rsid w:val="005064A2"/>
  </w:style>
  <w:style w:type="paragraph" w:customStyle="1" w:styleId="Default">
    <w:name w:val="Default"/>
    <w:rsid w:val="00CC4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1E7"/>
  </w:style>
  <w:style w:type="paragraph" w:styleId="Stopka">
    <w:name w:val="footer"/>
    <w:basedOn w:val="Normalny"/>
    <w:link w:val="StopkaZnak"/>
    <w:uiPriority w:val="99"/>
    <w:unhideWhenUsed/>
    <w:rsid w:val="00D15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1693</Words>
  <Characters>9571</Characters>
  <Application>Microsoft Office Word</Application>
  <DocSecurity>0</DocSecurity>
  <Lines>151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31</cp:revision>
  <dcterms:created xsi:type="dcterms:W3CDTF">2019-05-06T11:35:00Z</dcterms:created>
  <dcterms:modified xsi:type="dcterms:W3CDTF">2021-01-13T13:00:00Z</dcterms:modified>
</cp:coreProperties>
</file>