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E7" w:rsidRPr="008A35E7" w:rsidRDefault="008A35E7" w:rsidP="008A35E7">
      <w:pPr>
        <w:jc w:val="center"/>
        <w:rPr>
          <w:rFonts w:ascii="Times New Roman" w:hAnsi="Times New Roman" w:cs="Times New Roman"/>
          <w:b/>
          <w:color w:val="0070C0"/>
          <w:sz w:val="28"/>
          <w:szCs w:val="28"/>
        </w:rPr>
      </w:pPr>
      <w:r w:rsidRPr="008A35E7">
        <w:rPr>
          <w:rFonts w:ascii="Times New Roman" w:hAnsi="Times New Roman" w:cs="Times New Roman"/>
          <w:b/>
          <w:color w:val="0070C0"/>
          <w:sz w:val="28"/>
          <w:szCs w:val="28"/>
        </w:rPr>
        <w:t>STAROŻYTNY RZYM</w:t>
      </w:r>
    </w:p>
    <w:p w:rsidR="008A35E7" w:rsidRPr="00CC4E22" w:rsidRDefault="008A35E7" w:rsidP="008A35E7">
      <w:pPr>
        <w:jc w:val="center"/>
        <w:rPr>
          <w:rFonts w:ascii="Times New Roman" w:hAnsi="Times New Roman" w:cs="Times New Roman"/>
          <w:b/>
          <w:color w:val="0070C0"/>
          <w:sz w:val="32"/>
          <w:szCs w:val="32"/>
        </w:rPr>
      </w:pPr>
      <w:r w:rsidRPr="00CC4E22">
        <w:rPr>
          <w:rFonts w:ascii="Times New Roman" w:hAnsi="Times New Roman" w:cs="Times New Roman"/>
          <w:b/>
          <w:color w:val="0070C0"/>
          <w:sz w:val="32"/>
          <w:szCs w:val="32"/>
        </w:rPr>
        <w:t>Wybór tekstów źródłowych z poleceniami</w:t>
      </w:r>
    </w:p>
    <w:p w:rsidR="008A35E7" w:rsidRDefault="008A35E7" w:rsidP="008A35E7">
      <w:pPr>
        <w:jc w:val="center"/>
        <w:rPr>
          <w:rFonts w:ascii="Times New Roman" w:hAnsi="Times New Roman" w:cs="Times New Roman"/>
          <w:b/>
          <w:color w:val="0070C0"/>
          <w:sz w:val="24"/>
          <w:szCs w:val="24"/>
        </w:rPr>
      </w:pPr>
    </w:p>
    <w:p w:rsidR="000A71E4" w:rsidRPr="00CC554E" w:rsidRDefault="000A71E4" w:rsidP="000A71E4">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A</w:t>
      </w:r>
      <w:r w:rsidRPr="00CC554E">
        <w:rPr>
          <w:rFonts w:ascii="Times New Roman" w:hAnsi="Times New Roman" w:cs="Times New Roman"/>
          <w:sz w:val="24"/>
          <w:szCs w:val="24"/>
        </w:rPr>
        <w:t xml:space="preserve"> </w:t>
      </w:r>
    </w:p>
    <w:p w:rsidR="00DA5E47" w:rsidRPr="00DA5E47" w:rsidRDefault="00DA5E47" w:rsidP="00DA5E47">
      <w:pPr>
        <w:jc w:val="both"/>
        <w:rPr>
          <w:rFonts w:ascii="Times New Roman" w:hAnsi="Times New Roman" w:cs="Times New Roman"/>
          <w:sz w:val="24"/>
          <w:szCs w:val="24"/>
        </w:rPr>
      </w:pPr>
      <w:r w:rsidRPr="00DA5E47">
        <w:rPr>
          <w:rFonts w:ascii="Times New Roman" w:hAnsi="Times New Roman" w:cs="Times New Roman"/>
          <w:sz w:val="24"/>
          <w:szCs w:val="24"/>
        </w:rPr>
        <w:t xml:space="preserve">Plutarch z Cheronei o przyczynach nastrojów opozycyjnych wobec polityki </w:t>
      </w:r>
      <w:proofErr w:type="spellStart"/>
      <w:r w:rsidRPr="00DA5E47">
        <w:rPr>
          <w:rFonts w:ascii="Times New Roman" w:hAnsi="Times New Roman" w:cs="Times New Roman"/>
          <w:sz w:val="24"/>
          <w:szCs w:val="24"/>
        </w:rPr>
        <w:t>Gajusza</w:t>
      </w:r>
      <w:proofErr w:type="spellEnd"/>
      <w:r w:rsidRPr="00DA5E47">
        <w:rPr>
          <w:rFonts w:ascii="Times New Roman" w:hAnsi="Times New Roman" w:cs="Times New Roman"/>
          <w:sz w:val="24"/>
          <w:szCs w:val="24"/>
        </w:rPr>
        <w:t xml:space="preserve"> Juliusza Cezara. </w:t>
      </w:r>
    </w:p>
    <w:p w:rsidR="00DA5E47" w:rsidRPr="00DA5E47" w:rsidRDefault="00DA5E47" w:rsidP="00DA5E47">
      <w:pPr>
        <w:jc w:val="both"/>
        <w:rPr>
          <w:rFonts w:ascii="Times New Roman" w:hAnsi="Times New Roman" w:cs="Times New Roman"/>
          <w:i/>
          <w:sz w:val="24"/>
          <w:szCs w:val="24"/>
        </w:rPr>
      </w:pPr>
      <w:r w:rsidRPr="00DA5E47">
        <w:rPr>
          <w:rFonts w:ascii="Times New Roman" w:hAnsi="Times New Roman" w:cs="Times New Roman"/>
          <w:sz w:val="24"/>
          <w:szCs w:val="24"/>
        </w:rPr>
        <w:tab/>
      </w:r>
      <w:r w:rsidRPr="00DA5E47">
        <w:rPr>
          <w:rFonts w:ascii="Times New Roman" w:hAnsi="Times New Roman" w:cs="Times New Roman"/>
          <w:i/>
          <w:sz w:val="24"/>
          <w:szCs w:val="24"/>
        </w:rPr>
        <w:t xml:space="preserve">Najwięcej jednak nienawiści do Cezara, która w końcu ściągnęła na niego śmierć, spowodowała jego żądza godności królewskiej. Ona dla tłumów byłą pierwsza przyczyną niechęci do niego, a dla ukrytych wrogów od dawna najodpowiedniejszym hasłem do knowań. Ludzie, którzy chcieli mu do osiągnięcia tej godności dopomóc, rozsiewali wśród obywateli wieść, że według ksiąg sybilińskich Rzymianie mogą pobić Partów tylko wtedy, gdy się </w:t>
      </w:r>
      <w:proofErr w:type="gramStart"/>
      <w:r w:rsidRPr="00DA5E47">
        <w:rPr>
          <w:rFonts w:ascii="Times New Roman" w:hAnsi="Times New Roman" w:cs="Times New Roman"/>
          <w:i/>
          <w:sz w:val="24"/>
          <w:szCs w:val="24"/>
        </w:rPr>
        <w:t>wyprawią  na</w:t>
      </w:r>
      <w:proofErr w:type="gramEnd"/>
      <w:r w:rsidRPr="00DA5E47">
        <w:rPr>
          <w:rFonts w:ascii="Times New Roman" w:hAnsi="Times New Roman" w:cs="Times New Roman"/>
          <w:i/>
          <w:sz w:val="24"/>
          <w:szCs w:val="24"/>
        </w:rPr>
        <w:t xml:space="preserve"> nich ze swym królem. A kiedyś, gdy Cezar wracał do Rzymu, ośmielili się ci ludzie przywitać go nawet wprost tytułem króla. Lecz wtedy Cezar, widząc, że lud jest tym niemile zaskoczony, odparł z niezadowoleniem, że imię jego brzmi nie Król, ale Cezar. Na to zapanowało wśród zebranych ogólne milczenie, a on przeszedł między tłumami z wyraźnie gniewną i niełaskawą miną.</w:t>
      </w:r>
    </w:p>
    <w:p w:rsidR="00DA5E47" w:rsidRPr="00DA5E47" w:rsidRDefault="00DA5E47" w:rsidP="00140F78">
      <w:pPr>
        <w:spacing w:line="360" w:lineRule="auto"/>
        <w:jc w:val="right"/>
        <w:rPr>
          <w:rFonts w:ascii="Times New Roman" w:hAnsi="Times New Roman" w:cs="Times New Roman"/>
          <w:i/>
          <w:sz w:val="24"/>
          <w:szCs w:val="24"/>
        </w:rPr>
      </w:pPr>
      <w:r w:rsidRPr="00DA5E47">
        <w:rPr>
          <w:rFonts w:ascii="Times New Roman" w:hAnsi="Times New Roman" w:cs="Times New Roman"/>
          <w:i/>
          <w:sz w:val="24"/>
          <w:szCs w:val="24"/>
        </w:rPr>
        <w:tab/>
      </w:r>
      <w:r w:rsidRPr="00140F78">
        <w:rPr>
          <w:rFonts w:ascii="Times New Roman" w:hAnsi="Times New Roman" w:cs="Times New Roman"/>
          <w:i/>
          <w:sz w:val="20"/>
          <w:szCs w:val="20"/>
        </w:rPr>
        <w:t>Plutarch z Cheronei, Żywoty sławnych mężów, Wrocław-Warszawa-Kraków 1976.</w:t>
      </w:r>
    </w:p>
    <w:p w:rsidR="00140F78" w:rsidRDefault="00140F78" w:rsidP="008A35E7">
      <w:pPr>
        <w:spacing w:line="360" w:lineRule="auto"/>
        <w:jc w:val="both"/>
        <w:rPr>
          <w:rFonts w:ascii="Times New Roman" w:hAnsi="Times New Roman" w:cs="Times New Roman"/>
          <w:b/>
          <w:color w:val="0070C0"/>
          <w:sz w:val="24"/>
          <w:szCs w:val="24"/>
        </w:rPr>
      </w:pPr>
    </w:p>
    <w:p w:rsidR="00DA5E47" w:rsidRPr="00CC554E" w:rsidRDefault="008A35E7" w:rsidP="008A35E7">
      <w:pPr>
        <w:spacing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DA5E47" w:rsidRDefault="00DA5E47" w:rsidP="008A35E7">
      <w:pPr>
        <w:pStyle w:val="Akapitzlist"/>
        <w:numPr>
          <w:ilvl w:val="0"/>
          <w:numId w:val="1"/>
        </w:numPr>
        <w:spacing w:line="360" w:lineRule="auto"/>
        <w:ind w:left="357" w:hanging="357"/>
        <w:jc w:val="both"/>
        <w:rPr>
          <w:rFonts w:ascii="Times New Roman" w:hAnsi="Times New Roman" w:cs="Times New Roman"/>
          <w:sz w:val="24"/>
          <w:szCs w:val="24"/>
        </w:rPr>
      </w:pPr>
      <w:r w:rsidRPr="00DA5E47">
        <w:rPr>
          <w:rFonts w:ascii="Times New Roman" w:hAnsi="Times New Roman" w:cs="Times New Roman"/>
          <w:sz w:val="24"/>
          <w:szCs w:val="24"/>
        </w:rPr>
        <w:t xml:space="preserve">Jaka była przyczyna zabójstwa Cezara w 44 r. p.n.e.? </w:t>
      </w:r>
    </w:p>
    <w:p w:rsidR="00DA5E47" w:rsidRDefault="00DA5E47" w:rsidP="008A35E7">
      <w:pPr>
        <w:pStyle w:val="Akapitzlist"/>
        <w:numPr>
          <w:ilvl w:val="0"/>
          <w:numId w:val="1"/>
        </w:numPr>
        <w:spacing w:line="360" w:lineRule="auto"/>
        <w:ind w:left="357" w:hanging="357"/>
        <w:jc w:val="both"/>
        <w:rPr>
          <w:rFonts w:ascii="Times New Roman" w:hAnsi="Times New Roman" w:cs="Times New Roman"/>
          <w:sz w:val="24"/>
          <w:szCs w:val="24"/>
        </w:rPr>
      </w:pPr>
      <w:r w:rsidRPr="00DA5E47">
        <w:rPr>
          <w:rFonts w:ascii="Times New Roman" w:hAnsi="Times New Roman" w:cs="Times New Roman"/>
          <w:sz w:val="24"/>
          <w:szCs w:val="24"/>
        </w:rPr>
        <w:t xml:space="preserve">Dlaczego pryncypat, wprowadzony przez Oktawiana Augusta, przetrwał, skoro oznaczał oddanie władzy jednostce? </w:t>
      </w:r>
    </w:p>
    <w:p w:rsidR="00DA5E47" w:rsidRPr="00DA5E47" w:rsidRDefault="00653E40" w:rsidP="008A35E7">
      <w:pPr>
        <w:pStyle w:val="Akapitzlist"/>
        <w:numPr>
          <w:ilvl w:val="0"/>
          <w:numId w:val="1"/>
        </w:numPr>
        <w:spacing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Wyjaśnij</w:t>
      </w:r>
      <w:r w:rsidR="008A35E7">
        <w:rPr>
          <w:rFonts w:ascii="Times New Roman" w:hAnsi="Times New Roman" w:cs="Times New Roman"/>
          <w:sz w:val="24"/>
          <w:szCs w:val="24"/>
        </w:rPr>
        <w:t>,</w:t>
      </w:r>
      <w:r>
        <w:rPr>
          <w:rFonts w:ascii="Times New Roman" w:hAnsi="Times New Roman" w:cs="Times New Roman"/>
          <w:sz w:val="24"/>
          <w:szCs w:val="24"/>
        </w:rPr>
        <w:t xml:space="preserve"> kim byli </w:t>
      </w:r>
      <w:proofErr w:type="spellStart"/>
      <w:r>
        <w:rPr>
          <w:rFonts w:ascii="Times New Roman" w:hAnsi="Times New Roman" w:cs="Times New Roman"/>
          <w:sz w:val="24"/>
          <w:szCs w:val="24"/>
        </w:rPr>
        <w:t>Partowie</w:t>
      </w:r>
      <w:proofErr w:type="spellEnd"/>
      <w:r w:rsidR="008A35E7">
        <w:rPr>
          <w:rFonts w:ascii="Times New Roman" w:hAnsi="Times New Roman" w:cs="Times New Roman"/>
          <w:sz w:val="24"/>
          <w:szCs w:val="24"/>
        </w:rPr>
        <w:t>.</w:t>
      </w:r>
    </w:p>
    <w:p w:rsidR="00DA5E47" w:rsidRDefault="00DA5E47" w:rsidP="00244648">
      <w:pPr>
        <w:jc w:val="both"/>
        <w:rPr>
          <w:rFonts w:ascii="Times New Roman" w:hAnsi="Times New Roman" w:cs="Times New Roman"/>
          <w:sz w:val="24"/>
          <w:szCs w:val="24"/>
        </w:rPr>
      </w:pPr>
    </w:p>
    <w:p w:rsidR="00825771" w:rsidRDefault="00825771" w:rsidP="00244648">
      <w:pPr>
        <w:jc w:val="both"/>
        <w:rPr>
          <w:rFonts w:ascii="Times New Roman" w:hAnsi="Times New Roman" w:cs="Times New Roman"/>
          <w:sz w:val="24"/>
          <w:szCs w:val="24"/>
        </w:rPr>
      </w:pPr>
    </w:p>
    <w:p w:rsidR="008A35E7" w:rsidRDefault="008A35E7">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653E40" w:rsidRPr="00CC554E" w:rsidRDefault="00653E40" w:rsidP="00653E40">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B</w:t>
      </w:r>
    </w:p>
    <w:p w:rsidR="00244648" w:rsidRPr="00244648" w:rsidRDefault="00244648" w:rsidP="00244648">
      <w:pPr>
        <w:jc w:val="both"/>
        <w:rPr>
          <w:rFonts w:ascii="Times New Roman" w:hAnsi="Times New Roman" w:cs="Times New Roman"/>
          <w:sz w:val="24"/>
          <w:szCs w:val="24"/>
        </w:rPr>
      </w:pPr>
      <w:r w:rsidRPr="00244648">
        <w:rPr>
          <w:rFonts w:ascii="Times New Roman" w:hAnsi="Times New Roman" w:cs="Times New Roman"/>
          <w:sz w:val="24"/>
          <w:szCs w:val="24"/>
        </w:rPr>
        <w:t xml:space="preserve">Okoliczności wprowadzenia pryncypatu przez Oktawiana, opisane w </w:t>
      </w:r>
      <w:r w:rsidRPr="00C709E9">
        <w:rPr>
          <w:rFonts w:ascii="Times New Roman" w:hAnsi="Times New Roman" w:cs="Times New Roman"/>
          <w:i/>
          <w:sz w:val="24"/>
          <w:szCs w:val="24"/>
        </w:rPr>
        <w:t>Rocznikach</w:t>
      </w:r>
      <w:r w:rsidRPr="00244648">
        <w:rPr>
          <w:rFonts w:ascii="Times New Roman" w:hAnsi="Times New Roman" w:cs="Times New Roman"/>
          <w:sz w:val="24"/>
          <w:szCs w:val="24"/>
        </w:rPr>
        <w:t xml:space="preserve"> przez najwybitniejszego rzymskiego historyka - Tacyta (55/56 - ok.120 n.e.), </w:t>
      </w:r>
      <w:proofErr w:type="gramStart"/>
      <w:r w:rsidRPr="00244648">
        <w:rPr>
          <w:rFonts w:ascii="Times New Roman" w:hAnsi="Times New Roman" w:cs="Times New Roman"/>
          <w:sz w:val="24"/>
          <w:szCs w:val="24"/>
        </w:rPr>
        <w:t>arystokraty</w:t>
      </w:r>
      <w:proofErr w:type="gramEnd"/>
      <w:r w:rsidRPr="00244648">
        <w:rPr>
          <w:rFonts w:ascii="Times New Roman" w:hAnsi="Times New Roman" w:cs="Times New Roman"/>
          <w:sz w:val="24"/>
          <w:szCs w:val="24"/>
        </w:rPr>
        <w:t xml:space="preserve"> i senatora krytycznie nastawionego do cesarstwa.</w:t>
      </w:r>
    </w:p>
    <w:p w:rsidR="00244648" w:rsidRPr="00C709E9" w:rsidRDefault="00244648" w:rsidP="00244648">
      <w:pPr>
        <w:jc w:val="both"/>
        <w:rPr>
          <w:rFonts w:ascii="Times New Roman" w:hAnsi="Times New Roman" w:cs="Times New Roman"/>
          <w:i/>
          <w:sz w:val="24"/>
          <w:szCs w:val="24"/>
        </w:rPr>
      </w:pPr>
      <w:r w:rsidRPr="00244648">
        <w:rPr>
          <w:rFonts w:ascii="Times New Roman" w:hAnsi="Times New Roman" w:cs="Times New Roman"/>
          <w:sz w:val="24"/>
          <w:szCs w:val="24"/>
        </w:rPr>
        <w:tab/>
      </w:r>
      <w:r w:rsidRPr="00C709E9">
        <w:rPr>
          <w:rFonts w:ascii="Times New Roman" w:hAnsi="Times New Roman" w:cs="Times New Roman"/>
          <w:i/>
          <w:sz w:val="24"/>
          <w:szCs w:val="24"/>
        </w:rPr>
        <w:t xml:space="preserve">Kiedy po gwałtownej śmierci Brutusa i Kasjusza zabrakło już armii państwowej, kiedy Pompejusza zgnieciono koło Sycylii, a po rozbrojeniu </w:t>
      </w:r>
      <w:proofErr w:type="spellStart"/>
      <w:r w:rsidRPr="00C709E9">
        <w:rPr>
          <w:rFonts w:ascii="Times New Roman" w:hAnsi="Times New Roman" w:cs="Times New Roman"/>
          <w:i/>
          <w:sz w:val="24"/>
          <w:szCs w:val="24"/>
        </w:rPr>
        <w:t>Lepidusa</w:t>
      </w:r>
      <w:proofErr w:type="spellEnd"/>
      <w:r w:rsidRPr="00C709E9">
        <w:rPr>
          <w:rFonts w:ascii="Times New Roman" w:hAnsi="Times New Roman" w:cs="Times New Roman"/>
          <w:i/>
          <w:sz w:val="24"/>
          <w:szCs w:val="24"/>
        </w:rPr>
        <w:t xml:space="preserve"> i śmierci Antoniusza nawet partii juliańskiej nie pozostał inny przywódca prócz Cezara Oktawiana, złożył on tytuł triumwira, chcąc tylko za konsula być uważany i za takiego, któremu do obrony praw ludu władza </w:t>
      </w:r>
      <w:proofErr w:type="spellStart"/>
      <w:r w:rsidRPr="00C709E9">
        <w:rPr>
          <w:rFonts w:ascii="Times New Roman" w:hAnsi="Times New Roman" w:cs="Times New Roman"/>
          <w:i/>
          <w:sz w:val="24"/>
          <w:szCs w:val="24"/>
        </w:rPr>
        <w:t>trybuńska</w:t>
      </w:r>
      <w:proofErr w:type="spellEnd"/>
      <w:r w:rsidRPr="00C709E9">
        <w:rPr>
          <w:rFonts w:ascii="Times New Roman" w:hAnsi="Times New Roman" w:cs="Times New Roman"/>
          <w:i/>
          <w:sz w:val="24"/>
          <w:szCs w:val="24"/>
        </w:rPr>
        <w:t xml:space="preserve"> wystarcza. Lecz skoro żołnierzy przynęcił darami, lud rozdawnictwem zboża, a wszystkich słodyczą pokoju, powoli począł się wzbijać i zagarniać w swe ręce przywileje senatu, urzędników i praw. Nikt mu w tym nie stawiał oporu, gdyż najbutniejsi padli w bojach albo wskutek proskrypcji, a z pozostałej szlachty im bardziej </w:t>
      </w:r>
      <w:proofErr w:type="gramStart"/>
      <w:r w:rsidRPr="00C709E9">
        <w:rPr>
          <w:rFonts w:ascii="Times New Roman" w:hAnsi="Times New Roman" w:cs="Times New Roman"/>
          <w:i/>
          <w:sz w:val="24"/>
          <w:szCs w:val="24"/>
        </w:rPr>
        <w:t>był kto</w:t>
      </w:r>
      <w:proofErr w:type="gramEnd"/>
      <w:r w:rsidRPr="00C709E9">
        <w:rPr>
          <w:rFonts w:ascii="Times New Roman" w:hAnsi="Times New Roman" w:cs="Times New Roman"/>
          <w:i/>
          <w:sz w:val="24"/>
          <w:szCs w:val="24"/>
        </w:rPr>
        <w:t xml:space="preserve"> gotowy do służalstwa, tym więcej wyróżniano go bogactwami i zaszczytami; wyniesieni więc przez zmianę stosunków, woleli bezpieczną teraźniejszość niż niebezpieczną przyszłość. Także prowincje temu stanowi rzeczy nie były przeciwne: wszak podejrzliwie patrzyły one na rządy senatu i ludu z powodu sporów możnowładców i chciwości urzędników, a bezskuteczna była im pomoc praw, które mąciła przemoc, zabiegi, wreszcie przekupstwo. </w:t>
      </w:r>
    </w:p>
    <w:p w:rsidR="00244648" w:rsidRPr="00C709E9" w:rsidRDefault="00244648" w:rsidP="00365761">
      <w:pPr>
        <w:jc w:val="right"/>
        <w:rPr>
          <w:rFonts w:ascii="Times New Roman" w:hAnsi="Times New Roman" w:cs="Times New Roman"/>
          <w:i/>
          <w:sz w:val="20"/>
          <w:szCs w:val="20"/>
        </w:rPr>
      </w:pPr>
      <w:r w:rsidRPr="00C709E9">
        <w:rPr>
          <w:rFonts w:ascii="Times New Roman" w:hAnsi="Times New Roman" w:cs="Times New Roman"/>
          <w:i/>
          <w:sz w:val="24"/>
          <w:szCs w:val="24"/>
        </w:rPr>
        <w:tab/>
      </w:r>
      <w:r w:rsidRPr="00C709E9">
        <w:rPr>
          <w:rFonts w:ascii="Times New Roman" w:hAnsi="Times New Roman" w:cs="Times New Roman"/>
          <w:i/>
          <w:sz w:val="20"/>
          <w:szCs w:val="20"/>
        </w:rPr>
        <w:t>Tacyt, Roczniki, [w:] Dzieła, t. 1, Warszawa 1957</w:t>
      </w:r>
      <w:r w:rsidR="00365761">
        <w:rPr>
          <w:rFonts w:ascii="Times New Roman" w:hAnsi="Times New Roman" w:cs="Times New Roman"/>
          <w:i/>
          <w:sz w:val="20"/>
          <w:szCs w:val="20"/>
        </w:rPr>
        <w:t>.</w:t>
      </w:r>
    </w:p>
    <w:p w:rsidR="00244648" w:rsidRPr="00244648" w:rsidRDefault="00244648" w:rsidP="00244648">
      <w:pPr>
        <w:jc w:val="both"/>
        <w:rPr>
          <w:rFonts w:ascii="Times New Roman" w:hAnsi="Times New Roman" w:cs="Times New Roman"/>
          <w:sz w:val="24"/>
          <w:szCs w:val="24"/>
        </w:rPr>
      </w:pPr>
      <w:r w:rsidRPr="00244648">
        <w:rPr>
          <w:rFonts w:ascii="Times New Roman" w:hAnsi="Times New Roman" w:cs="Times New Roman"/>
          <w:sz w:val="24"/>
          <w:szCs w:val="24"/>
        </w:rPr>
        <w:tab/>
      </w:r>
    </w:p>
    <w:p w:rsidR="00C709E9" w:rsidRPr="00CC554E" w:rsidRDefault="008A35E7" w:rsidP="00C709E9">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244648" w:rsidRPr="00D87A98" w:rsidRDefault="00244648" w:rsidP="00140F78">
      <w:pPr>
        <w:pStyle w:val="Akapitzlist"/>
        <w:numPr>
          <w:ilvl w:val="0"/>
          <w:numId w:val="2"/>
        </w:numPr>
        <w:spacing w:after="0" w:line="360" w:lineRule="auto"/>
        <w:ind w:left="357" w:hanging="357"/>
        <w:contextualSpacing w:val="0"/>
        <w:rPr>
          <w:rFonts w:ascii="Times New Roman" w:hAnsi="Times New Roman" w:cs="Times New Roman"/>
          <w:sz w:val="24"/>
          <w:szCs w:val="24"/>
        </w:rPr>
      </w:pPr>
      <w:r w:rsidRPr="00D87A98">
        <w:rPr>
          <w:rFonts w:ascii="Times New Roman" w:hAnsi="Times New Roman" w:cs="Times New Roman"/>
          <w:sz w:val="24"/>
          <w:szCs w:val="24"/>
        </w:rPr>
        <w:t xml:space="preserve">Jak tłumaczył sukces Oktawiana Augusta rzymski arystokrata Tacyt? </w:t>
      </w:r>
    </w:p>
    <w:p w:rsidR="00D87A98" w:rsidRDefault="00D87A98" w:rsidP="00140F78">
      <w:pPr>
        <w:pStyle w:val="Akapitzlist"/>
        <w:numPr>
          <w:ilvl w:val="0"/>
          <w:numId w:val="2"/>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Kim były postaci występujące w tekście: Brutus, Kasjusz, Pompejusz, </w:t>
      </w:r>
      <w:proofErr w:type="spellStart"/>
      <w:r>
        <w:rPr>
          <w:rFonts w:ascii="Times New Roman" w:hAnsi="Times New Roman" w:cs="Times New Roman"/>
          <w:sz w:val="24"/>
          <w:szCs w:val="24"/>
        </w:rPr>
        <w:t>Lepidus</w:t>
      </w:r>
      <w:proofErr w:type="spellEnd"/>
      <w:r>
        <w:rPr>
          <w:rFonts w:ascii="Times New Roman" w:hAnsi="Times New Roman" w:cs="Times New Roman"/>
          <w:sz w:val="24"/>
          <w:szCs w:val="24"/>
        </w:rPr>
        <w:t>, Antoniusz?</w:t>
      </w:r>
    </w:p>
    <w:p w:rsidR="00D87A98" w:rsidRDefault="00D87A98" w:rsidP="00140F78">
      <w:pPr>
        <w:pStyle w:val="Akapitzlist"/>
        <w:numPr>
          <w:ilvl w:val="0"/>
          <w:numId w:val="2"/>
        </w:numPr>
        <w:spacing w:after="0" w:line="36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 xml:space="preserve">Wyjaśnij pojęcia: </w:t>
      </w:r>
      <w:r w:rsidR="00140F78" w:rsidRPr="00140F78">
        <w:rPr>
          <w:rFonts w:ascii="Times New Roman" w:hAnsi="Times New Roman" w:cs="Times New Roman"/>
          <w:i/>
          <w:sz w:val="24"/>
          <w:szCs w:val="24"/>
        </w:rPr>
        <w:t>t</w:t>
      </w:r>
      <w:r w:rsidRPr="00140F78">
        <w:rPr>
          <w:rFonts w:ascii="Times New Roman" w:hAnsi="Times New Roman" w:cs="Times New Roman"/>
          <w:i/>
          <w:sz w:val="24"/>
          <w:szCs w:val="24"/>
        </w:rPr>
        <w:t>rybun</w:t>
      </w:r>
      <w:r>
        <w:rPr>
          <w:rFonts w:ascii="Times New Roman" w:hAnsi="Times New Roman" w:cs="Times New Roman"/>
          <w:sz w:val="24"/>
          <w:szCs w:val="24"/>
        </w:rPr>
        <w:t xml:space="preserve">, </w:t>
      </w:r>
      <w:r w:rsidRPr="00140F78">
        <w:rPr>
          <w:rFonts w:ascii="Times New Roman" w:hAnsi="Times New Roman" w:cs="Times New Roman"/>
          <w:i/>
          <w:sz w:val="24"/>
          <w:szCs w:val="24"/>
        </w:rPr>
        <w:t>proskrypcje</w:t>
      </w:r>
      <w:r w:rsidR="00FA6B6D">
        <w:rPr>
          <w:rFonts w:ascii="Times New Roman" w:hAnsi="Times New Roman" w:cs="Times New Roman"/>
          <w:sz w:val="24"/>
          <w:szCs w:val="24"/>
        </w:rPr>
        <w:t xml:space="preserve">, </w:t>
      </w:r>
      <w:r w:rsidR="00FA6B6D" w:rsidRPr="00140F78">
        <w:rPr>
          <w:rFonts w:ascii="Times New Roman" w:hAnsi="Times New Roman" w:cs="Times New Roman"/>
          <w:i/>
          <w:sz w:val="24"/>
          <w:szCs w:val="24"/>
        </w:rPr>
        <w:t>triumwir</w:t>
      </w:r>
      <w:r w:rsidR="00FA6B6D">
        <w:rPr>
          <w:rFonts w:ascii="Times New Roman" w:hAnsi="Times New Roman" w:cs="Times New Roman"/>
          <w:sz w:val="24"/>
          <w:szCs w:val="24"/>
        </w:rPr>
        <w:t>.</w:t>
      </w:r>
    </w:p>
    <w:p w:rsidR="00D87A98" w:rsidRPr="00D87A98" w:rsidRDefault="00FA6B6D" w:rsidP="00140F78">
      <w:pPr>
        <w:pStyle w:val="Akapitzlist"/>
        <w:numPr>
          <w:ilvl w:val="0"/>
          <w:numId w:val="2"/>
        </w:numPr>
        <w:spacing w:after="0" w:line="36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Jak w historiografii nazywamy wymienianą w tekście „szlachtę”?</w:t>
      </w:r>
    </w:p>
    <w:p w:rsidR="00244648" w:rsidRDefault="00244648" w:rsidP="000A71E4">
      <w:pPr>
        <w:jc w:val="both"/>
        <w:rPr>
          <w:rFonts w:ascii="Times New Roman" w:hAnsi="Times New Roman" w:cs="Times New Roman"/>
          <w:sz w:val="24"/>
          <w:szCs w:val="24"/>
        </w:rPr>
      </w:pPr>
    </w:p>
    <w:p w:rsidR="00140F78" w:rsidRDefault="00140F78">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244648" w:rsidRDefault="00653E40" w:rsidP="000A71E4">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C</w:t>
      </w:r>
    </w:p>
    <w:p w:rsidR="000A71E4" w:rsidRPr="00CC554E" w:rsidRDefault="000A71E4" w:rsidP="000A71E4">
      <w:pPr>
        <w:jc w:val="both"/>
        <w:rPr>
          <w:rFonts w:ascii="Times New Roman" w:hAnsi="Times New Roman" w:cs="Times New Roman"/>
          <w:sz w:val="24"/>
          <w:szCs w:val="24"/>
        </w:rPr>
      </w:pPr>
      <w:r w:rsidRPr="00CC554E">
        <w:rPr>
          <w:rFonts w:ascii="Times New Roman" w:hAnsi="Times New Roman" w:cs="Times New Roman"/>
          <w:sz w:val="24"/>
          <w:szCs w:val="24"/>
        </w:rPr>
        <w:t>Fragment autobiogra</w:t>
      </w:r>
      <w:r>
        <w:rPr>
          <w:rFonts w:ascii="Times New Roman" w:hAnsi="Times New Roman" w:cs="Times New Roman"/>
          <w:sz w:val="24"/>
          <w:szCs w:val="24"/>
        </w:rPr>
        <w:t>f</w:t>
      </w:r>
      <w:r w:rsidRPr="00CC554E">
        <w:rPr>
          <w:rFonts w:ascii="Times New Roman" w:hAnsi="Times New Roman" w:cs="Times New Roman"/>
          <w:sz w:val="24"/>
          <w:szCs w:val="24"/>
        </w:rPr>
        <w:t xml:space="preserve">ii cesarza Augusta, która wyryto na specjalnych tablicach, wystawionych na widok publiczny w miastach Imperium. </w:t>
      </w:r>
    </w:p>
    <w:p w:rsidR="000A71E4" w:rsidRPr="00F75893" w:rsidRDefault="000A71E4" w:rsidP="000A71E4">
      <w:pPr>
        <w:jc w:val="both"/>
        <w:rPr>
          <w:rFonts w:ascii="Times New Roman" w:hAnsi="Times New Roman" w:cs="Times New Roman"/>
          <w:i/>
          <w:sz w:val="24"/>
          <w:szCs w:val="24"/>
        </w:rPr>
      </w:pPr>
      <w:r w:rsidRPr="00F75893">
        <w:rPr>
          <w:rFonts w:ascii="Times New Roman" w:hAnsi="Times New Roman" w:cs="Times New Roman"/>
          <w:i/>
          <w:sz w:val="24"/>
          <w:szCs w:val="24"/>
        </w:rPr>
        <w:t xml:space="preserve">Rozszerzyłem granice wszystkich prowincji narodu rzymskiego, z którymi sąsiadowały ludy niepodlegające naszemu panowaniu. Uspokoiłem prowincje: Galię, Hiszpanię i Germanię, leżące nad brzegami Oceanu, od </w:t>
      </w:r>
      <w:proofErr w:type="spellStart"/>
      <w:r w:rsidRPr="00F75893">
        <w:rPr>
          <w:rFonts w:ascii="Times New Roman" w:hAnsi="Times New Roman" w:cs="Times New Roman"/>
          <w:i/>
          <w:sz w:val="24"/>
          <w:szCs w:val="24"/>
        </w:rPr>
        <w:t>Gades</w:t>
      </w:r>
      <w:proofErr w:type="spellEnd"/>
      <w:r w:rsidRPr="00F75893">
        <w:rPr>
          <w:rFonts w:ascii="Times New Roman" w:hAnsi="Times New Roman" w:cs="Times New Roman"/>
          <w:i/>
          <w:sz w:val="24"/>
          <w:szCs w:val="24"/>
        </w:rPr>
        <w:t xml:space="preserve"> aż do ujścia Łaby</w:t>
      </w:r>
      <w:r w:rsidRPr="00F75893">
        <w:rPr>
          <w:rFonts w:ascii="Times New Roman" w:hAnsi="Times New Roman" w:cs="Times New Roman"/>
          <w:sz w:val="24"/>
          <w:szCs w:val="24"/>
          <w:vertAlign w:val="superscript"/>
        </w:rPr>
        <w:t>1</w:t>
      </w:r>
      <w:r w:rsidRPr="00F75893">
        <w:rPr>
          <w:rFonts w:ascii="Times New Roman" w:hAnsi="Times New Roman" w:cs="Times New Roman"/>
          <w:i/>
          <w:sz w:val="24"/>
          <w:szCs w:val="24"/>
        </w:rPr>
        <w:t xml:space="preserve">. Flota moja popłynęła przez ocean aż do ujścia Renu na wschód, dokąd przedtem żaden Rzymianin nie sięgnął. Cymbrowie i inne ludy germańskie prosiły przez posłów o przyjaźń moją i narodu rzymskiego. Na mój rozkaz i pod moim zwierzchnictwem w tym samym czasie wyruszyły dwa wojska: do Etiopii i Arabii, zwanej Szczęśliwą, przy czym bardzo wielkie wojska jednego i drugiego ludu zostały rozgromione w boju. </w:t>
      </w:r>
    </w:p>
    <w:p w:rsidR="000A71E4" w:rsidRPr="00F75893" w:rsidRDefault="000A71E4" w:rsidP="000A71E4">
      <w:pPr>
        <w:jc w:val="both"/>
        <w:rPr>
          <w:rFonts w:ascii="Times New Roman" w:hAnsi="Times New Roman" w:cs="Times New Roman"/>
          <w:i/>
          <w:sz w:val="24"/>
          <w:szCs w:val="24"/>
        </w:rPr>
      </w:pPr>
      <w:r w:rsidRPr="00F75893">
        <w:rPr>
          <w:rFonts w:ascii="Times New Roman" w:hAnsi="Times New Roman" w:cs="Times New Roman"/>
          <w:i/>
          <w:sz w:val="24"/>
          <w:szCs w:val="24"/>
        </w:rPr>
        <w:t>Egipt włączyłem do państwa narodu rzymskiego. Armenię, chociaż mogłem zamienić na prowincję, wolałem za przodków naszych przykładem oddać to królestwo Tigranesowi</w:t>
      </w:r>
      <w:r w:rsidRPr="00F75893">
        <w:rPr>
          <w:rFonts w:ascii="Times New Roman" w:hAnsi="Times New Roman" w:cs="Times New Roman"/>
          <w:sz w:val="24"/>
          <w:szCs w:val="24"/>
          <w:vertAlign w:val="superscript"/>
        </w:rPr>
        <w:t>2</w:t>
      </w:r>
      <w:r w:rsidRPr="00F75893">
        <w:rPr>
          <w:rFonts w:ascii="Times New Roman" w:hAnsi="Times New Roman" w:cs="Times New Roman"/>
          <w:i/>
          <w:sz w:val="24"/>
          <w:szCs w:val="24"/>
        </w:rPr>
        <w:t>. Założyłem kolonie wojskowe w Afryce, Sycylii, Macedonii, obu Hiszpaniach</w:t>
      </w:r>
      <w:r w:rsidRPr="00F75893">
        <w:rPr>
          <w:rFonts w:ascii="Times New Roman" w:hAnsi="Times New Roman" w:cs="Times New Roman"/>
          <w:sz w:val="24"/>
          <w:szCs w:val="24"/>
          <w:vertAlign w:val="superscript"/>
        </w:rPr>
        <w:t>3</w:t>
      </w:r>
      <w:r w:rsidRPr="00F75893">
        <w:rPr>
          <w:rFonts w:ascii="Times New Roman" w:hAnsi="Times New Roman" w:cs="Times New Roman"/>
          <w:i/>
          <w:sz w:val="24"/>
          <w:szCs w:val="24"/>
        </w:rPr>
        <w:t>, Achai</w:t>
      </w:r>
      <w:r w:rsidRPr="00F75893">
        <w:rPr>
          <w:rFonts w:ascii="Times New Roman" w:hAnsi="Times New Roman" w:cs="Times New Roman"/>
          <w:sz w:val="24"/>
          <w:szCs w:val="24"/>
          <w:vertAlign w:val="superscript"/>
        </w:rPr>
        <w:t>4</w:t>
      </w:r>
      <w:r w:rsidRPr="00F75893">
        <w:rPr>
          <w:rFonts w:ascii="Times New Roman" w:hAnsi="Times New Roman" w:cs="Times New Roman"/>
          <w:i/>
          <w:sz w:val="24"/>
          <w:szCs w:val="24"/>
        </w:rPr>
        <w:t>, Azji</w:t>
      </w:r>
      <w:r w:rsidRPr="00F75893">
        <w:rPr>
          <w:rFonts w:ascii="Times New Roman" w:hAnsi="Times New Roman" w:cs="Times New Roman"/>
          <w:sz w:val="24"/>
          <w:szCs w:val="24"/>
          <w:vertAlign w:val="superscript"/>
        </w:rPr>
        <w:t>5</w:t>
      </w:r>
      <w:r w:rsidRPr="00F75893">
        <w:rPr>
          <w:rFonts w:ascii="Times New Roman" w:hAnsi="Times New Roman" w:cs="Times New Roman"/>
          <w:i/>
          <w:sz w:val="24"/>
          <w:szCs w:val="24"/>
        </w:rPr>
        <w:t xml:space="preserve">, Syrii. Partów zmusiłem oddać łupy i kornie prosić o przyjaźń narodu rzymskiego. Ludy </w:t>
      </w:r>
      <w:proofErr w:type="spellStart"/>
      <w:r w:rsidRPr="00F75893">
        <w:rPr>
          <w:rFonts w:ascii="Times New Roman" w:hAnsi="Times New Roman" w:cs="Times New Roman"/>
          <w:i/>
          <w:sz w:val="24"/>
          <w:szCs w:val="24"/>
        </w:rPr>
        <w:t>pannońskie</w:t>
      </w:r>
      <w:proofErr w:type="spellEnd"/>
      <w:r w:rsidRPr="00F75893">
        <w:rPr>
          <w:rFonts w:ascii="Times New Roman" w:hAnsi="Times New Roman" w:cs="Times New Roman"/>
          <w:i/>
          <w:sz w:val="24"/>
          <w:szCs w:val="24"/>
        </w:rPr>
        <w:t xml:space="preserve">, do których przed moim panowaniem nigdy nie sięgało wojsko narodu rzymskiego, poddałem pod panowanie i posunąłem granice aż do rzeki Dunaj. </w:t>
      </w:r>
    </w:p>
    <w:p w:rsidR="000A71E4" w:rsidRPr="00F75893" w:rsidRDefault="000A71E4" w:rsidP="000A71E4">
      <w:pPr>
        <w:jc w:val="both"/>
        <w:rPr>
          <w:rFonts w:ascii="Times New Roman" w:hAnsi="Times New Roman" w:cs="Times New Roman"/>
          <w:i/>
          <w:sz w:val="24"/>
          <w:szCs w:val="24"/>
        </w:rPr>
      </w:pPr>
      <w:r w:rsidRPr="00F75893">
        <w:rPr>
          <w:rFonts w:ascii="Times New Roman" w:hAnsi="Times New Roman" w:cs="Times New Roman"/>
          <w:i/>
          <w:sz w:val="24"/>
          <w:szCs w:val="24"/>
        </w:rPr>
        <w:t xml:space="preserve">Z Indii do mnie często wysyłano poselstwa, których nigdy przedtem nie widziano u żadnego wodza rzymskiego. O przyjaźń moją zabiegali przez posłów Scytowie i Sarmaci, mieszkający nad rzeką Don. Ode mnie ludy Partów i Medów otrzymały królów, o których prosiły przez posłów. </w:t>
      </w:r>
    </w:p>
    <w:p w:rsidR="000A71E4" w:rsidRPr="00F75893" w:rsidRDefault="000A71E4" w:rsidP="00365761">
      <w:pPr>
        <w:jc w:val="right"/>
        <w:rPr>
          <w:rFonts w:ascii="Times New Roman" w:hAnsi="Times New Roman" w:cs="Times New Roman"/>
          <w:sz w:val="20"/>
          <w:szCs w:val="20"/>
        </w:rPr>
      </w:pPr>
      <w:r w:rsidRPr="00F75893">
        <w:rPr>
          <w:rFonts w:ascii="Times New Roman" w:hAnsi="Times New Roman" w:cs="Times New Roman"/>
          <w:sz w:val="20"/>
          <w:szCs w:val="20"/>
        </w:rPr>
        <w:t xml:space="preserve">Cyt. za: L. Piotrowicz, </w:t>
      </w:r>
      <w:r w:rsidRPr="00F75893">
        <w:rPr>
          <w:rFonts w:ascii="Times New Roman" w:hAnsi="Times New Roman" w:cs="Times New Roman"/>
          <w:i/>
          <w:sz w:val="20"/>
          <w:szCs w:val="20"/>
        </w:rPr>
        <w:t>Teksty źródłowe do nauki historii w szkole średniej. Okres świetności cesarstwa rzymskiego</w:t>
      </w:r>
      <w:r w:rsidRPr="00F75893">
        <w:rPr>
          <w:rFonts w:ascii="Times New Roman" w:hAnsi="Times New Roman" w:cs="Times New Roman"/>
          <w:sz w:val="20"/>
          <w:szCs w:val="20"/>
        </w:rPr>
        <w:t xml:space="preserve">, Kraków 1923. </w:t>
      </w:r>
    </w:p>
    <w:p w:rsidR="000A71E4" w:rsidRDefault="000A71E4" w:rsidP="000A71E4">
      <w:pPr>
        <w:jc w:val="both"/>
        <w:rPr>
          <w:rFonts w:ascii="Times New Roman" w:hAnsi="Times New Roman" w:cs="Times New Roman"/>
          <w:vertAlign w:val="superscript"/>
        </w:rPr>
      </w:pPr>
    </w:p>
    <w:p w:rsidR="000A71E4" w:rsidRPr="00F75893" w:rsidRDefault="000A71E4" w:rsidP="000A71E4">
      <w:pPr>
        <w:spacing w:after="60"/>
        <w:jc w:val="both"/>
        <w:rPr>
          <w:rFonts w:ascii="Times New Roman" w:hAnsi="Times New Roman" w:cs="Times New Roman"/>
        </w:rPr>
      </w:pPr>
      <w:r w:rsidRPr="00F75893">
        <w:rPr>
          <w:rFonts w:ascii="Times New Roman" w:hAnsi="Times New Roman" w:cs="Times New Roman"/>
          <w:vertAlign w:val="superscript"/>
        </w:rPr>
        <w:t>1</w:t>
      </w:r>
      <w:r w:rsidRPr="00F75893">
        <w:rPr>
          <w:rFonts w:ascii="Times New Roman" w:hAnsi="Times New Roman" w:cs="Times New Roman"/>
        </w:rPr>
        <w:t xml:space="preserve"> Po klęsce zadanej przez Germanów w Lesie </w:t>
      </w:r>
      <w:proofErr w:type="spellStart"/>
      <w:r w:rsidRPr="00F75893">
        <w:rPr>
          <w:rFonts w:ascii="Times New Roman" w:hAnsi="Times New Roman" w:cs="Times New Roman"/>
        </w:rPr>
        <w:t>Teutoburskim</w:t>
      </w:r>
      <w:proofErr w:type="spellEnd"/>
      <w:r w:rsidRPr="00F75893">
        <w:rPr>
          <w:rFonts w:ascii="Times New Roman" w:hAnsi="Times New Roman" w:cs="Times New Roman"/>
        </w:rPr>
        <w:t xml:space="preserve"> w 9 r. n.e. Rzymianie utracili granicę na Łabie. </w:t>
      </w:r>
    </w:p>
    <w:p w:rsidR="000A71E4" w:rsidRPr="00F75893" w:rsidRDefault="000A71E4" w:rsidP="000A71E4">
      <w:pPr>
        <w:spacing w:after="60"/>
        <w:jc w:val="both"/>
        <w:rPr>
          <w:rFonts w:ascii="Times New Roman" w:hAnsi="Times New Roman" w:cs="Times New Roman"/>
        </w:rPr>
      </w:pPr>
      <w:r w:rsidRPr="00F75893">
        <w:rPr>
          <w:rFonts w:ascii="Times New Roman" w:hAnsi="Times New Roman" w:cs="Times New Roman"/>
          <w:vertAlign w:val="superscript"/>
        </w:rPr>
        <w:t>2</w:t>
      </w:r>
      <w:r w:rsidRPr="00F75893">
        <w:rPr>
          <w:rFonts w:ascii="Times New Roman" w:hAnsi="Times New Roman" w:cs="Times New Roman"/>
        </w:rPr>
        <w:t xml:space="preserve"> </w:t>
      </w:r>
      <w:proofErr w:type="spellStart"/>
      <w:r w:rsidRPr="00F75893">
        <w:rPr>
          <w:rFonts w:ascii="Times New Roman" w:hAnsi="Times New Roman" w:cs="Times New Roman"/>
        </w:rPr>
        <w:t>Tigranes</w:t>
      </w:r>
      <w:proofErr w:type="spellEnd"/>
      <w:r w:rsidRPr="00F75893">
        <w:rPr>
          <w:rFonts w:ascii="Times New Roman" w:hAnsi="Times New Roman" w:cs="Times New Roman"/>
        </w:rPr>
        <w:t xml:space="preserve"> – armeński król, panujący w latach 20 p.n.e. – 6 </w:t>
      </w:r>
      <w:proofErr w:type="gramStart"/>
      <w:r w:rsidRPr="00F75893">
        <w:rPr>
          <w:rFonts w:ascii="Times New Roman" w:hAnsi="Times New Roman" w:cs="Times New Roman"/>
        </w:rPr>
        <w:t>n</w:t>
      </w:r>
      <w:proofErr w:type="gramEnd"/>
      <w:r w:rsidRPr="00F75893">
        <w:rPr>
          <w:rFonts w:ascii="Times New Roman" w:hAnsi="Times New Roman" w:cs="Times New Roman"/>
        </w:rPr>
        <w:t xml:space="preserve">.e. </w:t>
      </w:r>
    </w:p>
    <w:p w:rsidR="000A71E4" w:rsidRPr="00F75893" w:rsidRDefault="000A71E4" w:rsidP="000A71E4">
      <w:pPr>
        <w:spacing w:after="60"/>
        <w:jc w:val="both"/>
        <w:rPr>
          <w:rFonts w:ascii="Times New Roman" w:hAnsi="Times New Roman" w:cs="Times New Roman"/>
        </w:rPr>
      </w:pPr>
      <w:r w:rsidRPr="00F75893">
        <w:rPr>
          <w:rFonts w:ascii="Times New Roman" w:hAnsi="Times New Roman" w:cs="Times New Roman"/>
          <w:vertAlign w:val="superscript"/>
        </w:rPr>
        <w:t>3</w:t>
      </w:r>
      <w:r w:rsidRPr="00F75893">
        <w:rPr>
          <w:rFonts w:ascii="Times New Roman" w:hAnsi="Times New Roman" w:cs="Times New Roman"/>
        </w:rPr>
        <w:t xml:space="preserve"> Dzisiejsza Hiszpania była podzielona w czasach Augusta na dwie prowincje. </w:t>
      </w:r>
    </w:p>
    <w:p w:rsidR="000A71E4" w:rsidRPr="00F75893" w:rsidRDefault="000A71E4" w:rsidP="000A71E4">
      <w:pPr>
        <w:spacing w:after="60"/>
        <w:jc w:val="both"/>
        <w:rPr>
          <w:rFonts w:ascii="Times New Roman" w:hAnsi="Times New Roman" w:cs="Times New Roman"/>
        </w:rPr>
      </w:pPr>
      <w:r w:rsidRPr="00F75893">
        <w:rPr>
          <w:rFonts w:ascii="Times New Roman" w:hAnsi="Times New Roman" w:cs="Times New Roman"/>
          <w:vertAlign w:val="superscript"/>
        </w:rPr>
        <w:t>4</w:t>
      </w:r>
      <w:r w:rsidRPr="00F75893">
        <w:rPr>
          <w:rFonts w:ascii="Times New Roman" w:hAnsi="Times New Roman" w:cs="Times New Roman"/>
        </w:rPr>
        <w:t xml:space="preserve"> Achaja – prowincja rzymska obejmująca Grecję. </w:t>
      </w:r>
    </w:p>
    <w:p w:rsidR="000A71E4" w:rsidRPr="00F75893" w:rsidRDefault="000A71E4" w:rsidP="000A71E4">
      <w:pPr>
        <w:jc w:val="both"/>
        <w:rPr>
          <w:rFonts w:ascii="Times New Roman" w:hAnsi="Times New Roman" w:cs="Times New Roman"/>
        </w:rPr>
      </w:pPr>
      <w:r w:rsidRPr="00F75893">
        <w:rPr>
          <w:rFonts w:ascii="Times New Roman" w:hAnsi="Times New Roman" w:cs="Times New Roman"/>
          <w:vertAlign w:val="superscript"/>
        </w:rPr>
        <w:t>5</w:t>
      </w:r>
      <w:r w:rsidRPr="00F75893">
        <w:rPr>
          <w:rFonts w:ascii="Times New Roman" w:hAnsi="Times New Roman" w:cs="Times New Roman"/>
        </w:rPr>
        <w:t xml:space="preserve"> Azja – prowincja rzymska leżąca w Azji Mniejszej na obszarze dawnych państw hellenistycznych. </w:t>
      </w:r>
    </w:p>
    <w:p w:rsidR="000A71E4" w:rsidRDefault="000A71E4" w:rsidP="000A71E4">
      <w:pPr>
        <w:jc w:val="both"/>
        <w:rPr>
          <w:rFonts w:ascii="Times New Roman" w:hAnsi="Times New Roman" w:cs="Times New Roman"/>
          <w:b/>
          <w:color w:val="0070C0"/>
          <w:sz w:val="24"/>
          <w:szCs w:val="24"/>
        </w:rPr>
      </w:pPr>
    </w:p>
    <w:p w:rsidR="000A71E4" w:rsidRPr="00CC554E" w:rsidRDefault="008A35E7" w:rsidP="000A71E4">
      <w:pPr>
        <w:jc w:val="both"/>
        <w:rPr>
          <w:rFonts w:ascii="Times New Roman" w:hAnsi="Times New Roman" w:cs="Times New Roman"/>
          <w:b/>
          <w:color w:val="0070C0"/>
          <w:sz w:val="24"/>
          <w:szCs w:val="24"/>
        </w:rPr>
      </w:pPr>
      <w:bookmarkStart w:id="0" w:name="_Hlk12203069"/>
      <w:r>
        <w:rPr>
          <w:rFonts w:ascii="Times New Roman" w:hAnsi="Times New Roman" w:cs="Times New Roman"/>
          <w:b/>
          <w:color w:val="0070C0"/>
          <w:sz w:val="24"/>
          <w:szCs w:val="24"/>
        </w:rPr>
        <w:t>Praca z tekstem</w:t>
      </w:r>
    </w:p>
    <w:p w:rsidR="000A71E4" w:rsidRPr="00033EA8" w:rsidRDefault="000A71E4" w:rsidP="00140F78">
      <w:pPr>
        <w:pStyle w:val="Akapitzlist"/>
        <w:numPr>
          <w:ilvl w:val="0"/>
          <w:numId w:val="3"/>
        </w:numPr>
        <w:ind w:left="357" w:hanging="357"/>
        <w:rPr>
          <w:rFonts w:ascii="Times New Roman" w:hAnsi="Times New Roman" w:cs="Times New Roman"/>
          <w:sz w:val="24"/>
          <w:szCs w:val="24"/>
        </w:rPr>
      </w:pPr>
      <w:r w:rsidRPr="00033EA8">
        <w:rPr>
          <w:rFonts w:ascii="Times New Roman" w:hAnsi="Times New Roman" w:cs="Times New Roman"/>
          <w:sz w:val="24"/>
          <w:szCs w:val="24"/>
        </w:rPr>
        <w:t xml:space="preserve">Jakie terytoria i ludy znalazły się pod panowaniem i w zasięgu wpływów Imperium Rzymskiego w czasach Augusta? </w:t>
      </w:r>
    </w:p>
    <w:p w:rsidR="00033EA8" w:rsidRDefault="00B03112" w:rsidP="00140F78">
      <w:pPr>
        <w:pStyle w:val="Akapitzlist"/>
        <w:numPr>
          <w:ilvl w:val="0"/>
          <w:numId w:val="3"/>
        </w:numPr>
        <w:ind w:left="357" w:hanging="357"/>
        <w:rPr>
          <w:rFonts w:ascii="Times New Roman" w:hAnsi="Times New Roman" w:cs="Times New Roman"/>
          <w:sz w:val="24"/>
          <w:szCs w:val="24"/>
        </w:rPr>
      </w:pPr>
      <w:r>
        <w:rPr>
          <w:rFonts w:ascii="Times New Roman" w:hAnsi="Times New Roman" w:cs="Times New Roman"/>
          <w:sz w:val="24"/>
          <w:szCs w:val="24"/>
        </w:rPr>
        <w:t>Czy jest teoretycznie możliwe, że poselstwa do Rzymu wysyłali także wcześni przodkowie Polaków?</w:t>
      </w:r>
    </w:p>
    <w:p w:rsidR="00B03112" w:rsidRPr="00033EA8" w:rsidRDefault="00B03112" w:rsidP="00140F78">
      <w:pPr>
        <w:pStyle w:val="Akapitzlist"/>
        <w:numPr>
          <w:ilvl w:val="0"/>
          <w:numId w:val="3"/>
        </w:numPr>
        <w:ind w:left="357" w:hanging="357"/>
        <w:rPr>
          <w:rFonts w:ascii="Times New Roman" w:hAnsi="Times New Roman" w:cs="Times New Roman"/>
          <w:sz w:val="24"/>
          <w:szCs w:val="24"/>
        </w:rPr>
      </w:pPr>
      <w:r>
        <w:rPr>
          <w:rFonts w:ascii="Times New Roman" w:hAnsi="Times New Roman" w:cs="Times New Roman"/>
          <w:sz w:val="24"/>
          <w:szCs w:val="24"/>
        </w:rPr>
        <w:t>Jaki lud nie został podbity przed panowaniem Augusta? Jakie państwo leży tam współcześnie?</w:t>
      </w:r>
    </w:p>
    <w:bookmarkEnd w:id="0"/>
    <w:p w:rsidR="000A71E4" w:rsidRDefault="000A71E4" w:rsidP="000A71E4">
      <w:pPr>
        <w:rPr>
          <w:rFonts w:ascii="Times New Roman" w:hAnsi="Times New Roman" w:cs="Times New Roman"/>
          <w:b/>
          <w:color w:val="0070C0"/>
          <w:sz w:val="24"/>
          <w:szCs w:val="24"/>
        </w:rPr>
      </w:pPr>
    </w:p>
    <w:p w:rsidR="00140F78" w:rsidRDefault="00140F78">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0A71E4" w:rsidRPr="00ED3767" w:rsidRDefault="000A71E4" w:rsidP="00ED3767">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D</w:t>
      </w:r>
    </w:p>
    <w:p w:rsidR="000A71E4" w:rsidRPr="00CC554E" w:rsidRDefault="000A71E4" w:rsidP="000A71E4">
      <w:pPr>
        <w:jc w:val="both"/>
        <w:rPr>
          <w:rFonts w:ascii="Times New Roman" w:hAnsi="Times New Roman" w:cs="Times New Roman"/>
          <w:sz w:val="24"/>
          <w:szCs w:val="24"/>
        </w:rPr>
      </w:pPr>
      <w:r w:rsidRPr="00CC554E">
        <w:rPr>
          <w:rFonts w:ascii="Times New Roman" w:hAnsi="Times New Roman" w:cs="Times New Roman"/>
          <w:sz w:val="24"/>
          <w:szCs w:val="24"/>
        </w:rPr>
        <w:t>Krótka charakterystyka polityki panującego w latach 117–138 n.e.</w:t>
      </w:r>
      <w:r>
        <w:rPr>
          <w:rFonts w:ascii="Times New Roman" w:hAnsi="Times New Roman" w:cs="Times New Roman"/>
          <w:sz w:val="24"/>
          <w:szCs w:val="24"/>
        </w:rPr>
        <w:t xml:space="preserve"> </w:t>
      </w:r>
      <w:proofErr w:type="gramStart"/>
      <w:r w:rsidRPr="00CC554E">
        <w:rPr>
          <w:rFonts w:ascii="Times New Roman" w:hAnsi="Times New Roman" w:cs="Times New Roman"/>
          <w:sz w:val="24"/>
          <w:szCs w:val="24"/>
        </w:rPr>
        <w:t>cesarza</w:t>
      </w:r>
      <w:proofErr w:type="gramEnd"/>
      <w:r w:rsidRPr="00CC554E">
        <w:rPr>
          <w:rFonts w:ascii="Times New Roman" w:hAnsi="Times New Roman" w:cs="Times New Roman"/>
          <w:sz w:val="24"/>
          <w:szCs w:val="24"/>
        </w:rPr>
        <w:t xml:space="preserve"> Hadriana, zamieszczona w po</w:t>
      </w:r>
      <w:r>
        <w:rPr>
          <w:rFonts w:ascii="Times New Roman" w:hAnsi="Times New Roman" w:cs="Times New Roman"/>
          <w:sz w:val="24"/>
          <w:szCs w:val="24"/>
        </w:rPr>
        <w:t>chodzą</w:t>
      </w:r>
      <w:r w:rsidRPr="00CC554E">
        <w:rPr>
          <w:rFonts w:ascii="Times New Roman" w:hAnsi="Times New Roman" w:cs="Times New Roman"/>
          <w:sz w:val="24"/>
          <w:szCs w:val="24"/>
        </w:rPr>
        <w:t xml:space="preserve">cym z ok. IV w. </w:t>
      </w:r>
      <w:proofErr w:type="gramStart"/>
      <w:r w:rsidRPr="00CC554E">
        <w:rPr>
          <w:rFonts w:ascii="Times New Roman" w:hAnsi="Times New Roman" w:cs="Times New Roman"/>
          <w:sz w:val="24"/>
          <w:szCs w:val="24"/>
        </w:rPr>
        <w:t>zbiorze</w:t>
      </w:r>
      <w:proofErr w:type="gramEnd"/>
      <w:r w:rsidRPr="00CC554E">
        <w:rPr>
          <w:rFonts w:ascii="Times New Roman" w:hAnsi="Times New Roman" w:cs="Times New Roman"/>
          <w:sz w:val="24"/>
          <w:szCs w:val="24"/>
        </w:rPr>
        <w:t xml:space="preserve"> żywotów cesarzy rzymskich. </w:t>
      </w:r>
    </w:p>
    <w:p w:rsidR="000A71E4" w:rsidRPr="000957BE" w:rsidRDefault="000A71E4" w:rsidP="000A71E4">
      <w:pPr>
        <w:jc w:val="both"/>
        <w:rPr>
          <w:rFonts w:ascii="Times New Roman" w:hAnsi="Times New Roman" w:cs="Times New Roman"/>
          <w:i/>
          <w:sz w:val="24"/>
          <w:szCs w:val="24"/>
        </w:rPr>
      </w:pPr>
      <w:r w:rsidRPr="000957BE">
        <w:rPr>
          <w:rFonts w:ascii="Times New Roman" w:hAnsi="Times New Roman" w:cs="Times New Roman"/>
          <w:i/>
          <w:sz w:val="24"/>
          <w:szCs w:val="24"/>
        </w:rPr>
        <w:t xml:space="preserve">Starał się Hadrian poznać dokładnie magazyny wojskowe, śledząc także uważnie dochody z prowincji, by uzupełnić braki, jeśliby się gdzieś pojawiły. Najbardziej ze wszystkich cesarzy zabiegał jednak o to, aby nigdy nie kupować ani żywić niczego bezużytecznego. Zreformowawszy wojsko, na królewski sposób podążył do Brytanii, gdzie wiele rzeczy ulepszył i pierwszy wybudował mur długości osiemdziesięciu tysięcy kroków, który miał dzielić barbarzyńców i Rzymian. </w:t>
      </w:r>
    </w:p>
    <w:p w:rsidR="000A71E4" w:rsidRPr="000957BE" w:rsidRDefault="000A71E4" w:rsidP="000A71E4">
      <w:pPr>
        <w:jc w:val="both"/>
        <w:rPr>
          <w:rFonts w:ascii="Times New Roman" w:hAnsi="Times New Roman" w:cs="Times New Roman"/>
          <w:i/>
          <w:sz w:val="24"/>
          <w:szCs w:val="24"/>
        </w:rPr>
      </w:pPr>
      <w:r w:rsidRPr="000957BE">
        <w:rPr>
          <w:rFonts w:ascii="Times New Roman" w:hAnsi="Times New Roman" w:cs="Times New Roman"/>
          <w:i/>
          <w:sz w:val="24"/>
          <w:szCs w:val="24"/>
        </w:rPr>
        <w:t>W bardzo wielu miejscach, gdzie barbarzyńców nie dzieliły od państwa rzymskiego rzeki, lecz granice, oddzielił ich wielkimi palami, wbitymi głęboko i spojonymi, tak jak się spaja mury. Germanom wyznaczył króla, stłumił niepokoje wśród Maurów</w:t>
      </w:r>
      <w:r w:rsidRPr="000957BE">
        <w:rPr>
          <w:rFonts w:ascii="Times New Roman" w:hAnsi="Times New Roman" w:cs="Times New Roman"/>
          <w:sz w:val="24"/>
          <w:szCs w:val="24"/>
          <w:vertAlign w:val="superscript"/>
        </w:rPr>
        <w:t>1</w:t>
      </w:r>
      <w:r w:rsidRPr="000957BE">
        <w:rPr>
          <w:rFonts w:ascii="Times New Roman" w:hAnsi="Times New Roman" w:cs="Times New Roman"/>
          <w:i/>
          <w:sz w:val="24"/>
          <w:szCs w:val="24"/>
        </w:rPr>
        <w:t xml:space="preserve"> i zasłużył na podziękowanie ze strony senatu. Wojna z Partami, ledwie wówczas zaczęta, wstrzymana została na skutek rozmowy z Hadrianem. </w:t>
      </w:r>
    </w:p>
    <w:p w:rsidR="000A71E4" w:rsidRPr="000957BE" w:rsidRDefault="000A71E4" w:rsidP="00365761">
      <w:pPr>
        <w:spacing w:after="0"/>
        <w:ind w:firstLine="709"/>
        <w:jc w:val="right"/>
        <w:rPr>
          <w:rFonts w:ascii="Times New Roman" w:hAnsi="Times New Roman" w:cs="Times New Roman"/>
          <w:sz w:val="20"/>
          <w:szCs w:val="20"/>
        </w:rPr>
      </w:pPr>
      <w:r w:rsidRPr="000957BE">
        <w:rPr>
          <w:rFonts w:ascii="Times New Roman" w:hAnsi="Times New Roman" w:cs="Times New Roman"/>
          <w:sz w:val="20"/>
          <w:szCs w:val="20"/>
        </w:rPr>
        <w:t xml:space="preserve">Cyt. za: S. </w:t>
      </w:r>
      <w:proofErr w:type="spellStart"/>
      <w:r w:rsidRPr="000957BE">
        <w:rPr>
          <w:rFonts w:ascii="Times New Roman" w:hAnsi="Times New Roman" w:cs="Times New Roman"/>
          <w:sz w:val="20"/>
          <w:szCs w:val="20"/>
        </w:rPr>
        <w:t>Sprawski</w:t>
      </w:r>
      <w:proofErr w:type="spellEnd"/>
      <w:r w:rsidRPr="000957BE">
        <w:rPr>
          <w:rFonts w:ascii="Times New Roman" w:hAnsi="Times New Roman" w:cs="Times New Roman"/>
          <w:sz w:val="20"/>
          <w:szCs w:val="20"/>
        </w:rPr>
        <w:t xml:space="preserve">, G. Chomicki, </w:t>
      </w:r>
      <w:r w:rsidRPr="000957BE">
        <w:rPr>
          <w:rFonts w:ascii="Times New Roman" w:hAnsi="Times New Roman" w:cs="Times New Roman"/>
          <w:i/>
          <w:sz w:val="20"/>
          <w:szCs w:val="20"/>
        </w:rPr>
        <w:t xml:space="preserve">Starożytność. Teksty źródłowe, </w:t>
      </w:r>
      <w:r w:rsidR="00365761">
        <w:rPr>
          <w:rFonts w:ascii="Times New Roman" w:hAnsi="Times New Roman" w:cs="Times New Roman"/>
          <w:i/>
          <w:sz w:val="20"/>
          <w:szCs w:val="20"/>
        </w:rPr>
        <w:br/>
      </w:r>
      <w:r w:rsidRPr="000957BE">
        <w:rPr>
          <w:rFonts w:ascii="Times New Roman" w:hAnsi="Times New Roman" w:cs="Times New Roman"/>
          <w:i/>
          <w:sz w:val="20"/>
          <w:szCs w:val="20"/>
        </w:rPr>
        <w:t>komentarze i zagadnienia do historii w szkole średniej</w:t>
      </w:r>
      <w:r w:rsidRPr="000957BE">
        <w:rPr>
          <w:rFonts w:ascii="Times New Roman" w:hAnsi="Times New Roman" w:cs="Times New Roman"/>
          <w:sz w:val="20"/>
          <w:szCs w:val="20"/>
        </w:rPr>
        <w:t xml:space="preserve">, Kraków 1999. </w:t>
      </w:r>
    </w:p>
    <w:p w:rsidR="000A71E4" w:rsidRDefault="000A71E4" w:rsidP="000A71E4">
      <w:pPr>
        <w:jc w:val="both"/>
        <w:rPr>
          <w:rFonts w:ascii="Times New Roman" w:hAnsi="Times New Roman" w:cs="Times New Roman"/>
          <w:vertAlign w:val="superscript"/>
        </w:rPr>
      </w:pPr>
    </w:p>
    <w:p w:rsidR="000A71E4" w:rsidRPr="000957BE" w:rsidRDefault="000A71E4" w:rsidP="000A71E4">
      <w:pPr>
        <w:jc w:val="both"/>
        <w:rPr>
          <w:rFonts w:ascii="Times New Roman" w:hAnsi="Times New Roman" w:cs="Times New Roman"/>
        </w:rPr>
      </w:pPr>
      <w:r w:rsidRPr="000957BE">
        <w:rPr>
          <w:rFonts w:ascii="Times New Roman" w:hAnsi="Times New Roman" w:cs="Times New Roman"/>
          <w:vertAlign w:val="superscript"/>
        </w:rPr>
        <w:t>1</w:t>
      </w:r>
      <w:r w:rsidRPr="000957BE">
        <w:rPr>
          <w:rFonts w:ascii="Times New Roman" w:hAnsi="Times New Roman" w:cs="Times New Roman"/>
        </w:rPr>
        <w:t xml:space="preserve"> Maurowie – mieszkańcy płn</w:t>
      </w:r>
      <w:r>
        <w:rPr>
          <w:rFonts w:ascii="Times New Roman" w:hAnsi="Times New Roman" w:cs="Times New Roman"/>
        </w:rPr>
        <w:t>.</w:t>
      </w:r>
      <w:r w:rsidRPr="000957BE">
        <w:rPr>
          <w:rFonts w:ascii="Times New Roman" w:hAnsi="Times New Roman" w:cs="Times New Roman"/>
        </w:rPr>
        <w:t xml:space="preserve">-zach. </w:t>
      </w:r>
      <w:r>
        <w:rPr>
          <w:rFonts w:ascii="Times New Roman" w:hAnsi="Times New Roman" w:cs="Times New Roman"/>
        </w:rPr>
        <w:t>Afry</w:t>
      </w:r>
      <w:r w:rsidRPr="000957BE">
        <w:rPr>
          <w:rFonts w:ascii="Times New Roman" w:hAnsi="Times New Roman" w:cs="Times New Roman"/>
        </w:rPr>
        <w:t xml:space="preserve">ki. </w:t>
      </w:r>
    </w:p>
    <w:p w:rsidR="000A71E4" w:rsidRDefault="000A71E4" w:rsidP="000A71E4">
      <w:pPr>
        <w:jc w:val="both"/>
        <w:rPr>
          <w:rFonts w:ascii="Times New Roman" w:hAnsi="Times New Roman" w:cs="Times New Roman"/>
          <w:b/>
          <w:color w:val="0070C0"/>
          <w:sz w:val="24"/>
          <w:szCs w:val="24"/>
        </w:rPr>
      </w:pPr>
    </w:p>
    <w:p w:rsidR="000A71E4" w:rsidRPr="00CC554E" w:rsidRDefault="008A35E7" w:rsidP="00140F78">
      <w:pPr>
        <w:spacing w:after="0" w:line="36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0A71E4" w:rsidRPr="002818CD" w:rsidRDefault="000A71E4" w:rsidP="00140F78">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sidRPr="002818CD">
        <w:rPr>
          <w:rFonts w:ascii="Times New Roman" w:hAnsi="Times New Roman" w:cs="Times New Roman"/>
          <w:sz w:val="24"/>
          <w:szCs w:val="24"/>
        </w:rPr>
        <w:t xml:space="preserve">W jaki sposób Hadrian umocnił rzymskie granice i zapewnił swemu państwu pokój? </w:t>
      </w:r>
    </w:p>
    <w:p w:rsidR="002818CD" w:rsidRDefault="002818CD" w:rsidP="00140F78">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Korzystając z wiedzy </w:t>
      </w:r>
      <w:proofErr w:type="spellStart"/>
      <w:r w:rsidR="00140F78">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140F78">
        <w:rPr>
          <w:rFonts w:ascii="Times New Roman" w:hAnsi="Times New Roman" w:cs="Times New Roman"/>
          <w:sz w:val="24"/>
          <w:szCs w:val="24"/>
        </w:rPr>
        <w:t>,</w:t>
      </w:r>
      <w:r>
        <w:rPr>
          <w:rFonts w:ascii="Times New Roman" w:hAnsi="Times New Roman" w:cs="Times New Roman"/>
          <w:sz w:val="24"/>
          <w:szCs w:val="24"/>
        </w:rPr>
        <w:t xml:space="preserve"> wyjaśnij powody inwestycji Hadriana.</w:t>
      </w:r>
    </w:p>
    <w:p w:rsidR="002818CD" w:rsidRPr="002818CD" w:rsidRDefault="00257D56" w:rsidP="00140F78">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Która z informacji podanych w tekście jest absolutnie niewiarygodna?</w:t>
      </w:r>
    </w:p>
    <w:p w:rsidR="000A71E4" w:rsidRDefault="000A71E4" w:rsidP="000A71E4">
      <w:pPr>
        <w:rPr>
          <w:rFonts w:ascii="Times New Roman" w:hAnsi="Times New Roman" w:cs="Times New Roman"/>
          <w:b/>
          <w:color w:val="0070C0"/>
          <w:sz w:val="24"/>
          <w:szCs w:val="24"/>
        </w:rPr>
      </w:pPr>
    </w:p>
    <w:p w:rsidR="000A71E4" w:rsidRDefault="000A71E4" w:rsidP="000A71E4">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0A71E4" w:rsidRPr="00CC554E" w:rsidRDefault="000A71E4" w:rsidP="000A71E4">
      <w:pPr>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E</w:t>
      </w:r>
    </w:p>
    <w:p w:rsidR="000A71E4" w:rsidRPr="00CC554E" w:rsidRDefault="000A71E4" w:rsidP="000A71E4">
      <w:pPr>
        <w:jc w:val="both"/>
        <w:rPr>
          <w:rFonts w:ascii="Times New Roman" w:hAnsi="Times New Roman" w:cs="Times New Roman"/>
          <w:sz w:val="24"/>
          <w:szCs w:val="24"/>
        </w:rPr>
      </w:pPr>
      <w:r w:rsidRPr="00CC554E">
        <w:rPr>
          <w:rFonts w:ascii="Times New Roman" w:hAnsi="Times New Roman" w:cs="Times New Roman"/>
          <w:sz w:val="24"/>
          <w:szCs w:val="24"/>
        </w:rPr>
        <w:t>Wniosek cesarza Klaudiusza z 48 r. n.e.</w:t>
      </w:r>
      <w:r>
        <w:rPr>
          <w:rFonts w:ascii="Times New Roman" w:hAnsi="Times New Roman" w:cs="Times New Roman"/>
          <w:sz w:val="24"/>
          <w:szCs w:val="24"/>
        </w:rPr>
        <w:t xml:space="preserve"> </w:t>
      </w:r>
      <w:proofErr w:type="gramStart"/>
      <w:r w:rsidRPr="00CC554E">
        <w:rPr>
          <w:rFonts w:ascii="Times New Roman" w:hAnsi="Times New Roman" w:cs="Times New Roman"/>
          <w:sz w:val="24"/>
          <w:szCs w:val="24"/>
        </w:rPr>
        <w:t>o</w:t>
      </w:r>
      <w:proofErr w:type="gramEnd"/>
      <w:r w:rsidRPr="00CC554E">
        <w:rPr>
          <w:rFonts w:ascii="Times New Roman" w:hAnsi="Times New Roman" w:cs="Times New Roman"/>
          <w:sz w:val="24"/>
          <w:szCs w:val="24"/>
        </w:rPr>
        <w:t xml:space="preserve"> dopuszczenie do senatu mieszkańców Galii, </w:t>
      </w:r>
      <w:r>
        <w:rPr>
          <w:rFonts w:ascii="Times New Roman" w:hAnsi="Times New Roman" w:cs="Times New Roman"/>
          <w:sz w:val="24"/>
          <w:szCs w:val="24"/>
        </w:rPr>
        <w:t>z</w:t>
      </w:r>
      <w:r w:rsidRPr="00CC554E">
        <w:rPr>
          <w:rFonts w:ascii="Times New Roman" w:hAnsi="Times New Roman" w:cs="Times New Roman"/>
          <w:sz w:val="24"/>
          <w:szCs w:val="24"/>
        </w:rPr>
        <w:t xml:space="preserve">relacjonowany przez Tacyta. </w:t>
      </w:r>
    </w:p>
    <w:p w:rsidR="000A71E4" w:rsidRPr="006E4F6B" w:rsidRDefault="000A71E4" w:rsidP="000A71E4">
      <w:pPr>
        <w:jc w:val="both"/>
        <w:rPr>
          <w:rFonts w:ascii="Times New Roman" w:hAnsi="Times New Roman" w:cs="Times New Roman"/>
          <w:i/>
          <w:sz w:val="24"/>
          <w:szCs w:val="24"/>
        </w:rPr>
      </w:pPr>
      <w:r w:rsidRPr="006E4F6B">
        <w:rPr>
          <w:rFonts w:ascii="Times New Roman" w:hAnsi="Times New Roman" w:cs="Times New Roman"/>
          <w:i/>
          <w:sz w:val="24"/>
          <w:szCs w:val="24"/>
        </w:rPr>
        <w:t>Moi przodkowie, których między obywateli rzymskich i między rody patrycjuszowskie</w:t>
      </w:r>
      <w:r w:rsidRPr="006E4F6B">
        <w:rPr>
          <w:rFonts w:ascii="Times New Roman" w:hAnsi="Times New Roman" w:cs="Times New Roman"/>
          <w:sz w:val="24"/>
          <w:szCs w:val="24"/>
          <w:vertAlign w:val="superscript"/>
        </w:rPr>
        <w:t>1</w:t>
      </w:r>
      <w:r w:rsidRPr="006E4F6B">
        <w:rPr>
          <w:rFonts w:ascii="Times New Roman" w:hAnsi="Times New Roman" w:cs="Times New Roman"/>
          <w:i/>
          <w:sz w:val="24"/>
          <w:szCs w:val="24"/>
        </w:rPr>
        <w:t xml:space="preserve"> przyjęto, są dla mnie zachętą, abym w zarządzie państwowym te same stosował zasady i wszystko tu przeszczepiał, co gdziekolwiek jest wyśmienitego. </w:t>
      </w:r>
      <w:proofErr w:type="gramStart"/>
      <w:r w:rsidRPr="006E4F6B">
        <w:rPr>
          <w:rFonts w:ascii="Times New Roman" w:hAnsi="Times New Roman" w:cs="Times New Roman"/>
          <w:i/>
          <w:sz w:val="24"/>
          <w:szCs w:val="24"/>
        </w:rPr>
        <w:t>Wiem bowiem</w:t>
      </w:r>
      <w:proofErr w:type="gramEnd"/>
      <w:r w:rsidRPr="006E4F6B">
        <w:rPr>
          <w:rFonts w:ascii="Times New Roman" w:hAnsi="Times New Roman" w:cs="Times New Roman"/>
          <w:i/>
          <w:sz w:val="24"/>
          <w:szCs w:val="24"/>
        </w:rPr>
        <w:t xml:space="preserve"> dobrze, że ludzi pochodzących z Etrurii, Lukanii</w:t>
      </w:r>
      <w:r w:rsidRPr="006E4F6B">
        <w:rPr>
          <w:rFonts w:ascii="Times New Roman" w:hAnsi="Times New Roman" w:cs="Times New Roman"/>
          <w:sz w:val="24"/>
          <w:szCs w:val="24"/>
          <w:vertAlign w:val="superscript"/>
        </w:rPr>
        <w:t>2</w:t>
      </w:r>
      <w:r w:rsidRPr="006E4F6B">
        <w:rPr>
          <w:rFonts w:ascii="Times New Roman" w:hAnsi="Times New Roman" w:cs="Times New Roman"/>
          <w:i/>
          <w:sz w:val="24"/>
          <w:szCs w:val="24"/>
        </w:rPr>
        <w:t xml:space="preserve"> i całej Italii do senatu powoływano, a wreszcie granice samej Italii po Alpy przesunięto, aby nie tylko poszczególne osoby, lecz całe kraje i ludy zespoliły się pod naszym imieniem. Wtedy wewnątrz nastał trwały pokój i na zewnątrz rozwinęliśmy nasza potęgę, kiedyśmy Zapadańczyków</w:t>
      </w:r>
      <w:r w:rsidRPr="006E4F6B">
        <w:rPr>
          <w:rFonts w:ascii="Times New Roman" w:hAnsi="Times New Roman" w:cs="Times New Roman"/>
          <w:sz w:val="24"/>
          <w:szCs w:val="24"/>
          <w:vertAlign w:val="superscript"/>
        </w:rPr>
        <w:t>3</w:t>
      </w:r>
      <w:r w:rsidRPr="006E4F6B">
        <w:rPr>
          <w:rFonts w:ascii="Times New Roman" w:hAnsi="Times New Roman" w:cs="Times New Roman"/>
          <w:i/>
          <w:sz w:val="24"/>
          <w:szCs w:val="24"/>
        </w:rPr>
        <w:t xml:space="preserve"> przyjęli między obywateli, kiedy pod pozorem zakładania po całym świecie kolonii wojskowych wcieliliśmy do nich najtęższych z mieszkańców prowincji, zaradzając w ten sposób osłabieniu państwa. Czy mamy tego żałować, że </w:t>
      </w:r>
      <w:proofErr w:type="spellStart"/>
      <w:r w:rsidRPr="006E4F6B">
        <w:rPr>
          <w:rFonts w:ascii="Times New Roman" w:hAnsi="Times New Roman" w:cs="Times New Roman"/>
          <w:i/>
          <w:sz w:val="24"/>
          <w:szCs w:val="24"/>
        </w:rPr>
        <w:t>Balbowie</w:t>
      </w:r>
      <w:proofErr w:type="spellEnd"/>
      <w:r w:rsidRPr="006E4F6B">
        <w:rPr>
          <w:rFonts w:ascii="Times New Roman" w:hAnsi="Times New Roman" w:cs="Times New Roman"/>
          <w:i/>
          <w:sz w:val="24"/>
          <w:szCs w:val="24"/>
        </w:rPr>
        <w:t xml:space="preserve"> z Hiszpanii i nie mniej wybitni mężowie z Galii Narbońskiej</w:t>
      </w:r>
      <w:r w:rsidRPr="006E4F6B">
        <w:rPr>
          <w:rFonts w:ascii="Times New Roman" w:hAnsi="Times New Roman" w:cs="Times New Roman"/>
          <w:sz w:val="24"/>
          <w:szCs w:val="24"/>
          <w:vertAlign w:val="superscript"/>
        </w:rPr>
        <w:t>4</w:t>
      </w:r>
      <w:r w:rsidRPr="006E4F6B">
        <w:rPr>
          <w:rFonts w:ascii="Times New Roman" w:hAnsi="Times New Roman" w:cs="Times New Roman"/>
          <w:i/>
          <w:sz w:val="24"/>
          <w:szCs w:val="24"/>
        </w:rPr>
        <w:t xml:space="preserve"> do nas się przenieśli? </w:t>
      </w:r>
      <w:r>
        <w:rPr>
          <w:rFonts w:ascii="Times New Roman" w:hAnsi="Times New Roman" w:cs="Times New Roman"/>
          <w:i/>
          <w:sz w:val="24"/>
          <w:szCs w:val="24"/>
        </w:rPr>
        <w:t>Ż</w:t>
      </w:r>
      <w:r w:rsidRPr="006E4F6B">
        <w:rPr>
          <w:rFonts w:ascii="Times New Roman" w:hAnsi="Times New Roman" w:cs="Times New Roman"/>
          <w:i/>
          <w:sz w:val="24"/>
          <w:szCs w:val="24"/>
        </w:rPr>
        <w:t>yj</w:t>
      </w:r>
      <w:r>
        <w:rPr>
          <w:rFonts w:ascii="Times New Roman" w:hAnsi="Times New Roman" w:cs="Times New Roman"/>
          <w:i/>
          <w:sz w:val="24"/>
          <w:szCs w:val="24"/>
        </w:rPr>
        <w:t>ą</w:t>
      </w:r>
      <w:r w:rsidRPr="006E4F6B">
        <w:rPr>
          <w:rFonts w:ascii="Times New Roman" w:hAnsi="Times New Roman" w:cs="Times New Roman"/>
          <w:i/>
          <w:sz w:val="24"/>
          <w:szCs w:val="24"/>
        </w:rPr>
        <w:t xml:space="preserve"> dot</w:t>
      </w:r>
      <w:r>
        <w:rPr>
          <w:rFonts w:ascii="Times New Roman" w:hAnsi="Times New Roman" w:cs="Times New Roman"/>
          <w:i/>
          <w:sz w:val="24"/>
          <w:szCs w:val="24"/>
        </w:rPr>
        <w:t>ą</w:t>
      </w:r>
      <w:r w:rsidRPr="006E4F6B">
        <w:rPr>
          <w:rFonts w:ascii="Times New Roman" w:hAnsi="Times New Roman" w:cs="Times New Roman"/>
          <w:i/>
          <w:sz w:val="24"/>
          <w:szCs w:val="24"/>
        </w:rPr>
        <w:t>d ich potomkowie i nie ustępuj</w:t>
      </w:r>
      <w:r>
        <w:rPr>
          <w:rFonts w:ascii="Times New Roman" w:hAnsi="Times New Roman" w:cs="Times New Roman"/>
          <w:i/>
          <w:sz w:val="24"/>
          <w:szCs w:val="24"/>
        </w:rPr>
        <w:t>ą</w:t>
      </w:r>
      <w:r w:rsidRPr="006E4F6B">
        <w:rPr>
          <w:rFonts w:ascii="Times New Roman" w:hAnsi="Times New Roman" w:cs="Times New Roman"/>
          <w:i/>
          <w:sz w:val="24"/>
          <w:szCs w:val="24"/>
        </w:rPr>
        <w:t xml:space="preserve"> nam w miłości do tej ojczyzny! Cóż innego było przyczyn</w:t>
      </w:r>
      <w:r w:rsidR="00156E92">
        <w:rPr>
          <w:rFonts w:ascii="Times New Roman" w:hAnsi="Times New Roman" w:cs="Times New Roman"/>
          <w:i/>
          <w:sz w:val="24"/>
          <w:szCs w:val="24"/>
        </w:rPr>
        <w:t>ą</w:t>
      </w:r>
      <w:r w:rsidRPr="006E4F6B">
        <w:rPr>
          <w:rFonts w:ascii="Times New Roman" w:hAnsi="Times New Roman" w:cs="Times New Roman"/>
          <w:i/>
          <w:sz w:val="24"/>
          <w:szCs w:val="24"/>
        </w:rPr>
        <w:t xml:space="preserve"> zguby Lacedemończyków i Ateńczyków, mimo całej ich przewagi orężnej, niż to, że </w:t>
      </w:r>
      <w:proofErr w:type="gramStart"/>
      <w:r w:rsidRPr="006E4F6B">
        <w:rPr>
          <w:rFonts w:ascii="Times New Roman" w:hAnsi="Times New Roman" w:cs="Times New Roman"/>
          <w:i/>
          <w:sz w:val="24"/>
          <w:szCs w:val="24"/>
        </w:rPr>
        <w:t>zwyciężonych jako</w:t>
      </w:r>
      <w:proofErr w:type="gramEnd"/>
      <w:r w:rsidRPr="006E4F6B">
        <w:rPr>
          <w:rFonts w:ascii="Times New Roman" w:hAnsi="Times New Roman" w:cs="Times New Roman"/>
          <w:i/>
          <w:sz w:val="24"/>
          <w:szCs w:val="24"/>
        </w:rPr>
        <w:t xml:space="preserve"> obcoplemiennych z dala od siebie trzymali? Przeciwnie, założyciel naszego państwa, Romulus, tak wielk</w:t>
      </w:r>
      <w:r w:rsidR="00156E92">
        <w:rPr>
          <w:rFonts w:ascii="Times New Roman" w:hAnsi="Times New Roman" w:cs="Times New Roman"/>
          <w:i/>
          <w:sz w:val="24"/>
          <w:szCs w:val="24"/>
        </w:rPr>
        <w:t>ą</w:t>
      </w:r>
      <w:r w:rsidRPr="006E4F6B">
        <w:rPr>
          <w:rFonts w:ascii="Times New Roman" w:hAnsi="Times New Roman" w:cs="Times New Roman"/>
          <w:i/>
          <w:sz w:val="24"/>
          <w:szCs w:val="24"/>
        </w:rPr>
        <w:t xml:space="preserve"> okaza</w:t>
      </w:r>
      <w:r>
        <w:rPr>
          <w:rFonts w:ascii="Times New Roman" w:hAnsi="Times New Roman" w:cs="Times New Roman"/>
          <w:i/>
          <w:sz w:val="24"/>
          <w:szCs w:val="24"/>
        </w:rPr>
        <w:t>ł</w:t>
      </w:r>
      <w:r w:rsidRPr="006E4F6B">
        <w:rPr>
          <w:rFonts w:ascii="Times New Roman" w:hAnsi="Times New Roman" w:cs="Times New Roman"/>
          <w:i/>
          <w:sz w:val="24"/>
          <w:szCs w:val="24"/>
        </w:rPr>
        <w:t xml:space="preserve"> </w:t>
      </w:r>
      <w:r w:rsidR="00156E92" w:rsidRPr="006E4F6B">
        <w:rPr>
          <w:rFonts w:ascii="Times New Roman" w:hAnsi="Times New Roman" w:cs="Times New Roman"/>
          <w:i/>
          <w:sz w:val="24"/>
          <w:szCs w:val="24"/>
        </w:rPr>
        <w:t>mądrość</w:t>
      </w:r>
      <w:r w:rsidRPr="006E4F6B">
        <w:rPr>
          <w:rFonts w:ascii="Times New Roman" w:hAnsi="Times New Roman" w:cs="Times New Roman"/>
          <w:i/>
          <w:sz w:val="24"/>
          <w:szCs w:val="24"/>
        </w:rPr>
        <w:t>, że w bardzo wielu ludach mia</w:t>
      </w:r>
      <w:r>
        <w:rPr>
          <w:rFonts w:ascii="Times New Roman" w:hAnsi="Times New Roman" w:cs="Times New Roman"/>
          <w:i/>
          <w:sz w:val="24"/>
          <w:szCs w:val="24"/>
        </w:rPr>
        <w:t>ł</w:t>
      </w:r>
      <w:r w:rsidRPr="006E4F6B">
        <w:rPr>
          <w:rFonts w:ascii="Times New Roman" w:hAnsi="Times New Roman" w:cs="Times New Roman"/>
          <w:i/>
          <w:sz w:val="24"/>
          <w:szCs w:val="24"/>
        </w:rPr>
        <w:t xml:space="preserve"> w jednym i tym samym dniu nieprzyjaciół, potem obywateli. A przecież, jeśli się przejdzie myśl</w:t>
      </w:r>
      <w:r>
        <w:rPr>
          <w:rFonts w:ascii="Times New Roman" w:hAnsi="Times New Roman" w:cs="Times New Roman"/>
          <w:i/>
          <w:sz w:val="24"/>
          <w:szCs w:val="24"/>
        </w:rPr>
        <w:t>ą</w:t>
      </w:r>
      <w:r w:rsidRPr="006E4F6B">
        <w:rPr>
          <w:rFonts w:ascii="Times New Roman" w:hAnsi="Times New Roman" w:cs="Times New Roman"/>
          <w:i/>
          <w:sz w:val="24"/>
          <w:szCs w:val="24"/>
        </w:rPr>
        <w:t xml:space="preserve"> wszystkie wojny, można zauważyć, że żadnej nie ukończono w czasie krótszym od wojny przeciw Galom; odtąd</w:t>
      </w:r>
      <w:r>
        <w:rPr>
          <w:rFonts w:ascii="Times New Roman" w:hAnsi="Times New Roman" w:cs="Times New Roman"/>
          <w:i/>
          <w:sz w:val="24"/>
          <w:szCs w:val="24"/>
        </w:rPr>
        <w:t xml:space="preserve"> </w:t>
      </w:r>
      <w:r w:rsidRPr="006E4F6B">
        <w:rPr>
          <w:rFonts w:ascii="Times New Roman" w:hAnsi="Times New Roman" w:cs="Times New Roman"/>
          <w:i/>
          <w:sz w:val="24"/>
          <w:szCs w:val="24"/>
        </w:rPr>
        <w:t xml:space="preserve">jest nieprzerwany i szczery pokój. Już obyczajami, sztukami i związkami pokrewieństwa z nami są złączeni; </w:t>
      </w:r>
      <w:proofErr w:type="gramStart"/>
      <w:r w:rsidRPr="006E4F6B">
        <w:rPr>
          <w:rFonts w:ascii="Times New Roman" w:hAnsi="Times New Roman" w:cs="Times New Roman"/>
          <w:i/>
          <w:sz w:val="24"/>
          <w:szCs w:val="24"/>
        </w:rPr>
        <w:t>niech więc</w:t>
      </w:r>
      <w:proofErr w:type="gramEnd"/>
      <w:r w:rsidRPr="006E4F6B">
        <w:rPr>
          <w:rFonts w:ascii="Times New Roman" w:hAnsi="Times New Roman" w:cs="Times New Roman"/>
          <w:i/>
          <w:sz w:val="24"/>
          <w:szCs w:val="24"/>
        </w:rPr>
        <w:t xml:space="preserve"> także złoto i dostatki swoje raczej do nas wniosą, niż żeby je mieli osobno posiadać. </w:t>
      </w:r>
    </w:p>
    <w:p w:rsidR="000A71E4" w:rsidRPr="00365761" w:rsidRDefault="000A71E4" w:rsidP="00365761">
      <w:pPr>
        <w:ind w:firstLine="708"/>
        <w:jc w:val="right"/>
        <w:rPr>
          <w:rFonts w:ascii="Times New Roman" w:hAnsi="Times New Roman" w:cs="Times New Roman"/>
          <w:sz w:val="20"/>
          <w:szCs w:val="20"/>
        </w:rPr>
      </w:pPr>
      <w:r w:rsidRPr="00365761">
        <w:rPr>
          <w:rFonts w:ascii="Times New Roman" w:hAnsi="Times New Roman" w:cs="Times New Roman"/>
          <w:sz w:val="20"/>
          <w:szCs w:val="20"/>
        </w:rPr>
        <w:t xml:space="preserve">Tacyt, </w:t>
      </w:r>
      <w:r w:rsidRPr="00365761">
        <w:rPr>
          <w:rFonts w:ascii="Times New Roman" w:hAnsi="Times New Roman" w:cs="Times New Roman"/>
          <w:i/>
          <w:sz w:val="20"/>
          <w:szCs w:val="20"/>
        </w:rPr>
        <w:t>Roczniki</w:t>
      </w:r>
      <w:r w:rsidRPr="00365761">
        <w:rPr>
          <w:rFonts w:ascii="Times New Roman" w:hAnsi="Times New Roman" w:cs="Times New Roman"/>
          <w:sz w:val="20"/>
          <w:szCs w:val="20"/>
        </w:rPr>
        <w:t xml:space="preserve">, [w:] tegoż, </w:t>
      </w:r>
      <w:r w:rsidRPr="00365761">
        <w:rPr>
          <w:rFonts w:ascii="Times New Roman" w:hAnsi="Times New Roman" w:cs="Times New Roman"/>
          <w:i/>
          <w:sz w:val="20"/>
          <w:szCs w:val="20"/>
        </w:rPr>
        <w:t>Dzieje</w:t>
      </w:r>
      <w:r w:rsidRPr="00365761">
        <w:rPr>
          <w:rFonts w:ascii="Times New Roman" w:hAnsi="Times New Roman" w:cs="Times New Roman"/>
          <w:sz w:val="20"/>
          <w:szCs w:val="20"/>
        </w:rPr>
        <w:t xml:space="preserve">, t. 1, Warszawa 1957. </w:t>
      </w:r>
    </w:p>
    <w:p w:rsidR="000A71E4" w:rsidRDefault="000A71E4" w:rsidP="000A71E4">
      <w:pPr>
        <w:jc w:val="both"/>
        <w:rPr>
          <w:rFonts w:ascii="Times New Roman" w:hAnsi="Times New Roman" w:cs="Times New Roman"/>
          <w:sz w:val="24"/>
          <w:szCs w:val="24"/>
        </w:rPr>
      </w:pPr>
    </w:p>
    <w:p w:rsidR="000A71E4" w:rsidRPr="006E4F6B" w:rsidRDefault="000A71E4" w:rsidP="000A71E4">
      <w:pPr>
        <w:spacing w:after="60"/>
        <w:rPr>
          <w:rFonts w:ascii="Times New Roman" w:hAnsi="Times New Roman" w:cs="Times New Roman"/>
        </w:rPr>
      </w:pPr>
      <w:r w:rsidRPr="006E4F6B">
        <w:rPr>
          <w:rFonts w:ascii="Times New Roman" w:hAnsi="Times New Roman" w:cs="Times New Roman"/>
          <w:vertAlign w:val="superscript"/>
        </w:rPr>
        <w:t>1</w:t>
      </w:r>
      <w:r w:rsidRPr="006E4F6B">
        <w:rPr>
          <w:rFonts w:ascii="Times New Roman" w:hAnsi="Times New Roman" w:cs="Times New Roman"/>
        </w:rPr>
        <w:t xml:space="preserve"> Patrycjusze – rzymska arystokracja, członkowie rodów, których ojcowie zasiadali w senacie; za czasów republiki liczba rodów patrycjuszowskich dochodziła do 60. </w:t>
      </w:r>
    </w:p>
    <w:p w:rsidR="000A71E4" w:rsidRPr="006E4F6B" w:rsidRDefault="000A71E4" w:rsidP="000A71E4">
      <w:pPr>
        <w:spacing w:after="60"/>
        <w:rPr>
          <w:rFonts w:ascii="Times New Roman" w:hAnsi="Times New Roman" w:cs="Times New Roman"/>
        </w:rPr>
      </w:pPr>
      <w:r w:rsidRPr="006E4F6B">
        <w:rPr>
          <w:rFonts w:ascii="Times New Roman" w:hAnsi="Times New Roman" w:cs="Times New Roman"/>
          <w:vertAlign w:val="superscript"/>
        </w:rPr>
        <w:t>2</w:t>
      </w:r>
      <w:r w:rsidRPr="006E4F6B">
        <w:rPr>
          <w:rFonts w:ascii="Times New Roman" w:hAnsi="Times New Roman" w:cs="Times New Roman"/>
        </w:rPr>
        <w:t xml:space="preserve"> </w:t>
      </w:r>
      <w:r>
        <w:rPr>
          <w:rFonts w:ascii="Times New Roman" w:hAnsi="Times New Roman" w:cs="Times New Roman"/>
        </w:rPr>
        <w:t>E</w:t>
      </w:r>
      <w:r w:rsidRPr="006E4F6B">
        <w:rPr>
          <w:rFonts w:ascii="Times New Roman" w:hAnsi="Times New Roman" w:cs="Times New Roman"/>
        </w:rPr>
        <w:t xml:space="preserve">truria, </w:t>
      </w:r>
      <w:proofErr w:type="spellStart"/>
      <w:r w:rsidRPr="006E4F6B">
        <w:rPr>
          <w:rFonts w:ascii="Times New Roman" w:hAnsi="Times New Roman" w:cs="Times New Roman"/>
        </w:rPr>
        <w:t>Lukania</w:t>
      </w:r>
      <w:proofErr w:type="spellEnd"/>
      <w:r w:rsidRPr="006E4F6B">
        <w:rPr>
          <w:rFonts w:ascii="Times New Roman" w:hAnsi="Times New Roman" w:cs="Times New Roman"/>
        </w:rPr>
        <w:t xml:space="preserve"> – krainy w Italii. </w:t>
      </w:r>
    </w:p>
    <w:p w:rsidR="000A71E4" w:rsidRPr="006E4F6B" w:rsidRDefault="000A71E4" w:rsidP="000A71E4">
      <w:pPr>
        <w:spacing w:after="60"/>
        <w:rPr>
          <w:rFonts w:ascii="Times New Roman" w:hAnsi="Times New Roman" w:cs="Times New Roman"/>
        </w:rPr>
      </w:pPr>
      <w:r w:rsidRPr="006E4F6B">
        <w:rPr>
          <w:rFonts w:ascii="Times New Roman" w:hAnsi="Times New Roman" w:cs="Times New Roman"/>
          <w:vertAlign w:val="superscript"/>
        </w:rPr>
        <w:t>3</w:t>
      </w:r>
      <w:r w:rsidRPr="006E4F6B">
        <w:rPr>
          <w:rFonts w:ascii="Times New Roman" w:hAnsi="Times New Roman" w:cs="Times New Roman"/>
        </w:rPr>
        <w:t xml:space="preserve"> </w:t>
      </w:r>
      <w:proofErr w:type="spellStart"/>
      <w:r w:rsidRPr="006E4F6B">
        <w:rPr>
          <w:rFonts w:ascii="Times New Roman" w:hAnsi="Times New Roman" w:cs="Times New Roman"/>
        </w:rPr>
        <w:t>Zapadańczycy</w:t>
      </w:r>
      <w:proofErr w:type="spellEnd"/>
      <w:r w:rsidRPr="006E4F6B">
        <w:rPr>
          <w:rFonts w:ascii="Times New Roman" w:hAnsi="Times New Roman" w:cs="Times New Roman"/>
        </w:rPr>
        <w:t xml:space="preserve"> – mieszkańcy doliny rzeki Pad w płn. Italii, w większości pochodzenia celtyckiego. </w:t>
      </w:r>
    </w:p>
    <w:p w:rsidR="000A71E4" w:rsidRPr="006E4F6B" w:rsidRDefault="000A71E4" w:rsidP="000A71E4">
      <w:pPr>
        <w:rPr>
          <w:rFonts w:ascii="Times New Roman" w:hAnsi="Times New Roman" w:cs="Times New Roman"/>
        </w:rPr>
      </w:pPr>
      <w:r w:rsidRPr="006E4F6B">
        <w:rPr>
          <w:rFonts w:ascii="Times New Roman" w:hAnsi="Times New Roman" w:cs="Times New Roman"/>
          <w:vertAlign w:val="superscript"/>
        </w:rPr>
        <w:t>4</w:t>
      </w:r>
      <w:r w:rsidRPr="006E4F6B">
        <w:rPr>
          <w:rFonts w:ascii="Times New Roman" w:hAnsi="Times New Roman" w:cs="Times New Roman"/>
        </w:rPr>
        <w:t xml:space="preserve"> Galia </w:t>
      </w:r>
      <w:proofErr w:type="spellStart"/>
      <w:r w:rsidRPr="006E4F6B">
        <w:rPr>
          <w:rFonts w:ascii="Times New Roman" w:hAnsi="Times New Roman" w:cs="Times New Roman"/>
        </w:rPr>
        <w:t>Narbońska</w:t>
      </w:r>
      <w:proofErr w:type="spellEnd"/>
      <w:r w:rsidRPr="006E4F6B">
        <w:rPr>
          <w:rFonts w:ascii="Times New Roman" w:hAnsi="Times New Roman" w:cs="Times New Roman"/>
        </w:rPr>
        <w:t xml:space="preserve"> – najbardziej zromanizowana spośród rzymskich prowincji </w:t>
      </w:r>
      <w:proofErr w:type="spellStart"/>
      <w:r w:rsidRPr="006E4F6B">
        <w:rPr>
          <w:rFonts w:ascii="Times New Roman" w:hAnsi="Times New Roman" w:cs="Times New Roman"/>
        </w:rPr>
        <w:t>znajdujacych</w:t>
      </w:r>
      <w:proofErr w:type="spellEnd"/>
      <w:r w:rsidRPr="006E4F6B">
        <w:rPr>
          <w:rFonts w:ascii="Times New Roman" w:hAnsi="Times New Roman" w:cs="Times New Roman"/>
        </w:rPr>
        <w:t xml:space="preserve"> się na obszarze płd. Galii. </w:t>
      </w:r>
    </w:p>
    <w:p w:rsidR="000A71E4" w:rsidRDefault="000A71E4" w:rsidP="000A71E4">
      <w:pPr>
        <w:jc w:val="both"/>
        <w:rPr>
          <w:rFonts w:ascii="Times New Roman" w:hAnsi="Times New Roman" w:cs="Times New Roman"/>
          <w:b/>
          <w:color w:val="0070C0"/>
          <w:sz w:val="24"/>
          <w:szCs w:val="24"/>
        </w:rPr>
      </w:pPr>
    </w:p>
    <w:p w:rsidR="000A71E4" w:rsidRPr="00CC554E" w:rsidRDefault="008A35E7" w:rsidP="000A71E4">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0A71E4" w:rsidRPr="00156E92" w:rsidRDefault="000A71E4" w:rsidP="00140F78">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sidRPr="00156E92">
        <w:rPr>
          <w:rFonts w:ascii="Times New Roman" w:hAnsi="Times New Roman" w:cs="Times New Roman"/>
          <w:sz w:val="24"/>
          <w:szCs w:val="24"/>
        </w:rPr>
        <w:t xml:space="preserve">Podaj argumenty Klaudiusza za nadaniem obywatelstwa rzymskiego mieszkańcom Galii.  </w:t>
      </w:r>
    </w:p>
    <w:p w:rsidR="00156E92" w:rsidRDefault="00156E92" w:rsidP="00140F78">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Korzystając z wiedzy </w:t>
      </w:r>
      <w:proofErr w:type="spellStart"/>
      <w:r w:rsidR="00140F78">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140F78">
        <w:rPr>
          <w:rFonts w:ascii="Times New Roman" w:hAnsi="Times New Roman" w:cs="Times New Roman"/>
          <w:sz w:val="24"/>
          <w:szCs w:val="24"/>
        </w:rPr>
        <w:t>,</w:t>
      </w:r>
      <w:r>
        <w:rPr>
          <w:rFonts w:ascii="Times New Roman" w:hAnsi="Times New Roman" w:cs="Times New Roman"/>
          <w:sz w:val="24"/>
          <w:szCs w:val="24"/>
        </w:rPr>
        <w:t xml:space="preserve"> podaj daty roczne nadania obywatelstwa rzymskiego mieszkańcom Italii</w:t>
      </w:r>
      <w:r w:rsidR="00140F78">
        <w:rPr>
          <w:rFonts w:ascii="Times New Roman" w:hAnsi="Times New Roman" w:cs="Times New Roman"/>
          <w:sz w:val="24"/>
          <w:szCs w:val="24"/>
        </w:rPr>
        <w:t>,</w:t>
      </w:r>
      <w:r>
        <w:rPr>
          <w:rFonts w:ascii="Times New Roman" w:hAnsi="Times New Roman" w:cs="Times New Roman"/>
          <w:sz w:val="24"/>
          <w:szCs w:val="24"/>
        </w:rPr>
        <w:t xml:space="preserve"> a następnie wszystkim mieszkańcom imperium.</w:t>
      </w:r>
    </w:p>
    <w:p w:rsidR="00156E92" w:rsidRPr="00156E92" w:rsidRDefault="00156E92" w:rsidP="00140F78">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Jakie powody upadku Sparty i Aten podaje Tacyt?</w:t>
      </w:r>
    </w:p>
    <w:p w:rsidR="000A71E4" w:rsidRDefault="000A71E4" w:rsidP="000A71E4">
      <w:pPr>
        <w:rPr>
          <w:rFonts w:ascii="Times New Roman" w:hAnsi="Times New Roman" w:cs="Times New Roman"/>
          <w:b/>
          <w:color w:val="0070C0"/>
          <w:sz w:val="24"/>
          <w:szCs w:val="24"/>
        </w:rPr>
      </w:pPr>
    </w:p>
    <w:p w:rsidR="000A71E4" w:rsidRDefault="000A71E4" w:rsidP="000A71E4">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0A71E4" w:rsidRPr="00CC554E" w:rsidRDefault="000A71E4" w:rsidP="000A71E4">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F</w:t>
      </w:r>
    </w:p>
    <w:p w:rsidR="000A71E4" w:rsidRPr="00CC554E" w:rsidRDefault="000A71E4" w:rsidP="000A71E4">
      <w:pPr>
        <w:jc w:val="both"/>
        <w:rPr>
          <w:rFonts w:ascii="Times New Roman" w:hAnsi="Times New Roman" w:cs="Times New Roman"/>
          <w:sz w:val="24"/>
          <w:szCs w:val="24"/>
        </w:rPr>
      </w:pPr>
      <w:r w:rsidRPr="00CC554E">
        <w:rPr>
          <w:rFonts w:ascii="Times New Roman" w:hAnsi="Times New Roman" w:cs="Times New Roman"/>
          <w:sz w:val="24"/>
          <w:szCs w:val="24"/>
        </w:rPr>
        <w:t xml:space="preserve">Opis rzymskich dróg, dany przez Plutarcha. </w:t>
      </w:r>
    </w:p>
    <w:p w:rsidR="000A71E4" w:rsidRPr="00686D98" w:rsidRDefault="000A71E4" w:rsidP="000A71E4">
      <w:pPr>
        <w:jc w:val="both"/>
        <w:rPr>
          <w:rFonts w:ascii="Times New Roman" w:hAnsi="Times New Roman" w:cs="Times New Roman"/>
          <w:i/>
          <w:sz w:val="24"/>
          <w:szCs w:val="24"/>
        </w:rPr>
      </w:pPr>
      <w:r w:rsidRPr="00686D98">
        <w:rPr>
          <w:rFonts w:ascii="Times New Roman" w:hAnsi="Times New Roman" w:cs="Times New Roman"/>
          <w:i/>
          <w:sz w:val="24"/>
          <w:szCs w:val="24"/>
        </w:rPr>
        <w:t>[Drogi] biegły bez przeszkód prosto przez pola, wykładane częściowo ciosan</w:t>
      </w:r>
      <w:r>
        <w:rPr>
          <w:rFonts w:ascii="Times New Roman" w:hAnsi="Times New Roman" w:cs="Times New Roman"/>
          <w:i/>
          <w:sz w:val="24"/>
          <w:szCs w:val="24"/>
        </w:rPr>
        <w:t>ą</w:t>
      </w:r>
      <w:r w:rsidRPr="00686D98">
        <w:rPr>
          <w:rFonts w:ascii="Times New Roman" w:hAnsi="Times New Roman" w:cs="Times New Roman"/>
          <w:i/>
          <w:sz w:val="24"/>
          <w:szCs w:val="24"/>
        </w:rPr>
        <w:t xml:space="preserve"> kostk</w:t>
      </w:r>
      <w:r>
        <w:rPr>
          <w:rFonts w:ascii="Times New Roman" w:hAnsi="Times New Roman" w:cs="Times New Roman"/>
          <w:i/>
          <w:sz w:val="24"/>
          <w:szCs w:val="24"/>
        </w:rPr>
        <w:t>ą</w:t>
      </w:r>
      <w:r w:rsidRPr="00686D98">
        <w:rPr>
          <w:rFonts w:ascii="Times New Roman" w:hAnsi="Times New Roman" w:cs="Times New Roman"/>
          <w:i/>
          <w:sz w:val="24"/>
          <w:szCs w:val="24"/>
        </w:rPr>
        <w:t xml:space="preserve"> kamienn</w:t>
      </w:r>
      <w:r>
        <w:rPr>
          <w:rFonts w:ascii="Times New Roman" w:hAnsi="Times New Roman" w:cs="Times New Roman"/>
          <w:i/>
          <w:sz w:val="24"/>
          <w:szCs w:val="24"/>
        </w:rPr>
        <w:t>ą</w:t>
      </w:r>
      <w:r w:rsidRPr="00686D98">
        <w:rPr>
          <w:rFonts w:ascii="Times New Roman" w:hAnsi="Times New Roman" w:cs="Times New Roman"/>
          <w:i/>
          <w:sz w:val="24"/>
          <w:szCs w:val="24"/>
        </w:rPr>
        <w:t>, częściowo zaś wyrównywane nasypami ubitego piasku i żwiru. Wyrównywano wszelkie doły, budowano połączenia mostowe nad wszystkimi potokami i parowami, doprowadzając przy tym nawierzchnię dróg do równego poziomu po obu brzegach tych mostów. Słowem – całemu dziełu nadawano gładki i piękny wygląd. Do tego jeszcze długości zostały odmierzone milami rzymskimi</w:t>
      </w:r>
      <w:r w:rsidRPr="00686D98">
        <w:rPr>
          <w:rFonts w:ascii="Times New Roman" w:hAnsi="Times New Roman" w:cs="Times New Roman"/>
          <w:sz w:val="24"/>
          <w:szCs w:val="24"/>
          <w:vertAlign w:val="superscript"/>
        </w:rPr>
        <w:t>1</w:t>
      </w:r>
      <w:r w:rsidRPr="00686D98">
        <w:rPr>
          <w:rFonts w:ascii="Times New Roman" w:hAnsi="Times New Roman" w:cs="Times New Roman"/>
          <w:i/>
          <w:sz w:val="24"/>
          <w:szCs w:val="24"/>
        </w:rPr>
        <w:t xml:space="preserve"> i przy drogach ustawiono kamienne słupy z podaniem miar odległości. Mila zaś rzymska wynosi prawie osiem stadiów greckich. Do tego w pewnych mniejszych odległościach od siebie ustawiono z obu stron dróg kamienie, służące do łatwiejszego wsiadania na konia bez pomocy ze strony służby. </w:t>
      </w:r>
    </w:p>
    <w:p w:rsidR="000A71E4" w:rsidRPr="00365761" w:rsidRDefault="000A71E4" w:rsidP="00365761">
      <w:pPr>
        <w:ind w:firstLine="708"/>
        <w:jc w:val="right"/>
        <w:rPr>
          <w:rFonts w:ascii="Times New Roman" w:hAnsi="Times New Roman" w:cs="Times New Roman"/>
          <w:sz w:val="20"/>
          <w:szCs w:val="20"/>
        </w:rPr>
      </w:pPr>
      <w:r w:rsidRPr="00365761">
        <w:rPr>
          <w:rFonts w:ascii="Times New Roman" w:hAnsi="Times New Roman" w:cs="Times New Roman"/>
          <w:sz w:val="20"/>
          <w:szCs w:val="20"/>
        </w:rPr>
        <w:t xml:space="preserve">Plutarch z Cheronei, </w:t>
      </w:r>
      <w:r w:rsidRPr="00365761">
        <w:rPr>
          <w:rFonts w:ascii="Times New Roman" w:hAnsi="Times New Roman" w:cs="Times New Roman"/>
          <w:i/>
          <w:sz w:val="20"/>
          <w:szCs w:val="20"/>
        </w:rPr>
        <w:t>Żywoty sławnych mężów</w:t>
      </w:r>
      <w:r w:rsidRPr="00365761">
        <w:rPr>
          <w:rFonts w:ascii="Times New Roman" w:hAnsi="Times New Roman" w:cs="Times New Roman"/>
          <w:sz w:val="20"/>
          <w:szCs w:val="20"/>
        </w:rPr>
        <w:t xml:space="preserve">, Wrocław-Warszawa-Kraków 1976. </w:t>
      </w:r>
    </w:p>
    <w:p w:rsidR="000A71E4" w:rsidRDefault="000A71E4" w:rsidP="000A71E4">
      <w:pPr>
        <w:jc w:val="both"/>
        <w:rPr>
          <w:rFonts w:ascii="Times New Roman" w:hAnsi="Times New Roman" w:cs="Times New Roman"/>
          <w:sz w:val="24"/>
          <w:szCs w:val="24"/>
        </w:rPr>
      </w:pPr>
    </w:p>
    <w:p w:rsidR="000A71E4" w:rsidRPr="00686D98" w:rsidRDefault="000A71E4" w:rsidP="000A71E4">
      <w:pPr>
        <w:jc w:val="both"/>
        <w:rPr>
          <w:rFonts w:ascii="Times New Roman" w:hAnsi="Times New Roman" w:cs="Times New Roman"/>
        </w:rPr>
      </w:pPr>
      <w:r w:rsidRPr="00686D98">
        <w:rPr>
          <w:rFonts w:ascii="Times New Roman" w:hAnsi="Times New Roman" w:cs="Times New Roman"/>
          <w:vertAlign w:val="superscript"/>
        </w:rPr>
        <w:t>1</w:t>
      </w:r>
      <w:r w:rsidRPr="00686D98">
        <w:rPr>
          <w:rFonts w:ascii="Times New Roman" w:hAnsi="Times New Roman" w:cs="Times New Roman"/>
        </w:rPr>
        <w:t xml:space="preserve"> Mila rzymska wynosiła 1480 m. </w:t>
      </w:r>
    </w:p>
    <w:p w:rsidR="000A71E4" w:rsidRDefault="000A71E4" w:rsidP="000A71E4">
      <w:pPr>
        <w:jc w:val="both"/>
        <w:rPr>
          <w:rFonts w:ascii="Times New Roman" w:hAnsi="Times New Roman" w:cs="Times New Roman"/>
          <w:b/>
          <w:color w:val="0070C0"/>
          <w:sz w:val="24"/>
          <w:szCs w:val="24"/>
        </w:rPr>
      </w:pPr>
    </w:p>
    <w:p w:rsidR="000A71E4" w:rsidRPr="00CC554E" w:rsidRDefault="008A35E7" w:rsidP="000A71E4">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E3226E" w:rsidRPr="00140F78" w:rsidRDefault="00140F78" w:rsidP="00140F78">
      <w:pPr>
        <w:spacing w:after="0" w:line="360" w:lineRule="auto"/>
        <w:jc w:val="both"/>
        <w:rPr>
          <w:rFonts w:ascii="Times New Roman" w:hAnsi="Times New Roman" w:cs="Times New Roman"/>
          <w:sz w:val="24"/>
          <w:szCs w:val="24"/>
        </w:rPr>
      </w:pPr>
      <w:r>
        <w:rPr>
          <w:rFonts w:ascii="Times New Roman" w:hAnsi="Times New Roman" w:cs="Times New Roman"/>
          <w:b/>
          <w:color w:val="0070C0"/>
          <w:sz w:val="24"/>
          <w:szCs w:val="24"/>
        </w:rPr>
        <w:t xml:space="preserve">1. </w:t>
      </w:r>
      <w:proofErr w:type="gramStart"/>
      <w:r w:rsidR="000A71E4" w:rsidRPr="00140F78">
        <w:rPr>
          <w:rFonts w:ascii="Times New Roman" w:hAnsi="Times New Roman" w:cs="Times New Roman"/>
          <w:sz w:val="24"/>
          <w:szCs w:val="24"/>
        </w:rPr>
        <w:t>Oceń jakość</w:t>
      </w:r>
      <w:proofErr w:type="gramEnd"/>
      <w:r w:rsidR="000A71E4" w:rsidRPr="00140F78">
        <w:rPr>
          <w:rFonts w:ascii="Times New Roman" w:hAnsi="Times New Roman" w:cs="Times New Roman"/>
          <w:sz w:val="24"/>
          <w:szCs w:val="24"/>
        </w:rPr>
        <w:t xml:space="preserve"> dróg rzymskich.</w:t>
      </w:r>
    </w:p>
    <w:p w:rsidR="003B143E" w:rsidRPr="00140F78" w:rsidRDefault="00140F78" w:rsidP="00140F78">
      <w:pPr>
        <w:spacing w:after="0" w:line="360" w:lineRule="auto"/>
        <w:jc w:val="both"/>
        <w:rPr>
          <w:rFonts w:ascii="Times New Roman" w:hAnsi="Times New Roman" w:cs="Times New Roman"/>
          <w:sz w:val="24"/>
          <w:szCs w:val="24"/>
        </w:rPr>
      </w:pPr>
      <w:r>
        <w:rPr>
          <w:rFonts w:ascii="Times New Roman" w:hAnsi="Times New Roman" w:cs="Times New Roman"/>
          <w:b/>
          <w:color w:val="0070C0"/>
          <w:sz w:val="24"/>
          <w:szCs w:val="24"/>
        </w:rPr>
        <w:t xml:space="preserve">2. </w:t>
      </w:r>
      <w:r w:rsidR="003B143E" w:rsidRPr="00140F78">
        <w:rPr>
          <w:rFonts w:ascii="Times New Roman" w:hAnsi="Times New Roman" w:cs="Times New Roman"/>
          <w:sz w:val="24"/>
          <w:szCs w:val="24"/>
        </w:rPr>
        <w:t>Czy inwestycje opisywane w źródle mogły mieć wpływ na trwałość imperium? Uzasadnij odpowiedź.</w:t>
      </w:r>
    </w:p>
    <w:p w:rsidR="003B143E" w:rsidRPr="00140F78" w:rsidRDefault="00140F78" w:rsidP="00140F78">
      <w:pPr>
        <w:spacing w:after="0" w:line="360" w:lineRule="auto"/>
        <w:jc w:val="both"/>
        <w:rPr>
          <w:rFonts w:ascii="Times New Roman" w:hAnsi="Times New Roman" w:cs="Times New Roman"/>
          <w:sz w:val="24"/>
          <w:szCs w:val="24"/>
        </w:rPr>
      </w:pPr>
      <w:r>
        <w:rPr>
          <w:rFonts w:ascii="Times New Roman" w:hAnsi="Times New Roman" w:cs="Times New Roman"/>
          <w:b/>
          <w:color w:val="0070C0"/>
          <w:sz w:val="24"/>
          <w:szCs w:val="24"/>
        </w:rPr>
        <w:t xml:space="preserve">3. </w:t>
      </w:r>
      <w:r w:rsidR="00BE791F" w:rsidRPr="00140F78">
        <w:rPr>
          <w:rFonts w:ascii="Times New Roman" w:hAnsi="Times New Roman" w:cs="Times New Roman"/>
          <w:sz w:val="24"/>
          <w:szCs w:val="24"/>
        </w:rPr>
        <w:t xml:space="preserve">Korzystając z wiedzy </w:t>
      </w:r>
      <w:proofErr w:type="spellStart"/>
      <w:r w:rsidRPr="00140F78">
        <w:rPr>
          <w:rFonts w:ascii="Times New Roman" w:hAnsi="Times New Roman" w:cs="Times New Roman"/>
          <w:sz w:val="24"/>
          <w:szCs w:val="24"/>
        </w:rPr>
        <w:t>pozaźr</w:t>
      </w:r>
      <w:r w:rsidR="00BE791F" w:rsidRPr="00140F78">
        <w:rPr>
          <w:rFonts w:ascii="Times New Roman" w:hAnsi="Times New Roman" w:cs="Times New Roman"/>
          <w:sz w:val="24"/>
          <w:szCs w:val="24"/>
        </w:rPr>
        <w:t>ódłowej</w:t>
      </w:r>
      <w:proofErr w:type="spellEnd"/>
      <w:r>
        <w:rPr>
          <w:rFonts w:ascii="Times New Roman" w:hAnsi="Times New Roman" w:cs="Times New Roman"/>
          <w:sz w:val="24"/>
          <w:szCs w:val="24"/>
        </w:rPr>
        <w:t>,</w:t>
      </w:r>
      <w:r w:rsidR="00BE791F" w:rsidRPr="00140F78">
        <w:rPr>
          <w:rFonts w:ascii="Times New Roman" w:hAnsi="Times New Roman" w:cs="Times New Roman"/>
          <w:sz w:val="24"/>
          <w:szCs w:val="24"/>
        </w:rPr>
        <w:t xml:space="preserve"> przypomnij</w:t>
      </w:r>
      <w:r w:rsidR="00F75F31" w:rsidRPr="00140F78">
        <w:rPr>
          <w:rFonts w:ascii="Times New Roman" w:hAnsi="Times New Roman" w:cs="Times New Roman"/>
          <w:sz w:val="24"/>
          <w:szCs w:val="24"/>
        </w:rPr>
        <w:t>,</w:t>
      </w:r>
      <w:r w:rsidR="00BE791F" w:rsidRPr="00140F78">
        <w:rPr>
          <w:rFonts w:ascii="Times New Roman" w:hAnsi="Times New Roman" w:cs="Times New Roman"/>
          <w:sz w:val="24"/>
          <w:szCs w:val="24"/>
        </w:rPr>
        <w:t xml:space="preserve"> na której z europejskich rzek Rzymianie wybudowali na</w:t>
      </w:r>
      <w:r>
        <w:rPr>
          <w:rFonts w:ascii="Times New Roman" w:hAnsi="Times New Roman" w:cs="Times New Roman"/>
          <w:sz w:val="24"/>
          <w:szCs w:val="24"/>
        </w:rPr>
        <w:t>jdłuższy most w swojej historii.</w:t>
      </w:r>
    </w:p>
    <w:p w:rsidR="000716E6" w:rsidRDefault="000716E6"/>
    <w:p w:rsidR="00140F78" w:rsidRDefault="00140F78">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5E2E70" w:rsidRPr="00CC554E" w:rsidRDefault="005E2E70" w:rsidP="005E2E70">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G</w:t>
      </w:r>
    </w:p>
    <w:p w:rsidR="005E2E70" w:rsidRPr="00CC554E" w:rsidRDefault="005E2E70" w:rsidP="005E2E70">
      <w:pPr>
        <w:jc w:val="both"/>
        <w:rPr>
          <w:rFonts w:ascii="Times New Roman" w:hAnsi="Times New Roman" w:cs="Times New Roman"/>
          <w:sz w:val="24"/>
          <w:szCs w:val="24"/>
        </w:rPr>
      </w:pPr>
      <w:r w:rsidRPr="00CC554E">
        <w:rPr>
          <w:rFonts w:ascii="Times New Roman" w:hAnsi="Times New Roman" w:cs="Times New Roman"/>
          <w:sz w:val="24"/>
          <w:szCs w:val="24"/>
        </w:rPr>
        <w:t xml:space="preserve">Jedno z najważniejszych proroctw mesjańskich, autorstwa proroka Izajasza (VIII w. </w:t>
      </w:r>
      <w:proofErr w:type="gramStart"/>
      <w:r w:rsidRPr="00CC554E">
        <w:rPr>
          <w:rFonts w:ascii="Times New Roman" w:hAnsi="Times New Roman" w:cs="Times New Roman"/>
          <w:sz w:val="24"/>
          <w:szCs w:val="24"/>
        </w:rPr>
        <w:t>p</w:t>
      </w:r>
      <w:proofErr w:type="gramEnd"/>
      <w:r w:rsidRPr="00CC554E">
        <w:rPr>
          <w:rFonts w:ascii="Times New Roman" w:hAnsi="Times New Roman" w:cs="Times New Roman"/>
          <w:sz w:val="24"/>
          <w:szCs w:val="24"/>
        </w:rPr>
        <w:t xml:space="preserve">.n.e.). </w:t>
      </w:r>
    </w:p>
    <w:p w:rsidR="005E2E70" w:rsidRPr="00085EA2" w:rsidRDefault="005E2E70" w:rsidP="005E2E70">
      <w:pPr>
        <w:jc w:val="both"/>
        <w:rPr>
          <w:rFonts w:ascii="Times New Roman" w:hAnsi="Times New Roman" w:cs="Times New Roman"/>
          <w:i/>
          <w:sz w:val="24"/>
          <w:szCs w:val="24"/>
        </w:rPr>
      </w:pPr>
      <w:r w:rsidRPr="00085EA2">
        <w:rPr>
          <w:rFonts w:ascii="Times New Roman" w:hAnsi="Times New Roman" w:cs="Times New Roman"/>
          <w:i/>
          <w:sz w:val="24"/>
          <w:szCs w:val="24"/>
        </w:rPr>
        <w:t xml:space="preserve">Naród kroczący w ciemnościach ujrzał światłość wielką; nad mieszkańcami kraju mroków światło zabłysło. Pomnożyłeś radość, zwiększyłeś wesele. Albowiem Dziecię nam się narodziło, Syn został nam dany, na Jego barkach spoczęła władza. Nazwano Go imieniem: Przedziwny Doradca, Bóg Mocny, Odwieczny Ojciec, Książę Pokoju. Wielkie będzie Jego panowanie w pokoju bez granic na tronie Dawida i nad Jego królestwem, które On utwierdzi i umocni prawem i sprawiedliwością, odtąd i na wieki. Zazdrosna miłość Pana Zastępów tego dokona. </w:t>
      </w:r>
    </w:p>
    <w:p w:rsidR="005E2E70" w:rsidRPr="00365761" w:rsidRDefault="005E2E70" w:rsidP="00365761">
      <w:pPr>
        <w:ind w:firstLine="708"/>
        <w:jc w:val="right"/>
        <w:rPr>
          <w:rFonts w:ascii="Times New Roman" w:hAnsi="Times New Roman" w:cs="Times New Roman"/>
          <w:sz w:val="20"/>
          <w:szCs w:val="20"/>
        </w:rPr>
      </w:pPr>
      <w:r w:rsidRPr="00365761">
        <w:rPr>
          <w:rFonts w:ascii="Times New Roman" w:hAnsi="Times New Roman" w:cs="Times New Roman"/>
          <w:sz w:val="20"/>
          <w:szCs w:val="20"/>
        </w:rPr>
        <w:t xml:space="preserve">Księga Izajasza, 9:1–2, 5–6. </w:t>
      </w:r>
    </w:p>
    <w:p w:rsidR="005E2E70" w:rsidRDefault="005E2E70" w:rsidP="005E2E70">
      <w:pPr>
        <w:jc w:val="both"/>
        <w:rPr>
          <w:rFonts w:ascii="Times New Roman" w:hAnsi="Times New Roman" w:cs="Times New Roman"/>
          <w:sz w:val="24"/>
          <w:szCs w:val="24"/>
        </w:rPr>
      </w:pPr>
    </w:p>
    <w:p w:rsidR="005E2E70" w:rsidRPr="00CC554E" w:rsidRDefault="008A35E7" w:rsidP="005E2E7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5E2E70" w:rsidRPr="00613DC4" w:rsidRDefault="005E2E70" w:rsidP="00140F78">
      <w:pPr>
        <w:pStyle w:val="Akapitzlist"/>
        <w:numPr>
          <w:ilvl w:val="0"/>
          <w:numId w:val="7"/>
        </w:numPr>
        <w:spacing w:after="0" w:line="360" w:lineRule="auto"/>
        <w:ind w:left="357" w:hanging="357"/>
        <w:contextualSpacing w:val="0"/>
        <w:jc w:val="both"/>
        <w:rPr>
          <w:rFonts w:ascii="Times New Roman" w:hAnsi="Times New Roman" w:cs="Times New Roman"/>
          <w:sz w:val="24"/>
          <w:szCs w:val="24"/>
        </w:rPr>
      </w:pPr>
      <w:r w:rsidRPr="00613DC4">
        <w:rPr>
          <w:rFonts w:ascii="Times New Roman" w:hAnsi="Times New Roman" w:cs="Times New Roman"/>
          <w:sz w:val="24"/>
          <w:szCs w:val="24"/>
        </w:rPr>
        <w:t>Jaką rolę odgrywał Mesjasz w przepowiedni Izajasza?</w:t>
      </w:r>
    </w:p>
    <w:p w:rsidR="00613DC4" w:rsidRDefault="00613DC4" w:rsidP="00140F78">
      <w:pPr>
        <w:pStyle w:val="Akapitzlist"/>
        <w:numPr>
          <w:ilvl w:val="0"/>
          <w:numId w:val="7"/>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Który fragment przepowiedni wskazuje</w:t>
      </w:r>
      <w:r w:rsidR="00A25105">
        <w:rPr>
          <w:rFonts w:ascii="Times New Roman" w:hAnsi="Times New Roman" w:cs="Times New Roman"/>
          <w:sz w:val="24"/>
          <w:szCs w:val="24"/>
        </w:rPr>
        <w:t>, że dotyczy ona Żydów?</w:t>
      </w:r>
    </w:p>
    <w:p w:rsidR="00A25105" w:rsidRPr="00613DC4" w:rsidRDefault="00A25105" w:rsidP="00140F78">
      <w:pPr>
        <w:pStyle w:val="Akapitzlist"/>
        <w:numPr>
          <w:ilvl w:val="0"/>
          <w:numId w:val="7"/>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Które fragmenty znane są nam z tradycji chrześcijańskiej?</w:t>
      </w:r>
    </w:p>
    <w:p w:rsidR="005E2E70" w:rsidRPr="00CC554E" w:rsidRDefault="005E2E70" w:rsidP="005E2E70">
      <w:pPr>
        <w:jc w:val="both"/>
        <w:rPr>
          <w:rFonts w:ascii="Times New Roman" w:hAnsi="Times New Roman" w:cs="Times New Roman"/>
          <w:sz w:val="24"/>
          <w:szCs w:val="24"/>
        </w:rPr>
      </w:pPr>
    </w:p>
    <w:p w:rsidR="00140F78" w:rsidRDefault="00140F78">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5E2E70" w:rsidRPr="003B143E" w:rsidRDefault="005E2E70" w:rsidP="003B143E">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H</w:t>
      </w:r>
    </w:p>
    <w:p w:rsidR="005E2E70" w:rsidRPr="00CC554E" w:rsidRDefault="005E2E70" w:rsidP="005E2E70">
      <w:pPr>
        <w:jc w:val="both"/>
        <w:rPr>
          <w:rFonts w:ascii="Times New Roman" w:hAnsi="Times New Roman" w:cs="Times New Roman"/>
          <w:sz w:val="24"/>
          <w:szCs w:val="24"/>
        </w:rPr>
      </w:pPr>
      <w:r w:rsidRPr="00CC554E">
        <w:rPr>
          <w:rFonts w:ascii="Times New Roman" w:hAnsi="Times New Roman" w:cs="Times New Roman"/>
          <w:sz w:val="24"/>
          <w:szCs w:val="24"/>
        </w:rPr>
        <w:t xml:space="preserve">Próba analizy różnorodności religijnej Imperium Rzymskiego, podjęta przez Plutarcha w dziele </w:t>
      </w:r>
      <w:r w:rsidRPr="00085EA2">
        <w:rPr>
          <w:rFonts w:ascii="Times New Roman" w:hAnsi="Times New Roman" w:cs="Times New Roman"/>
          <w:i/>
          <w:sz w:val="24"/>
          <w:szCs w:val="24"/>
        </w:rPr>
        <w:t>O</w:t>
      </w:r>
      <w:r>
        <w:rPr>
          <w:rFonts w:ascii="Times New Roman" w:hAnsi="Times New Roman" w:cs="Times New Roman"/>
          <w:i/>
          <w:sz w:val="24"/>
          <w:szCs w:val="24"/>
        </w:rPr>
        <w:t> </w:t>
      </w:r>
      <w:r w:rsidRPr="00085EA2">
        <w:rPr>
          <w:rFonts w:ascii="Times New Roman" w:hAnsi="Times New Roman" w:cs="Times New Roman"/>
          <w:i/>
          <w:sz w:val="24"/>
          <w:szCs w:val="24"/>
        </w:rPr>
        <w:t>Izydzie i Ozyrysie</w:t>
      </w:r>
      <w:r w:rsidRPr="00CC554E">
        <w:rPr>
          <w:rFonts w:ascii="Times New Roman" w:hAnsi="Times New Roman" w:cs="Times New Roman"/>
          <w:sz w:val="24"/>
          <w:szCs w:val="24"/>
        </w:rPr>
        <w:t xml:space="preserve">. </w:t>
      </w:r>
    </w:p>
    <w:p w:rsidR="005E2E70" w:rsidRPr="00085EA2" w:rsidRDefault="005E2E70" w:rsidP="005E2E70">
      <w:pPr>
        <w:jc w:val="both"/>
        <w:rPr>
          <w:rFonts w:ascii="Times New Roman" w:hAnsi="Times New Roman" w:cs="Times New Roman"/>
          <w:i/>
          <w:sz w:val="24"/>
          <w:szCs w:val="24"/>
        </w:rPr>
      </w:pPr>
      <w:r w:rsidRPr="00085EA2">
        <w:rPr>
          <w:rFonts w:ascii="Times New Roman" w:hAnsi="Times New Roman" w:cs="Times New Roman"/>
          <w:i/>
          <w:sz w:val="24"/>
          <w:szCs w:val="24"/>
        </w:rPr>
        <w:t xml:space="preserve">Nie ma bogów różnych dla różnych ludów; bogów barbarzyńskich czy greckich, ani bogów północnych czy południowych, lecz tak jak słońce, księżyc, niebo, ziemia i morze są wspólne dla wszystkich, a przecież różnie się nazywają wśród różnych ludów, tak jeden jest byt duchowy, który wszystkim zarządza, ogarnia wszystko jedna opatrznością, która rozciąga swe moce nad wszystkim. Różne są jedynie wśród różnych ludów, stosownie do zwyczajów, formy kultu i nazwy, używa się też różnych symbolów im poświęconych, bądź też niejasnych, bądź też jasnych, które jednak kierują umysł ku temu, co boskie. </w:t>
      </w:r>
    </w:p>
    <w:p w:rsidR="005E2E70" w:rsidRPr="00365761" w:rsidRDefault="005E2E70" w:rsidP="00365761">
      <w:pPr>
        <w:ind w:firstLine="708"/>
        <w:jc w:val="right"/>
        <w:rPr>
          <w:rFonts w:ascii="Times New Roman" w:hAnsi="Times New Roman" w:cs="Times New Roman"/>
          <w:sz w:val="20"/>
          <w:szCs w:val="20"/>
        </w:rPr>
      </w:pPr>
      <w:r w:rsidRPr="00365761">
        <w:rPr>
          <w:rFonts w:ascii="Times New Roman" w:hAnsi="Times New Roman" w:cs="Times New Roman"/>
          <w:sz w:val="20"/>
          <w:szCs w:val="20"/>
        </w:rPr>
        <w:t xml:space="preserve">Cyt. za: M. Simon, </w:t>
      </w:r>
      <w:r w:rsidRPr="00365761">
        <w:rPr>
          <w:rFonts w:ascii="Times New Roman" w:hAnsi="Times New Roman" w:cs="Times New Roman"/>
          <w:i/>
          <w:sz w:val="20"/>
          <w:szCs w:val="20"/>
        </w:rPr>
        <w:t>Cywilizacja wczesnego chrześcijaństwa</w:t>
      </w:r>
      <w:r w:rsidRPr="00365761">
        <w:rPr>
          <w:rFonts w:ascii="Times New Roman" w:hAnsi="Times New Roman" w:cs="Times New Roman"/>
          <w:sz w:val="20"/>
          <w:szCs w:val="20"/>
        </w:rPr>
        <w:t xml:space="preserve">, Warszawa 1992. </w:t>
      </w:r>
    </w:p>
    <w:p w:rsidR="005E2E70" w:rsidRDefault="005E2E70" w:rsidP="005E2E70">
      <w:pPr>
        <w:jc w:val="both"/>
        <w:rPr>
          <w:rFonts w:ascii="Times New Roman" w:hAnsi="Times New Roman" w:cs="Times New Roman"/>
          <w:b/>
          <w:color w:val="0070C0"/>
          <w:sz w:val="24"/>
          <w:szCs w:val="24"/>
        </w:rPr>
      </w:pPr>
    </w:p>
    <w:p w:rsidR="005E2E70" w:rsidRPr="00CC554E" w:rsidRDefault="008A35E7" w:rsidP="005E2E7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F75F31" w:rsidRDefault="005E2E70" w:rsidP="00140F78">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sidRPr="00F75F31">
        <w:rPr>
          <w:rFonts w:ascii="Times New Roman" w:hAnsi="Times New Roman" w:cs="Times New Roman"/>
          <w:sz w:val="24"/>
          <w:szCs w:val="24"/>
        </w:rPr>
        <w:t>Jak Plutarch interpretował wielość bogów w religiach Imperium Rzymskiego</w:t>
      </w:r>
      <w:r w:rsidR="00F75F31">
        <w:rPr>
          <w:rFonts w:ascii="Times New Roman" w:hAnsi="Times New Roman" w:cs="Times New Roman"/>
          <w:sz w:val="24"/>
          <w:szCs w:val="24"/>
        </w:rPr>
        <w:t>?</w:t>
      </w:r>
    </w:p>
    <w:p w:rsidR="00F75F31" w:rsidRDefault="00F75F31" w:rsidP="00140F78">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Podaj przykłady bogów z różnych religii, którzy byli </w:t>
      </w:r>
      <w:r w:rsidR="00C1438D">
        <w:rPr>
          <w:rFonts w:ascii="Times New Roman" w:hAnsi="Times New Roman" w:cs="Times New Roman"/>
          <w:sz w:val="24"/>
          <w:szCs w:val="24"/>
        </w:rPr>
        <w:t>swoimi odpowiednikami.</w:t>
      </w:r>
    </w:p>
    <w:p w:rsidR="00C1438D" w:rsidRPr="00F75F31" w:rsidRDefault="00C1438D" w:rsidP="00140F78">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Czy teza Plutarcha ma charakter uniwersalny i tak samo odnosi się do trzech największych religii monoteistycznych: judaizmu, chrześcijaństwa i islamu? Uzasadnij odpowiedź.</w:t>
      </w:r>
    </w:p>
    <w:p w:rsidR="005E2E70" w:rsidRDefault="005E2E70" w:rsidP="005E2E70">
      <w:pPr>
        <w:jc w:val="both"/>
        <w:rPr>
          <w:rFonts w:ascii="Times New Roman" w:hAnsi="Times New Roman" w:cs="Times New Roman"/>
          <w:b/>
          <w:color w:val="0070C0"/>
          <w:sz w:val="24"/>
          <w:szCs w:val="24"/>
        </w:rPr>
      </w:pPr>
    </w:p>
    <w:p w:rsidR="005E2E70" w:rsidRDefault="005E2E70" w:rsidP="005E2E70">
      <w:pPr>
        <w:jc w:val="both"/>
        <w:rPr>
          <w:rFonts w:ascii="Times New Roman" w:hAnsi="Times New Roman" w:cs="Times New Roman"/>
          <w:b/>
          <w:color w:val="0070C0"/>
          <w:sz w:val="24"/>
          <w:szCs w:val="24"/>
        </w:rPr>
      </w:pPr>
    </w:p>
    <w:p w:rsidR="00140F78" w:rsidRDefault="00140F78">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5E2E70" w:rsidRPr="003B143E" w:rsidRDefault="005E2E70" w:rsidP="003B143E">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lastRenderedPageBreak/>
        <w:t xml:space="preserve">ŹRÓDŁO </w:t>
      </w:r>
      <w:r w:rsidR="002008EA">
        <w:rPr>
          <w:rFonts w:ascii="Times New Roman" w:hAnsi="Times New Roman" w:cs="Times New Roman"/>
          <w:b/>
          <w:color w:val="0070C0"/>
          <w:sz w:val="24"/>
          <w:szCs w:val="24"/>
        </w:rPr>
        <w:t>I</w:t>
      </w:r>
    </w:p>
    <w:p w:rsidR="005E2E70" w:rsidRPr="00CC554E" w:rsidRDefault="005E2E70" w:rsidP="005E2E70">
      <w:pPr>
        <w:jc w:val="both"/>
        <w:rPr>
          <w:rFonts w:ascii="Times New Roman" w:hAnsi="Times New Roman" w:cs="Times New Roman"/>
          <w:sz w:val="24"/>
          <w:szCs w:val="24"/>
        </w:rPr>
      </w:pPr>
      <w:r w:rsidRPr="00CC554E">
        <w:rPr>
          <w:rFonts w:ascii="Times New Roman" w:hAnsi="Times New Roman" w:cs="Times New Roman"/>
          <w:sz w:val="24"/>
          <w:szCs w:val="24"/>
        </w:rPr>
        <w:t xml:space="preserve">Fragment edyktu tolerancyjnego, ogłoszonego przez cesarza </w:t>
      </w:r>
      <w:proofErr w:type="spellStart"/>
      <w:r w:rsidRPr="00CC554E">
        <w:rPr>
          <w:rFonts w:ascii="Times New Roman" w:hAnsi="Times New Roman" w:cs="Times New Roman"/>
          <w:sz w:val="24"/>
          <w:szCs w:val="24"/>
        </w:rPr>
        <w:t>Galeriusza</w:t>
      </w:r>
      <w:proofErr w:type="spellEnd"/>
      <w:r w:rsidRPr="00CC554E">
        <w:rPr>
          <w:rFonts w:ascii="Times New Roman" w:hAnsi="Times New Roman" w:cs="Times New Roman"/>
          <w:sz w:val="24"/>
          <w:szCs w:val="24"/>
        </w:rPr>
        <w:t xml:space="preserve"> w 311 r. </w:t>
      </w:r>
    </w:p>
    <w:p w:rsidR="005E2E70" w:rsidRPr="00BF7FD1" w:rsidRDefault="005E2E70" w:rsidP="005E2E70">
      <w:pPr>
        <w:jc w:val="both"/>
        <w:rPr>
          <w:rFonts w:ascii="Times New Roman" w:hAnsi="Times New Roman" w:cs="Times New Roman"/>
          <w:i/>
          <w:sz w:val="24"/>
          <w:szCs w:val="24"/>
        </w:rPr>
      </w:pPr>
      <w:r w:rsidRPr="00BF7FD1">
        <w:rPr>
          <w:rFonts w:ascii="Times New Roman" w:hAnsi="Times New Roman" w:cs="Times New Roman"/>
          <w:i/>
          <w:sz w:val="24"/>
          <w:szCs w:val="24"/>
        </w:rPr>
        <w:t xml:space="preserve">Gdyśmy zaś objawili nasza wolę, by powrócili do wiary przodków, wielu z nich [chrześcijan] zostało pociągniętych do odpowiedzialności, wielu też poniosło karę, wszelako część największa trwała przy swoich przekonaniach. Doszło też do naszej wiadomości, że są tacy, którzy nie oddają czci bogom, ale też nie dochowują wierności swemu bogu. Spojrzeliśmy na te sprawy poprzez naszą niezmierzoną łagodność, zgodnie z naszym stałym zwyczajem okazywania łaski wszystkim ludziom. </w:t>
      </w:r>
      <w:proofErr w:type="gramStart"/>
      <w:r w:rsidRPr="00BF7FD1">
        <w:rPr>
          <w:rFonts w:ascii="Times New Roman" w:hAnsi="Times New Roman" w:cs="Times New Roman"/>
          <w:i/>
          <w:sz w:val="24"/>
          <w:szCs w:val="24"/>
        </w:rPr>
        <w:t>Osądziliśmy więc</w:t>
      </w:r>
      <w:proofErr w:type="gramEnd"/>
      <w:r w:rsidRPr="00BF7FD1">
        <w:rPr>
          <w:rFonts w:ascii="Times New Roman" w:hAnsi="Times New Roman" w:cs="Times New Roman"/>
          <w:i/>
          <w:sz w:val="24"/>
          <w:szCs w:val="24"/>
        </w:rPr>
        <w:t xml:space="preserve">, że należy również im objawić wyrozumiałość. </w:t>
      </w:r>
      <w:proofErr w:type="gramStart"/>
      <w:r w:rsidRPr="00BF7FD1">
        <w:rPr>
          <w:rFonts w:ascii="Times New Roman" w:hAnsi="Times New Roman" w:cs="Times New Roman"/>
          <w:i/>
          <w:sz w:val="24"/>
          <w:szCs w:val="24"/>
        </w:rPr>
        <w:t>Niechże więc</w:t>
      </w:r>
      <w:proofErr w:type="gramEnd"/>
      <w:r w:rsidRPr="00BF7FD1">
        <w:rPr>
          <w:rFonts w:ascii="Times New Roman" w:hAnsi="Times New Roman" w:cs="Times New Roman"/>
          <w:i/>
          <w:sz w:val="24"/>
          <w:szCs w:val="24"/>
        </w:rPr>
        <w:t xml:space="preserve"> znowu będą chrześcijanami i niech budują swe miejsca zebrań, pod tym wszakże warunkiem, że niczego nie uczynią przeciwko porządkowi. </w:t>
      </w:r>
      <w:proofErr w:type="gramStart"/>
      <w:r w:rsidRPr="00BF7FD1">
        <w:rPr>
          <w:rFonts w:ascii="Times New Roman" w:hAnsi="Times New Roman" w:cs="Times New Roman"/>
          <w:i/>
          <w:sz w:val="24"/>
          <w:szCs w:val="24"/>
        </w:rPr>
        <w:t>Tak więc</w:t>
      </w:r>
      <w:proofErr w:type="gramEnd"/>
      <w:r w:rsidRPr="00BF7FD1">
        <w:rPr>
          <w:rFonts w:ascii="Times New Roman" w:hAnsi="Times New Roman" w:cs="Times New Roman"/>
          <w:i/>
          <w:sz w:val="24"/>
          <w:szCs w:val="24"/>
        </w:rPr>
        <w:t xml:space="preserve">, zgodnie z obecnym naszym zezwoleniem, chrześcijanie winni modlić się do swego boga, prosząc o dobro dla nas, dla państwa i dla nich samych, aby państwo trwało niewzruszenie, oni zaś żyli bezpiecznie w swych siedzibach. </w:t>
      </w:r>
    </w:p>
    <w:p w:rsidR="005E2E70" w:rsidRPr="00365761" w:rsidRDefault="005E2E70" w:rsidP="00365761">
      <w:pPr>
        <w:ind w:firstLine="708"/>
        <w:jc w:val="right"/>
        <w:rPr>
          <w:rFonts w:ascii="Times New Roman" w:hAnsi="Times New Roman" w:cs="Times New Roman"/>
          <w:sz w:val="20"/>
          <w:szCs w:val="20"/>
        </w:rPr>
      </w:pPr>
      <w:r w:rsidRPr="00365761">
        <w:rPr>
          <w:rFonts w:ascii="Times New Roman" w:hAnsi="Times New Roman" w:cs="Times New Roman"/>
          <w:sz w:val="20"/>
          <w:szCs w:val="20"/>
        </w:rPr>
        <w:t xml:space="preserve">Cyt. za: A. Paner, J. </w:t>
      </w:r>
      <w:proofErr w:type="spellStart"/>
      <w:r w:rsidRPr="00365761">
        <w:rPr>
          <w:rFonts w:ascii="Times New Roman" w:hAnsi="Times New Roman" w:cs="Times New Roman"/>
          <w:sz w:val="20"/>
          <w:szCs w:val="20"/>
        </w:rPr>
        <w:t>Iluk</w:t>
      </w:r>
      <w:proofErr w:type="spellEnd"/>
      <w:r w:rsidRPr="00365761">
        <w:rPr>
          <w:rFonts w:ascii="Times New Roman" w:hAnsi="Times New Roman" w:cs="Times New Roman"/>
          <w:sz w:val="20"/>
          <w:szCs w:val="20"/>
        </w:rPr>
        <w:t xml:space="preserve">, </w:t>
      </w:r>
      <w:r w:rsidRPr="00365761">
        <w:rPr>
          <w:rFonts w:ascii="Times New Roman" w:hAnsi="Times New Roman" w:cs="Times New Roman"/>
          <w:i/>
          <w:sz w:val="20"/>
          <w:szCs w:val="20"/>
        </w:rPr>
        <w:t>Na tabliczce, papirusie i pergaminie</w:t>
      </w:r>
      <w:r w:rsidRPr="00365761">
        <w:rPr>
          <w:rFonts w:ascii="Times New Roman" w:hAnsi="Times New Roman" w:cs="Times New Roman"/>
          <w:sz w:val="20"/>
          <w:szCs w:val="20"/>
        </w:rPr>
        <w:t xml:space="preserve">, Koszalin 1997. </w:t>
      </w:r>
    </w:p>
    <w:p w:rsidR="005E2E70" w:rsidRDefault="005E2E70" w:rsidP="005E2E70">
      <w:pPr>
        <w:jc w:val="both"/>
        <w:rPr>
          <w:rFonts w:ascii="Times New Roman" w:hAnsi="Times New Roman" w:cs="Times New Roman"/>
          <w:b/>
          <w:color w:val="0070C0"/>
          <w:sz w:val="24"/>
          <w:szCs w:val="24"/>
        </w:rPr>
      </w:pPr>
    </w:p>
    <w:p w:rsidR="005E2E70" w:rsidRPr="00CC554E" w:rsidRDefault="005E2E70" w:rsidP="005E2E70">
      <w:pPr>
        <w:jc w:val="both"/>
        <w:rPr>
          <w:rFonts w:ascii="Times New Roman" w:hAnsi="Times New Roman" w:cs="Times New Roman"/>
          <w:sz w:val="24"/>
          <w:szCs w:val="24"/>
        </w:rPr>
      </w:pPr>
      <w:r w:rsidRPr="00643957">
        <w:rPr>
          <w:rFonts w:ascii="Times New Roman" w:hAnsi="Times New Roman" w:cs="Times New Roman"/>
          <w:b/>
          <w:color w:val="0070C0"/>
          <w:sz w:val="24"/>
          <w:szCs w:val="24"/>
        </w:rPr>
        <w:t xml:space="preserve">ŹRÓDŁO </w:t>
      </w:r>
      <w:r w:rsidR="002008EA">
        <w:rPr>
          <w:rFonts w:ascii="Times New Roman" w:hAnsi="Times New Roman" w:cs="Times New Roman"/>
          <w:b/>
          <w:color w:val="0070C0"/>
          <w:sz w:val="24"/>
          <w:szCs w:val="24"/>
        </w:rPr>
        <w:t>J</w:t>
      </w:r>
    </w:p>
    <w:p w:rsidR="005E2E70" w:rsidRPr="00CC554E" w:rsidRDefault="005E2E70" w:rsidP="005E2E70">
      <w:pPr>
        <w:jc w:val="both"/>
        <w:rPr>
          <w:rFonts w:ascii="Times New Roman" w:hAnsi="Times New Roman" w:cs="Times New Roman"/>
          <w:sz w:val="24"/>
          <w:szCs w:val="24"/>
        </w:rPr>
      </w:pPr>
      <w:bookmarkStart w:id="1" w:name="_Hlk12446549"/>
      <w:r w:rsidRPr="00CC554E">
        <w:rPr>
          <w:rFonts w:ascii="Times New Roman" w:hAnsi="Times New Roman" w:cs="Times New Roman"/>
          <w:sz w:val="24"/>
          <w:szCs w:val="24"/>
        </w:rPr>
        <w:t>Ustanowienie chrześcijaństwa religi</w:t>
      </w:r>
      <w:r>
        <w:rPr>
          <w:rFonts w:ascii="Times New Roman" w:hAnsi="Times New Roman" w:cs="Times New Roman"/>
          <w:sz w:val="24"/>
          <w:szCs w:val="24"/>
        </w:rPr>
        <w:t>ą</w:t>
      </w:r>
      <w:r w:rsidRPr="00CC554E">
        <w:rPr>
          <w:rFonts w:ascii="Times New Roman" w:hAnsi="Times New Roman" w:cs="Times New Roman"/>
          <w:sz w:val="24"/>
          <w:szCs w:val="24"/>
        </w:rPr>
        <w:t xml:space="preserve"> panuj</w:t>
      </w:r>
      <w:r>
        <w:rPr>
          <w:rFonts w:ascii="Times New Roman" w:hAnsi="Times New Roman" w:cs="Times New Roman"/>
          <w:sz w:val="24"/>
          <w:szCs w:val="24"/>
        </w:rPr>
        <w:t>ą</w:t>
      </w:r>
      <w:r w:rsidRPr="00CC554E">
        <w:rPr>
          <w:rFonts w:ascii="Times New Roman" w:hAnsi="Times New Roman" w:cs="Times New Roman"/>
          <w:sz w:val="24"/>
          <w:szCs w:val="24"/>
        </w:rPr>
        <w:t>c</w:t>
      </w:r>
      <w:r>
        <w:rPr>
          <w:rFonts w:ascii="Times New Roman" w:hAnsi="Times New Roman" w:cs="Times New Roman"/>
          <w:sz w:val="24"/>
          <w:szCs w:val="24"/>
        </w:rPr>
        <w:t>ą</w:t>
      </w:r>
      <w:r w:rsidRPr="00CC554E">
        <w:rPr>
          <w:rFonts w:ascii="Times New Roman" w:hAnsi="Times New Roman" w:cs="Times New Roman"/>
          <w:sz w:val="24"/>
          <w:szCs w:val="24"/>
        </w:rPr>
        <w:t xml:space="preserve"> przez cesarza Teodozjusza Wielkiego w 392 r. </w:t>
      </w:r>
    </w:p>
    <w:bookmarkEnd w:id="1"/>
    <w:p w:rsidR="005E2E70" w:rsidRPr="00566A7A" w:rsidRDefault="005E2E70" w:rsidP="005E2E70">
      <w:pPr>
        <w:jc w:val="both"/>
        <w:rPr>
          <w:rFonts w:ascii="Times New Roman" w:hAnsi="Times New Roman" w:cs="Times New Roman"/>
          <w:i/>
          <w:sz w:val="24"/>
          <w:szCs w:val="24"/>
        </w:rPr>
      </w:pPr>
      <w:r w:rsidRPr="00566A7A">
        <w:rPr>
          <w:rFonts w:ascii="Times New Roman" w:hAnsi="Times New Roman" w:cs="Times New Roman"/>
          <w:i/>
          <w:sz w:val="24"/>
          <w:szCs w:val="24"/>
        </w:rPr>
        <w:t>Niechaj nikt jakiegokolwiek rodu, stanu i godności, czy to wyposażony we władzę, czy piastujący urząd, możny ze względu na urodzenie, ubogi ze względu na ród, stan i majątek nie ośmiela się w jakiejkolwiek miejscowości i w jakimkolwiek mieście składać krwawej ofiary martwym posagom bądź też – czcząc tajemnym obrzędem Lara ogniem, Geniusza</w:t>
      </w:r>
      <w:r w:rsidRPr="00566A7A">
        <w:rPr>
          <w:rFonts w:ascii="Times New Roman" w:hAnsi="Times New Roman" w:cs="Times New Roman"/>
          <w:sz w:val="24"/>
          <w:szCs w:val="24"/>
          <w:vertAlign w:val="superscript"/>
        </w:rPr>
        <w:t>1</w:t>
      </w:r>
      <w:r w:rsidRPr="00566A7A">
        <w:rPr>
          <w:rFonts w:ascii="Times New Roman" w:hAnsi="Times New Roman" w:cs="Times New Roman"/>
          <w:i/>
          <w:sz w:val="24"/>
          <w:szCs w:val="24"/>
        </w:rPr>
        <w:t xml:space="preserve"> winem, Penaty</w:t>
      </w:r>
      <w:r w:rsidRPr="00566A7A">
        <w:rPr>
          <w:rFonts w:ascii="Times New Roman" w:hAnsi="Times New Roman" w:cs="Times New Roman"/>
          <w:sz w:val="24"/>
          <w:szCs w:val="24"/>
          <w:vertAlign w:val="superscript"/>
        </w:rPr>
        <w:t>2</w:t>
      </w:r>
      <w:r w:rsidRPr="00566A7A">
        <w:rPr>
          <w:rFonts w:ascii="Times New Roman" w:hAnsi="Times New Roman" w:cs="Times New Roman"/>
          <w:i/>
          <w:sz w:val="24"/>
          <w:szCs w:val="24"/>
        </w:rPr>
        <w:t xml:space="preserve"> pachnącą wonią – zapalać przed nimi światła, składać kadzidła i zawieszać wieńce. </w:t>
      </w:r>
    </w:p>
    <w:p w:rsidR="005E2E70" w:rsidRPr="00566A7A" w:rsidRDefault="005E2E70" w:rsidP="005E2E70">
      <w:pPr>
        <w:jc w:val="both"/>
        <w:rPr>
          <w:rFonts w:ascii="Times New Roman" w:hAnsi="Times New Roman" w:cs="Times New Roman"/>
          <w:i/>
          <w:sz w:val="24"/>
          <w:szCs w:val="24"/>
        </w:rPr>
      </w:pPr>
      <w:r w:rsidRPr="00566A7A">
        <w:rPr>
          <w:rFonts w:ascii="Times New Roman" w:hAnsi="Times New Roman" w:cs="Times New Roman"/>
          <w:i/>
          <w:sz w:val="24"/>
          <w:szCs w:val="24"/>
        </w:rPr>
        <w:t xml:space="preserve">Jeżeli ktoś odważy się na złożenie krwawej ofiary albo na szukanie wyroczni w parujących wnętrznościach zwierząt i obwiniony zostanie na skutek oskarżenia, które wolno wnosić każdemu, otrzyma odpowiedni wyrok, tak jakby był oskarżony o zbrodnie przeciwko majestatowi. </w:t>
      </w:r>
    </w:p>
    <w:p w:rsidR="005E2E70" w:rsidRPr="00566A7A" w:rsidRDefault="005E2E70" w:rsidP="005E2E70">
      <w:pPr>
        <w:jc w:val="both"/>
        <w:rPr>
          <w:rFonts w:ascii="Times New Roman" w:hAnsi="Times New Roman" w:cs="Times New Roman"/>
          <w:i/>
          <w:sz w:val="24"/>
          <w:szCs w:val="24"/>
        </w:rPr>
      </w:pPr>
      <w:r w:rsidRPr="00566A7A">
        <w:rPr>
          <w:rFonts w:ascii="Times New Roman" w:hAnsi="Times New Roman" w:cs="Times New Roman"/>
          <w:i/>
          <w:sz w:val="24"/>
          <w:szCs w:val="24"/>
        </w:rPr>
        <w:t xml:space="preserve">Jeżeli zaś ktoś posągi stworzone ręką ludzką i skazane na przemijanie będzie czcił przez składanie kadzidła i w sposób godny wyśmiania – obawiając się nagle wizerunków, które sam stworzył, zostanie ukarany konfiskata domu lub posiadłości. </w:t>
      </w:r>
    </w:p>
    <w:p w:rsidR="005E2E70" w:rsidRDefault="005E2E70" w:rsidP="005E2E70">
      <w:pPr>
        <w:ind w:left="708"/>
        <w:jc w:val="both"/>
        <w:rPr>
          <w:rFonts w:ascii="Times New Roman" w:hAnsi="Times New Roman" w:cs="Times New Roman"/>
          <w:sz w:val="20"/>
          <w:szCs w:val="20"/>
        </w:rPr>
      </w:pPr>
      <w:r w:rsidRPr="00566A7A">
        <w:rPr>
          <w:rFonts w:ascii="Times New Roman" w:hAnsi="Times New Roman" w:cs="Times New Roman"/>
          <w:sz w:val="20"/>
          <w:szCs w:val="20"/>
        </w:rPr>
        <w:t xml:space="preserve">Cyt. za: S. </w:t>
      </w:r>
      <w:proofErr w:type="spellStart"/>
      <w:r w:rsidRPr="00566A7A">
        <w:rPr>
          <w:rFonts w:ascii="Times New Roman" w:hAnsi="Times New Roman" w:cs="Times New Roman"/>
          <w:sz w:val="20"/>
          <w:szCs w:val="20"/>
        </w:rPr>
        <w:t>Sprawski</w:t>
      </w:r>
      <w:proofErr w:type="spellEnd"/>
      <w:r w:rsidRPr="00566A7A">
        <w:rPr>
          <w:rFonts w:ascii="Times New Roman" w:hAnsi="Times New Roman" w:cs="Times New Roman"/>
          <w:sz w:val="20"/>
          <w:szCs w:val="20"/>
        </w:rPr>
        <w:t xml:space="preserve">, G. Chomicki, </w:t>
      </w:r>
      <w:r w:rsidRPr="00566A7A">
        <w:rPr>
          <w:rFonts w:ascii="Times New Roman" w:hAnsi="Times New Roman" w:cs="Times New Roman"/>
          <w:i/>
          <w:sz w:val="20"/>
          <w:szCs w:val="20"/>
        </w:rPr>
        <w:t>Starożytność. Teksty źródłowe, komentarze i zagadnienia do historii w szkole średniej</w:t>
      </w:r>
      <w:r w:rsidRPr="00566A7A">
        <w:rPr>
          <w:rFonts w:ascii="Times New Roman" w:hAnsi="Times New Roman" w:cs="Times New Roman"/>
          <w:sz w:val="20"/>
          <w:szCs w:val="20"/>
        </w:rPr>
        <w:t xml:space="preserve">, Kraków 1999. </w:t>
      </w:r>
    </w:p>
    <w:p w:rsidR="005E2E70" w:rsidRPr="00566A7A" w:rsidRDefault="005E2E70" w:rsidP="005E2E70">
      <w:pPr>
        <w:ind w:left="708"/>
        <w:jc w:val="both"/>
        <w:rPr>
          <w:rFonts w:ascii="Times New Roman" w:hAnsi="Times New Roman" w:cs="Times New Roman"/>
          <w:sz w:val="20"/>
          <w:szCs w:val="20"/>
        </w:rPr>
      </w:pPr>
    </w:p>
    <w:p w:rsidR="005E2E70" w:rsidRPr="00566A7A" w:rsidRDefault="005E2E70" w:rsidP="005E2E70">
      <w:pPr>
        <w:spacing w:after="60"/>
        <w:rPr>
          <w:rFonts w:ascii="Times New Roman" w:hAnsi="Times New Roman" w:cs="Times New Roman"/>
        </w:rPr>
      </w:pPr>
      <w:r w:rsidRPr="00566A7A">
        <w:rPr>
          <w:rFonts w:ascii="Times New Roman" w:hAnsi="Times New Roman" w:cs="Times New Roman"/>
          <w:vertAlign w:val="superscript"/>
        </w:rPr>
        <w:t>1</w:t>
      </w:r>
      <w:r w:rsidRPr="00566A7A">
        <w:rPr>
          <w:rFonts w:ascii="Times New Roman" w:hAnsi="Times New Roman" w:cs="Times New Roman"/>
        </w:rPr>
        <w:t xml:space="preserve"> Geniusze – bóstwa rzymskie, które opiekowały się poszczególnymi </w:t>
      </w:r>
      <w:r w:rsidR="00E11651" w:rsidRPr="00566A7A">
        <w:rPr>
          <w:rFonts w:ascii="Times New Roman" w:hAnsi="Times New Roman" w:cs="Times New Roman"/>
        </w:rPr>
        <w:t>ludami</w:t>
      </w:r>
      <w:r w:rsidRPr="00566A7A">
        <w:rPr>
          <w:rFonts w:ascii="Times New Roman" w:hAnsi="Times New Roman" w:cs="Times New Roman"/>
        </w:rPr>
        <w:t xml:space="preserve"> (świętem Geniuszy były urodziny). </w:t>
      </w:r>
    </w:p>
    <w:p w:rsidR="005E2E70" w:rsidRPr="00566A7A" w:rsidRDefault="005E2E70" w:rsidP="005E2E70">
      <w:pPr>
        <w:spacing w:after="60"/>
        <w:jc w:val="both"/>
        <w:rPr>
          <w:rFonts w:ascii="Times New Roman" w:hAnsi="Times New Roman" w:cs="Times New Roman"/>
        </w:rPr>
      </w:pPr>
      <w:r w:rsidRPr="00566A7A">
        <w:rPr>
          <w:rFonts w:ascii="Times New Roman" w:hAnsi="Times New Roman" w:cs="Times New Roman"/>
          <w:vertAlign w:val="superscript"/>
        </w:rPr>
        <w:t>2</w:t>
      </w:r>
      <w:r w:rsidRPr="00566A7A">
        <w:rPr>
          <w:rFonts w:ascii="Times New Roman" w:hAnsi="Times New Roman" w:cs="Times New Roman"/>
        </w:rPr>
        <w:t xml:space="preserve"> Lary i Penaty – bóstwa opiekuńcze, które wg Rzymian chroniły rodziny oraz domostwa. </w:t>
      </w:r>
    </w:p>
    <w:p w:rsidR="005E2E70" w:rsidRDefault="005E2E70" w:rsidP="005E2E70">
      <w:pPr>
        <w:spacing w:after="60"/>
        <w:jc w:val="both"/>
        <w:rPr>
          <w:rFonts w:ascii="Times New Roman" w:hAnsi="Times New Roman" w:cs="Times New Roman"/>
          <w:sz w:val="24"/>
          <w:szCs w:val="24"/>
        </w:rPr>
      </w:pPr>
    </w:p>
    <w:p w:rsidR="005E2E70" w:rsidRPr="00CC554E" w:rsidRDefault="005E2E70" w:rsidP="005E2E70">
      <w:pPr>
        <w:jc w:val="both"/>
        <w:rPr>
          <w:rFonts w:ascii="Times New Roman" w:hAnsi="Times New Roman" w:cs="Times New Roman"/>
          <w:b/>
          <w:color w:val="0070C0"/>
          <w:sz w:val="24"/>
          <w:szCs w:val="24"/>
        </w:rPr>
      </w:pPr>
      <w:r w:rsidRPr="00CC554E">
        <w:rPr>
          <w:rFonts w:ascii="Times New Roman" w:hAnsi="Times New Roman" w:cs="Times New Roman"/>
          <w:b/>
          <w:color w:val="0070C0"/>
          <w:sz w:val="24"/>
          <w:szCs w:val="24"/>
        </w:rPr>
        <w:t>P</w:t>
      </w:r>
      <w:r>
        <w:rPr>
          <w:rFonts w:ascii="Times New Roman" w:hAnsi="Times New Roman" w:cs="Times New Roman"/>
          <w:b/>
          <w:color w:val="0070C0"/>
          <w:sz w:val="24"/>
          <w:szCs w:val="24"/>
        </w:rPr>
        <w:t xml:space="preserve">raca z </w:t>
      </w:r>
      <w:r w:rsidR="00140F78">
        <w:rPr>
          <w:rFonts w:ascii="Times New Roman" w:hAnsi="Times New Roman" w:cs="Times New Roman"/>
          <w:b/>
          <w:color w:val="0070C0"/>
          <w:sz w:val="24"/>
          <w:szCs w:val="24"/>
        </w:rPr>
        <w:t>tekstami</w:t>
      </w:r>
      <w:r w:rsidR="00AA15B9">
        <w:rPr>
          <w:rFonts w:ascii="Times New Roman" w:hAnsi="Times New Roman" w:cs="Times New Roman"/>
          <w:b/>
          <w:color w:val="0070C0"/>
          <w:sz w:val="24"/>
          <w:szCs w:val="24"/>
        </w:rPr>
        <w:t xml:space="preserve"> I, J</w:t>
      </w:r>
    </w:p>
    <w:p w:rsidR="005E2E70" w:rsidRDefault="005E2E70" w:rsidP="00365761">
      <w:pPr>
        <w:pStyle w:val="Akapitzlist"/>
        <w:numPr>
          <w:ilvl w:val="0"/>
          <w:numId w:val="9"/>
        </w:numPr>
        <w:spacing w:after="0" w:line="360" w:lineRule="auto"/>
        <w:ind w:left="357" w:hanging="357"/>
        <w:contextualSpacing w:val="0"/>
        <w:jc w:val="both"/>
        <w:rPr>
          <w:rFonts w:ascii="Times New Roman" w:hAnsi="Times New Roman" w:cs="Times New Roman"/>
          <w:sz w:val="24"/>
          <w:szCs w:val="24"/>
        </w:rPr>
      </w:pPr>
      <w:r w:rsidRPr="00E11651">
        <w:rPr>
          <w:rFonts w:ascii="Times New Roman" w:hAnsi="Times New Roman" w:cs="Times New Roman"/>
          <w:sz w:val="24"/>
          <w:szCs w:val="24"/>
        </w:rPr>
        <w:t xml:space="preserve">Oceń postanowienia edyktów cesarzy </w:t>
      </w:r>
      <w:proofErr w:type="spellStart"/>
      <w:r w:rsidRPr="00E11651">
        <w:rPr>
          <w:rFonts w:ascii="Times New Roman" w:hAnsi="Times New Roman" w:cs="Times New Roman"/>
          <w:sz w:val="24"/>
          <w:szCs w:val="24"/>
        </w:rPr>
        <w:t>Galeriusza</w:t>
      </w:r>
      <w:proofErr w:type="spellEnd"/>
      <w:r w:rsidR="00E11651">
        <w:rPr>
          <w:rFonts w:ascii="Times New Roman" w:hAnsi="Times New Roman" w:cs="Times New Roman"/>
          <w:sz w:val="24"/>
          <w:szCs w:val="24"/>
        </w:rPr>
        <w:t xml:space="preserve"> i </w:t>
      </w:r>
      <w:r w:rsidRPr="00E11651">
        <w:rPr>
          <w:rFonts w:ascii="Times New Roman" w:hAnsi="Times New Roman" w:cs="Times New Roman"/>
          <w:sz w:val="24"/>
          <w:szCs w:val="24"/>
        </w:rPr>
        <w:t xml:space="preserve">Teodozjusza. Opisz zmianę polityki cesarskiej wobec chrześcijaństwa i pogańskich religii Imperium. </w:t>
      </w:r>
    </w:p>
    <w:p w:rsidR="00A67C62" w:rsidRPr="00E11651" w:rsidRDefault="00A67C62" w:rsidP="00365761">
      <w:pPr>
        <w:pStyle w:val="Akapitzlist"/>
        <w:numPr>
          <w:ilvl w:val="0"/>
          <w:numId w:val="9"/>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Jakie kary groziły </w:t>
      </w:r>
      <w:r w:rsidR="00365761">
        <w:rPr>
          <w:rFonts w:ascii="Times New Roman" w:hAnsi="Times New Roman" w:cs="Times New Roman"/>
          <w:sz w:val="24"/>
          <w:szCs w:val="24"/>
        </w:rPr>
        <w:t>za kultywowanie starych wierzeń?</w:t>
      </w:r>
    </w:p>
    <w:p w:rsidR="005E2E70" w:rsidRPr="00365761" w:rsidRDefault="00A67C62" w:rsidP="005E2E70">
      <w:pPr>
        <w:pStyle w:val="Akapitzlist"/>
        <w:numPr>
          <w:ilvl w:val="0"/>
          <w:numId w:val="9"/>
        </w:numPr>
        <w:spacing w:after="0" w:line="360" w:lineRule="auto"/>
        <w:ind w:left="357" w:hanging="357"/>
        <w:contextualSpacing w:val="0"/>
        <w:jc w:val="both"/>
        <w:rPr>
          <w:rFonts w:ascii="Times New Roman" w:hAnsi="Times New Roman" w:cs="Times New Roman"/>
          <w:sz w:val="24"/>
          <w:szCs w:val="24"/>
        </w:rPr>
      </w:pPr>
      <w:r w:rsidRPr="00365761">
        <w:rPr>
          <w:rFonts w:ascii="Times New Roman" w:hAnsi="Times New Roman" w:cs="Times New Roman"/>
          <w:sz w:val="24"/>
          <w:szCs w:val="24"/>
        </w:rPr>
        <w:t>Wymień</w:t>
      </w:r>
      <w:r w:rsidR="00FE7E2C" w:rsidRPr="00365761">
        <w:rPr>
          <w:rFonts w:ascii="Times New Roman" w:hAnsi="Times New Roman" w:cs="Times New Roman"/>
          <w:sz w:val="24"/>
          <w:szCs w:val="24"/>
        </w:rPr>
        <w:t xml:space="preserve"> imiona dwóch cesarzy</w:t>
      </w:r>
      <w:r w:rsidRPr="00365761">
        <w:rPr>
          <w:rFonts w:ascii="Times New Roman" w:hAnsi="Times New Roman" w:cs="Times New Roman"/>
          <w:sz w:val="24"/>
          <w:szCs w:val="24"/>
        </w:rPr>
        <w:t xml:space="preserve"> słynących z braku tolerancji wobec chrześcijan.</w:t>
      </w:r>
      <w:r w:rsidR="005E2E70" w:rsidRPr="00365761">
        <w:rPr>
          <w:rFonts w:ascii="Times New Roman" w:hAnsi="Times New Roman" w:cs="Times New Roman"/>
          <w:sz w:val="24"/>
          <w:szCs w:val="24"/>
        </w:rPr>
        <w:br w:type="page"/>
      </w:r>
    </w:p>
    <w:p w:rsidR="005E2E70" w:rsidRPr="00566A7A" w:rsidRDefault="005E2E70" w:rsidP="005E2E70">
      <w:pPr>
        <w:jc w:val="both"/>
        <w:rPr>
          <w:rFonts w:ascii="Times New Roman" w:hAnsi="Times New Roman" w:cs="Times New Roman"/>
          <w:b/>
          <w:color w:val="0070C0"/>
          <w:sz w:val="24"/>
          <w:szCs w:val="24"/>
        </w:rPr>
      </w:pPr>
      <w:r w:rsidRPr="00566A7A">
        <w:rPr>
          <w:rFonts w:ascii="Times New Roman" w:hAnsi="Times New Roman" w:cs="Times New Roman"/>
          <w:b/>
          <w:color w:val="0070C0"/>
          <w:sz w:val="24"/>
          <w:szCs w:val="24"/>
        </w:rPr>
        <w:lastRenderedPageBreak/>
        <w:t xml:space="preserve">ŹRÓDŁO </w:t>
      </w:r>
      <w:r w:rsidR="003B143E">
        <w:rPr>
          <w:rFonts w:ascii="Times New Roman" w:hAnsi="Times New Roman" w:cs="Times New Roman"/>
          <w:b/>
          <w:color w:val="0070C0"/>
          <w:sz w:val="24"/>
          <w:szCs w:val="24"/>
        </w:rPr>
        <w:t>K</w:t>
      </w:r>
    </w:p>
    <w:p w:rsidR="005E2E70" w:rsidRPr="00CC554E" w:rsidRDefault="005E2E70" w:rsidP="005E2E70">
      <w:pPr>
        <w:jc w:val="both"/>
        <w:rPr>
          <w:rFonts w:ascii="Times New Roman" w:hAnsi="Times New Roman" w:cs="Times New Roman"/>
          <w:sz w:val="24"/>
          <w:szCs w:val="24"/>
        </w:rPr>
      </w:pPr>
      <w:r w:rsidRPr="00CC554E">
        <w:rPr>
          <w:rFonts w:ascii="Times New Roman" w:hAnsi="Times New Roman" w:cs="Times New Roman"/>
          <w:sz w:val="24"/>
          <w:szCs w:val="24"/>
        </w:rPr>
        <w:t xml:space="preserve">List biskupa Hozjusza do cesarza Konstancjusza II, datowany na IV w. </w:t>
      </w:r>
    </w:p>
    <w:p w:rsidR="005E2E70" w:rsidRPr="005771D5" w:rsidRDefault="005E2E70" w:rsidP="005E2E70">
      <w:pPr>
        <w:jc w:val="both"/>
        <w:rPr>
          <w:rFonts w:ascii="Times New Roman" w:hAnsi="Times New Roman" w:cs="Times New Roman"/>
          <w:i/>
          <w:sz w:val="24"/>
          <w:szCs w:val="24"/>
        </w:rPr>
      </w:pPr>
      <w:r w:rsidRPr="005771D5">
        <w:rPr>
          <w:rFonts w:ascii="Times New Roman" w:hAnsi="Times New Roman" w:cs="Times New Roman"/>
          <w:i/>
          <w:sz w:val="24"/>
          <w:szCs w:val="24"/>
        </w:rPr>
        <w:t>Pamiętaj, żeś śmiertelny. Lękaj się dnia s</w:t>
      </w:r>
      <w:r w:rsidR="00B276B0">
        <w:rPr>
          <w:rFonts w:ascii="Times New Roman" w:hAnsi="Times New Roman" w:cs="Times New Roman"/>
          <w:i/>
          <w:sz w:val="24"/>
          <w:szCs w:val="24"/>
        </w:rPr>
        <w:t>ą</w:t>
      </w:r>
      <w:r w:rsidRPr="005771D5">
        <w:rPr>
          <w:rFonts w:ascii="Times New Roman" w:hAnsi="Times New Roman" w:cs="Times New Roman"/>
          <w:i/>
          <w:sz w:val="24"/>
          <w:szCs w:val="24"/>
        </w:rPr>
        <w:t xml:space="preserve">du. Staraj się, by stanąć na nim czysty i bez zmazy. Nie mieszaj się do tego, co należy do Kościoła. Nie wydawaj nam rozkazów, lecz raczej ucz się od nas, w co winieneś wierzyć. Bóg ci dał rządy nad państwami, nam zaś nad Kościołem. Ktokolwiek sprzeciwia się naszej powadze, działa przeciw porządkowi Bożemu. Bacz, byś nie popełnił ciężkiego przestępstwa, uzurpując sobie prawa Kościoła! Rozkazano nam oddawać cesarzowi, co cesarskie, Bogu, co boskie. </w:t>
      </w:r>
      <w:proofErr w:type="gramStart"/>
      <w:r w:rsidRPr="005771D5">
        <w:rPr>
          <w:rFonts w:ascii="Times New Roman" w:hAnsi="Times New Roman" w:cs="Times New Roman"/>
          <w:i/>
          <w:sz w:val="24"/>
          <w:szCs w:val="24"/>
        </w:rPr>
        <w:t>Nam więc</w:t>
      </w:r>
      <w:proofErr w:type="gramEnd"/>
      <w:r w:rsidRPr="005771D5">
        <w:rPr>
          <w:rFonts w:ascii="Times New Roman" w:hAnsi="Times New Roman" w:cs="Times New Roman"/>
          <w:i/>
          <w:sz w:val="24"/>
          <w:szCs w:val="24"/>
        </w:rPr>
        <w:t xml:space="preserve"> nie wolno przyo</w:t>
      </w:r>
      <w:bookmarkStart w:id="2" w:name="_GoBack"/>
      <w:bookmarkEnd w:id="2"/>
      <w:r w:rsidRPr="005771D5">
        <w:rPr>
          <w:rFonts w:ascii="Times New Roman" w:hAnsi="Times New Roman" w:cs="Times New Roman"/>
          <w:i/>
          <w:sz w:val="24"/>
          <w:szCs w:val="24"/>
        </w:rPr>
        <w:t>blekać się we władz</w:t>
      </w:r>
      <w:r w:rsidR="00B276B0">
        <w:rPr>
          <w:rFonts w:ascii="Times New Roman" w:hAnsi="Times New Roman" w:cs="Times New Roman"/>
          <w:i/>
          <w:sz w:val="24"/>
          <w:szCs w:val="24"/>
        </w:rPr>
        <w:t>ę</w:t>
      </w:r>
      <w:r w:rsidRPr="005771D5">
        <w:rPr>
          <w:rFonts w:ascii="Times New Roman" w:hAnsi="Times New Roman" w:cs="Times New Roman"/>
          <w:i/>
          <w:sz w:val="24"/>
          <w:szCs w:val="24"/>
        </w:rPr>
        <w:t xml:space="preserve"> panujących. Ty zaś nie masz udziału w sprawowaniu rzeczy świętych. </w:t>
      </w:r>
    </w:p>
    <w:p w:rsidR="005E2E70" w:rsidRPr="00566A7A" w:rsidRDefault="005E2E70" w:rsidP="00365761">
      <w:pPr>
        <w:ind w:firstLine="708"/>
        <w:jc w:val="right"/>
        <w:rPr>
          <w:rFonts w:ascii="Times New Roman" w:hAnsi="Times New Roman" w:cs="Times New Roman"/>
          <w:sz w:val="20"/>
          <w:szCs w:val="20"/>
        </w:rPr>
      </w:pPr>
      <w:r w:rsidRPr="00566A7A">
        <w:rPr>
          <w:rFonts w:ascii="Times New Roman" w:hAnsi="Times New Roman" w:cs="Times New Roman"/>
          <w:sz w:val="20"/>
          <w:szCs w:val="20"/>
        </w:rPr>
        <w:t xml:space="preserve">Cyt. za: A. Paner, J. </w:t>
      </w:r>
      <w:proofErr w:type="spellStart"/>
      <w:r w:rsidRPr="00566A7A">
        <w:rPr>
          <w:rFonts w:ascii="Times New Roman" w:hAnsi="Times New Roman" w:cs="Times New Roman"/>
          <w:sz w:val="20"/>
          <w:szCs w:val="20"/>
        </w:rPr>
        <w:t>Iluk</w:t>
      </w:r>
      <w:proofErr w:type="spellEnd"/>
      <w:r w:rsidRPr="00566A7A">
        <w:rPr>
          <w:rFonts w:ascii="Times New Roman" w:hAnsi="Times New Roman" w:cs="Times New Roman"/>
          <w:sz w:val="20"/>
          <w:szCs w:val="20"/>
        </w:rPr>
        <w:t xml:space="preserve">, </w:t>
      </w:r>
      <w:r w:rsidRPr="00566A7A">
        <w:rPr>
          <w:rFonts w:ascii="Times New Roman" w:hAnsi="Times New Roman" w:cs="Times New Roman"/>
          <w:i/>
          <w:sz w:val="20"/>
          <w:szCs w:val="20"/>
        </w:rPr>
        <w:t>Na tabliczce, papirusie i pergaminie</w:t>
      </w:r>
      <w:r w:rsidRPr="00566A7A">
        <w:rPr>
          <w:rFonts w:ascii="Times New Roman" w:hAnsi="Times New Roman" w:cs="Times New Roman"/>
          <w:sz w:val="20"/>
          <w:szCs w:val="20"/>
        </w:rPr>
        <w:t xml:space="preserve">, Koszalin 1997. </w:t>
      </w:r>
    </w:p>
    <w:p w:rsidR="005E2E70" w:rsidRDefault="005E2E70" w:rsidP="005E2E70">
      <w:pPr>
        <w:jc w:val="both"/>
        <w:rPr>
          <w:rFonts w:ascii="Times New Roman" w:hAnsi="Times New Roman" w:cs="Times New Roman"/>
          <w:sz w:val="24"/>
          <w:szCs w:val="24"/>
        </w:rPr>
      </w:pPr>
    </w:p>
    <w:p w:rsidR="005E2E70" w:rsidRPr="00CC554E" w:rsidRDefault="008A35E7" w:rsidP="005E2E7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5E2E70" w:rsidRDefault="005E2E70" w:rsidP="00365761">
      <w:pPr>
        <w:spacing w:after="0" w:line="360" w:lineRule="auto"/>
        <w:jc w:val="both"/>
        <w:rPr>
          <w:rFonts w:ascii="Times New Roman" w:hAnsi="Times New Roman" w:cs="Times New Roman"/>
          <w:sz w:val="24"/>
          <w:szCs w:val="24"/>
        </w:rPr>
      </w:pPr>
      <w:r w:rsidRPr="00925AD3">
        <w:rPr>
          <w:rFonts w:ascii="Times New Roman" w:hAnsi="Times New Roman" w:cs="Times New Roman"/>
          <w:b/>
          <w:color w:val="0070C0"/>
          <w:sz w:val="24"/>
          <w:szCs w:val="24"/>
        </w:rPr>
        <w:t>1.</w:t>
      </w:r>
      <w:r w:rsidRPr="00925AD3">
        <w:rPr>
          <w:rFonts w:ascii="Times New Roman" w:hAnsi="Times New Roman" w:cs="Times New Roman"/>
          <w:color w:val="0070C0"/>
          <w:sz w:val="24"/>
          <w:szCs w:val="24"/>
        </w:rPr>
        <w:t xml:space="preserve"> </w:t>
      </w:r>
      <w:r w:rsidRPr="00CC554E">
        <w:rPr>
          <w:rFonts w:ascii="Times New Roman" w:hAnsi="Times New Roman" w:cs="Times New Roman"/>
          <w:sz w:val="24"/>
          <w:szCs w:val="24"/>
        </w:rPr>
        <w:t>Na czym polegał, według biskupa Hozjusza, rozdzia</w:t>
      </w:r>
      <w:r>
        <w:rPr>
          <w:rFonts w:ascii="Times New Roman" w:hAnsi="Times New Roman" w:cs="Times New Roman"/>
          <w:sz w:val="24"/>
          <w:szCs w:val="24"/>
        </w:rPr>
        <w:t xml:space="preserve">ł </w:t>
      </w:r>
      <w:r w:rsidRPr="00CC554E">
        <w:rPr>
          <w:rFonts w:ascii="Times New Roman" w:hAnsi="Times New Roman" w:cs="Times New Roman"/>
          <w:sz w:val="24"/>
          <w:szCs w:val="24"/>
        </w:rPr>
        <w:t xml:space="preserve">zadań władców od zadań duchownych? </w:t>
      </w:r>
    </w:p>
    <w:p w:rsidR="005E2E70" w:rsidRDefault="005E2E70" w:rsidP="00365761">
      <w:pPr>
        <w:spacing w:after="0" w:line="360" w:lineRule="auto"/>
        <w:jc w:val="both"/>
        <w:rPr>
          <w:rFonts w:ascii="Times New Roman" w:hAnsi="Times New Roman" w:cs="Times New Roman"/>
          <w:sz w:val="24"/>
          <w:szCs w:val="24"/>
        </w:rPr>
      </w:pPr>
      <w:r w:rsidRPr="00A4317E">
        <w:rPr>
          <w:rFonts w:ascii="Times New Roman" w:hAnsi="Times New Roman" w:cs="Times New Roman"/>
          <w:b/>
          <w:color w:val="0070C0"/>
          <w:sz w:val="24"/>
          <w:szCs w:val="24"/>
        </w:rPr>
        <w:t>2.</w:t>
      </w:r>
      <w:r>
        <w:rPr>
          <w:rFonts w:ascii="Times New Roman" w:hAnsi="Times New Roman" w:cs="Times New Roman"/>
          <w:sz w:val="24"/>
          <w:szCs w:val="24"/>
        </w:rPr>
        <w:t xml:space="preserve"> </w:t>
      </w:r>
      <w:r w:rsidRPr="00CC554E">
        <w:rPr>
          <w:rFonts w:ascii="Times New Roman" w:hAnsi="Times New Roman" w:cs="Times New Roman"/>
          <w:sz w:val="24"/>
          <w:szCs w:val="24"/>
        </w:rPr>
        <w:t>Jak</w:t>
      </w:r>
      <w:r w:rsidR="001162B9">
        <w:rPr>
          <w:rFonts w:ascii="Times New Roman" w:hAnsi="Times New Roman" w:cs="Times New Roman"/>
          <w:sz w:val="24"/>
          <w:szCs w:val="24"/>
        </w:rPr>
        <w:t>ą</w:t>
      </w:r>
      <w:r w:rsidRPr="00CC554E">
        <w:rPr>
          <w:rFonts w:ascii="Times New Roman" w:hAnsi="Times New Roman" w:cs="Times New Roman"/>
          <w:sz w:val="24"/>
          <w:szCs w:val="24"/>
        </w:rPr>
        <w:t xml:space="preserve"> zmianę wniosło chrześcijaństwo w relacje pomiędzy władz</w:t>
      </w:r>
      <w:r>
        <w:rPr>
          <w:rFonts w:ascii="Times New Roman" w:hAnsi="Times New Roman" w:cs="Times New Roman"/>
          <w:sz w:val="24"/>
          <w:szCs w:val="24"/>
        </w:rPr>
        <w:t>ą</w:t>
      </w:r>
      <w:r w:rsidRPr="00CC554E">
        <w:rPr>
          <w:rFonts w:ascii="Times New Roman" w:hAnsi="Times New Roman" w:cs="Times New Roman"/>
          <w:sz w:val="24"/>
          <w:szCs w:val="24"/>
        </w:rPr>
        <w:t xml:space="preserve"> świeck</w:t>
      </w:r>
      <w:r>
        <w:rPr>
          <w:rFonts w:ascii="Times New Roman" w:hAnsi="Times New Roman" w:cs="Times New Roman"/>
          <w:sz w:val="24"/>
          <w:szCs w:val="24"/>
        </w:rPr>
        <w:t>ą</w:t>
      </w:r>
      <w:r w:rsidRPr="00CC554E">
        <w:rPr>
          <w:rFonts w:ascii="Times New Roman" w:hAnsi="Times New Roman" w:cs="Times New Roman"/>
          <w:sz w:val="24"/>
          <w:szCs w:val="24"/>
        </w:rPr>
        <w:t xml:space="preserve"> a religijn</w:t>
      </w:r>
      <w:r w:rsidR="004F080A">
        <w:rPr>
          <w:rFonts w:ascii="Times New Roman" w:hAnsi="Times New Roman" w:cs="Times New Roman"/>
          <w:sz w:val="24"/>
          <w:szCs w:val="24"/>
        </w:rPr>
        <w:t>ą</w:t>
      </w:r>
      <w:r w:rsidRPr="00CC554E">
        <w:rPr>
          <w:rFonts w:ascii="Times New Roman" w:hAnsi="Times New Roman" w:cs="Times New Roman"/>
          <w:sz w:val="24"/>
          <w:szCs w:val="24"/>
        </w:rPr>
        <w:t>?</w:t>
      </w:r>
    </w:p>
    <w:p w:rsidR="00020AF9" w:rsidRDefault="00020AF9" w:rsidP="00365761">
      <w:pPr>
        <w:spacing w:after="0" w:line="360" w:lineRule="auto"/>
        <w:jc w:val="both"/>
        <w:rPr>
          <w:rFonts w:ascii="Times New Roman" w:hAnsi="Times New Roman" w:cs="Times New Roman"/>
          <w:sz w:val="24"/>
          <w:szCs w:val="24"/>
        </w:rPr>
      </w:pPr>
      <w:r w:rsidRPr="00365761">
        <w:rPr>
          <w:rFonts w:ascii="Times New Roman" w:hAnsi="Times New Roman" w:cs="Times New Roman"/>
          <w:b/>
          <w:color w:val="0070C0"/>
          <w:sz w:val="24"/>
          <w:szCs w:val="24"/>
        </w:rPr>
        <w:t>3.</w:t>
      </w:r>
      <w:r>
        <w:rPr>
          <w:rFonts w:ascii="Times New Roman" w:hAnsi="Times New Roman" w:cs="Times New Roman"/>
          <w:sz w:val="24"/>
          <w:szCs w:val="24"/>
        </w:rPr>
        <w:t xml:space="preserve"> Korzystając z wiedzy </w:t>
      </w:r>
      <w:proofErr w:type="spellStart"/>
      <w:r w:rsidR="00140F78">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365761">
        <w:rPr>
          <w:rFonts w:ascii="Times New Roman" w:hAnsi="Times New Roman" w:cs="Times New Roman"/>
          <w:sz w:val="24"/>
          <w:szCs w:val="24"/>
        </w:rPr>
        <w:t>,</w:t>
      </w:r>
      <w:r>
        <w:rPr>
          <w:rFonts w:ascii="Times New Roman" w:hAnsi="Times New Roman" w:cs="Times New Roman"/>
          <w:sz w:val="24"/>
          <w:szCs w:val="24"/>
        </w:rPr>
        <w:t xml:space="preserve"> odpowiedz</w:t>
      </w:r>
      <w:r w:rsidR="00365761">
        <w:rPr>
          <w:rFonts w:ascii="Times New Roman" w:hAnsi="Times New Roman" w:cs="Times New Roman"/>
          <w:sz w:val="24"/>
          <w:szCs w:val="24"/>
        </w:rPr>
        <w:t>,</w:t>
      </w:r>
      <w:r>
        <w:rPr>
          <w:rFonts w:ascii="Times New Roman" w:hAnsi="Times New Roman" w:cs="Times New Roman"/>
          <w:sz w:val="24"/>
          <w:szCs w:val="24"/>
        </w:rPr>
        <w:t xml:space="preserve"> jak</w:t>
      </w:r>
      <w:r w:rsidR="009D6D0B">
        <w:rPr>
          <w:rFonts w:ascii="Times New Roman" w:hAnsi="Times New Roman" w:cs="Times New Roman"/>
          <w:sz w:val="24"/>
          <w:szCs w:val="24"/>
        </w:rPr>
        <w:t>ą</w:t>
      </w:r>
      <w:r>
        <w:rPr>
          <w:rFonts w:ascii="Times New Roman" w:hAnsi="Times New Roman" w:cs="Times New Roman"/>
          <w:sz w:val="24"/>
          <w:szCs w:val="24"/>
        </w:rPr>
        <w:t xml:space="preserve"> nazwę będzie nosił w średniowieczu zarysowany w tekście konflikt</w:t>
      </w:r>
      <w:r w:rsidR="00365761">
        <w:rPr>
          <w:rFonts w:ascii="Times New Roman" w:hAnsi="Times New Roman" w:cs="Times New Roman"/>
          <w:sz w:val="24"/>
          <w:szCs w:val="24"/>
        </w:rPr>
        <w:t>.</w:t>
      </w:r>
    </w:p>
    <w:p w:rsidR="005E2E70" w:rsidRPr="00CC554E" w:rsidRDefault="005E2E70" w:rsidP="005E2E70">
      <w:pPr>
        <w:jc w:val="both"/>
        <w:rPr>
          <w:rFonts w:ascii="Times New Roman" w:hAnsi="Times New Roman" w:cs="Times New Roman"/>
          <w:sz w:val="24"/>
          <w:szCs w:val="24"/>
        </w:rPr>
      </w:pPr>
    </w:p>
    <w:p w:rsidR="005E2E70" w:rsidRDefault="005E2E70"/>
    <w:sectPr w:rsidR="005E2E70" w:rsidSect="00140F7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33" w:rsidRDefault="00FA1233" w:rsidP="008A35E7">
      <w:pPr>
        <w:spacing w:after="0" w:line="240" w:lineRule="auto"/>
      </w:pPr>
      <w:r>
        <w:separator/>
      </w:r>
    </w:p>
  </w:endnote>
  <w:endnote w:type="continuationSeparator" w:id="0">
    <w:p w:rsidR="00FA1233" w:rsidRDefault="00FA1233" w:rsidP="008A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5E7" w:rsidRDefault="008A35E7" w:rsidP="008A35E7">
    <w:pPr>
      <w:pStyle w:val="Stopka"/>
      <w:jc w:val="center"/>
    </w:pPr>
    <w:r w:rsidRPr="008A35E7">
      <w:rPr>
        <w:noProof/>
        <w:lang w:eastAsia="pl-PL"/>
      </w:rPr>
      <w:drawing>
        <wp:inline distT="0" distB="0" distL="0" distR="0">
          <wp:extent cx="3562350" cy="323850"/>
          <wp:effectExtent l="0" t="0" r="0" b="0"/>
          <wp:docPr id="6" name="Obraz 6"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33" w:rsidRDefault="00FA1233" w:rsidP="008A35E7">
      <w:pPr>
        <w:spacing w:after="0" w:line="240" w:lineRule="auto"/>
      </w:pPr>
      <w:r>
        <w:separator/>
      </w:r>
    </w:p>
  </w:footnote>
  <w:footnote w:type="continuationSeparator" w:id="0">
    <w:p w:rsidR="00FA1233" w:rsidRDefault="00FA1233" w:rsidP="008A3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6ED5"/>
    <w:multiLevelType w:val="hybridMultilevel"/>
    <w:tmpl w:val="2A485EE4"/>
    <w:lvl w:ilvl="0" w:tplc="2720413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C307D"/>
    <w:multiLevelType w:val="hybridMultilevel"/>
    <w:tmpl w:val="C7825624"/>
    <w:lvl w:ilvl="0" w:tplc="0415000F">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086783"/>
    <w:multiLevelType w:val="hybridMultilevel"/>
    <w:tmpl w:val="6A1C3754"/>
    <w:lvl w:ilvl="0" w:tplc="F76C75AA">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3C0742"/>
    <w:multiLevelType w:val="hybridMultilevel"/>
    <w:tmpl w:val="AA44651C"/>
    <w:lvl w:ilvl="0" w:tplc="2D20B05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667F8"/>
    <w:multiLevelType w:val="hybridMultilevel"/>
    <w:tmpl w:val="ED8A8D8A"/>
    <w:lvl w:ilvl="0" w:tplc="09E03BE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5E1059"/>
    <w:multiLevelType w:val="hybridMultilevel"/>
    <w:tmpl w:val="BE6854E2"/>
    <w:lvl w:ilvl="0" w:tplc="A086E13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BE5BCA"/>
    <w:multiLevelType w:val="hybridMultilevel"/>
    <w:tmpl w:val="5E78BDDE"/>
    <w:lvl w:ilvl="0" w:tplc="B9768C8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BD263D"/>
    <w:multiLevelType w:val="hybridMultilevel"/>
    <w:tmpl w:val="77380B8C"/>
    <w:lvl w:ilvl="0" w:tplc="09ECDE1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6E3547"/>
    <w:multiLevelType w:val="hybridMultilevel"/>
    <w:tmpl w:val="DD0CCFB4"/>
    <w:lvl w:ilvl="0" w:tplc="672A33A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4"/>
  </w:num>
  <w:num w:numId="5">
    <w:abstractNumId w:val="2"/>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E4"/>
    <w:rsid w:val="000037DD"/>
    <w:rsid w:val="00020AF9"/>
    <w:rsid w:val="00033EA8"/>
    <w:rsid w:val="000716E6"/>
    <w:rsid w:val="000A71E4"/>
    <w:rsid w:val="00102B09"/>
    <w:rsid w:val="001162B9"/>
    <w:rsid w:val="00140F78"/>
    <w:rsid w:val="00156E92"/>
    <w:rsid w:val="002008EA"/>
    <w:rsid w:val="00244648"/>
    <w:rsid w:val="00254D3E"/>
    <w:rsid w:val="00257D56"/>
    <w:rsid w:val="002818CD"/>
    <w:rsid w:val="00365761"/>
    <w:rsid w:val="003B143E"/>
    <w:rsid w:val="004F080A"/>
    <w:rsid w:val="005771D5"/>
    <w:rsid w:val="005E2E70"/>
    <w:rsid w:val="00613DC4"/>
    <w:rsid w:val="00653E40"/>
    <w:rsid w:val="00694EC3"/>
    <w:rsid w:val="00825771"/>
    <w:rsid w:val="008A35E7"/>
    <w:rsid w:val="008B0972"/>
    <w:rsid w:val="009D6D0B"/>
    <w:rsid w:val="00A25105"/>
    <w:rsid w:val="00A67C62"/>
    <w:rsid w:val="00AA15B9"/>
    <w:rsid w:val="00B03112"/>
    <w:rsid w:val="00B276B0"/>
    <w:rsid w:val="00BE791F"/>
    <w:rsid w:val="00BF461F"/>
    <w:rsid w:val="00BF7FD1"/>
    <w:rsid w:val="00C1438D"/>
    <w:rsid w:val="00C709E9"/>
    <w:rsid w:val="00C86E8F"/>
    <w:rsid w:val="00CF530A"/>
    <w:rsid w:val="00D87A98"/>
    <w:rsid w:val="00DA5E47"/>
    <w:rsid w:val="00E11651"/>
    <w:rsid w:val="00E3226E"/>
    <w:rsid w:val="00ED3767"/>
    <w:rsid w:val="00F75F31"/>
    <w:rsid w:val="00FA1233"/>
    <w:rsid w:val="00FA6B6D"/>
    <w:rsid w:val="00FE7E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5831D-178B-46D0-8CB2-DD1BFFD9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71E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7A98"/>
    <w:pPr>
      <w:ind w:left="720"/>
      <w:contextualSpacing/>
    </w:pPr>
  </w:style>
  <w:style w:type="paragraph" w:styleId="Nagwek">
    <w:name w:val="header"/>
    <w:basedOn w:val="Normalny"/>
    <w:link w:val="NagwekZnak"/>
    <w:uiPriority w:val="99"/>
    <w:unhideWhenUsed/>
    <w:rsid w:val="008A35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35E7"/>
  </w:style>
  <w:style w:type="paragraph" w:styleId="Stopka">
    <w:name w:val="footer"/>
    <w:basedOn w:val="Normalny"/>
    <w:link w:val="StopkaZnak"/>
    <w:uiPriority w:val="99"/>
    <w:unhideWhenUsed/>
    <w:rsid w:val="008A35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2453</Words>
  <Characters>13865</Characters>
  <Application>Microsoft Office Word</Application>
  <DocSecurity>0</DocSecurity>
  <Lines>220</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39</cp:revision>
  <dcterms:created xsi:type="dcterms:W3CDTF">2019-05-06T09:57:00Z</dcterms:created>
  <dcterms:modified xsi:type="dcterms:W3CDTF">2021-01-13T13:44:00Z</dcterms:modified>
</cp:coreProperties>
</file>