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C17" w:rsidRDefault="003F7C17" w:rsidP="003F7C17">
      <w:pPr>
        <w:spacing w:line="360" w:lineRule="auto"/>
        <w:jc w:val="both"/>
        <w:rPr>
          <w:i/>
          <w:szCs w:val="24"/>
        </w:rPr>
      </w:pPr>
      <w:r>
        <w:rPr>
          <w:i/>
          <w:szCs w:val="24"/>
        </w:rPr>
        <w:t>Postępowanie było takie: Każdy otrzymywał skorupkę i pisał na niej nazwisko człowieka, którego chciał usunąć spośród obywateli. Tabliczkę zanosił na umówione miejsce na agorze</w:t>
      </w:r>
      <w:r>
        <w:rPr>
          <w:szCs w:val="24"/>
        </w:rPr>
        <w:t>*</w:t>
      </w:r>
      <w:r>
        <w:rPr>
          <w:i/>
          <w:szCs w:val="24"/>
        </w:rPr>
        <w:t>, zamknięte wkoło ogrodzeniem. Tam najpierw archonci przeliczali ilość skorupek. Bo jeżeli głosujących było mniej niż sześć tysięcy, wynik sądu skorupkowego był nieważny.</w:t>
      </w:r>
    </w:p>
    <w:p w:rsidR="003F7C17" w:rsidRDefault="003F7C17" w:rsidP="003F7C17">
      <w:pPr>
        <w:spacing w:line="360" w:lineRule="auto"/>
        <w:jc w:val="both"/>
        <w:rPr>
          <w:i/>
          <w:szCs w:val="24"/>
        </w:rPr>
      </w:pPr>
      <w:r>
        <w:rPr>
          <w:i/>
          <w:szCs w:val="24"/>
        </w:rPr>
        <w:t xml:space="preserve">Następnie odkładano tabliczki z poszczególnymi imionami osobno i tego, kto był wymieniony największą ilością głosów, </w:t>
      </w:r>
      <w:proofErr w:type="gramStart"/>
      <w:r>
        <w:rPr>
          <w:i/>
          <w:szCs w:val="24"/>
        </w:rPr>
        <w:t>ogłaszano jako</w:t>
      </w:r>
      <w:proofErr w:type="gramEnd"/>
      <w:r>
        <w:rPr>
          <w:i/>
          <w:szCs w:val="24"/>
        </w:rPr>
        <w:t xml:space="preserve"> usuniętego na dziesięć lat, z zachowaniem prawa własności.</w:t>
      </w:r>
    </w:p>
    <w:p w:rsidR="003F7C17" w:rsidRDefault="003F7C17" w:rsidP="003F7C17">
      <w:pPr>
        <w:spacing w:line="360" w:lineRule="auto"/>
        <w:jc w:val="right"/>
        <w:rPr>
          <w:szCs w:val="24"/>
        </w:rPr>
      </w:pPr>
      <w:r>
        <w:rPr>
          <w:szCs w:val="24"/>
        </w:rPr>
        <w:t xml:space="preserve">Plutarch, </w:t>
      </w:r>
      <w:r>
        <w:rPr>
          <w:i/>
          <w:szCs w:val="24"/>
        </w:rPr>
        <w:t>Żywoty sławnych mężów,</w:t>
      </w:r>
      <w:r>
        <w:rPr>
          <w:szCs w:val="24"/>
        </w:rPr>
        <w:t xml:space="preserve"> </w:t>
      </w:r>
      <w:r>
        <w:rPr>
          <w:i/>
          <w:szCs w:val="24"/>
        </w:rPr>
        <w:t>Arystydes</w:t>
      </w:r>
      <w:r>
        <w:rPr>
          <w:szCs w:val="24"/>
        </w:rPr>
        <w:t>, I/II wiek n.e.</w:t>
      </w:r>
    </w:p>
    <w:p w:rsidR="003F7C17" w:rsidRDefault="003F7C17" w:rsidP="003F7C17">
      <w:pPr>
        <w:spacing w:line="360" w:lineRule="auto"/>
        <w:jc w:val="both"/>
        <w:rPr>
          <w:szCs w:val="24"/>
        </w:rPr>
      </w:pPr>
    </w:p>
    <w:p w:rsidR="0053484D" w:rsidRDefault="0053484D" w:rsidP="0053484D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* </w:t>
      </w:r>
      <w:r>
        <w:rPr>
          <w:szCs w:val="24"/>
        </w:rPr>
        <w:t xml:space="preserve">agora </w:t>
      </w:r>
      <w:r>
        <w:rPr>
          <w:szCs w:val="24"/>
        </w:rPr>
        <w:sym w:font="Symbol" w:char="F02D"/>
      </w:r>
      <w:r>
        <w:rPr>
          <w:szCs w:val="24"/>
        </w:rPr>
        <w:t xml:space="preserve"> rynek w greckim mieście</w:t>
      </w:r>
    </w:p>
    <w:p w:rsidR="0053484D" w:rsidRDefault="0053484D" w:rsidP="003F7C17">
      <w:pPr>
        <w:spacing w:line="360" w:lineRule="auto"/>
        <w:jc w:val="both"/>
        <w:rPr>
          <w:szCs w:val="24"/>
        </w:rPr>
      </w:pPr>
    </w:p>
    <w:p w:rsidR="003F7C17" w:rsidRPr="00265028" w:rsidRDefault="003F7C17" w:rsidP="003F7C17">
      <w:pPr>
        <w:spacing w:line="360" w:lineRule="auto"/>
        <w:jc w:val="both"/>
        <w:rPr>
          <w:b/>
          <w:color w:val="0070C0"/>
          <w:szCs w:val="24"/>
        </w:rPr>
      </w:pPr>
      <w:r w:rsidRPr="00265028">
        <w:rPr>
          <w:b/>
          <w:color w:val="0070C0"/>
          <w:szCs w:val="24"/>
        </w:rPr>
        <w:t>Praca z tekstem</w:t>
      </w:r>
    </w:p>
    <w:p w:rsidR="003F7C17" w:rsidRDefault="003F7C17" w:rsidP="003F7C17">
      <w:pPr>
        <w:suppressAutoHyphens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>Wyjaśnij</w:t>
      </w:r>
      <w:r w:rsidR="00C1583E">
        <w:rPr>
          <w:szCs w:val="24"/>
        </w:rPr>
        <w:t>,</w:t>
      </w:r>
      <w:bookmarkStart w:id="0" w:name="_GoBack"/>
      <w:bookmarkEnd w:id="0"/>
      <w:r>
        <w:rPr>
          <w:szCs w:val="24"/>
        </w:rPr>
        <w:t xml:space="preserve"> co pisano na tabliczkach, dokąd je zanoszono, ile musiało paść głosów, aby wyrok był ważny, kto liczył tabliczki, kogo skazywano i na jaką karę.</w:t>
      </w:r>
    </w:p>
    <w:p w:rsidR="000716E6" w:rsidRDefault="000716E6"/>
    <w:sectPr w:rsidR="0007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B3380"/>
    <w:multiLevelType w:val="hybridMultilevel"/>
    <w:tmpl w:val="2E34C6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17"/>
    <w:rsid w:val="000037DD"/>
    <w:rsid w:val="000716E6"/>
    <w:rsid w:val="003F7C17"/>
    <w:rsid w:val="0053484D"/>
    <w:rsid w:val="00C1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89168-CDAC-4CF8-B309-5C527F1A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C1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3</cp:revision>
  <dcterms:created xsi:type="dcterms:W3CDTF">2019-09-23T13:39:00Z</dcterms:created>
  <dcterms:modified xsi:type="dcterms:W3CDTF">2019-09-23T13:41:00Z</dcterms:modified>
</cp:coreProperties>
</file>