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480C" w14:textId="77777777" w:rsidR="00850C7D" w:rsidRPr="00A51A45" w:rsidRDefault="00850C7D" w:rsidP="00850C7D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DA5CAC1" w14:textId="77777777" w:rsidR="00850C7D" w:rsidRPr="00A51A45" w:rsidRDefault="00850C7D" w:rsidP="00850C7D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A51A45">
        <w:rPr>
          <w:rFonts w:asciiTheme="minorHAnsi" w:hAnsiTheme="minorHAnsi" w:cstheme="minorHAnsi"/>
          <w:b/>
          <w:bCs/>
          <w:sz w:val="28"/>
          <w:szCs w:val="28"/>
        </w:rPr>
        <w:t xml:space="preserve">PLAN </w:t>
      </w:r>
      <w:r w:rsidR="00EF0CFB">
        <w:rPr>
          <w:rFonts w:asciiTheme="minorHAnsi" w:hAnsiTheme="minorHAnsi" w:cstheme="minorHAnsi"/>
          <w:b/>
          <w:bCs/>
          <w:sz w:val="28"/>
          <w:szCs w:val="28"/>
        </w:rPr>
        <w:t>REALIZACJI MATERIAŁU NAUCZANIA</w:t>
      </w:r>
      <w:r w:rsidRPr="00A51A45">
        <w:rPr>
          <w:rFonts w:asciiTheme="minorHAnsi" w:hAnsiTheme="minorHAnsi" w:cstheme="minorHAnsi"/>
          <w:b/>
          <w:bCs/>
          <w:sz w:val="28"/>
          <w:szCs w:val="28"/>
        </w:rPr>
        <w:t xml:space="preserve"> MATEMATYKI</w:t>
      </w:r>
    </w:p>
    <w:p w14:paraId="7C601225" w14:textId="77777777" w:rsidR="00850C7D" w:rsidRPr="00A51A45" w:rsidRDefault="00850C7D" w:rsidP="00850C7D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A51A45">
        <w:rPr>
          <w:rFonts w:asciiTheme="minorHAnsi" w:hAnsiTheme="minorHAnsi" w:cstheme="minorHAnsi"/>
          <w:b/>
          <w:bCs/>
          <w:sz w:val="28"/>
          <w:szCs w:val="28"/>
        </w:rPr>
        <w:t>W KLASIE IV SZKOŁY PODSTAWOWEJ</w:t>
      </w:r>
    </w:p>
    <w:p w14:paraId="0CA512F3" w14:textId="77777777" w:rsidR="00850C7D" w:rsidRPr="00A51A45" w:rsidRDefault="00850C7D" w:rsidP="00850C7D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51A45">
        <w:rPr>
          <w:rFonts w:asciiTheme="minorHAnsi" w:hAnsiTheme="minorHAnsi" w:cstheme="minorHAnsi"/>
          <w:b/>
          <w:bCs/>
          <w:sz w:val="28"/>
          <w:szCs w:val="28"/>
        </w:rPr>
        <w:t>WRAZ Z OKREŚLENIEM WYMAGAŃ EDUKACYJNYCH</w:t>
      </w:r>
    </w:p>
    <w:p w14:paraId="33D4B158" w14:textId="77777777" w:rsidR="00850C7D" w:rsidRPr="00A51A45" w:rsidRDefault="00850C7D" w:rsidP="008223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1A4583C" w14:textId="022BD3E8" w:rsidR="008223BE" w:rsidRPr="00FE46DF" w:rsidRDefault="00001782" w:rsidP="00850C7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EE0000"/>
          <w:sz w:val="20"/>
          <w:szCs w:val="20"/>
        </w:rPr>
      </w:pPr>
      <w:r w:rsidRPr="00A51A45">
        <w:rPr>
          <w:rFonts w:asciiTheme="minorHAnsi" w:hAnsiTheme="minorHAnsi" w:cstheme="minorHAnsi"/>
          <w:b/>
          <w:sz w:val="20"/>
          <w:szCs w:val="20"/>
        </w:rPr>
        <w:t xml:space="preserve">OPRACOWANO NA PODSTAWIE PROGRAMU </w:t>
      </w:r>
      <w:r w:rsidRPr="00A51A45">
        <w:rPr>
          <w:rFonts w:asciiTheme="minorHAnsi" w:hAnsiTheme="minorHAnsi" w:cstheme="minorHAnsi"/>
          <w:b/>
          <w:i/>
          <w:sz w:val="20"/>
          <w:szCs w:val="20"/>
        </w:rPr>
        <w:t>MATEMATYKA Z PLUSEM</w:t>
      </w:r>
      <w:r w:rsidRPr="00A51A45">
        <w:rPr>
          <w:rFonts w:asciiTheme="minorHAnsi" w:hAnsiTheme="minorHAnsi" w:cstheme="minorHAnsi"/>
          <w:b/>
          <w:sz w:val="20"/>
          <w:szCs w:val="20"/>
        </w:rPr>
        <w:t xml:space="preserve"> I PODRĘCZNIKA O NR DOP </w:t>
      </w:r>
      <w:r w:rsidR="00A96A04">
        <w:rPr>
          <w:rFonts w:asciiTheme="minorHAnsi" w:hAnsiTheme="minorHAnsi" w:cstheme="minorHAnsi"/>
          <w:b/>
          <w:sz w:val="20"/>
          <w:szCs w:val="20"/>
        </w:rPr>
        <w:t>168/1/2026</w:t>
      </w:r>
    </w:p>
    <w:p w14:paraId="18D9B26B" w14:textId="77777777" w:rsidR="00850C7D" w:rsidRPr="00A51A45" w:rsidRDefault="00850C7D" w:rsidP="008223B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729E6452" w14:textId="77777777" w:rsidR="00A51A45" w:rsidRPr="00C14C37" w:rsidRDefault="00A51A45" w:rsidP="00A51A45">
      <w:pPr>
        <w:rPr>
          <w:rFonts w:ascii="Calibri" w:hAnsi="Calibri" w:cs="Calibri"/>
          <w:b/>
          <w:bCs/>
          <w:sz w:val="20"/>
          <w:szCs w:val="20"/>
        </w:rPr>
      </w:pPr>
      <w:r w:rsidRPr="00C14C37">
        <w:rPr>
          <w:rFonts w:ascii="Calibri" w:hAnsi="Calibri" w:cs="Calibri"/>
          <w:b/>
          <w:bCs/>
          <w:sz w:val="20"/>
          <w:szCs w:val="20"/>
        </w:rPr>
        <w:t>OBOWIĄZUJĄCY ZESTAW PODRĘCZNIKÓW WYDANYCH PRZEZ GWO</w:t>
      </w:r>
    </w:p>
    <w:p w14:paraId="417BA4FF" w14:textId="7D71844B" w:rsidR="00A51A45" w:rsidRPr="004E53D3" w:rsidRDefault="00A51A45" w:rsidP="00A51A45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Podręcznik, </w:t>
      </w:r>
      <w:r w:rsidRPr="004E53D3">
        <w:rPr>
          <w:rFonts w:asciiTheme="minorHAnsi" w:hAnsiTheme="minorHAnsi" w:cstheme="minorHAnsi"/>
          <w:i/>
          <w:sz w:val="20"/>
          <w:szCs w:val="20"/>
        </w:rPr>
        <w:t xml:space="preserve">M. Dobrowolska, M. </w:t>
      </w:r>
      <w:proofErr w:type="spellStart"/>
      <w:r w:rsidRPr="004E53D3">
        <w:rPr>
          <w:rFonts w:asciiTheme="minorHAnsi" w:hAnsiTheme="minorHAnsi" w:cstheme="minorHAnsi"/>
          <w:i/>
          <w:sz w:val="20"/>
          <w:szCs w:val="20"/>
        </w:rPr>
        <w:t>Jucewicz</w:t>
      </w:r>
      <w:proofErr w:type="spellEnd"/>
      <w:r w:rsidRPr="004E53D3">
        <w:rPr>
          <w:rFonts w:asciiTheme="minorHAnsi" w:hAnsiTheme="minorHAnsi" w:cstheme="minorHAnsi"/>
          <w:i/>
          <w:sz w:val="20"/>
          <w:szCs w:val="20"/>
        </w:rPr>
        <w:t>, M. Karpiński, P. Zarzycki</w:t>
      </w:r>
      <w:r w:rsidRPr="004E53D3">
        <w:rPr>
          <w:rFonts w:asciiTheme="minorHAnsi" w:hAnsiTheme="minorHAnsi" w:cstheme="minorHAnsi"/>
          <w:sz w:val="20"/>
          <w:szCs w:val="20"/>
        </w:rPr>
        <w:t xml:space="preserve">, </w:t>
      </w:r>
      <w:r w:rsidRPr="004E53D3">
        <w:rPr>
          <w:rFonts w:asciiTheme="minorHAnsi" w:hAnsiTheme="minorHAnsi" w:cstheme="minorHAnsi"/>
          <w:i/>
          <w:sz w:val="20"/>
          <w:szCs w:val="20"/>
        </w:rPr>
        <w:t>Gdańsk 202</w:t>
      </w:r>
      <w:r w:rsidR="00FE46DF" w:rsidRPr="004E53D3">
        <w:rPr>
          <w:rFonts w:asciiTheme="minorHAnsi" w:hAnsiTheme="minorHAnsi" w:cstheme="minorHAnsi"/>
          <w:i/>
          <w:sz w:val="20"/>
          <w:szCs w:val="20"/>
        </w:rPr>
        <w:t>6</w:t>
      </w:r>
    </w:p>
    <w:p w14:paraId="3F75AEF7" w14:textId="42D2791F" w:rsidR="00A51A45" w:rsidRPr="004E53D3" w:rsidRDefault="00A51A45" w:rsidP="00A51A45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Zeszyty ćwiczeń (wersja A). Liczby naturalne, Ułamki, </w:t>
      </w:r>
      <w:r w:rsidRPr="004E53D3">
        <w:rPr>
          <w:rFonts w:asciiTheme="minorHAnsi" w:hAnsiTheme="minorHAnsi" w:cstheme="minorHAnsi"/>
          <w:i/>
          <w:sz w:val="20"/>
          <w:szCs w:val="20"/>
        </w:rPr>
        <w:t xml:space="preserve">M. Dobrowolska, S. Wojtan, P. Zarzycki, </w:t>
      </w:r>
      <w:r w:rsidRPr="004E53D3">
        <w:rPr>
          <w:rFonts w:asciiTheme="minorHAnsi" w:hAnsiTheme="minorHAnsi" w:cstheme="minorHAnsi"/>
          <w:sz w:val="20"/>
          <w:szCs w:val="20"/>
        </w:rPr>
        <w:t xml:space="preserve">Figury geometryczne, </w:t>
      </w:r>
      <w:r w:rsidRPr="004E53D3">
        <w:rPr>
          <w:rFonts w:asciiTheme="minorHAnsi" w:hAnsiTheme="minorHAnsi" w:cstheme="minorHAnsi"/>
          <w:i/>
          <w:sz w:val="20"/>
          <w:szCs w:val="20"/>
        </w:rPr>
        <w:t>P. Zarzycki,</w:t>
      </w:r>
      <w:r w:rsidRPr="004E53D3">
        <w:rPr>
          <w:rFonts w:asciiTheme="minorHAnsi" w:hAnsiTheme="minorHAnsi" w:cstheme="minorHAnsi"/>
          <w:sz w:val="20"/>
          <w:szCs w:val="20"/>
        </w:rPr>
        <w:t xml:space="preserve"> </w:t>
      </w:r>
      <w:r w:rsidRPr="004E53D3">
        <w:rPr>
          <w:rFonts w:asciiTheme="minorHAnsi" w:hAnsiTheme="minorHAnsi" w:cstheme="minorHAnsi"/>
          <w:i/>
          <w:sz w:val="20"/>
          <w:szCs w:val="20"/>
        </w:rPr>
        <w:t>Gdańsk 202</w:t>
      </w:r>
      <w:r w:rsidR="00FE46DF" w:rsidRPr="004E53D3">
        <w:rPr>
          <w:rFonts w:asciiTheme="minorHAnsi" w:hAnsiTheme="minorHAnsi" w:cstheme="minorHAnsi"/>
          <w:i/>
          <w:sz w:val="20"/>
          <w:szCs w:val="20"/>
        </w:rPr>
        <w:t>6</w:t>
      </w:r>
    </w:p>
    <w:p w14:paraId="20C61BE4" w14:textId="3AB08B60" w:rsidR="00A51A45" w:rsidRPr="004E53D3" w:rsidRDefault="00A51A45" w:rsidP="00A51A4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Zeszyty ćwiczeń (wersja B). Arytmetyka, </w:t>
      </w:r>
      <w:r w:rsidRPr="004E53D3">
        <w:rPr>
          <w:rFonts w:asciiTheme="minorHAnsi" w:hAnsiTheme="minorHAnsi" w:cstheme="minorHAnsi"/>
          <w:i/>
          <w:sz w:val="20"/>
          <w:szCs w:val="20"/>
        </w:rPr>
        <w:t>M. Dobrowolska, S. Wojtan, P. Zarzycki, G</w:t>
      </w:r>
      <w:r w:rsidRPr="004E53D3">
        <w:rPr>
          <w:rFonts w:asciiTheme="minorHAnsi" w:hAnsiTheme="minorHAnsi" w:cstheme="minorHAnsi"/>
          <w:sz w:val="20"/>
          <w:szCs w:val="20"/>
        </w:rPr>
        <w:t xml:space="preserve">eometria, </w:t>
      </w:r>
      <w:r w:rsidRPr="004E53D3">
        <w:rPr>
          <w:rFonts w:asciiTheme="minorHAnsi" w:hAnsiTheme="minorHAnsi" w:cstheme="minorHAnsi"/>
          <w:i/>
          <w:sz w:val="20"/>
          <w:szCs w:val="20"/>
        </w:rPr>
        <w:t>P. Zarzycki,</w:t>
      </w:r>
      <w:r w:rsidRPr="004E53D3">
        <w:rPr>
          <w:rFonts w:asciiTheme="minorHAnsi" w:hAnsiTheme="minorHAnsi" w:cstheme="minorHAnsi"/>
          <w:sz w:val="20"/>
          <w:szCs w:val="20"/>
        </w:rPr>
        <w:t xml:space="preserve"> </w:t>
      </w:r>
      <w:r w:rsidRPr="004E53D3">
        <w:rPr>
          <w:rFonts w:asciiTheme="minorHAnsi" w:hAnsiTheme="minorHAnsi" w:cstheme="minorHAnsi"/>
          <w:i/>
          <w:sz w:val="20"/>
          <w:szCs w:val="20"/>
        </w:rPr>
        <w:t>Gdańsk 202</w:t>
      </w:r>
      <w:r w:rsidR="00FE46DF" w:rsidRPr="004E53D3">
        <w:rPr>
          <w:rFonts w:asciiTheme="minorHAnsi" w:hAnsiTheme="minorHAnsi" w:cstheme="minorHAnsi"/>
          <w:i/>
          <w:sz w:val="20"/>
          <w:szCs w:val="20"/>
        </w:rPr>
        <w:t>6</w:t>
      </w:r>
    </w:p>
    <w:p w14:paraId="6B28AB5A" w14:textId="1B90B6ED" w:rsidR="00A51A45" w:rsidRPr="004E53D3" w:rsidRDefault="00A51A45" w:rsidP="00A51A4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Zeszyt ćwiczeń (wersja C). </w:t>
      </w:r>
      <w:r w:rsidRPr="004E53D3">
        <w:rPr>
          <w:rFonts w:asciiTheme="minorHAnsi" w:hAnsiTheme="minorHAnsi" w:cstheme="minorHAnsi"/>
          <w:i/>
          <w:sz w:val="20"/>
          <w:szCs w:val="20"/>
        </w:rPr>
        <w:t>M. Dobrowolska, S. Wojtan, P. Zarzycki, Gdańsk 202</w:t>
      </w:r>
      <w:r w:rsidR="00FE46DF" w:rsidRPr="004E53D3">
        <w:rPr>
          <w:rFonts w:asciiTheme="minorHAnsi" w:hAnsiTheme="minorHAnsi" w:cstheme="minorHAnsi"/>
          <w:i/>
          <w:sz w:val="20"/>
          <w:szCs w:val="20"/>
        </w:rPr>
        <w:t>6</w:t>
      </w:r>
    </w:p>
    <w:p w14:paraId="12429E60" w14:textId="6CBEACAE" w:rsidR="00A51A45" w:rsidRPr="004E53D3" w:rsidRDefault="00A51A45" w:rsidP="00A51A4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Zeszyt ćwiczeń podstawowych. </w:t>
      </w:r>
      <w:r w:rsidRPr="004E53D3">
        <w:rPr>
          <w:rFonts w:asciiTheme="minorHAnsi" w:hAnsiTheme="minorHAnsi" w:cstheme="minorHAnsi"/>
          <w:i/>
          <w:sz w:val="20"/>
          <w:szCs w:val="20"/>
        </w:rPr>
        <w:t>M. Tokarska, A. Orzeszek, P. Zarzycki,</w:t>
      </w:r>
      <w:r w:rsidRPr="004E53D3">
        <w:rPr>
          <w:rFonts w:asciiTheme="minorHAnsi" w:hAnsiTheme="minorHAnsi" w:cstheme="minorHAnsi"/>
          <w:sz w:val="20"/>
          <w:szCs w:val="20"/>
        </w:rPr>
        <w:t xml:space="preserve"> </w:t>
      </w:r>
      <w:r w:rsidRPr="004E53D3">
        <w:rPr>
          <w:rFonts w:asciiTheme="minorHAnsi" w:hAnsiTheme="minorHAnsi" w:cstheme="minorHAnsi"/>
          <w:i/>
          <w:sz w:val="20"/>
          <w:szCs w:val="20"/>
        </w:rPr>
        <w:t>Gdańsk 202</w:t>
      </w:r>
      <w:r w:rsidR="00FE46DF" w:rsidRPr="004E53D3">
        <w:rPr>
          <w:rFonts w:asciiTheme="minorHAnsi" w:hAnsiTheme="minorHAnsi" w:cstheme="minorHAnsi"/>
          <w:i/>
          <w:sz w:val="20"/>
          <w:szCs w:val="20"/>
        </w:rPr>
        <w:t>6</w:t>
      </w:r>
    </w:p>
    <w:p w14:paraId="20C273F6" w14:textId="3BB2B6A5" w:rsidR="00A51A45" w:rsidRPr="004E53D3" w:rsidRDefault="00A51A45" w:rsidP="00A51A45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Zbiór zadań, </w:t>
      </w:r>
      <w:r w:rsidRPr="004E53D3">
        <w:rPr>
          <w:rFonts w:asciiTheme="minorHAnsi" w:hAnsiTheme="minorHAnsi" w:cstheme="minorHAnsi"/>
          <w:i/>
          <w:sz w:val="20"/>
          <w:szCs w:val="20"/>
        </w:rPr>
        <w:t>K. Zarzycka, P. Zarzycki,</w:t>
      </w:r>
      <w:r w:rsidRPr="004E53D3">
        <w:rPr>
          <w:rFonts w:asciiTheme="minorHAnsi" w:hAnsiTheme="minorHAnsi" w:cstheme="minorHAnsi"/>
          <w:sz w:val="20"/>
          <w:szCs w:val="20"/>
        </w:rPr>
        <w:t xml:space="preserve"> </w:t>
      </w:r>
      <w:r w:rsidRPr="004E53D3">
        <w:rPr>
          <w:rFonts w:asciiTheme="minorHAnsi" w:hAnsiTheme="minorHAnsi" w:cstheme="minorHAnsi"/>
          <w:i/>
          <w:sz w:val="20"/>
          <w:szCs w:val="20"/>
        </w:rPr>
        <w:t>Gdańsk 202</w:t>
      </w:r>
      <w:r w:rsidR="00FE46DF" w:rsidRPr="004E53D3">
        <w:rPr>
          <w:rFonts w:asciiTheme="minorHAnsi" w:hAnsiTheme="minorHAnsi" w:cstheme="minorHAnsi"/>
          <w:i/>
          <w:sz w:val="20"/>
          <w:szCs w:val="20"/>
        </w:rPr>
        <w:t>6</w:t>
      </w:r>
    </w:p>
    <w:p w14:paraId="5EE768DA" w14:textId="77777777" w:rsidR="008223BE" w:rsidRPr="00A51A45" w:rsidRDefault="008223BE" w:rsidP="008223BE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6EAE4DC8" w14:textId="77777777" w:rsidR="00A51A45" w:rsidRPr="00C14C37" w:rsidRDefault="00A51A45" w:rsidP="00A51A45">
      <w:pPr>
        <w:pStyle w:val="Tytu"/>
        <w:jc w:val="left"/>
        <w:rPr>
          <w:rFonts w:ascii="Calibri" w:hAnsi="Calibri" w:cs="Calibri"/>
          <w:sz w:val="20"/>
          <w:szCs w:val="20"/>
        </w:rPr>
      </w:pPr>
      <w:r w:rsidRPr="00C14C37">
        <w:rPr>
          <w:rFonts w:ascii="Calibri" w:hAnsi="Calibri" w:cs="Calibri"/>
          <w:sz w:val="20"/>
          <w:szCs w:val="20"/>
        </w:rPr>
        <w:t>KSIĄŻKI I MATERIAŁY POMOCNICZE WYDANE PRZEZ GWO</w:t>
      </w:r>
    </w:p>
    <w:p w14:paraId="2FEAE2A6" w14:textId="308B49D1" w:rsidR="008223BE" w:rsidRPr="004E53D3" w:rsidRDefault="008223BE" w:rsidP="008223B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Podręcznik. Wersja dla nauczyciela, </w:t>
      </w:r>
      <w:r w:rsidRPr="004E53D3">
        <w:rPr>
          <w:rFonts w:asciiTheme="minorHAnsi" w:hAnsiTheme="minorHAnsi" w:cstheme="minorHAnsi"/>
          <w:i/>
          <w:sz w:val="20"/>
          <w:szCs w:val="20"/>
        </w:rPr>
        <w:t xml:space="preserve">M. Dobrowolska, M. </w:t>
      </w:r>
      <w:proofErr w:type="spellStart"/>
      <w:r w:rsidRPr="004E53D3">
        <w:rPr>
          <w:rFonts w:asciiTheme="minorHAnsi" w:hAnsiTheme="minorHAnsi" w:cstheme="minorHAnsi"/>
          <w:i/>
          <w:sz w:val="20"/>
          <w:szCs w:val="20"/>
        </w:rPr>
        <w:t>Jucewicz</w:t>
      </w:r>
      <w:proofErr w:type="spellEnd"/>
      <w:r w:rsidRPr="004E53D3">
        <w:rPr>
          <w:rFonts w:asciiTheme="minorHAnsi" w:hAnsiTheme="minorHAnsi" w:cstheme="minorHAnsi"/>
          <w:i/>
          <w:sz w:val="20"/>
          <w:szCs w:val="20"/>
        </w:rPr>
        <w:t>, M. Karpiński, P. Zarzycki</w:t>
      </w:r>
      <w:r w:rsidRPr="004E53D3">
        <w:rPr>
          <w:rFonts w:asciiTheme="minorHAnsi" w:hAnsiTheme="minorHAnsi" w:cstheme="minorHAnsi"/>
          <w:sz w:val="20"/>
          <w:szCs w:val="20"/>
        </w:rPr>
        <w:t xml:space="preserve">, </w:t>
      </w:r>
      <w:r w:rsidRPr="004E53D3">
        <w:rPr>
          <w:rFonts w:asciiTheme="minorHAnsi" w:hAnsiTheme="minorHAnsi" w:cstheme="minorHAnsi"/>
          <w:i/>
          <w:sz w:val="20"/>
          <w:szCs w:val="20"/>
        </w:rPr>
        <w:t>Gdańsk 202</w:t>
      </w:r>
      <w:r w:rsidR="00FE46DF" w:rsidRPr="004E53D3">
        <w:rPr>
          <w:rFonts w:asciiTheme="minorHAnsi" w:hAnsiTheme="minorHAnsi" w:cstheme="minorHAnsi"/>
          <w:i/>
          <w:sz w:val="20"/>
          <w:szCs w:val="20"/>
        </w:rPr>
        <w:t>6</w:t>
      </w:r>
    </w:p>
    <w:p w14:paraId="6105D0D8" w14:textId="77777777" w:rsidR="00A51A45" w:rsidRPr="004E53D3" w:rsidRDefault="008223BE" w:rsidP="008223BE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Lekcje powtórzeniowe, </w:t>
      </w:r>
      <w:r w:rsidRPr="004E53D3">
        <w:rPr>
          <w:rFonts w:asciiTheme="minorHAnsi" w:hAnsiTheme="minorHAnsi" w:cstheme="minorHAnsi"/>
          <w:i/>
          <w:sz w:val="20"/>
          <w:szCs w:val="20"/>
        </w:rPr>
        <w:t>M. Grochowalska</w:t>
      </w:r>
    </w:p>
    <w:p w14:paraId="197690B1" w14:textId="61D5B7C2" w:rsidR="004E53D3" w:rsidRPr="004E53D3" w:rsidRDefault="004E53D3" w:rsidP="008223BE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590AF3">
        <w:rPr>
          <w:rFonts w:asciiTheme="minorHAnsi" w:hAnsiTheme="minorHAnsi" w:cstheme="minorHAnsi"/>
          <w:sz w:val="20"/>
          <w:szCs w:val="20"/>
        </w:rPr>
        <w:t>Matematyka</w:t>
      </w: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 4. </w:t>
      </w:r>
      <w:r w:rsidRPr="00F85B29">
        <w:rPr>
          <w:rFonts w:asciiTheme="minorHAnsi" w:hAnsiTheme="minorHAnsi" w:cstheme="minorHAnsi"/>
          <w:sz w:val="20"/>
          <w:szCs w:val="20"/>
        </w:rPr>
        <w:t>Niezbędnik na dobry start</w:t>
      </w: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, M Grochowalska, J, </w:t>
      </w:r>
      <w:r w:rsidR="00590AF3">
        <w:rPr>
          <w:rFonts w:asciiTheme="minorHAnsi" w:hAnsiTheme="minorHAnsi" w:cstheme="minorHAnsi"/>
          <w:i/>
          <w:iCs/>
          <w:sz w:val="20"/>
          <w:szCs w:val="20"/>
        </w:rPr>
        <w:t>J</w:t>
      </w:r>
      <w:r w:rsidRPr="004E53D3">
        <w:rPr>
          <w:rFonts w:asciiTheme="minorHAnsi" w:hAnsiTheme="minorHAnsi" w:cstheme="minorHAnsi"/>
          <w:i/>
          <w:iCs/>
          <w:sz w:val="20"/>
          <w:szCs w:val="20"/>
        </w:rPr>
        <w:t>anowicz</w:t>
      </w:r>
    </w:p>
    <w:p w14:paraId="3729E6CE" w14:textId="77777777" w:rsidR="00560C97" w:rsidRPr="004E53D3" w:rsidRDefault="00560C97" w:rsidP="00560C97">
      <w:p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Lekcje powtórzeniowe, wersja 2, </w:t>
      </w:r>
      <w:r w:rsidRPr="004E53D3">
        <w:rPr>
          <w:rFonts w:asciiTheme="minorHAnsi" w:hAnsiTheme="minorHAnsi" w:cstheme="minorHAnsi"/>
          <w:i/>
          <w:sz w:val="20"/>
          <w:szCs w:val="20"/>
        </w:rPr>
        <w:t xml:space="preserve">M. Grochowalska </w:t>
      </w:r>
    </w:p>
    <w:p w14:paraId="5D883BBC" w14:textId="77777777" w:rsidR="00992B42" w:rsidRPr="004E53D3" w:rsidRDefault="00992B42" w:rsidP="00992B4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proofErr w:type="spellStart"/>
      <w:r w:rsidRPr="004E53D3">
        <w:rPr>
          <w:rFonts w:ascii="Calibri" w:hAnsi="Calibri" w:cs="Calibri"/>
          <w:sz w:val="20"/>
          <w:szCs w:val="20"/>
        </w:rPr>
        <w:t>Matlandia</w:t>
      </w:r>
      <w:proofErr w:type="spellEnd"/>
      <w:r w:rsidRPr="004E53D3">
        <w:rPr>
          <w:rFonts w:ascii="Calibri" w:hAnsi="Calibri" w:cs="Calibri"/>
          <w:sz w:val="20"/>
          <w:szCs w:val="20"/>
        </w:rPr>
        <w:t xml:space="preserve"> 4. Ćwiczenia interaktywne – program online</w:t>
      </w:r>
    </w:p>
    <w:p w14:paraId="4E687F67" w14:textId="77777777" w:rsidR="00992B42" w:rsidRPr="004E53D3" w:rsidRDefault="00992B42" w:rsidP="00992B42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sz w:val="20"/>
          <w:szCs w:val="20"/>
        </w:rPr>
      </w:pPr>
      <w:r w:rsidRPr="004E53D3">
        <w:rPr>
          <w:rFonts w:asciiTheme="minorHAnsi" w:hAnsiTheme="minorHAnsi" w:cstheme="minorHAnsi"/>
          <w:i/>
          <w:iCs/>
          <w:sz w:val="20"/>
          <w:szCs w:val="20"/>
        </w:rPr>
        <w:t xml:space="preserve">• </w:t>
      </w:r>
      <w:r w:rsidRPr="004E53D3">
        <w:rPr>
          <w:rFonts w:asciiTheme="minorHAnsi" w:hAnsiTheme="minorHAnsi" w:cstheme="minorHAnsi"/>
          <w:sz w:val="20"/>
          <w:szCs w:val="20"/>
        </w:rPr>
        <w:t xml:space="preserve">Matematyka 4. </w:t>
      </w:r>
      <w:r w:rsidRPr="004E53D3">
        <w:rPr>
          <w:rFonts w:ascii="Calibri" w:hAnsi="Calibri" w:cs="Calibri"/>
          <w:sz w:val="20"/>
          <w:szCs w:val="20"/>
        </w:rPr>
        <w:t>Kompozytor klasówek i kart pracy – program online</w:t>
      </w:r>
    </w:p>
    <w:p w14:paraId="19EC5FAC" w14:textId="77777777" w:rsidR="00A51A45" w:rsidRPr="00A51A45" w:rsidRDefault="00A51A45" w:rsidP="00560C97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1C1F0761" w14:textId="77777777" w:rsidR="008223BE" w:rsidRPr="00A51A45" w:rsidRDefault="008223BE" w:rsidP="008223B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6D6AC90F" w14:textId="77777777" w:rsidR="00992B42" w:rsidRPr="007E5E1B" w:rsidRDefault="00992B42" w:rsidP="00992B42">
      <w:pPr>
        <w:pStyle w:val="Tytu"/>
        <w:jc w:val="left"/>
        <w:rPr>
          <w:rFonts w:ascii="Calibri" w:hAnsi="Calibri" w:cs="Calibri"/>
          <w:b w:val="0"/>
          <w:sz w:val="20"/>
          <w:szCs w:val="20"/>
        </w:rPr>
      </w:pPr>
    </w:p>
    <w:p w14:paraId="34B046D3" w14:textId="77777777" w:rsidR="00992B42" w:rsidRPr="00C14C37" w:rsidRDefault="00992B42" w:rsidP="00992B42">
      <w:pPr>
        <w:numPr>
          <w:ilvl w:val="12"/>
          <w:numId w:val="0"/>
        </w:numPr>
        <w:rPr>
          <w:rFonts w:ascii="Calibri" w:hAnsi="Calibri" w:cs="Calibri"/>
          <w:b/>
          <w:bCs/>
          <w:sz w:val="20"/>
          <w:szCs w:val="20"/>
        </w:rPr>
      </w:pPr>
      <w:r w:rsidRPr="00C14C37">
        <w:rPr>
          <w:rFonts w:ascii="Calibri" w:hAnsi="Calibri" w:cs="Calibri"/>
          <w:b/>
          <w:bCs/>
          <w:sz w:val="20"/>
          <w:szCs w:val="20"/>
        </w:rPr>
        <w:t>POZIOMY WYMAGAŃ EDUKACYJNYCH:</w:t>
      </w:r>
      <w:r w:rsidRPr="00C14C37">
        <w:rPr>
          <w:rFonts w:ascii="Calibri" w:hAnsi="Calibri" w:cs="Calibri"/>
          <w:b/>
          <w:bCs/>
          <w:sz w:val="20"/>
          <w:szCs w:val="20"/>
        </w:rPr>
        <w:tab/>
      </w:r>
    </w:p>
    <w:p w14:paraId="6999E896" w14:textId="77777777" w:rsidR="00992B42" w:rsidRPr="00C14C37" w:rsidRDefault="00992B42" w:rsidP="00992B42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C14C37">
        <w:rPr>
          <w:rFonts w:ascii="Calibri" w:hAnsi="Calibri" w:cs="Calibri"/>
          <w:sz w:val="20"/>
          <w:szCs w:val="20"/>
        </w:rPr>
        <w:t>K - konieczny</w:t>
      </w:r>
      <w:r w:rsidRPr="00C14C37">
        <w:rPr>
          <w:rFonts w:ascii="Calibri" w:hAnsi="Calibri" w:cs="Calibri"/>
          <w:sz w:val="20"/>
          <w:szCs w:val="20"/>
        </w:rPr>
        <w:tab/>
        <w:t>ocena dopuszczająca (2)</w:t>
      </w:r>
    </w:p>
    <w:p w14:paraId="507CBDD3" w14:textId="77777777" w:rsidR="00992B42" w:rsidRPr="00C14C37" w:rsidRDefault="00992B42" w:rsidP="00992B42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C14C37">
        <w:rPr>
          <w:rFonts w:ascii="Calibri" w:hAnsi="Calibri" w:cs="Calibri"/>
          <w:sz w:val="20"/>
          <w:szCs w:val="20"/>
        </w:rPr>
        <w:t>P - podstawowy</w:t>
      </w:r>
      <w:r w:rsidRPr="00C14C37">
        <w:rPr>
          <w:rFonts w:ascii="Calibri" w:hAnsi="Calibri" w:cs="Calibri"/>
          <w:sz w:val="20"/>
          <w:szCs w:val="20"/>
        </w:rPr>
        <w:tab/>
        <w:t>ocena dostateczna (3)</w:t>
      </w:r>
    </w:p>
    <w:p w14:paraId="5C8B20BE" w14:textId="77777777" w:rsidR="00992B42" w:rsidRPr="00C14C37" w:rsidRDefault="00992B42" w:rsidP="00992B42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C14C37">
        <w:rPr>
          <w:rFonts w:ascii="Calibri" w:hAnsi="Calibri" w:cs="Calibri"/>
          <w:sz w:val="20"/>
          <w:szCs w:val="20"/>
        </w:rPr>
        <w:t>R - rozszerzający</w:t>
      </w:r>
      <w:r w:rsidRPr="00C14C37">
        <w:rPr>
          <w:rFonts w:ascii="Calibri" w:hAnsi="Calibri" w:cs="Calibri"/>
          <w:sz w:val="20"/>
          <w:szCs w:val="20"/>
        </w:rPr>
        <w:tab/>
        <w:t>ocena dobra (4)</w:t>
      </w:r>
    </w:p>
    <w:p w14:paraId="6073F1BD" w14:textId="77777777" w:rsidR="00992B42" w:rsidRPr="00C14C37" w:rsidRDefault="00992B42" w:rsidP="00992B42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C14C37">
        <w:rPr>
          <w:rFonts w:ascii="Calibri" w:hAnsi="Calibri" w:cs="Calibri"/>
          <w:sz w:val="20"/>
          <w:szCs w:val="20"/>
        </w:rPr>
        <w:t>D - dopełniający</w:t>
      </w:r>
      <w:r w:rsidRPr="00C14C37">
        <w:rPr>
          <w:rFonts w:ascii="Calibri" w:hAnsi="Calibri" w:cs="Calibri"/>
          <w:sz w:val="20"/>
          <w:szCs w:val="20"/>
        </w:rPr>
        <w:tab/>
        <w:t>ocena bardzo dobra (5)</w:t>
      </w:r>
    </w:p>
    <w:p w14:paraId="5B0DBBE5" w14:textId="77777777" w:rsidR="00992B42" w:rsidRPr="00C14C37" w:rsidRDefault="00992B42" w:rsidP="00992B42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C14C37">
        <w:rPr>
          <w:rFonts w:ascii="Calibri" w:hAnsi="Calibri" w:cs="Calibri"/>
          <w:sz w:val="20"/>
          <w:szCs w:val="20"/>
        </w:rPr>
        <w:t>W - wykraczający</w:t>
      </w:r>
      <w:r w:rsidRPr="00C14C37">
        <w:rPr>
          <w:rFonts w:ascii="Calibri" w:hAnsi="Calibri" w:cs="Calibri"/>
          <w:sz w:val="20"/>
          <w:szCs w:val="20"/>
        </w:rPr>
        <w:tab/>
        <w:t>ocena celująca (6)</w:t>
      </w:r>
    </w:p>
    <w:p w14:paraId="38EE3109" w14:textId="77777777" w:rsidR="008223BE" w:rsidRPr="00A51A45" w:rsidRDefault="008223BE" w:rsidP="008223BE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24DBEEE1" w14:textId="77777777" w:rsidR="008223BE" w:rsidRPr="00A51A45" w:rsidRDefault="008223BE" w:rsidP="008223BE">
      <w:pPr>
        <w:numPr>
          <w:ilvl w:val="12"/>
          <w:numId w:val="0"/>
        </w:numPr>
        <w:rPr>
          <w:rFonts w:asciiTheme="minorHAnsi" w:hAnsiTheme="minorHAnsi" w:cstheme="minorHAnsi"/>
          <w:sz w:val="20"/>
          <w:szCs w:val="20"/>
        </w:rPr>
      </w:pPr>
    </w:p>
    <w:p w14:paraId="5F130D82" w14:textId="77777777" w:rsidR="008223BE" w:rsidRPr="00805334" w:rsidRDefault="008223BE" w:rsidP="008223BE">
      <w:pPr>
        <w:numPr>
          <w:ilvl w:val="12"/>
          <w:numId w:val="0"/>
        </w:numPr>
        <w:jc w:val="center"/>
        <w:rPr>
          <w:rFonts w:ascii="Arial" w:hAnsi="Arial" w:cs="Arial"/>
          <w:i/>
          <w:sz w:val="22"/>
        </w:rPr>
      </w:pPr>
      <w:r w:rsidRPr="00805334">
        <w:rPr>
          <w:rFonts w:ascii="Arial" w:hAnsi="Arial" w:cs="Arial"/>
          <w:i/>
          <w:sz w:val="22"/>
        </w:rPr>
        <w:br w:type="page"/>
      </w:r>
    </w:p>
    <w:p w14:paraId="78FA2AAF" w14:textId="77777777" w:rsidR="008223BE" w:rsidRPr="00805334" w:rsidRDefault="008223BE" w:rsidP="008223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56"/>
        <w:gridCol w:w="5978"/>
        <w:gridCol w:w="5386"/>
      </w:tblGrid>
      <w:tr w:rsidR="00001782" w:rsidRPr="00992B42" w14:paraId="46C40088" w14:textId="77777777" w:rsidTr="00D6392D">
        <w:tc>
          <w:tcPr>
            <w:tcW w:w="2806" w:type="dxa"/>
            <w:gridSpan w:val="2"/>
            <w:shd w:val="clear" w:color="auto" w:fill="FF7C80"/>
            <w:vAlign w:val="center"/>
          </w:tcPr>
          <w:p w14:paraId="30448272" w14:textId="77777777" w:rsidR="00001782" w:rsidRPr="00853CF6" w:rsidRDefault="00001782" w:rsidP="00992B4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78" w:type="dxa"/>
            <w:shd w:val="clear" w:color="auto" w:fill="FF7C80"/>
            <w:vAlign w:val="center"/>
          </w:tcPr>
          <w:p w14:paraId="4F4D2774" w14:textId="77777777" w:rsidR="00001782" w:rsidRPr="00992B42" w:rsidRDefault="00001782" w:rsidP="00992B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2B42">
              <w:rPr>
                <w:rFonts w:asciiTheme="minorHAnsi" w:hAnsiTheme="minorHAnsi" w:cstheme="minorHAnsi"/>
                <w:b/>
                <w:sz w:val="20"/>
                <w:szCs w:val="20"/>
              </w:rPr>
              <w:t>CELE PODSTAWOWE</w:t>
            </w:r>
          </w:p>
        </w:tc>
        <w:tc>
          <w:tcPr>
            <w:tcW w:w="5386" w:type="dxa"/>
            <w:shd w:val="clear" w:color="auto" w:fill="FF7C80"/>
            <w:vAlign w:val="center"/>
          </w:tcPr>
          <w:p w14:paraId="5DEF7763" w14:textId="77777777" w:rsidR="00001782" w:rsidRPr="00992B42" w:rsidRDefault="00001782" w:rsidP="00992B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2B42">
              <w:rPr>
                <w:rFonts w:asciiTheme="minorHAnsi" w:hAnsiTheme="minorHAnsi" w:cstheme="minorHAnsi"/>
                <w:b/>
                <w:sz w:val="20"/>
                <w:szCs w:val="20"/>
              </w:rPr>
              <w:t>CELE PONADPODSTAWOWE</w:t>
            </w:r>
          </w:p>
        </w:tc>
      </w:tr>
      <w:tr w:rsidR="00E25763" w:rsidRPr="00992B42" w14:paraId="4CB3DBE3" w14:textId="77777777" w:rsidTr="00D6392D">
        <w:tc>
          <w:tcPr>
            <w:tcW w:w="2806" w:type="dxa"/>
            <w:gridSpan w:val="2"/>
            <w:shd w:val="clear" w:color="auto" w:fill="FF7C80"/>
          </w:tcPr>
          <w:p w14:paraId="68554D00" w14:textId="77777777" w:rsidR="00E25763" w:rsidRPr="00853CF6" w:rsidRDefault="00E25763" w:rsidP="00AF4D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JEDNOSTKA ORGANIZACYJNA / TEMAT</w:t>
            </w:r>
          </w:p>
        </w:tc>
        <w:tc>
          <w:tcPr>
            <w:tcW w:w="5978" w:type="dxa"/>
            <w:shd w:val="clear" w:color="auto" w:fill="FF7C80"/>
          </w:tcPr>
          <w:p w14:paraId="2B77F2E9" w14:textId="77777777" w:rsidR="00E25763" w:rsidRPr="00992B42" w:rsidRDefault="00E25763" w:rsidP="007419E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b/>
                <w:sz w:val="16"/>
                <w:szCs w:val="16"/>
              </w:rPr>
              <w:t>Uczeń:</w:t>
            </w:r>
          </w:p>
        </w:tc>
        <w:tc>
          <w:tcPr>
            <w:tcW w:w="5386" w:type="dxa"/>
            <w:shd w:val="clear" w:color="auto" w:fill="FF7C80"/>
          </w:tcPr>
          <w:p w14:paraId="33AE9C6D" w14:textId="77777777" w:rsidR="00E25763" w:rsidRPr="00992B42" w:rsidRDefault="00E25763" w:rsidP="007419E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b/>
                <w:sz w:val="16"/>
                <w:szCs w:val="16"/>
              </w:rPr>
              <w:t>Uczeń:</w:t>
            </w:r>
          </w:p>
        </w:tc>
      </w:tr>
      <w:tr w:rsidR="00E25763" w:rsidRPr="00992B42" w14:paraId="3D89ED22" w14:textId="77777777" w:rsidTr="00853CF6">
        <w:tc>
          <w:tcPr>
            <w:tcW w:w="850" w:type="dxa"/>
          </w:tcPr>
          <w:p w14:paraId="2B076896" w14:textId="77777777" w:rsidR="00E25763" w:rsidRPr="00853CF6" w:rsidRDefault="00E25763" w:rsidP="00BD3F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956" w:type="dxa"/>
          </w:tcPr>
          <w:p w14:paraId="56440327" w14:textId="3831398D" w:rsidR="00E25763" w:rsidRPr="00853CF6" w:rsidRDefault="00E25763" w:rsidP="00AF4D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Lekcja organizacyjna. Zapoznanie uczniów z</w:t>
            </w:r>
            <w:r w:rsidR="00362DC0" w:rsidRPr="00853CF6">
              <w:rPr>
                <w:rFonts w:asciiTheme="minorHAnsi" w:hAnsiTheme="minorHAnsi" w:cstheme="minorHAnsi"/>
                <w:sz w:val="16"/>
                <w:szCs w:val="16"/>
              </w:rPr>
              <w:t> wymaganiami edukacyjnymi</w:t>
            </w:r>
            <w:r w:rsidR="00FE46DF" w:rsidRPr="00853CF6">
              <w:rPr>
                <w:rFonts w:asciiTheme="minorHAnsi" w:hAnsiTheme="minorHAnsi" w:cstheme="minorHAnsi"/>
                <w:sz w:val="16"/>
                <w:szCs w:val="16"/>
              </w:rPr>
              <w:t xml:space="preserve"> przedmiotu.</w:t>
            </w:r>
          </w:p>
        </w:tc>
        <w:tc>
          <w:tcPr>
            <w:tcW w:w="5978" w:type="dxa"/>
          </w:tcPr>
          <w:p w14:paraId="0A39E602" w14:textId="77777777" w:rsidR="00E25763" w:rsidRPr="00992B42" w:rsidRDefault="00E25763" w:rsidP="007419E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6A399159" w14:textId="77777777" w:rsidR="00E25763" w:rsidRPr="00992B42" w:rsidRDefault="00E25763" w:rsidP="007419E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25763" w:rsidRPr="00992B42" w14:paraId="0FC6CB23" w14:textId="77777777" w:rsidTr="00853CF6">
        <w:trPr>
          <w:trHeight w:val="340"/>
        </w:trPr>
        <w:tc>
          <w:tcPr>
            <w:tcW w:w="14170" w:type="dxa"/>
            <w:gridSpan w:val="4"/>
            <w:shd w:val="clear" w:color="auto" w:fill="FFCCCC"/>
          </w:tcPr>
          <w:p w14:paraId="6F5AF71B" w14:textId="56E4FEFC" w:rsidR="00E25763" w:rsidRPr="00853CF6" w:rsidRDefault="004B3018" w:rsidP="004B30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DZIAŁ 1. 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LICZBY I DZIAŁANIA (2</w:t>
            </w:r>
            <w:r w:rsidR="00853CF6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h)</w:t>
            </w:r>
          </w:p>
        </w:tc>
      </w:tr>
      <w:tr w:rsidR="00853CF6" w:rsidRPr="00992B42" w14:paraId="0A0CF4CE" w14:textId="77777777" w:rsidTr="00853CF6">
        <w:tc>
          <w:tcPr>
            <w:tcW w:w="850" w:type="dxa"/>
          </w:tcPr>
          <w:p w14:paraId="586BA8CC" w14:textId="251267A0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2-3</w:t>
            </w:r>
          </w:p>
        </w:tc>
        <w:tc>
          <w:tcPr>
            <w:tcW w:w="1956" w:type="dxa"/>
          </w:tcPr>
          <w:p w14:paraId="353784F5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 xml:space="preserve">Rachunki pamięciowe – dodawanie i odejmowanie </w:t>
            </w:r>
          </w:p>
        </w:tc>
        <w:tc>
          <w:tcPr>
            <w:tcW w:w="5978" w:type="dxa"/>
          </w:tcPr>
          <w:p w14:paraId="2DF4859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składnika i sumy (K)</w:t>
            </w:r>
          </w:p>
          <w:p w14:paraId="18B5E2D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odjemnej, odjemnika i różnicy (K)</w:t>
            </w:r>
          </w:p>
          <w:p w14:paraId="14CC756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prawo przemienności dodawania (P)</w:t>
            </w:r>
          </w:p>
          <w:p w14:paraId="02BFB5D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pamięciowo dodawać i odejmować liczby w zakresie 200 bez przekraczani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a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progu dziesiątkowego i z jego przekraczaniem (K)</w:t>
            </w:r>
          </w:p>
          <w:p w14:paraId="0FB014B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dopełniać składniki do określonej wartości (P)</w:t>
            </w:r>
          </w:p>
          <w:p w14:paraId="71182E0A" w14:textId="706D3C32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odjemną (lub odjemnik</w:t>
            </w:r>
            <w:r w:rsidR="00CE2106">
              <w:rPr>
                <w:rFonts w:asciiTheme="minorHAnsi" w:hAnsiTheme="minorHAnsi" w:cstheme="minorHAnsi"/>
                <w:iCs/>
                <w:sz w:val="16"/>
                <w:szCs w:val="16"/>
              </w:rPr>
              <w:t>)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znając różnicę i odjemnik (lub odjemną) (P)</w:t>
            </w:r>
          </w:p>
        </w:tc>
        <w:tc>
          <w:tcPr>
            <w:tcW w:w="5386" w:type="dxa"/>
          </w:tcPr>
          <w:p w14:paraId="47AB19E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dostrzegać zasady zapisu ciągu liczb naturalnych (D–W)</w:t>
            </w:r>
          </w:p>
        </w:tc>
      </w:tr>
      <w:tr w:rsidR="00853CF6" w:rsidRPr="00992B42" w14:paraId="5AEBBF32" w14:textId="77777777" w:rsidTr="00853CF6">
        <w:tc>
          <w:tcPr>
            <w:tcW w:w="850" w:type="dxa"/>
          </w:tcPr>
          <w:p w14:paraId="2E18466C" w14:textId="742F7747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4-5</w:t>
            </w:r>
          </w:p>
        </w:tc>
        <w:tc>
          <w:tcPr>
            <w:tcW w:w="1956" w:type="dxa"/>
          </w:tcPr>
          <w:p w14:paraId="745270ED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 xml:space="preserve">O ile więcej, o ile mniej </w:t>
            </w:r>
          </w:p>
        </w:tc>
        <w:tc>
          <w:tcPr>
            <w:tcW w:w="5978" w:type="dxa"/>
          </w:tcPr>
          <w:p w14:paraId="19C3302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różnicowo (P)</w:t>
            </w:r>
          </w:p>
          <w:p w14:paraId="701C26C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owiększać lub pomniejszać liczbę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o daną liczbę naturalną (K–P)</w:t>
            </w:r>
          </w:p>
          <w:p w14:paraId="0307B65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obliczać, o ile większa (mniejsza) jest jedna liczba od drugiej (K–P)</w:t>
            </w:r>
          </w:p>
          <w:p w14:paraId="59EB2E1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liczbę wiedząc, o ile jest większa (mniejsza) od danej (P)</w:t>
            </w:r>
          </w:p>
          <w:p w14:paraId="2E54770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zadania tekstowe (P)</w:t>
            </w:r>
          </w:p>
        </w:tc>
        <w:tc>
          <w:tcPr>
            <w:tcW w:w="5386" w:type="dxa"/>
          </w:tcPr>
          <w:p w14:paraId="7966773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trudniejsze zadania tekstowe (R)</w:t>
            </w:r>
          </w:p>
          <w:p w14:paraId="6AF883F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nietypowe zadania dotyczące własności liczb (D–W)</w:t>
            </w:r>
          </w:p>
        </w:tc>
      </w:tr>
      <w:tr w:rsidR="00853CF6" w:rsidRPr="00992B42" w14:paraId="424611D8" w14:textId="77777777" w:rsidTr="00853CF6">
        <w:tc>
          <w:tcPr>
            <w:tcW w:w="850" w:type="dxa"/>
          </w:tcPr>
          <w:p w14:paraId="2112D5FB" w14:textId="008560B3" w:rsidR="00853CF6" w:rsidRPr="00853CF6" w:rsidRDefault="00853CF6" w:rsidP="00853CF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956" w:type="dxa"/>
          </w:tcPr>
          <w:p w14:paraId="6AA7B87A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 xml:space="preserve">Rachunki pamięciowe – mnożenie i dzielenie </w:t>
            </w:r>
          </w:p>
        </w:tc>
        <w:tc>
          <w:tcPr>
            <w:tcW w:w="5978" w:type="dxa"/>
          </w:tcPr>
          <w:p w14:paraId="3F5D064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czynnika i iloczynu (K)</w:t>
            </w:r>
          </w:p>
          <w:p w14:paraId="6EC7739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dzielnej, dzielnika i ilorazu (K)</w:t>
            </w:r>
          </w:p>
          <w:p w14:paraId="74AB3E5A" w14:textId="1E246DFE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zna zasadę </w:t>
            </w:r>
            <w:proofErr w:type="gramStart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nie wykonywalności</w:t>
            </w:r>
            <w:proofErr w:type="gramEnd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dzielenia przez 0 (K)</w:t>
            </w:r>
          </w:p>
          <w:p w14:paraId="6883E75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prawo przemienności mnożenia (P)</w:t>
            </w:r>
          </w:p>
          <w:p w14:paraId="274E32E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rolę liczb 0 i 1 w poznanych działaniach (K)</w:t>
            </w:r>
          </w:p>
          <w:p w14:paraId="7E03499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tabliczkę mnożenia (K)</w:t>
            </w:r>
          </w:p>
          <w:p w14:paraId="5F2A195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pamięciowo dzielić liczby dwucyfrowe przez jednocyfrowe w zakresie tabliczki mnożenia (K)</w:t>
            </w:r>
          </w:p>
          <w:p w14:paraId="6D1BEEF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mnożyć liczby przez 0 (K)</w:t>
            </w:r>
          </w:p>
          <w:p w14:paraId="63AB159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posługiwać się liczbą 1 w mnożeniu i dzieleniu (K)</w:t>
            </w:r>
          </w:p>
          <w:p w14:paraId="3568A4A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jeden z czynników, mając iloczyn i drugi czynnik (P)</w:t>
            </w:r>
          </w:p>
          <w:p w14:paraId="0A81E0E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zadania tekstowe (P)</w:t>
            </w:r>
          </w:p>
        </w:tc>
        <w:tc>
          <w:tcPr>
            <w:tcW w:w="5386" w:type="dxa"/>
          </w:tcPr>
          <w:p w14:paraId="339ED5C4" w14:textId="2A09242E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dzielną (lub dzielnik</w:t>
            </w:r>
            <w:r w:rsidR="00CE2106">
              <w:rPr>
                <w:rFonts w:asciiTheme="minorHAnsi" w:hAnsiTheme="minorHAnsi" w:cstheme="minorHAnsi"/>
                <w:iCs/>
                <w:sz w:val="16"/>
                <w:szCs w:val="16"/>
              </w:rPr>
              <w:t>)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mając iloraz i dzielnik (lub dzielną) (R)</w:t>
            </w:r>
          </w:p>
          <w:p w14:paraId="6F7B88B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trudniejsze zadania tekstowe (R)</w:t>
            </w:r>
          </w:p>
          <w:p w14:paraId="7139678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dostrzegać zasady zapisu ciągu liczb naturalnych (D–W)</w:t>
            </w:r>
          </w:p>
        </w:tc>
      </w:tr>
      <w:tr w:rsidR="00853CF6" w:rsidRPr="00992B42" w14:paraId="632C6344" w14:textId="77777777" w:rsidTr="00853CF6">
        <w:tc>
          <w:tcPr>
            <w:tcW w:w="850" w:type="dxa"/>
          </w:tcPr>
          <w:p w14:paraId="152756ED" w14:textId="541575C6" w:rsidR="00853CF6" w:rsidRPr="00853CF6" w:rsidRDefault="00853CF6" w:rsidP="00853CF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956" w:type="dxa"/>
          </w:tcPr>
          <w:p w14:paraId="213E7234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Mnożenie i dzielenie przez 10, 100…</w:t>
            </w:r>
          </w:p>
        </w:tc>
        <w:tc>
          <w:tcPr>
            <w:tcW w:w="5978" w:type="dxa"/>
          </w:tcPr>
          <w:p w14:paraId="73AFFFE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prawo przemienności mnożenia (K)</w:t>
            </w:r>
          </w:p>
          <w:p w14:paraId="41F8C73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zasadę mnożenia i dzielenia przez 10, 100… (K)</w:t>
            </w:r>
          </w:p>
          <w:p w14:paraId="7FFF465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pamięciowo mnożyć i dzielić liczby przez pełne dziesiątki, setki (P)</w:t>
            </w:r>
          </w:p>
          <w:p w14:paraId="7F3A951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jeden z czynników, mając iloczyn i drugi czynnik (P)</w:t>
            </w:r>
          </w:p>
          <w:p w14:paraId="0576FF7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zadania tekstowe (P)</w:t>
            </w:r>
          </w:p>
        </w:tc>
        <w:tc>
          <w:tcPr>
            <w:tcW w:w="5386" w:type="dxa"/>
          </w:tcPr>
          <w:p w14:paraId="4132EC7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trudniejsze zadania tekstowe (R)</w:t>
            </w:r>
          </w:p>
          <w:p w14:paraId="59A67D9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nietypowe zadania wykorzystujące przemienność mnożenia (D–W)</w:t>
            </w:r>
          </w:p>
        </w:tc>
      </w:tr>
      <w:tr w:rsidR="00853CF6" w:rsidRPr="00992B42" w14:paraId="5CC22BBC" w14:textId="77777777" w:rsidTr="00853CF6">
        <w:tc>
          <w:tcPr>
            <w:tcW w:w="850" w:type="dxa"/>
          </w:tcPr>
          <w:p w14:paraId="38E91300" w14:textId="6FFABC1E" w:rsidR="00853CF6" w:rsidRPr="00853CF6" w:rsidRDefault="00853CF6" w:rsidP="00853CF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8-9</w:t>
            </w:r>
          </w:p>
        </w:tc>
        <w:tc>
          <w:tcPr>
            <w:tcW w:w="1956" w:type="dxa"/>
          </w:tcPr>
          <w:p w14:paraId="608AC509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Mnożenie i dzielenie (cd.)</w:t>
            </w:r>
          </w:p>
        </w:tc>
        <w:tc>
          <w:tcPr>
            <w:tcW w:w="5978" w:type="dxa"/>
          </w:tcPr>
          <w:p w14:paraId="46B5C28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pamięciowo mnożyć liczby jednocyfrowe przez dwucyfrowe w zakresie 200 (K)</w:t>
            </w:r>
          </w:p>
          <w:p w14:paraId="45F4DA8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pamięciowo dzielić liczby dwucyfrowe przez jednocyfrowe lub dwucyfrowe w zakresie 100 (K)</w:t>
            </w:r>
          </w:p>
          <w:p w14:paraId="5D71832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sprawdzać poprawność wykonania działania (P)</w:t>
            </w:r>
          </w:p>
          <w:p w14:paraId="66C15BE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zadania tekstowe (P)</w:t>
            </w:r>
          </w:p>
        </w:tc>
        <w:tc>
          <w:tcPr>
            <w:tcW w:w="5386" w:type="dxa"/>
          </w:tcPr>
          <w:p w14:paraId="22EF02C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trudniejsze zadania tekstowe (R)</w:t>
            </w:r>
          </w:p>
          <w:p w14:paraId="464B95E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dostrzegać zasady zapisu ciągu liczb naturalnych (W) </w:t>
            </w:r>
          </w:p>
        </w:tc>
      </w:tr>
      <w:tr w:rsidR="00853CF6" w:rsidRPr="00992B42" w14:paraId="33CD3879" w14:textId="77777777" w:rsidTr="00853CF6">
        <w:tc>
          <w:tcPr>
            <w:tcW w:w="850" w:type="dxa"/>
          </w:tcPr>
          <w:p w14:paraId="2014B852" w14:textId="53E44DBA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10-11</w:t>
            </w:r>
          </w:p>
        </w:tc>
        <w:tc>
          <w:tcPr>
            <w:tcW w:w="1956" w:type="dxa"/>
          </w:tcPr>
          <w:p w14:paraId="55EFE047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Ile razy więcej, ile razy mniej</w:t>
            </w:r>
          </w:p>
        </w:tc>
        <w:tc>
          <w:tcPr>
            <w:tcW w:w="5978" w:type="dxa"/>
          </w:tcPr>
          <w:p w14:paraId="6E7BF05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ilorazowo (P)</w:t>
            </w:r>
          </w:p>
          <w:p w14:paraId="23C1013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pomniejszać lub powiększać liczbę n razy (K–P)</w:t>
            </w:r>
          </w:p>
          <w:p w14:paraId="3E5793B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liczbę, wiedząc, ile razy jest ona większa (mniejsza) od danej (P)</w:t>
            </w:r>
          </w:p>
          <w:p w14:paraId="40CB727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obliczać, ile razy większa (mniejsza) jest jedna liczba od drugiej (K–P)</w:t>
            </w:r>
          </w:p>
          <w:p w14:paraId="57F2C03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jednodziałaniowe (P)</w:t>
            </w:r>
          </w:p>
        </w:tc>
        <w:tc>
          <w:tcPr>
            <w:tcW w:w="5386" w:type="dxa"/>
          </w:tcPr>
          <w:p w14:paraId="16C4729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trudniejsze zadania tekstowe jednodziałaniowe (R)</w:t>
            </w:r>
          </w:p>
          <w:p w14:paraId="096CF3A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nietypowe zadania dotyczące własności liczb (W)</w:t>
            </w:r>
          </w:p>
        </w:tc>
      </w:tr>
      <w:tr w:rsidR="00853CF6" w:rsidRPr="00992B42" w14:paraId="38B2B4BA" w14:textId="77777777" w:rsidTr="00853CF6">
        <w:tc>
          <w:tcPr>
            <w:tcW w:w="850" w:type="dxa"/>
          </w:tcPr>
          <w:p w14:paraId="62FC40C3" w14:textId="669BF38F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12-13</w:t>
            </w:r>
          </w:p>
        </w:tc>
        <w:tc>
          <w:tcPr>
            <w:tcW w:w="1956" w:type="dxa"/>
          </w:tcPr>
          <w:p w14:paraId="024D6BA2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Dzielenie z resztą</w:t>
            </w:r>
          </w:p>
        </w:tc>
        <w:tc>
          <w:tcPr>
            <w:tcW w:w="5978" w:type="dxa"/>
          </w:tcPr>
          <w:p w14:paraId="6F26E3D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reszty z dzielenia (K)</w:t>
            </w:r>
          </w:p>
          <w:p w14:paraId="41FEAB1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wie, że reszta jest mniejsza od dzielnika (P)</w:t>
            </w:r>
          </w:p>
          <w:p w14:paraId="61F6339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wykonywać dzielenie z resztą (P)</w:t>
            </w:r>
          </w:p>
          <w:p w14:paraId="3D264EC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dzielną, mając iloraz, dzielnik oraz resztę z dzielenia (P)</w:t>
            </w:r>
          </w:p>
        </w:tc>
        <w:tc>
          <w:tcPr>
            <w:tcW w:w="5386" w:type="dxa"/>
          </w:tcPr>
          <w:p w14:paraId="01A9B64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 zastosowaniem dzielenia z resztą (R–W)</w:t>
            </w:r>
          </w:p>
          <w:p w14:paraId="66C1ED1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853CF6" w:rsidRPr="00992B42" w14:paraId="5FC35DEA" w14:textId="77777777" w:rsidTr="00853CF6">
        <w:tc>
          <w:tcPr>
            <w:tcW w:w="850" w:type="dxa"/>
          </w:tcPr>
          <w:p w14:paraId="3ACC092E" w14:textId="0DD0A3BF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>14</w:t>
            </w:r>
          </w:p>
        </w:tc>
        <w:tc>
          <w:tcPr>
            <w:tcW w:w="1956" w:type="dxa"/>
          </w:tcPr>
          <w:p w14:paraId="4088F9BC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Kwadraty i sześciany liczb</w:t>
            </w:r>
          </w:p>
        </w:tc>
        <w:tc>
          <w:tcPr>
            <w:tcW w:w="5978" w:type="dxa"/>
          </w:tcPr>
          <w:p w14:paraId="61E17AD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potęgi (P)</w:t>
            </w:r>
          </w:p>
          <w:p w14:paraId="22323FE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zapis potęgi (K)</w:t>
            </w:r>
          </w:p>
        </w:tc>
        <w:tc>
          <w:tcPr>
            <w:tcW w:w="5386" w:type="dxa"/>
          </w:tcPr>
          <w:p w14:paraId="7CCA6AC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związek potęgi z iloczynem (R)</w:t>
            </w:r>
          </w:p>
          <w:p w14:paraId="7C6FBA7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kwadraty i sześciany liczb (R)</w:t>
            </w:r>
          </w:p>
          <w:p w14:paraId="65518DC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liczby w postaci potęg (D)</w:t>
            </w:r>
          </w:p>
          <w:p w14:paraId="04B99CD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rozwiązywać zadania tekstowe z zastosowaniem potęg (D–W) </w:t>
            </w:r>
          </w:p>
        </w:tc>
      </w:tr>
      <w:tr w:rsidR="00853CF6" w:rsidRPr="00992B42" w14:paraId="6177834B" w14:textId="77777777" w:rsidTr="00853CF6">
        <w:tc>
          <w:tcPr>
            <w:tcW w:w="850" w:type="dxa"/>
          </w:tcPr>
          <w:p w14:paraId="64F6CA79" w14:textId="1AF96426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15-16</w:t>
            </w:r>
          </w:p>
        </w:tc>
        <w:tc>
          <w:tcPr>
            <w:tcW w:w="1956" w:type="dxa"/>
          </w:tcPr>
          <w:p w14:paraId="6AC27672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Zadania tekstowe, cz. 1</w:t>
            </w:r>
          </w:p>
        </w:tc>
        <w:tc>
          <w:tcPr>
            <w:tcW w:w="5978" w:type="dxa"/>
          </w:tcPr>
          <w:p w14:paraId="4146E23C" w14:textId="77777777" w:rsidR="00853CF6" w:rsidRPr="00992B42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jednodziałaniowe zadania tekstowe (P)</w:t>
            </w:r>
          </w:p>
        </w:tc>
        <w:tc>
          <w:tcPr>
            <w:tcW w:w="5386" w:type="dxa"/>
          </w:tcPr>
          <w:p w14:paraId="5761E413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trudniejsze zadania tekstowe (R–W)</w:t>
            </w:r>
          </w:p>
        </w:tc>
      </w:tr>
      <w:tr w:rsidR="00853CF6" w:rsidRPr="00992B42" w14:paraId="18F7E992" w14:textId="77777777" w:rsidTr="00853CF6">
        <w:tc>
          <w:tcPr>
            <w:tcW w:w="850" w:type="dxa"/>
          </w:tcPr>
          <w:p w14:paraId="40F4BEA5" w14:textId="148A4F47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956" w:type="dxa"/>
          </w:tcPr>
          <w:p w14:paraId="08429716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Czytanie tekstów. Analizowanie informacji, cz. 1</w:t>
            </w:r>
          </w:p>
        </w:tc>
        <w:tc>
          <w:tcPr>
            <w:tcW w:w="5978" w:type="dxa"/>
          </w:tcPr>
          <w:p w14:paraId="7DAAE3F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czytać ze zrozumieniem zadania tekstowe (P)</w:t>
            </w:r>
          </w:p>
          <w:p w14:paraId="1FF90ED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odpowiadać na pytania zawarte w prostym zadaniu tekstowym (P)</w:t>
            </w:r>
          </w:p>
        </w:tc>
        <w:tc>
          <w:tcPr>
            <w:tcW w:w="5386" w:type="dxa"/>
          </w:tcPr>
          <w:p w14:paraId="30BB354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odpowiadać na pytania zawarte w trudniejszym zadaniu tekstowym (R)</w:t>
            </w:r>
          </w:p>
        </w:tc>
      </w:tr>
      <w:tr w:rsidR="00853CF6" w:rsidRPr="00992B42" w14:paraId="08FB5E28" w14:textId="77777777" w:rsidTr="00853CF6">
        <w:tc>
          <w:tcPr>
            <w:tcW w:w="850" w:type="dxa"/>
          </w:tcPr>
          <w:p w14:paraId="79C8346B" w14:textId="1B719C2F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956" w:type="dxa"/>
          </w:tcPr>
          <w:p w14:paraId="108FD76C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Czytanie tekstów. Analizowanie informacji, cz. 2</w:t>
            </w:r>
          </w:p>
        </w:tc>
        <w:tc>
          <w:tcPr>
            <w:tcW w:w="5978" w:type="dxa"/>
          </w:tcPr>
          <w:p w14:paraId="7948091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czytać tekst ze zrozumieniem (P)</w:t>
            </w:r>
          </w:p>
          <w:p w14:paraId="5B91ED2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odpowiadać na pytania zawarte w tekście (P)</w:t>
            </w:r>
          </w:p>
        </w:tc>
        <w:tc>
          <w:tcPr>
            <w:tcW w:w="5386" w:type="dxa"/>
          </w:tcPr>
          <w:p w14:paraId="0842FE4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układać pytania do podanych informacji (R)</w:t>
            </w:r>
          </w:p>
          <w:p w14:paraId="0D22BEB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ustalać na podstawie podanych informacji, na które pytania nie można odpowiedzieć (R)</w:t>
            </w:r>
          </w:p>
        </w:tc>
      </w:tr>
      <w:tr w:rsidR="00853CF6" w:rsidRPr="00992B42" w14:paraId="469C469E" w14:textId="77777777" w:rsidTr="00853CF6">
        <w:tc>
          <w:tcPr>
            <w:tcW w:w="850" w:type="dxa"/>
          </w:tcPr>
          <w:p w14:paraId="2E57D8AF" w14:textId="31B31FF2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19-20</w:t>
            </w:r>
          </w:p>
        </w:tc>
        <w:tc>
          <w:tcPr>
            <w:tcW w:w="1956" w:type="dxa"/>
          </w:tcPr>
          <w:p w14:paraId="7B20753B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Zadania tekstowe, cz. 2</w:t>
            </w:r>
          </w:p>
        </w:tc>
        <w:tc>
          <w:tcPr>
            <w:tcW w:w="5978" w:type="dxa"/>
          </w:tcPr>
          <w:p w14:paraId="273E597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porządkować podane w zadaniu informacje (P)</w:t>
            </w:r>
          </w:p>
          <w:p w14:paraId="1DFAD59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zapisać rozwiązanie zadania tekstowego (P)</w:t>
            </w:r>
          </w:p>
          <w:p w14:paraId="3AE1C86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rozumie potrzebę porządkowania podanych informacji (P)</w:t>
            </w:r>
          </w:p>
        </w:tc>
        <w:tc>
          <w:tcPr>
            <w:tcW w:w="5386" w:type="dxa"/>
          </w:tcPr>
          <w:p w14:paraId="02D194C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wielodziałaniowe zadania tekstowe (R)</w:t>
            </w:r>
          </w:p>
          <w:p w14:paraId="3D46223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nietypowe zadania tekstowe (D–W)</w:t>
            </w:r>
          </w:p>
        </w:tc>
      </w:tr>
      <w:tr w:rsidR="00853CF6" w:rsidRPr="00992B42" w14:paraId="4C39AD71" w14:textId="77777777" w:rsidTr="00853CF6">
        <w:tc>
          <w:tcPr>
            <w:tcW w:w="850" w:type="dxa"/>
          </w:tcPr>
          <w:p w14:paraId="744DFEAD" w14:textId="28743934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21-22</w:t>
            </w:r>
          </w:p>
        </w:tc>
        <w:tc>
          <w:tcPr>
            <w:tcW w:w="1956" w:type="dxa"/>
          </w:tcPr>
          <w:p w14:paraId="6F302689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Kolejność wykonywania działań</w:t>
            </w:r>
          </w:p>
        </w:tc>
        <w:tc>
          <w:tcPr>
            <w:tcW w:w="5978" w:type="dxa"/>
          </w:tcPr>
          <w:p w14:paraId="254340F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kolejność wykonywania działań, gdy nie występują nawiasy (K)</w:t>
            </w:r>
          </w:p>
          <w:p w14:paraId="2021276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kolejność wykonywania działań, gdy występują nawiasy (P)</w:t>
            </w:r>
          </w:p>
          <w:p w14:paraId="32F1F0D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wartości dwudziałaniowych wyrażeń arytmetycznych zapisanych bez użycia nawiasów (K)</w:t>
            </w:r>
          </w:p>
          <w:p w14:paraId="06B2229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wartości dwudziałaniowych wyrażeń arytmetycznych zapisanych z użyciem nawiasów (K)</w:t>
            </w:r>
          </w:p>
        </w:tc>
        <w:tc>
          <w:tcPr>
            <w:tcW w:w="5386" w:type="dxa"/>
          </w:tcPr>
          <w:p w14:paraId="7AE56ED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kolejność wykonywania działań, gdy występują nawiasy i potęgi (R)</w:t>
            </w:r>
          </w:p>
          <w:p w14:paraId="4EDB121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obliczać wartości wielodziałaniowych wyrażeń arytmetycznych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z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uwzględnieniem kolejności działań, nawiasów i potęg (R)</w:t>
            </w:r>
          </w:p>
          <w:p w14:paraId="4551D54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jednocyfrowe liczby za pomocą danej cyfr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y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, znaków działań i nawiasów (W)</w:t>
            </w:r>
          </w:p>
          <w:p w14:paraId="6F708F6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tworzyć wyrażenia arytmetyczne na podstawie opisu i obliczać ich wartości (R–D)</w:t>
            </w:r>
          </w:p>
        </w:tc>
      </w:tr>
      <w:tr w:rsidR="00853CF6" w:rsidRPr="00992B42" w14:paraId="1FD1234F" w14:textId="77777777" w:rsidTr="00853CF6">
        <w:tc>
          <w:tcPr>
            <w:tcW w:w="850" w:type="dxa"/>
          </w:tcPr>
          <w:p w14:paraId="5BBFB838" w14:textId="18F77C63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956" w:type="dxa"/>
          </w:tcPr>
          <w:p w14:paraId="650B12F5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Oś liczbowa</w:t>
            </w:r>
          </w:p>
        </w:tc>
        <w:tc>
          <w:tcPr>
            <w:tcW w:w="5978" w:type="dxa"/>
          </w:tcPr>
          <w:p w14:paraId="74E3404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osi liczbowej (K)</w:t>
            </w:r>
          </w:p>
          <w:p w14:paraId="4D26E17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rozumie potrzebę dostosowania jednostki osi liczbowej do zaznaczanych liczb (K)</w:t>
            </w:r>
          </w:p>
          <w:p w14:paraId="67A4E9F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przedstawiać liczby naturalne na osi liczbowej (K)</w:t>
            </w:r>
          </w:p>
          <w:p w14:paraId="3CAFE6F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odczytywać współrzędne punktów na osi liczbowej z zaznaczoną jednostką (K–P)</w:t>
            </w:r>
          </w:p>
        </w:tc>
        <w:tc>
          <w:tcPr>
            <w:tcW w:w="5386" w:type="dxa"/>
          </w:tcPr>
          <w:p w14:paraId="433B995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odczytywać współrzędne punktów na osi liczbowej (R–D)</w:t>
            </w:r>
          </w:p>
          <w:p w14:paraId="6075BC9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ustalać jednostkę osi liczbowej na podstawie danych o współrzędnych punktów (R–D)</w:t>
            </w:r>
          </w:p>
        </w:tc>
      </w:tr>
      <w:tr w:rsidR="00853CF6" w:rsidRPr="00992B42" w14:paraId="7045A827" w14:textId="77777777" w:rsidTr="00853CF6">
        <w:tc>
          <w:tcPr>
            <w:tcW w:w="850" w:type="dxa"/>
          </w:tcPr>
          <w:p w14:paraId="35444C7D" w14:textId="5FDADB83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956" w:type="dxa"/>
          </w:tcPr>
          <w:p w14:paraId="1837397E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Powtórzenie</w:t>
            </w:r>
          </w:p>
        </w:tc>
        <w:tc>
          <w:tcPr>
            <w:tcW w:w="5978" w:type="dxa"/>
          </w:tcPr>
          <w:p w14:paraId="19A567B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5386" w:type="dxa"/>
          </w:tcPr>
          <w:p w14:paraId="7987F81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853CF6" w:rsidRPr="00992B42" w14:paraId="22077A61" w14:textId="77777777" w:rsidTr="00853CF6">
        <w:tc>
          <w:tcPr>
            <w:tcW w:w="850" w:type="dxa"/>
          </w:tcPr>
          <w:p w14:paraId="3B50CEB0" w14:textId="0879788B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25-26</w:t>
            </w:r>
          </w:p>
        </w:tc>
        <w:tc>
          <w:tcPr>
            <w:tcW w:w="1956" w:type="dxa"/>
            <w:vAlign w:val="center"/>
          </w:tcPr>
          <w:p w14:paraId="26160CC8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Praca klasowa i jej omówienie</w:t>
            </w:r>
          </w:p>
        </w:tc>
        <w:tc>
          <w:tcPr>
            <w:tcW w:w="5978" w:type="dxa"/>
          </w:tcPr>
          <w:p w14:paraId="36F51C24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74454F7E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25763" w:rsidRPr="00992B42" w14:paraId="43A63FFA" w14:textId="77777777" w:rsidTr="00853CF6">
        <w:trPr>
          <w:trHeight w:val="340"/>
        </w:trPr>
        <w:tc>
          <w:tcPr>
            <w:tcW w:w="14170" w:type="dxa"/>
            <w:gridSpan w:val="4"/>
            <w:shd w:val="clear" w:color="auto" w:fill="FFCCCC"/>
          </w:tcPr>
          <w:p w14:paraId="13EE9A68" w14:textId="11F830D5" w:rsidR="00E25763" w:rsidRPr="00853CF6" w:rsidRDefault="004B3018" w:rsidP="008D3FD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DZIAŁ 2. 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SYSTEMY ZAPISYWANIA LICZB (</w:t>
            </w:r>
            <w:r w:rsidR="009B0EDB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8659FC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h)</w:t>
            </w:r>
          </w:p>
        </w:tc>
      </w:tr>
      <w:tr w:rsidR="008659FC" w:rsidRPr="00992B42" w14:paraId="520EE963" w14:textId="77777777" w:rsidTr="00853CF6">
        <w:tc>
          <w:tcPr>
            <w:tcW w:w="850" w:type="dxa"/>
          </w:tcPr>
          <w:p w14:paraId="5BF13C80" w14:textId="558B5917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27-28</w:t>
            </w:r>
          </w:p>
        </w:tc>
        <w:tc>
          <w:tcPr>
            <w:tcW w:w="1956" w:type="dxa"/>
          </w:tcPr>
          <w:p w14:paraId="50AADCCE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System dziesiątkowy</w:t>
            </w:r>
          </w:p>
        </w:tc>
        <w:tc>
          <w:tcPr>
            <w:tcW w:w="5978" w:type="dxa"/>
          </w:tcPr>
          <w:p w14:paraId="45E5B0AA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dziesiątkowy system pozycyjny (K)</w:t>
            </w:r>
          </w:p>
          <w:p w14:paraId="17B73DD5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cyfry (K)</w:t>
            </w:r>
          </w:p>
          <w:p w14:paraId="6BCBC036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różnicę między cyfrą a liczbą (K)</w:t>
            </w:r>
          </w:p>
          <w:p w14:paraId="0299BB6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liczbę za pomocą cyfr (K)</w:t>
            </w:r>
          </w:p>
          <w:p w14:paraId="5EB7F5F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czytać liczby zapisane cyframi (K)</w:t>
            </w:r>
          </w:p>
          <w:p w14:paraId="52644632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liczby słowami (K–P)</w:t>
            </w:r>
          </w:p>
        </w:tc>
        <w:tc>
          <w:tcPr>
            <w:tcW w:w="5386" w:type="dxa"/>
          </w:tcPr>
          <w:p w14:paraId="6BE5DCDB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liczby, których cyfry spełniają podane warunki (R–W)</w:t>
            </w:r>
          </w:p>
          <w:p w14:paraId="6C569E97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określać liczebność zbioru spełniającego podane warunki (R–W)</w:t>
            </w:r>
          </w:p>
        </w:tc>
      </w:tr>
      <w:tr w:rsidR="008659FC" w:rsidRPr="00992B42" w14:paraId="71478777" w14:textId="77777777" w:rsidTr="00853CF6">
        <w:tc>
          <w:tcPr>
            <w:tcW w:w="850" w:type="dxa"/>
          </w:tcPr>
          <w:p w14:paraId="211C4F69" w14:textId="5DE5BC2B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29</w:t>
            </w:r>
          </w:p>
        </w:tc>
        <w:tc>
          <w:tcPr>
            <w:tcW w:w="1956" w:type="dxa"/>
          </w:tcPr>
          <w:p w14:paraId="561F3DD1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Porównywanie liczb naturalnych</w:t>
            </w:r>
          </w:p>
        </w:tc>
        <w:tc>
          <w:tcPr>
            <w:tcW w:w="5978" w:type="dxa"/>
          </w:tcPr>
          <w:p w14:paraId="0793707E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symbole nierówności &lt; i &gt;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(K)</w:t>
            </w:r>
          </w:p>
          <w:p w14:paraId="3E4F4506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rozumie znaczenie położenia cyfry w liczbie (P)</w:t>
            </w:r>
          </w:p>
          <w:p w14:paraId="0217DA50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związek pomiędzy liczbą cyfr a wielkością liczby (P)</w:t>
            </w:r>
          </w:p>
          <w:p w14:paraId="681EEE7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liczby (K)</w:t>
            </w:r>
          </w:p>
          <w:p w14:paraId="05AEA540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porządkować liczby w skończonym zbiorze (P)</w:t>
            </w:r>
          </w:p>
        </w:tc>
        <w:tc>
          <w:tcPr>
            <w:tcW w:w="5386" w:type="dxa"/>
          </w:tcPr>
          <w:p w14:paraId="180628D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liczby, których cyfry spełniają podane warunki (W)</w:t>
            </w:r>
          </w:p>
          <w:p w14:paraId="3F59C0D5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określać liczebność zbioru spełniającego podane warunki (R–W)</w:t>
            </w:r>
          </w:p>
        </w:tc>
      </w:tr>
      <w:tr w:rsidR="008659FC" w:rsidRPr="00992B42" w14:paraId="12926BA0" w14:textId="77777777" w:rsidTr="00853CF6">
        <w:trPr>
          <w:trHeight w:val="1045"/>
        </w:trPr>
        <w:tc>
          <w:tcPr>
            <w:tcW w:w="850" w:type="dxa"/>
          </w:tcPr>
          <w:p w14:paraId="6024C322" w14:textId="51709E47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30-31</w:t>
            </w:r>
          </w:p>
        </w:tc>
        <w:tc>
          <w:tcPr>
            <w:tcW w:w="1956" w:type="dxa"/>
          </w:tcPr>
          <w:p w14:paraId="7D5EE68F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Rachunki pamięciowe na dużych liczbach</w:t>
            </w:r>
          </w:p>
        </w:tc>
        <w:tc>
          <w:tcPr>
            <w:tcW w:w="5978" w:type="dxa"/>
          </w:tcPr>
          <w:p w14:paraId="3CBFFBC7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dodawania i odejmowania dziesiątkami, setkami, tysiącami (K-P)</w:t>
            </w:r>
          </w:p>
          <w:p w14:paraId="2C2AD6A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mnożenia i dzielenia liczb z zerami na końcu (P)</w:t>
            </w:r>
          </w:p>
          <w:p w14:paraId="027900C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rozumie jakie są korzyści płynące z umiejętności pamięciowego wykonywania działań na dużych liczbach (P)</w:t>
            </w:r>
          </w:p>
          <w:p w14:paraId="771FE320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dodawać i odejmować liczby z zerami na końcu o jednakowej liczbie zer (K) oraz o różnej liczbie zer (P)</w:t>
            </w:r>
          </w:p>
          <w:p w14:paraId="1D59471A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mnożyć i dzielić przez 10,100,1000 (K)</w:t>
            </w:r>
          </w:p>
          <w:p w14:paraId="05098066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mnożyć i dzielić przez liczby z zerami na końcu (P)</w:t>
            </w:r>
          </w:p>
        </w:tc>
        <w:tc>
          <w:tcPr>
            <w:tcW w:w="5386" w:type="dxa"/>
          </w:tcPr>
          <w:p w14:paraId="588F754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sumy i różnice, nie wykonując działań (R)</w:t>
            </w:r>
          </w:p>
        </w:tc>
      </w:tr>
      <w:tr w:rsidR="008659FC" w:rsidRPr="00992B42" w14:paraId="1D2CA071" w14:textId="77777777" w:rsidTr="00853CF6">
        <w:trPr>
          <w:trHeight w:val="341"/>
        </w:trPr>
        <w:tc>
          <w:tcPr>
            <w:tcW w:w="850" w:type="dxa"/>
          </w:tcPr>
          <w:p w14:paraId="16379C43" w14:textId="6874EFC5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1956" w:type="dxa"/>
          </w:tcPr>
          <w:p w14:paraId="6E728696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Jednostki monetarne – złote i grosze</w:t>
            </w:r>
          </w:p>
        </w:tc>
        <w:tc>
          <w:tcPr>
            <w:tcW w:w="5978" w:type="dxa"/>
          </w:tcPr>
          <w:p w14:paraId="3AA216F0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zależność pomiędzy złotym a groszem (K)</w:t>
            </w:r>
          </w:p>
          <w:p w14:paraId="7756C522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nominały monet i banknotów używanych w Polsce (K)</w:t>
            </w:r>
          </w:p>
          <w:p w14:paraId="56D5A24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• rozumie możliwość stosowania monet i banknotów o różnych nominałach do uzyskania jednakowych kwot (P)</w:t>
            </w:r>
          </w:p>
          <w:p w14:paraId="5CBFAAF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zamieniać złote na grosze i odwrotnie (K)</w:t>
            </w:r>
          </w:p>
          <w:p w14:paraId="400E23B7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zamieniać grosze na złote i grosze (P)</w:t>
            </w:r>
          </w:p>
          <w:p w14:paraId="797CEB7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i porządkować kwoty podane w tych samych jednostkach (K) lub w różnych jednostkach (P)</w:t>
            </w:r>
          </w:p>
          <w:p w14:paraId="4862E33E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obliczać, ile złotych wynosi kwota złożona z kilku monet lub banknotów o jednakowych nominałach (P)</w:t>
            </w:r>
          </w:p>
          <w:p w14:paraId="14B48A48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koszt kilku kilogramów lub połowy kilograma produktu o podanej cenie (P)</w:t>
            </w:r>
          </w:p>
          <w:p w14:paraId="6D29ADF1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łączny koszt kilu produktów o różnych cenach (P)</w:t>
            </w:r>
          </w:p>
          <w:p w14:paraId="7302E2D2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resztę (P)</w:t>
            </w:r>
          </w:p>
        </w:tc>
        <w:tc>
          <w:tcPr>
            <w:tcW w:w="5386" w:type="dxa"/>
          </w:tcPr>
          <w:p w14:paraId="50C47E4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• umie rozwiązywać trudniejsze zadania dotyczące obliczeń pieniężnych (R–W)</w:t>
            </w:r>
          </w:p>
        </w:tc>
      </w:tr>
      <w:tr w:rsidR="008659FC" w:rsidRPr="00992B42" w14:paraId="3C662AD4" w14:textId="77777777" w:rsidTr="00853CF6">
        <w:tc>
          <w:tcPr>
            <w:tcW w:w="850" w:type="dxa"/>
          </w:tcPr>
          <w:p w14:paraId="5413C932" w14:textId="691F3A92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33-34</w:t>
            </w:r>
          </w:p>
        </w:tc>
        <w:tc>
          <w:tcPr>
            <w:tcW w:w="1956" w:type="dxa"/>
          </w:tcPr>
          <w:p w14:paraId="161A5B35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Jednostki długości</w:t>
            </w:r>
          </w:p>
        </w:tc>
        <w:tc>
          <w:tcPr>
            <w:tcW w:w="5978" w:type="dxa"/>
          </w:tcPr>
          <w:p w14:paraId="0C29C424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zależności pomiędzy podstawowymi jednostkami długości (K)</w:t>
            </w:r>
          </w:p>
          <w:p w14:paraId="3956624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możliwość stosowania różnorodnych jednostek długości (P)</w:t>
            </w:r>
          </w:p>
          <w:p w14:paraId="42054FC1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zamieniać długości wyrażane w różnych jednostkach (K)</w:t>
            </w:r>
          </w:p>
          <w:p w14:paraId="60D172A8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wyrażenia dwumianowane przy pomocy jednej jednostki (P)</w:t>
            </w:r>
          </w:p>
          <w:p w14:paraId="5E28852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 jednostkami długości (P)</w:t>
            </w:r>
          </w:p>
        </w:tc>
        <w:tc>
          <w:tcPr>
            <w:tcW w:w="5386" w:type="dxa"/>
          </w:tcPr>
          <w:p w14:paraId="5389E9A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odległości wyrażane w różnych jednostkach (R)</w:t>
            </w:r>
          </w:p>
          <w:p w14:paraId="6CD4E755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sumy i różnice odległości zapisanych w postaci wyrażeń dwumianowanych (R)</w:t>
            </w:r>
          </w:p>
          <w:p w14:paraId="3EBB8EE8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 jednostkami długości w trudniejszych sytuacjach (R–W)</w:t>
            </w:r>
          </w:p>
        </w:tc>
      </w:tr>
      <w:tr w:rsidR="008659FC" w:rsidRPr="00992B42" w14:paraId="22635A46" w14:textId="77777777" w:rsidTr="00853CF6">
        <w:tc>
          <w:tcPr>
            <w:tcW w:w="850" w:type="dxa"/>
          </w:tcPr>
          <w:p w14:paraId="3685EAF9" w14:textId="6E16E35B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35-36</w:t>
            </w:r>
          </w:p>
        </w:tc>
        <w:tc>
          <w:tcPr>
            <w:tcW w:w="1956" w:type="dxa"/>
          </w:tcPr>
          <w:p w14:paraId="4A9411C5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Jednostki masy</w:t>
            </w:r>
          </w:p>
        </w:tc>
        <w:tc>
          <w:tcPr>
            <w:tcW w:w="5978" w:type="dxa"/>
          </w:tcPr>
          <w:p w14:paraId="2D7A9F10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zależności pomiędzy podstawowymi jednostkami masy (K)</w:t>
            </w:r>
          </w:p>
          <w:p w14:paraId="54350340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możliwość stosowania różnorodnych jednostek masy (P)</w:t>
            </w:r>
          </w:p>
          <w:p w14:paraId="10CA914F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zamieniać masy wyrażane w różnych jednostkach (K)</w:t>
            </w:r>
          </w:p>
          <w:p w14:paraId="46353C1F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rozwiązywać zadania tekstowe z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wiązane z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jednostkami masy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(P)</w:t>
            </w:r>
          </w:p>
        </w:tc>
        <w:tc>
          <w:tcPr>
            <w:tcW w:w="5386" w:type="dxa"/>
          </w:tcPr>
          <w:p w14:paraId="0350427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pojęcia: masa brutto, netto, tara (R)</w:t>
            </w:r>
          </w:p>
          <w:p w14:paraId="391364FE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łączną masę produktów wyrażoną w różnych jednostkach (R–D)</w:t>
            </w:r>
          </w:p>
          <w:p w14:paraId="381624D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masy produktów wyrażane w różnych jednostkach (R)</w:t>
            </w:r>
          </w:p>
          <w:p w14:paraId="449112CB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wyrażenia dwumianowane przy pomocy jednej jednostki (R–D)</w:t>
            </w:r>
          </w:p>
          <w:p w14:paraId="0C8ACDCA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pojęciami masa brutto, netto i tara (R)</w:t>
            </w:r>
          </w:p>
          <w:p w14:paraId="44058245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 zastosowaniem jednostek masy (W)</w:t>
            </w:r>
          </w:p>
        </w:tc>
      </w:tr>
      <w:tr w:rsidR="008659FC" w:rsidRPr="00992B42" w14:paraId="69332205" w14:textId="77777777" w:rsidTr="00853CF6">
        <w:tc>
          <w:tcPr>
            <w:tcW w:w="850" w:type="dxa"/>
          </w:tcPr>
          <w:p w14:paraId="588AF4AA" w14:textId="7F1CFE9C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37-38</w:t>
            </w:r>
          </w:p>
        </w:tc>
        <w:tc>
          <w:tcPr>
            <w:tcW w:w="1956" w:type="dxa"/>
          </w:tcPr>
          <w:p w14:paraId="65D8F14D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System rzymski</w:t>
            </w:r>
          </w:p>
        </w:tc>
        <w:tc>
          <w:tcPr>
            <w:tcW w:w="5978" w:type="dxa"/>
          </w:tcPr>
          <w:p w14:paraId="4EAE051E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cyfry rzymskie pozwalające zapisać liczby nie większe niż 30 (K)</w:t>
            </w:r>
          </w:p>
          <w:p w14:paraId="05072A31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rzymski system zapisywania liczb (P)</w:t>
            </w:r>
          </w:p>
          <w:p w14:paraId="7EEA488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przedstawiać za pomocą znaków rzymskich liczby nie większe niż 30 (K)</w:t>
            </w:r>
          </w:p>
          <w:p w14:paraId="7CEE569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odczytywać liczby zapisane za pomocą znaków rzymskich nie większe niż 30 (K)</w:t>
            </w:r>
          </w:p>
        </w:tc>
        <w:tc>
          <w:tcPr>
            <w:tcW w:w="5386" w:type="dxa"/>
          </w:tcPr>
          <w:p w14:paraId="5E7D9595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cyfry rzymskie pozwalające zapisać liczby większe niż 30 (D-W)</w:t>
            </w:r>
          </w:p>
          <w:p w14:paraId="12E0592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przedstawiać za pomocą znaków rzymskich liczby większe niż 30 (D–W)</w:t>
            </w:r>
          </w:p>
          <w:p w14:paraId="43C9402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odczytywać liczby większe niż 30 zapisane za pomocą znaków rzymskich (D–W)</w:t>
            </w:r>
          </w:p>
          <w:p w14:paraId="1AAFE6BA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zapisywać w systemie rzymskim liczby największe lub najmniejsze, używając podanych znaków (W) </w:t>
            </w:r>
          </w:p>
        </w:tc>
      </w:tr>
      <w:tr w:rsidR="008659FC" w:rsidRPr="00992B42" w14:paraId="4EE70258" w14:textId="77777777" w:rsidTr="00853CF6">
        <w:tc>
          <w:tcPr>
            <w:tcW w:w="850" w:type="dxa"/>
          </w:tcPr>
          <w:p w14:paraId="69ACF959" w14:textId="16609DE3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39</w:t>
            </w:r>
          </w:p>
        </w:tc>
        <w:tc>
          <w:tcPr>
            <w:tcW w:w="1956" w:type="dxa"/>
          </w:tcPr>
          <w:p w14:paraId="2BE6BBE0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Z kalendarzem za pan brat</w:t>
            </w:r>
          </w:p>
        </w:tc>
        <w:tc>
          <w:tcPr>
            <w:tcW w:w="5978" w:type="dxa"/>
          </w:tcPr>
          <w:p w14:paraId="4DC25378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podział roku na kwartały, miesiące i dni (K-P)</w:t>
            </w:r>
          </w:p>
          <w:p w14:paraId="33090D4B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liczby dni w miesiącach (P)</w:t>
            </w:r>
          </w:p>
          <w:p w14:paraId="7D4FC2E5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wieku (P)</w:t>
            </w:r>
          </w:p>
          <w:p w14:paraId="77F4C46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roku zwykłego i roku przestępnego oraz różnice między nimi (P)</w:t>
            </w:r>
          </w:p>
          <w:p w14:paraId="04205F8B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nazwy dni tygodnia (K)</w:t>
            </w:r>
          </w:p>
          <w:p w14:paraId="68FE1828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różne sposoby zapisywania dat (P)</w:t>
            </w:r>
          </w:p>
          <w:p w14:paraId="76F1AD5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daty (K)</w:t>
            </w:r>
          </w:p>
          <w:p w14:paraId="3094CC2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stosować liczby rzymskie do 30 do zapisywania dat (K–P)</w:t>
            </w:r>
          </w:p>
          <w:p w14:paraId="57681E3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upływu czasu związany z kalendarzem (P)</w:t>
            </w:r>
          </w:p>
          <w:p w14:paraId="505C63C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daty po upływie określonego czasu (P)</w:t>
            </w:r>
          </w:p>
        </w:tc>
        <w:tc>
          <w:tcPr>
            <w:tcW w:w="5386" w:type="dxa"/>
          </w:tcPr>
          <w:p w14:paraId="036D62F4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upływu czasu związany z kalendarzem w trudniejszych sytuacjach (R)</w:t>
            </w:r>
          </w:p>
          <w:p w14:paraId="1679D5F4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daty po upływie określonego czasu w trudniejszych sytuacjach (R)</w:t>
            </w:r>
          </w:p>
          <w:p w14:paraId="5B11A4AA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wykorzystywać obliczenia upływu czasu w praktycznych sytuacjach np.: wyznaczanie dnia tygodnia po upływie określonego czasu (R–W)</w:t>
            </w:r>
          </w:p>
        </w:tc>
      </w:tr>
      <w:tr w:rsidR="008659FC" w:rsidRPr="00992B42" w14:paraId="73A1A2C8" w14:textId="77777777" w:rsidTr="00853CF6">
        <w:tc>
          <w:tcPr>
            <w:tcW w:w="850" w:type="dxa"/>
          </w:tcPr>
          <w:p w14:paraId="0F51DC16" w14:textId="1395C0A5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40-41</w:t>
            </w:r>
          </w:p>
        </w:tc>
        <w:tc>
          <w:tcPr>
            <w:tcW w:w="1956" w:type="dxa"/>
          </w:tcPr>
          <w:p w14:paraId="527503F8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Godziny na zegarach</w:t>
            </w:r>
          </w:p>
        </w:tc>
        <w:tc>
          <w:tcPr>
            <w:tcW w:w="5978" w:type="dxa"/>
          </w:tcPr>
          <w:p w14:paraId="6E2621F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zależności pomiędzy jednostkami czasu (P)</w:t>
            </w:r>
          </w:p>
          <w:p w14:paraId="47F24857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różne sposoby przedstawiania upływu czasu (P)</w:t>
            </w:r>
          </w:p>
          <w:p w14:paraId="34CE0740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posługiwać się zegarami wskazówkowymi i elektronicznymi (K)</w:t>
            </w:r>
          </w:p>
          <w:p w14:paraId="5EF8ED54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cyframi podane słownie godziny (K–P)</w:t>
            </w:r>
          </w:p>
          <w:p w14:paraId="0EB58982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wyrażać upływ czasu w różnych jednostkach (K–P)</w:t>
            </w:r>
          </w:p>
          <w:p w14:paraId="6568F978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upływ czasu związany z zegarem (P)</w:t>
            </w:r>
          </w:p>
        </w:tc>
        <w:tc>
          <w:tcPr>
            <w:tcW w:w="5386" w:type="dxa"/>
          </w:tcPr>
          <w:p w14:paraId="0737681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nietypowe zadania tekstowe związane z upływem czasu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br/>
              <w:t>(R–W)</w:t>
            </w:r>
          </w:p>
        </w:tc>
      </w:tr>
      <w:tr w:rsidR="008659FC" w:rsidRPr="00992B42" w14:paraId="22D4BE4D" w14:textId="77777777" w:rsidTr="00853CF6">
        <w:tc>
          <w:tcPr>
            <w:tcW w:w="850" w:type="dxa"/>
          </w:tcPr>
          <w:p w14:paraId="1AEEBDBB" w14:textId="730C2FBD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1956" w:type="dxa"/>
          </w:tcPr>
          <w:p w14:paraId="53F17823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Powtórzenie</w:t>
            </w:r>
          </w:p>
        </w:tc>
        <w:tc>
          <w:tcPr>
            <w:tcW w:w="5978" w:type="dxa"/>
          </w:tcPr>
          <w:p w14:paraId="719AC24F" w14:textId="77777777" w:rsidR="008659FC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  <w:p w14:paraId="591D4A9B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5386" w:type="dxa"/>
          </w:tcPr>
          <w:p w14:paraId="53C40A87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8659FC" w:rsidRPr="00992B42" w14:paraId="01BF1BF9" w14:textId="77777777" w:rsidTr="00853CF6">
        <w:tc>
          <w:tcPr>
            <w:tcW w:w="850" w:type="dxa"/>
          </w:tcPr>
          <w:p w14:paraId="569560F8" w14:textId="35904F89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43-44</w:t>
            </w:r>
          </w:p>
        </w:tc>
        <w:tc>
          <w:tcPr>
            <w:tcW w:w="1956" w:type="dxa"/>
          </w:tcPr>
          <w:p w14:paraId="3BB5F17F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Praca klasowa i jej omówienie</w:t>
            </w:r>
          </w:p>
        </w:tc>
        <w:tc>
          <w:tcPr>
            <w:tcW w:w="5978" w:type="dxa"/>
          </w:tcPr>
          <w:p w14:paraId="4DFE6216" w14:textId="77777777" w:rsidR="008659FC" w:rsidRPr="00992B42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3305D4BD" w14:textId="77777777" w:rsidR="008659FC" w:rsidRPr="00992B42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25763" w:rsidRPr="00992B42" w14:paraId="03E2CB57" w14:textId="77777777" w:rsidTr="00853CF6">
        <w:trPr>
          <w:trHeight w:val="340"/>
        </w:trPr>
        <w:tc>
          <w:tcPr>
            <w:tcW w:w="14170" w:type="dxa"/>
            <w:gridSpan w:val="4"/>
            <w:shd w:val="clear" w:color="auto" w:fill="FFCCCC"/>
          </w:tcPr>
          <w:p w14:paraId="1BA0D39C" w14:textId="77777777" w:rsidR="00E25763" w:rsidRPr="00853CF6" w:rsidRDefault="004B3018" w:rsidP="00D702A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DZIAŁ 3. 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DZIAŁANIA PISEMNE (16 h)</w:t>
            </w:r>
          </w:p>
        </w:tc>
      </w:tr>
      <w:tr w:rsidR="008659FC" w:rsidRPr="00992B42" w14:paraId="7706D896" w14:textId="77777777" w:rsidTr="00853CF6">
        <w:tc>
          <w:tcPr>
            <w:tcW w:w="850" w:type="dxa"/>
          </w:tcPr>
          <w:p w14:paraId="2E9F6D8C" w14:textId="4795BE14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45-46</w:t>
            </w:r>
          </w:p>
        </w:tc>
        <w:tc>
          <w:tcPr>
            <w:tcW w:w="1956" w:type="dxa"/>
          </w:tcPr>
          <w:p w14:paraId="353A5C64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Dodawanie pisemne</w:t>
            </w:r>
          </w:p>
        </w:tc>
        <w:tc>
          <w:tcPr>
            <w:tcW w:w="5978" w:type="dxa"/>
          </w:tcPr>
          <w:p w14:paraId="1AF73B9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dodawania pisemnego (K)</w:t>
            </w:r>
          </w:p>
          <w:p w14:paraId="19B548A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dodawać pisemnie liczby bez przekraczania progu dziesiątkowego i z przekraczaniem jednego progu dziesiątkowego (K)</w:t>
            </w:r>
          </w:p>
          <w:p w14:paraId="5AB1D942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dodawać pisemnie liczby z przekraczaniem kolejnych progów dziesiątkowych (P)</w:t>
            </w:r>
          </w:p>
          <w:p w14:paraId="73E88C98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sumy liczb opisanych słownie (P)</w:t>
            </w:r>
          </w:p>
          <w:p w14:paraId="3B669855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 zastosowaniem dodawania pisemnego (P)</w:t>
            </w:r>
          </w:p>
        </w:tc>
        <w:tc>
          <w:tcPr>
            <w:tcW w:w="5386" w:type="dxa"/>
          </w:tcPr>
          <w:p w14:paraId="69EECB1E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rozwiązywać </w:t>
            </w:r>
            <w:proofErr w:type="spellStart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kryptarytmy</w:t>
            </w:r>
            <w:proofErr w:type="spellEnd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(W)</w:t>
            </w:r>
          </w:p>
          <w:p w14:paraId="08F340BA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rozwiązywać trudniejsze zadania tekstowe z zastosowaniem dodawania pisemnego (D–W) </w:t>
            </w:r>
          </w:p>
        </w:tc>
      </w:tr>
      <w:tr w:rsidR="008659FC" w:rsidRPr="00992B42" w14:paraId="4499E6CA" w14:textId="77777777" w:rsidTr="00853CF6">
        <w:tc>
          <w:tcPr>
            <w:tcW w:w="850" w:type="dxa"/>
          </w:tcPr>
          <w:p w14:paraId="5CAFFB76" w14:textId="4E9E97F2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47-48</w:t>
            </w:r>
          </w:p>
        </w:tc>
        <w:tc>
          <w:tcPr>
            <w:tcW w:w="1956" w:type="dxa"/>
          </w:tcPr>
          <w:p w14:paraId="664EB934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Odejmowanie pisemne</w:t>
            </w:r>
          </w:p>
        </w:tc>
        <w:tc>
          <w:tcPr>
            <w:tcW w:w="5978" w:type="dxa"/>
          </w:tcPr>
          <w:p w14:paraId="7523E9D6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odejmowania pisemnego (K)</w:t>
            </w:r>
          </w:p>
          <w:p w14:paraId="7DCEB0C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różnicowo (P)</w:t>
            </w:r>
          </w:p>
          <w:p w14:paraId="7D617E43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odejmować pisemnie liczby bez przekraczania progu dziesiątkowego i z przekraczaniem jednego progu dziesiątkowego (K)</w:t>
            </w:r>
          </w:p>
          <w:p w14:paraId="2035CFC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odejmować pisemnie liczby z przekraczaniem kolejnych progów dziesiątkowych (P)</w:t>
            </w:r>
          </w:p>
          <w:p w14:paraId="4B71778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sprawdzać poprawność odejmowania pisemnego (P)</w:t>
            </w:r>
          </w:p>
          <w:p w14:paraId="5B03A5F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różnice liczb opisanych słownie (P)</w:t>
            </w:r>
          </w:p>
          <w:p w14:paraId="36032E2E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odjemnik, mając dane różnicę i odjemną (P)</w:t>
            </w:r>
          </w:p>
          <w:p w14:paraId="330F63B1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jeden ze składników, mając dane sumę i drugi składnik (P)</w:t>
            </w:r>
          </w:p>
          <w:p w14:paraId="707053F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 zastosowaniem odejmowania pisemnego (P)</w:t>
            </w:r>
          </w:p>
        </w:tc>
        <w:tc>
          <w:tcPr>
            <w:tcW w:w="5386" w:type="dxa"/>
          </w:tcPr>
          <w:p w14:paraId="2053172F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rozwiązywać </w:t>
            </w:r>
            <w:proofErr w:type="spellStart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kryptarytmy</w:t>
            </w:r>
            <w:proofErr w:type="spellEnd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(W)</w:t>
            </w:r>
          </w:p>
          <w:p w14:paraId="2EAD2CB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trudniejsze zadania tekstowe z zastosowaniem odejmowania pisemnego (D–W)</w:t>
            </w:r>
          </w:p>
        </w:tc>
      </w:tr>
      <w:tr w:rsidR="008659FC" w:rsidRPr="00992B42" w14:paraId="107C3D1C" w14:textId="77777777" w:rsidTr="00853CF6">
        <w:tc>
          <w:tcPr>
            <w:tcW w:w="850" w:type="dxa"/>
          </w:tcPr>
          <w:p w14:paraId="5F379997" w14:textId="3EB95C83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49-50</w:t>
            </w:r>
          </w:p>
        </w:tc>
        <w:tc>
          <w:tcPr>
            <w:tcW w:w="1956" w:type="dxa"/>
          </w:tcPr>
          <w:p w14:paraId="730C1742" w14:textId="77777777" w:rsidR="008659FC" w:rsidRPr="00853CF6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Mnożenie pisemne przez liczby jednocyfrowe</w:t>
            </w:r>
          </w:p>
        </w:tc>
        <w:tc>
          <w:tcPr>
            <w:tcW w:w="5978" w:type="dxa"/>
          </w:tcPr>
          <w:p w14:paraId="31E54446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mnożenia pisemnego przez liczby jednocyfrowe (K)</w:t>
            </w:r>
          </w:p>
          <w:p w14:paraId="437910AA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ilorazowo (P)</w:t>
            </w:r>
          </w:p>
          <w:p w14:paraId="16811E6E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mnożyć pisemnie liczby dwucyfrowe przez jednocyfrowe (K)</w:t>
            </w:r>
          </w:p>
          <w:p w14:paraId="72791F2D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mnożyć pisemnie liczby wielocyfrowe przez jednocyfrowe (P)</w:t>
            </w:r>
          </w:p>
          <w:p w14:paraId="2BADEA8C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powiększać liczby </w:t>
            </w:r>
            <w:r w:rsidRPr="00992B4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n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razy (K–P)</w:t>
            </w:r>
          </w:p>
          <w:p w14:paraId="4A0BD799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 zastosowaniem mnożenia pisemnego (P)</w:t>
            </w:r>
          </w:p>
        </w:tc>
        <w:tc>
          <w:tcPr>
            <w:tcW w:w="5386" w:type="dxa"/>
          </w:tcPr>
          <w:p w14:paraId="435AE126" w14:textId="6CBDF14B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 zastosowaniem mnożenia pisemnego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(D–W)</w:t>
            </w:r>
          </w:p>
        </w:tc>
      </w:tr>
      <w:tr w:rsidR="008659FC" w:rsidRPr="00992B42" w14:paraId="269F07C9" w14:textId="77777777" w:rsidTr="00853CF6">
        <w:tc>
          <w:tcPr>
            <w:tcW w:w="850" w:type="dxa"/>
          </w:tcPr>
          <w:p w14:paraId="09410788" w14:textId="022E94D4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51</w:t>
            </w:r>
          </w:p>
        </w:tc>
        <w:tc>
          <w:tcPr>
            <w:tcW w:w="1956" w:type="dxa"/>
          </w:tcPr>
          <w:p w14:paraId="1ECAB444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Mnożenie przez liczby z zerami na końcu</w:t>
            </w:r>
          </w:p>
        </w:tc>
        <w:tc>
          <w:tcPr>
            <w:tcW w:w="5978" w:type="dxa"/>
          </w:tcPr>
          <w:p w14:paraId="61724F98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mnożenia pisemnego przez liczby zakończone zerami (P)</w:t>
            </w:r>
          </w:p>
          <w:p w14:paraId="79647194" w14:textId="78BF855F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mnożyć pisemnie przez liczby zakończone zerami (P</w:t>
            </w:r>
            <w:r w:rsidR="00CE2106">
              <w:rPr>
                <w:rFonts w:asciiTheme="minorHAnsi" w:hAnsiTheme="minorHAnsi" w:cstheme="minorHAnsi"/>
                <w:iCs/>
                <w:sz w:val="16"/>
                <w:szCs w:val="16"/>
              </w:rPr>
              <w:t>)</w:t>
            </w:r>
          </w:p>
          <w:p w14:paraId="1D66222B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 zastosowaniem mnożenia pisemnego (P)</w:t>
            </w:r>
          </w:p>
        </w:tc>
        <w:tc>
          <w:tcPr>
            <w:tcW w:w="5386" w:type="dxa"/>
          </w:tcPr>
          <w:p w14:paraId="72399892" w14:textId="77777777" w:rsidR="008659FC" w:rsidRPr="00992B42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trudniejsze zadania tekstowe z zastosowaniem mnożenia pisemnego (D–W)</w:t>
            </w:r>
          </w:p>
        </w:tc>
      </w:tr>
      <w:tr w:rsidR="008659FC" w:rsidRPr="00992B42" w14:paraId="21A615CA" w14:textId="77777777" w:rsidTr="00853CF6">
        <w:tc>
          <w:tcPr>
            <w:tcW w:w="850" w:type="dxa"/>
          </w:tcPr>
          <w:p w14:paraId="3DFA6F7A" w14:textId="1C43648D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52-53</w:t>
            </w:r>
          </w:p>
        </w:tc>
        <w:tc>
          <w:tcPr>
            <w:tcW w:w="1956" w:type="dxa"/>
          </w:tcPr>
          <w:p w14:paraId="4B9383C5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Mnożenie pisemne przez liczby wielocyfrowe</w:t>
            </w:r>
          </w:p>
        </w:tc>
        <w:tc>
          <w:tcPr>
            <w:tcW w:w="5978" w:type="dxa"/>
          </w:tcPr>
          <w:p w14:paraId="7532FE58" w14:textId="77777777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zna algorytm mnożenia pisemnego liczb wielocyfrowych (P)</w:t>
            </w:r>
          </w:p>
          <w:p w14:paraId="405477BF" w14:textId="77777777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mnożyć pisemnie przez liczby dwucyfrowe (P)</w:t>
            </w:r>
          </w:p>
          <w:p w14:paraId="0382A4F2" w14:textId="77777777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z zastosowaniem mnożenia pisemnego (P)</w:t>
            </w:r>
          </w:p>
        </w:tc>
        <w:tc>
          <w:tcPr>
            <w:tcW w:w="5386" w:type="dxa"/>
          </w:tcPr>
          <w:p w14:paraId="45FE8120" w14:textId="77777777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mnożyć pisemnie liczby wielocyfrowe (R)</w:t>
            </w:r>
          </w:p>
          <w:p w14:paraId="4FAC7EB8" w14:textId="77777777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 xml:space="preserve">• umie powiększać liczbę </w:t>
            </w:r>
            <w:r w:rsidRPr="009B0EDB">
              <w:rPr>
                <w:rFonts w:asciiTheme="minorHAnsi" w:hAnsiTheme="minorHAnsi" w:cstheme="minorHAnsi"/>
                <w:i/>
                <w:sz w:val="16"/>
                <w:szCs w:val="16"/>
              </w:rPr>
              <w:t>n</w:t>
            </w: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 xml:space="preserve"> razy (R)</w:t>
            </w:r>
          </w:p>
          <w:p w14:paraId="2786275F" w14:textId="6B4970E3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trudniejsze zadania tekstowe z zastosowaniem mnożenia pisemnego przez liczby wielocyfrowe (D–W</w:t>
            </w:r>
            <w:r w:rsidR="00CE2106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60A128C6" w14:textId="77777777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 xml:space="preserve">• umie rozwiązywać </w:t>
            </w:r>
            <w:proofErr w:type="spellStart"/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kryptarytmy</w:t>
            </w:r>
            <w:proofErr w:type="spellEnd"/>
            <w:r w:rsidRPr="009B0EDB">
              <w:rPr>
                <w:rFonts w:asciiTheme="minorHAnsi" w:hAnsiTheme="minorHAnsi" w:cstheme="minorHAnsi"/>
                <w:sz w:val="16"/>
                <w:szCs w:val="16"/>
              </w:rPr>
              <w:t xml:space="preserve"> (W)</w:t>
            </w:r>
          </w:p>
        </w:tc>
      </w:tr>
      <w:tr w:rsidR="008659FC" w:rsidRPr="00992B42" w14:paraId="33862D0D" w14:textId="77777777" w:rsidTr="00853CF6">
        <w:tc>
          <w:tcPr>
            <w:tcW w:w="850" w:type="dxa"/>
          </w:tcPr>
          <w:p w14:paraId="7B9EA266" w14:textId="0B0E7C89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54-55</w:t>
            </w:r>
          </w:p>
        </w:tc>
        <w:tc>
          <w:tcPr>
            <w:tcW w:w="1956" w:type="dxa"/>
          </w:tcPr>
          <w:p w14:paraId="0FC90FDB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Dzielenie pisemne przez liczby jednocyfrowe</w:t>
            </w:r>
          </w:p>
        </w:tc>
        <w:tc>
          <w:tcPr>
            <w:tcW w:w="5978" w:type="dxa"/>
          </w:tcPr>
          <w:p w14:paraId="2F71EE25" w14:textId="77777777" w:rsidR="008659FC" w:rsidRPr="009B0EDB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dzielenia pisemnego przez liczby jednocyfrowe (K)</w:t>
            </w:r>
          </w:p>
          <w:p w14:paraId="40C9D403" w14:textId="77777777" w:rsidR="008659FC" w:rsidRPr="009B0EDB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ilorazowo (P)</w:t>
            </w:r>
          </w:p>
          <w:p w14:paraId="19D75760" w14:textId="77777777" w:rsidR="008659FC" w:rsidRPr="009B0EDB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>• umie dzielić pisemnie liczby wielocyfrowe przez jednocyfrowe (K–P)</w:t>
            </w:r>
          </w:p>
          <w:p w14:paraId="753FC102" w14:textId="77777777" w:rsidR="008659FC" w:rsidRPr="009B0EDB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>• umie sprawdzać poprawność dzielenia pisemnego (P)</w:t>
            </w:r>
          </w:p>
          <w:p w14:paraId="29DC6057" w14:textId="77777777" w:rsidR="008659FC" w:rsidRPr="009B0EDB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>• umie wykonywać dzielenie pisemne z resztą (P)</w:t>
            </w:r>
          </w:p>
          <w:p w14:paraId="0668B1C4" w14:textId="77777777" w:rsidR="008659FC" w:rsidRPr="009B0EDB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>• umie pomniejszać liczbę n razy (K–P)</w:t>
            </w:r>
          </w:p>
        </w:tc>
        <w:tc>
          <w:tcPr>
            <w:tcW w:w="5386" w:type="dxa"/>
          </w:tcPr>
          <w:p w14:paraId="79785C9B" w14:textId="77777777" w:rsidR="008659FC" w:rsidRPr="009B0EDB" w:rsidRDefault="008659FC" w:rsidP="008659FC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trudniejsze zadania tekstowe z zastosowaniem dzielenia pisemnego (R–W)</w:t>
            </w:r>
          </w:p>
          <w:p w14:paraId="19858D30" w14:textId="77777777" w:rsidR="008659FC" w:rsidRPr="009B0EDB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rozwiązywać </w:t>
            </w:r>
            <w:proofErr w:type="spellStart"/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>kryptarytmy</w:t>
            </w:r>
            <w:proofErr w:type="spellEnd"/>
            <w:r w:rsidRPr="009B0EDB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(W)</w:t>
            </w:r>
          </w:p>
        </w:tc>
      </w:tr>
      <w:tr w:rsidR="008659FC" w:rsidRPr="00992B42" w14:paraId="4D2BB34C" w14:textId="77777777" w:rsidTr="00853CF6">
        <w:trPr>
          <w:trHeight w:val="425"/>
        </w:trPr>
        <w:tc>
          <w:tcPr>
            <w:tcW w:w="850" w:type="dxa"/>
          </w:tcPr>
          <w:p w14:paraId="3D7B118E" w14:textId="4C0F0871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56-57</w:t>
            </w:r>
          </w:p>
        </w:tc>
        <w:tc>
          <w:tcPr>
            <w:tcW w:w="1956" w:type="dxa"/>
          </w:tcPr>
          <w:p w14:paraId="355D5984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Działania pisemne. Zadania tekstowe</w:t>
            </w:r>
          </w:p>
        </w:tc>
        <w:tc>
          <w:tcPr>
            <w:tcW w:w="5978" w:type="dxa"/>
          </w:tcPr>
          <w:p w14:paraId="593FEA21" w14:textId="77777777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6E3A49BC" w14:textId="77777777" w:rsidR="008659FC" w:rsidRPr="009B0EDB" w:rsidRDefault="008659FC" w:rsidP="008659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wielodziałaniowe zadania tekstowe z zastosowaniem działań pisemnych (R–W)</w:t>
            </w:r>
          </w:p>
        </w:tc>
      </w:tr>
      <w:tr w:rsidR="008659FC" w:rsidRPr="00992B42" w14:paraId="5A63457F" w14:textId="77777777" w:rsidTr="00853CF6">
        <w:tc>
          <w:tcPr>
            <w:tcW w:w="850" w:type="dxa"/>
          </w:tcPr>
          <w:p w14:paraId="208A4A25" w14:textId="2A4EC207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58</w:t>
            </w:r>
          </w:p>
        </w:tc>
        <w:tc>
          <w:tcPr>
            <w:tcW w:w="1956" w:type="dxa"/>
          </w:tcPr>
          <w:p w14:paraId="744B379E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Powtórzenie</w:t>
            </w:r>
          </w:p>
        </w:tc>
        <w:tc>
          <w:tcPr>
            <w:tcW w:w="5978" w:type="dxa"/>
          </w:tcPr>
          <w:p w14:paraId="04A1A1DC" w14:textId="77777777" w:rsidR="008659FC" w:rsidRPr="00992B42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47CB3955" w14:textId="77777777" w:rsidR="008659FC" w:rsidRPr="00992B42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59FC" w:rsidRPr="00992B42" w14:paraId="2CCF5CFC" w14:textId="77777777" w:rsidTr="00853CF6">
        <w:tc>
          <w:tcPr>
            <w:tcW w:w="850" w:type="dxa"/>
          </w:tcPr>
          <w:p w14:paraId="2D6E0E40" w14:textId="1646105A" w:rsidR="008659FC" w:rsidRPr="008659FC" w:rsidRDefault="008659FC" w:rsidP="008659F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59FC">
              <w:rPr>
                <w:rFonts w:asciiTheme="minorHAnsi" w:hAnsiTheme="minorHAnsi" w:cstheme="minorHAnsi"/>
                <w:sz w:val="16"/>
                <w:szCs w:val="16"/>
              </w:rPr>
              <w:t>59-60</w:t>
            </w:r>
          </w:p>
        </w:tc>
        <w:tc>
          <w:tcPr>
            <w:tcW w:w="1956" w:type="dxa"/>
          </w:tcPr>
          <w:p w14:paraId="7225836A" w14:textId="77777777" w:rsidR="008659FC" w:rsidRPr="00853CF6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Praca klasowa i jej omówienie</w:t>
            </w:r>
          </w:p>
        </w:tc>
        <w:tc>
          <w:tcPr>
            <w:tcW w:w="5978" w:type="dxa"/>
          </w:tcPr>
          <w:p w14:paraId="242F755E" w14:textId="77777777" w:rsidR="008659FC" w:rsidRPr="00992B42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4BB6545D" w14:textId="77777777" w:rsidR="008659FC" w:rsidRPr="00992B42" w:rsidRDefault="008659FC" w:rsidP="008659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25763" w:rsidRPr="00992B42" w14:paraId="69AA6B15" w14:textId="77777777" w:rsidTr="00853CF6">
        <w:trPr>
          <w:trHeight w:val="340"/>
        </w:trPr>
        <w:tc>
          <w:tcPr>
            <w:tcW w:w="14170" w:type="dxa"/>
            <w:gridSpan w:val="4"/>
            <w:shd w:val="clear" w:color="auto" w:fill="FFCCCC"/>
          </w:tcPr>
          <w:p w14:paraId="2A2F0A49" w14:textId="47E9B28A" w:rsidR="00E25763" w:rsidRPr="00853CF6" w:rsidRDefault="004B3018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DZIAŁ 4. 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FIGURY GEOMETRYCZNE (2</w:t>
            </w:r>
            <w:r w:rsidR="00853CF6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h)</w:t>
            </w:r>
          </w:p>
        </w:tc>
      </w:tr>
      <w:tr w:rsidR="00853CF6" w:rsidRPr="00992B42" w14:paraId="3C172A87" w14:textId="77777777" w:rsidTr="00853CF6">
        <w:trPr>
          <w:trHeight w:val="186"/>
        </w:trPr>
        <w:tc>
          <w:tcPr>
            <w:tcW w:w="850" w:type="dxa"/>
          </w:tcPr>
          <w:p w14:paraId="49DAF94B" w14:textId="364E2934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60-61</w:t>
            </w:r>
          </w:p>
        </w:tc>
        <w:tc>
          <w:tcPr>
            <w:tcW w:w="1956" w:type="dxa"/>
          </w:tcPr>
          <w:p w14:paraId="709A84F7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Proste, półproste, odcinki</w:t>
            </w:r>
          </w:p>
        </w:tc>
        <w:tc>
          <w:tcPr>
            <w:tcW w:w="5978" w:type="dxa"/>
          </w:tcPr>
          <w:p w14:paraId="72EBE5F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podstawowe figury geometryczne (K)</w:t>
            </w:r>
          </w:p>
          <w:p w14:paraId="5EE17C9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pojęcia: prosta, półprosta, odcinek (K)</w:t>
            </w:r>
          </w:p>
          <w:p w14:paraId="0B7644B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rozpoznawać podstawowe figury geometryczne (K)</w:t>
            </w:r>
          </w:p>
          <w:p w14:paraId="5336E45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podstawowe figury geometryczne (K)</w:t>
            </w:r>
          </w:p>
        </w:tc>
        <w:tc>
          <w:tcPr>
            <w:tcW w:w="5386" w:type="dxa"/>
          </w:tcPr>
          <w:p w14:paraId="7BE3B35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łamanej (R)</w:t>
            </w:r>
          </w:p>
          <w:p w14:paraId="69646F4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łamane spełniające dane warunki (R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-W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)</w:t>
            </w:r>
          </w:p>
          <w:p w14:paraId="4D0E63C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 podstawowymi figurami geometrycznymi (R–W)</w:t>
            </w:r>
          </w:p>
        </w:tc>
      </w:tr>
      <w:tr w:rsidR="00853CF6" w:rsidRPr="00992B42" w14:paraId="577B7C08" w14:textId="77777777" w:rsidTr="00853CF6">
        <w:tc>
          <w:tcPr>
            <w:tcW w:w="850" w:type="dxa"/>
          </w:tcPr>
          <w:p w14:paraId="5FC75754" w14:textId="6D53A2C1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956" w:type="dxa"/>
          </w:tcPr>
          <w:p w14:paraId="7D6E2CFE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Wzajemne położenie prostych</w:t>
            </w:r>
          </w:p>
        </w:tc>
        <w:tc>
          <w:tcPr>
            <w:tcW w:w="5978" w:type="dxa"/>
          </w:tcPr>
          <w:p w14:paraId="06C119A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zapis symboliczny prostych prostopadłych i prostych równoległych (P)</w:t>
            </w:r>
          </w:p>
          <w:p w14:paraId="39025F4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prostych prostopadłych (K) i prostych równoległych (K)</w:t>
            </w:r>
          </w:p>
          <w:p w14:paraId="2B0F174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• umie rozpoznawać proste prostopadłe oraz proste równoległe (K)</w:t>
            </w:r>
          </w:p>
          <w:p w14:paraId="7CFD578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proste prostopadłe oraz proste równoległe na papierze w kratkę (K) oraz na papierze gładkim (P)</w:t>
            </w:r>
          </w:p>
          <w:p w14:paraId="1E14F57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proste prostopadłe oraz proste równoległe przechodzące prze dany punkt (P)</w:t>
            </w:r>
          </w:p>
          <w:p w14:paraId="2518F0D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określać wzajemne położenia prostych na płaszczyźnie (P)</w:t>
            </w:r>
          </w:p>
        </w:tc>
        <w:tc>
          <w:tcPr>
            <w:tcW w:w="5386" w:type="dxa"/>
          </w:tcPr>
          <w:p w14:paraId="48DCBE4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• umie rozwiązywać zadania tekstowe związane z prostopadłością i równoległością prostych (W)</w:t>
            </w:r>
          </w:p>
        </w:tc>
      </w:tr>
      <w:tr w:rsidR="00853CF6" w:rsidRPr="00992B42" w14:paraId="75F0E3AF" w14:textId="77777777" w:rsidTr="00853CF6">
        <w:tc>
          <w:tcPr>
            <w:tcW w:w="850" w:type="dxa"/>
          </w:tcPr>
          <w:p w14:paraId="3752367E" w14:textId="23C87862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956" w:type="dxa"/>
          </w:tcPr>
          <w:p w14:paraId="680155B7" w14:textId="3DA1A452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Odcinki prostopadłe i odcinki równoległe</w:t>
            </w:r>
          </w:p>
        </w:tc>
        <w:tc>
          <w:tcPr>
            <w:tcW w:w="5978" w:type="dxa"/>
          </w:tcPr>
          <w:p w14:paraId="1642346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definicje odcinków prostopadłych i odcinków równoległych (P)</w:t>
            </w:r>
          </w:p>
          <w:p w14:paraId="04E24FD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rozpoznawać odcinki prostopadłe oraz odcinki równoległe (K)</w:t>
            </w:r>
          </w:p>
        </w:tc>
        <w:tc>
          <w:tcPr>
            <w:tcW w:w="5386" w:type="dxa"/>
          </w:tcPr>
          <w:p w14:paraId="791D591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 prostopadłością i równoległością odcinków (W)</w:t>
            </w:r>
          </w:p>
        </w:tc>
      </w:tr>
      <w:tr w:rsidR="00853CF6" w:rsidRPr="00992B42" w14:paraId="167F29EC" w14:textId="77777777" w:rsidTr="00853CF6">
        <w:tc>
          <w:tcPr>
            <w:tcW w:w="850" w:type="dxa"/>
          </w:tcPr>
          <w:p w14:paraId="355BA04B" w14:textId="2A396BD2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1956" w:type="dxa"/>
          </w:tcPr>
          <w:p w14:paraId="1721307F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Mierzenie długości</w:t>
            </w:r>
          </w:p>
        </w:tc>
        <w:tc>
          <w:tcPr>
            <w:tcW w:w="5978" w:type="dxa"/>
          </w:tcPr>
          <w:p w14:paraId="6F4E240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jednostki długości (K)</w:t>
            </w:r>
          </w:p>
          <w:p w14:paraId="23C9A4C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zależności pomiędzy jednostkami długości (K–P)</w:t>
            </w:r>
          </w:p>
          <w:p w14:paraId="09C2ED4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rozumie możliwość stosowania różnorodnych jednostek długości (K)</w:t>
            </w:r>
          </w:p>
          <w:p w14:paraId="1614F91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zamieniać jednostki długości (K–P)</w:t>
            </w:r>
          </w:p>
          <w:p w14:paraId="3DA3867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mierzyć długości odcinków (K)</w:t>
            </w:r>
          </w:p>
          <w:p w14:paraId="456B8C0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odcinki danej długości (K)</w:t>
            </w:r>
          </w:p>
          <w:p w14:paraId="49E6E25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odcinki, których długość spełnia określone warunki (P)</w:t>
            </w:r>
          </w:p>
          <w:p w14:paraId="39863DF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 mierzeniem odcinków (P)</w:t>
            </w:r>
          </w:p>
        </w:tc>
        <w:tc>
          <w:tcPr>
            <w:tcW w:w="5386" w:type="dxa"/>
          </w:tcPr>
          <w:p w14:paraId="6E03C0B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mierzyć długość łamanej (R)</w:t>
            </w:r>
          </w:p>
          <w:p w14:paraId="2105D93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łamane danej długości (R)</w:t>
            </w:r>
          </w:p>
          <w:p w14:paraId="786BFD8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 mierzeniem odcinków w trudniejszych sytuacjach (R)</w:t>
            </w:r>
          </w:p>
          <w:p w14:paraId="61EB2F3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umie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kreślić łamane spełniające dane warunki (R–W)</w:t>
            </w:r>
          </w:p>
        </w:tc>
      </w:tr>
      <w:tr w:rsidR="00853CF6" w:rsidRPr="00992B42" w14:paraId="0E5BC828" w14:textId="77777777" w:rsidTr="00853CF6">
        <w:tc>
          <w:tcPr>
            <w:tcW w:w="850" w:type="dxa"/>
          </w:tcPr>
          <w:p w14:paraId="27780D84" w14:textId="6CAE04B4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956" w:type="dxa"/>
          </w:tcPr>
          <w:p w14:paraId="43AB3F12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Kąty</w:t>
            </w:r>
          </w:p>
        </w:tc>
        <w:tc>
          <w:tcPr>
            <w:tcW w:w="5978" w:type="dxa"/>
          </w:tcPr>
          <w:p w14:paraId="1B9F5F4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kąta (K)</w:t>
            </w:r>
          </w:p>
          <w:p w14:paraId="4C16A9B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elementy kąta (P)</w:t>
            </w:r>
          </w:p>
          <w:p w14:paraId="1C79AE8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rodzaje kątów: prosty, ostry, rozwarty (K)</w:t>
            </w:r>
          </w:p>
          <w:p w14:paraId="0329D4E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symbol kąta prostego (P)</w:t>
            </w:r>
          </w:p>
          <w:p w14:paraId="76D9638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klasyfikować kąty: prosty, ostry, rozwarty (K–P)</w:t>
            </w:r>
          </w:p>
          <w:p w14:paraId="0CCD1CE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poszczególne rodzaje kątów: prosty, ostry, rozwarty (K–P)</w:t>
            </w:r>
          </w:p>
        </w:tc>
        <w:tc>
          <w:tcPr>
            <w:tcW w:w="5386" w:type="dxa"/>
          </w:tcPr>
          <w:p w14:paraId="33DB6E84" w14:textId="3FBABDD8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rodzaje kątów: pełny, półpełny</w:t>
            </w:r>
            <w:r w:rsidR="00DD0239">
              <w:rPr>
                <w:rFonts w:asciiTheme="minorHAnsi" w:hAnsiTheme="minorHAnsi" w:cstheme="minorHAnsi"/>
                <w:iCs/>
                <w:sz w:val="16"/>
                <w:szCs w:val="16"/>
              </w:rPr>
              <w:t>,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r w:rsidR="00DD0239"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wklęsły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(R)</w:t>
            </w:r>
          </w:p>
          <w:p w14:paraId="042B7D3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klasyfikować kąty: pełny, półpełny, wklęsły (R)</w:t>
            </w:r>
          </w:p>
          <w:p w14:paraId="136EA65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poszczególne rodzaje kątów: pełny, półpełny, wklęsły (R)</w:t>
            </w:r>
          </w:p>
          <w:p w14:paraId="16EFC31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rysować wielokąt o określonych kątach (R)</w:t>
            </w:r>
          </w:p>
          <w:p w14:paraId="071B929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rozwiązywać zadania związane z położeniem wskazówek zegara (D–W) </w:t>
            </w:r>
          </w:p>
          <w:p w14:paraId="47D3406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 kątami (R)</w:t>
            </w:r>
          </w:p>
        </w:tc>
      </w:tr>
      <w:tr w:rsidR="00853CF6" w:rsidRPr="00992B42" w14:paraId="64CAF44F" w14:textId="77777777" w:rsidTr="00853CF6">
        <w:tc>
          <w:tcPr>
            <w:tcW w:w="850" w:type="dxa"/>
          </w:tcPr>
          <w:p w14:paraId="721A543C" w14:textId="2F2349C3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66-67</w:t>
            </w:r>
          </w:p>
        </w:tc>
        <w:tc>
          <w:tcPr>
            <w:tcW w:w="1956" w:type="dxa"/>
          </w:tcPr>
          <w:p w14:paraId="771E7A5A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Mierzenie kątów</w:t>
            </w:r>
          </w:p>
        </w:tc>
        <w:tc>
          <w:tcPr>
            <w:tcW w:w="5978" w:type="dxa"/>
          </w:tcPr>
          <w:p w14:paraId="6748D8F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jednostkę miary kąta (K)</w:t>
            </w:r>
          </w:p>
          <w:p w14:paraId="70B74DF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mierzyć kąty (K)</w:t>
            </w:r>
          </w:p>
          <w:p w14:paraId="43371AA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kąty o danej mierze (P)</w:t>
            </w:r>
          </w:p>
          <w:p w14:paraId="34075B2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określać miarę poszczególnych rodzajów kątów (P)</w:t>
            </w:r>
          </w:p>
        </w:tc>
        <w:tc>
          <w:tcPr>
            <w:tcW w:w="5386" w:type="dxa"/>
          </w:tcPr>
          <w:p w14:paraId="1940CE1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miary kątów przyległych (D)</w:t>
            </w:r>
          </w:p>
          <w:p w14:paraId="663044C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związane z położeniem wskazówek zegara (D–W)</w:t>
            </w:r>
          </w:p>
        </w:tc>
      </w:tr>
      <w:tr w:rsidR="00853CF6" w:rsidRPr="00992B42" w14:paraId="62F6F51B" w14:textId="77777777" w:rsidTr="00853CF6">
        <w:tc>
          <w:tcPr>
            <w:tcW w:w="850" w:type="dxa"/>
          </w:tcPr>
          <w:p w14:paraId="590B641F" w14:textId="3E58C406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956" w:type="dxa"/>
          </w:tcPr>
          <w:p w14:paraId="250CE8E8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Wielokąty</w:t>
            </w:r>
          </w:p>
        </w:tc>
        <w:tc>
          <w:tcPr>
            <w:tcW w:w="5978" w:type="dxa"/>
          </w:tcPr>
          <w:p w14:paraId="7B4FD87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wielokąta (K)</w:t>
            </w:r>
          </w:p>
          <w:p w14:paraId="4130DC7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elementy wielokątów oraz ich nazwy (K)</w:t>
            </w:r>
          </w:p>
          <w:p w14:paraId="0A86D61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nazwać wielokąt na podstawie jego cech (K)</w:t>
            </w:r>
          </w:p>
          <w:p w14:paraId="71D0ED4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na podstawie rysunku umie określać punkty należące i nienależące do wielokąta (P)</w:t>
            </w:r>
          </w:p>
        </w:tc>
        <w:tc>
          <w:tcPr>
            <w:tcW w:w="5386" w:type="dxa"/>
          </w:tcPr>
          <w:p w14:paraId="772C89D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rysować wielokąt o określonych cechach (R)</w:t>
            </w:r>
          </w:p>
          <w:p w14:paraId="02B132D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związane z podziałem wielokąta na części będące innymi wielokątami (D–W)</w:t>
            </w:r>
          </w:p>
        </w:tc>
      </w:tr>
      <w:tr w:rsidR="00853CF6" w:rsidRPr="00992B42" w14:paraId="5473977E" w14:textId="77777777" w:rsidTr="00853CF6">
        <w:tc>
          <w:tcPr>
            <w:tcW w:w="850" w:type="dxa"/>
          </w:tcPr>
          <w:p w14:paraId="3725F8B5" w14:textId="2EAADB41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956" w:type="dxa"/>
          </w:tcPr>
          <w:p w14:paraId="46C317D0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Prostokąty i kwadraty</w:t>
            </w:r>
          </w:p>
        </w:tc>
        <w:tc>
          <w:tcPr>
            <w:tcW w:w="5978" w:type="dxa"/>
          </w:tcPr>
          <w:p w14:paraId="45755B2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pojęcia: prostokąt, kwadrat (K)</w:t>
            </w:r>
          </w:p>
          <w:p w14:paraId="4236EA2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własności prostokąta i kwadratu (K)</w:t>
            </w:r>
          </w:p>
          <w:p w14:paraId="4FC1546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różnice pomiędzy dowolnym prostokątem a kwadratem (P)</w:t>
            </w:r>
          </w:p>
          <w:p w14:paraId="46CFA76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prostokąt, kwadrat o danych wymiarach lub przystający do danego na papierze w kratkę (K) oraz na papierze gładkim (P)</w:t>
            </w:r>
          </w:p>
          <w:p w14:paraId="27568FF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wyróżniać spośród czworokątów prostokąty i kwadraty (P)</w:t>
            </w:r>
          </w:p>
        </w:tc>
        <w:tc>
          <w:tcPr>
            <w:tcW w:w="5386" w:type="dxa"/>
          </w:tcPr>
          <w:p w14:paraId="3EDD8CE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nietypowe zadania tekstowe dotyczące prostokątów (W)</w:t>
            </w:r>
          </w:p>
        </w:tc>
      </w:tr>
      <w:tr w:rsidR="00853CF6" w:rsidRPr="00992B42" w14:paraId="64A47B3B" w14:textId="77777777" w:rsidTr="00853CF6">
        <w:trPr>
          <w:trHeight w:val="697"/>
        </w:trPr>
        <w:tc>
          <w:tcPr>
            <w:tcW w:w="850" w:type="dxa"/>
          </w:tcPr>
          <w:p w14:paraId="7187963C" w14:textId="75E32C3A" w:rsidR="00853CF6" w:rsidRPr="00853CF6" w:rsidRDefault="00853CF6" w:rsidP="00853CF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70-71</w:t>
            </w:r>
          </w:p>
        </w:tc>
        <w:tc>
          <w:tcPr>
            <w:tcW w:w="1956" w:type="dxa"/>
          </w:tcPr>
          <w:p w14:paraId="799B775A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Obwody prostokątów i kwadratów</w:t>
            </w:r>
          </w:p>
        </w:tc>
        <w:tc>
          <w:tcPr>
            <w:tcW w:w="5978" w:type="dxa"/>
          </w:tcPr>
          <w:p w14:paraId="5C3EA5C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sposób obliczania obwodów prostokątów i kwadratów (K)</w:t>
            </w:r>
          </w:p>
          <w:p w14:paraId="6A6A239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obwody prostokąta i kwadratu (K–P)</w:t>
            </w:r>
          </w:p>
          <w:p w14:paraId="04E484C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długość boku kwadratu przy danym obwodzie (P)</w:t>
            </w:r>
          </w:p>
        </w:tc>
        <w:tc>
          <w:tcPr>
            <w:tcW w:w="5386" w:type="dxa"/>
          </w:tcPr>
          <w:p w14:paraId="4DC71BE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długość boku prostokąta przy danym obwodzie i długości drugiego boku (R–D)</w:t>
            </w:r>
          </w:p>
          <w:p w14:paraId="6A86B46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dotyczące obliczania obwodów prostokątów i kwadratów (R–D)</w:t>
            </w:r>
          </w:p>
          <w:p w14:paraId="4CC2B4F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obwody wielokątów złożonych z kilku prostokątów (R–W)</w:t>
            </w:r>
          </w:p>
        </w:tc>
      </w:tr>
      <w:tr w:rsidR="00853CF6" w:rsidRPr="00992B42" w14:paraId="335D2EBB" w14:textId="77777777" w:rsidTr="00853CF6">
        <w:tc>
          <w:tcPr>
            <w:tcW w:w="850" w:type="dxa"/>
          </w:tcPr>
          <w:p w14:paraId="1518860A" w14:textId="4665992D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72-73</w:t>
            </w:r>
          </w:p>
        </w:tc>
        <w:tc>
          <w:tcPr>
            <w:tcW w:w="1956" w:type="dxa"/>
          </w:tcPr>
          <w:p w14:paraId="68DAEDEB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Koła i okręgi</w:t>
            </w:r>
          </w:p>
        </w:tc>
        <w:tc>
          <w:tcPr>
            <w:tcW w:w="5978" w:type="dxa"/>
          </w:tcPr>
          <w:p w14:paraId="31E64AB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pojęcia koła i okręgu (K)</w:t>
            </w:r>
          </w:p>
          <w:p w14:paraId="6ACDB32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elementy koła i okręgu (K-P)</w:t>
            </w:r>
          </w:p>
          <w:p w14:paraId="705F13D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zależność między długością promienia i średnicy (P)</w:t>
            </w:r>
          </w:p>
          <w:p w14:paraId="0A8836B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różnicę między kołem i okręgiem (P)</w:t>
            </w:r>
          </w:p>
          <w:p w14:paraId="26A87CE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wyróżniać spośród figur płaskich koła i okręgi (K)</w:t>
            </w:r>
          </w:p>
          <w:p w14:paraId="28CB682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koło i okrąg o danym promieniu (K)</w:t>
            </w:r>
          </w:p>
          <w:p w14:paraId="1E6784A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promienie, cięciwy i średnice okręgów lub kół (P)</w:t>
            </w:r>
          </w:p>
        </w:tc>
        <w:tc>
          <w:tcPr>
            <w:tcW w:w="5386" w:type="dxa"/>
          </w:tcPr>
          <w:p w14:paraId="04589E0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promienie, cięciwy i średnice okręgów lub kół spełniające podane warunki (R–D)</w:t>
            </w:r>
          </w:p>
          <w:p w14:paraId="56B38EE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związane z kołem, okręgiem, prostokątem i kwadratem (D–W)</w:t>
            </w:r>
          </w:p>
          <w:p w14:paraId="417EAA6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wykorzystywać cyrkiel do porównywania długości odcinków (R–W)</w:t>
            </w:r>
          </w:p>
        </w:tc>
      </w:tr>
      <w:tr w:rsidR="00853CF6" w:rsidRPr="00992B42" w14:paraId="49AB891B" w14:textId="77777777" w:rsidTr="00853CF6">
        <w:tc>
          <w:tcPr>
            <w:tcW w:w="850" w:type="dxa"/>
          </w:tcPr>
          <w:p w14:paraId="18D67D93" w14:textId="46D00F61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74-75</w:t>
            </w:r>
          </w:p>
        </w:tc>
        <w:tc>
          <w:tcPr>
            <w:tcW w:w="1956" w:type="dxa"/>
          </w:tcPr>
          <w:p w14:paraId="779C285F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Co to jest skala?</w:t>
            </w:r>
          </w:p>
        </w:tc>
        <w:tc>
          <w:tcPr>
            <w:tcW w:w="5978" w:type="dxa"/>
          </w:tcPr>
          <w:p w14:paraId="3CC5B8A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skali (P)</w:t>
            </w:r>
          </w:p>
          <w:p w14:paraId="0849A72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odcinki w skali (P)</w:t>
            </w:r>
          </w:p>
          <w:p w14:paraId="0C9D42E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5386" w:type="dxa"/>
          </w:tcPr>
          <w:p w14:paraId="081C6E5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kreślić prostokąty i okręgi w skali (R)</w:t>
            </w:r>
          </w:p>
          <w:p w14:paraId="45C0B71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długości odcinków w skali lub w rzeczywistości (R)</w:t>
            </w:r>
          </w:p>
          <w:p w14:paraId="0D3D113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rzeczywiste wymiary obiektów narysowanych w skali (R–D)</w:t>
            </w:r>
          </w:p>
          <w:p w14:paraId="7ACA9B0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związane ze skalą (R–W)</w:t>
            </w:r>
          </w:p>
        </w:tc>
      </w:tr>
      <w:tr w:rsidR="00853CF6" w:rsidRPr="00992B42" w14:paraId="428179D1" w14:textId="77777777" w:rsidTr="00853CF6">
        <w:tc>
          <w:tcPr>
            <w:tcW w:w="850" w:type="dxa"/>
          </w:tcPr>
          <w:p w14:paraId="54B7B7FC" w14:textId="6A1AEF53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>76-77</w:t>
            </w:r>
          </w:p>
        </w:tc>
        <w:tc>
          <w:tcPr>
            <w:tcW w:w="1956" w:type="dxa"/>
          </w:tcPr>
          <w:p w14:paraId="271A1CF5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Skala na planach</w:t>
            </w:r>
          </w:p>
        </w:tc>
        <w:tc>
          <w:tcPr>
            <w:tcW w:w="5978" w:type="dxa"/>
          </w:tcPr>
          <w:p w14:paraId="2FD5B7C0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zna zastosowanie skali na planie (P)</w:t>
            </w:r>
          </w:p>
          <w:p w14:paraId="34F704F0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zna pojęcie skali na planie (P)</w:t>
            </w:r>
          </w:p>
          <w:p w14:paraId="038529E8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26A55E08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na podstawie skali długość odcinka na planie (mapie) lub w rzeczywistości (R)</w:t>
            </w:r>
          </w:p>
          <w:p w14:paraId="31152DF3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określać skalę na podstawie słownego opisu (R)</w:t>
            </w:r>
          </w:p>
          <w:p w14:paraId="1490A357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stosować podziałkę liniową (R)</w:t>
            </w:r>
          </w:p>
          <w:p w14:paraId="0BD6EED7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dobierać skalę planu stosownie do potrzeb (R–D)</w:t>
            </w:r>
          </w:p>
          <w:p w14:paraId="4F95645A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przyporządkować fragment mapy do odpowiedniej skali (R)</w:t>
            </w:r>
          </w:p>
          <w:p w14:paraId="3137BE04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skalę mapy na podstawie długości odpowiedniego odcinka podanego w innej skali (W)</w:t>
            </w:r>
          </w:p>
        </w:tc>
      </w:tr>
      <w:tr w:rsidR="00853CF6" w:rsidRPr="00992B42" w14:paraId="7B1227C8" w14:textId="77777777" w:rsidTr="00853CF6">
        <w:trPr>
          <w:trHeight w:val="48"/>
        </w:trPr>
        <w:tc>
          <w:tcPr>
            <w:tcW w:w="850" w:type="dxa"/>
          </w:tcPr>
          <w:p w14:paraId="7C2B2302" w14:textId="389A1962" w:rsidR="00853CF6" w:rsidRPr="00853CF6" w:rsidRDefault="00853CF6" w:rsidP="00853CF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1956" w:type="dxa"/>
          </w:tcPr>
          <w:p w14:paraId="1DEB0CFF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Powtórzenie</w:t>
            </w:r>
          </w:p>
        </w:tc>
        <w:tc>
          <w:tcPr>
            <w:tcW w:w="5978" w:type="dxa"/>
          </w:tcPr>
          <w:p w14:paraId="5D5E637C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091B6584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53CF6" w:rsidRPr="00992B42" w14:paraId="414502CF" w14:textId="77777777" w:rsidTr="00853CF6">
        <w:tc>
          <w:tcPr>
            <w:tcW w:w="850" w:type="dxa"/>
          </w:tcPr>
          <w:p w14:paraId="028D11A8" w14:textId="66600CCD" w:rsidR="00853CF6" w:rsidRPr="00853CF6" w:rsidRDefault="00853CF6" w:rsidP="00853CF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79-80</w:t>
            </w:r>
          </w:p>
        </w:tc>
        <w:tc>
          <w:tcPr>
            <w:tcW w:w="1956" w:type="dxa"/>
          </w:tcPr>
          <w:p w14:paraId="78EB0004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Praca klasowa i jej omówienie</w:t>
            </w:r>
          </w:p>
        </w:tc>
        <w:tc>
          <w:tcPr>
            <w:tcW w:w="5978" w:type="dxa"/>
          </w:tcPr>
          <w:p w14:paraId="6A6C9D2D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63D6C4B3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25763" w:rsidRPr="00992B42" w14:paraId="2D2861A7" w14:textId="77777777" w:rsidTr="00853CF6">
        <w:trPr>
          <w:trHeight w:val="340"/>
        </w:trPr>
        <w:tc>
          <w:tcPr>
            <w:tcW w:w="14170" w:type="dxa"/>
            <w:gridSpan w:val="4"/>
            <w:shd w:val="clear" w:color="auto" w:fill="FFCCCC"/>
          </w:tcPr>
          <w:p w14:paraId="0F899BBD" w14:textId="5E768E8E" w:rsidR="00E25763" w:rsidRPr="00853CF6" w:rsidRDefault="004B3018" w:rsidP="00CC79C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DZIAŁ 5. 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UŁAMKI ZWYKŁE (1</w:t>
            </w:r>
            <w:r w:rsidR="008722FB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  <w:r w:rsidR="00CC79C8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h)</w:t>
            </w:r>
          </w:p>
        </w:tc>
      </w:tr>
      <w:tr w:rsidR="00853CF6" w:rsidRPr="00992B42" w14:paraId="5EAC56D9" w14:textId="77777777" w:rsidTr="00853CF6">
        <w:tc>
          <w:tcPr>
            <w:tcW w:w="850" w:type="dxa"/>
          </w:tcPr>
          <w:p w14:paraId="0136FBCB" w14:textId="69FE0D6D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81-82</w:t>
            </w:r>
          </w:p>
        </w:tc>
        <w:tc>
          <w:tcPr>
            <w:tcW w:w="1956" w:type="dxa"/>
          </w:tcPr>
          <w:p w14:paraId="35665019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Ułamek jako część całości</w:t>
            </w:r>
          </w:p>
        </w:tc>
        <w:tc>
          <w:tcPr>
            <w:tcW w:w="5978" w:type="dxa"/>
          </w:tcPr>
          <w:p w14:paraId="311B8F2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ułamka jako części całości (K)</w:t>
            </w:r>
          </w:p>
          <w:p w14:paraId="094F6F5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zapis ułamka zwykłego (K)</w:t>
            </w:r>
          </w:p>
          <w:p w14:paraId="476FEBF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za pomocą ułamka umie opisywać część figury lub część zbioru skończonego (P)</w:t>
            </w:r>
          </w:p>
          <w:p w14:paraId="2BBD6BB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słownie ułamek zwykły (K)</w:t>
            </w:r>
          </w:p>
          <w:p w14:paraId="1CDAB37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zaznaczać część figury określoną ułamkiem (K–P) oraz część zbioru skończonego opisanego ułamkiem (P)</w:t>
            </w:r>
          </w:p>
          <w:p w14:paraId="0D23772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tekstowe, w których do opisu części skończonego zbioru zastosowano ułamki (P)</w:t>
            </w:r>
          </w:p>
        </w:tc>
        <w:tc>
          <w:tcPr>
            <w:tcW w:w="5386" w:type="dxa"/>
          </w:tcPr>
          <w:p w14:paraId="249E0ED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 zastosowaniem ułamków do opisu części skończonego zbioru (R–W)</w:t>
            </w:r>
          </w:p>
        </w:tc>
      </w:tr>
      <w:tr w:rsidR="00853CF6" w:rsidRPr="00992B42" w14:paraId="6F120D42" w14:textId="77777777" w:rsidTr="00853CF6">
        <w:tc>
          <w:tcPr>
            <w:tcW w:w="850" w:type="dxa"/>
          </w:tcPr>
          <w:p w14:paraId="148CAFA2" w14:textId="4A4362FD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956" w:type="dxa"/>
          </w:tcPr>
          <w:p w14:paraId="743A836F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Liczby mieszane</w:t>
            </w:r>
          </w:p>
        </w:tc>
        <w:tc>
          <w:tcPr>
            <w:tcW w:w="5978" w:type="dxa"/>
          </w:tcPr>
          <w:p w14:paraId="03D13243" w14:textId="23DB86CC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liczby mieszanej jako sumy części całkowitej i ułamkowej (P)</w:t>
            </w:r>
          </w:p>
          <w:p w14:paraId="0B81EE6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słownie ułamek zwykły i liczbę mieszaną (K)</w:t>
            </w:r>
          </w:p>
          <w:p w14:paraId="12A4033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za pomocą liczb mieszanych umie opisywać liczebność zbioru skończonego (P)</w:t>
            </w:r>
          </w:p>
        </w:tc>
        <w:tc>
          <w:tcPr>
            <w:tcW w:w="5386" w:type="dxa"/>
          </w:tcPr>
          <w:p w14:paraId="391C435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upływ czasu podany przy pomocy ułamka lub liczby mieszanej (R)</w:t>
            </w:r>
          </w:p>
          <w:p w14:paraId="0C509C8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zamieniać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jednostki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długości oraz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jednostki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masy wyrażone częścią innej jednostki (R)</w:t>
            </w:r>
          </w:p>
          <w:p w14:paraId="0B91AFC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 zastosowaniem zamiany długości wyrażonych częścią innej jednostki (D–W)</w:t>
            </w:r>
          </w:p>
        </w:tc>
      </w:tr>
      <w:tr w:rsidR="00853CF6" w:rsidRPr="00992B42" w14:paraId="704623AD" w14:textId="77777777" w:rsidTr="00853CF6">
        <w:tc>
          <w:tcPr>
            <w:tcW w:w="850" w:type="dxa"/>
          </w:tcPr>
          <w:p w14:paraId="22938940" w14:textId="33D3C925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956" w:type="dxa"/>
          </w:tcPr>
          <w:p w14:paraId="110521DD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Ułamki i liczby mieszane na osi liczbowej</w:t>
            </w:r>
          </w:p>
        </w:tc>
        <w:tc>
          <w:tcPr>
            <w:tcW w:w="5978" w:type="dxa"/>
          </w:tcPr>
          <w:p w14:paraId="0CF0C4F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rozumie, że ułamek, jak każdą liczbę można przedstawić na osi liczbowej (P)</w:t>
            </w:r>
          </w:p>
          <w:p w14:paraId="0BC0517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przedstawiać ułamek zwykły na osi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liczbowej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(P)</w:t>
            </w:r>
          </w:p>
          <w:p w14:paraId="6C01AB4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zaznaczać liczby mieszane na osi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liczbowej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(P)</w:t>
            </w:r>
          </w:p>
          <w:p w14:paraId="171592D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5386" w:type="dxa"/>
          </w:tcPr>
          <w:p w14:paraId="31AF5BA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odczytywać współrzędne ułamków i liczb mieszanych na osi liczbowej (R)</w:t>
            </w:r>
          </w:p>
          <w:p w14:paraId="2F5B36A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ustalać jednostkę na osi liczbowej na podstawie danych o współrzędnych punktów (R–D)</w:t>
            </w:r>
          </w:p>
          <w:p w14:paraId="594CBEF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zaznaczać i odczytywać ułamki o różnych mianownikach na jednej osi liczbowej (D–W)</w:t>
            </w:r>
          </w:p>
        </w:tc>
      </w:tr>
      <w:tr w:rsidR="00853CF6" w:rsidRPr="00992B42" w14:paraId="6822F328" w14:textId="77777777" w:rsidTr="00853CF6">
        <w:trPr>
          <w:trHeight w:val="480"/>
        </w:trPr>
        <w:tc>
          <w:tcPr>
            <w:tcW w:w="850" w:type="dxa"/>
          </w:tcPr>
          <w:p w14:paraId="4DD394EA" w14:textId="2D7274D9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85-86</w:t>
            </w:r>
          </w:p>
        </w:tc>
        <w:tc>
          <w:tcPr>
            <w:tcW w:w="1956" w:type="dxa"/>
          </w:tcPr>
          <w:p w14:paraId="4904B298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Porównywanie ułamków</w:t>
            </w:r>
          </w:p>
        </w:tc>
        <w:tc>
          <w:tcPr>
            <w:tcW w:w="5978" w:type="dxa"/>
          </w:tcPr>
          <w:p w14:paraId="5444460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sposób porównywania ułamków o równych licznikach lub mianownikach (P)</w:t>
            </w:r>
          </w:p>
          <w:p w14:paraId="5A3FB8C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ułamki zwykłe o równych mianownikach (K)</w:t>
            </w:r>
          </w:p>
          <w:p w14:paraId="59A0D7F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ułamki zwykłe o równych licznikach (P)</w:t>
            </w:r>
          </w:p>
        </w:tc>
        <w:tc>
          <w:tcPr>
            <w:tcW w:w="5386" w:type="dxa"/>
          </w:tcPr>
          <w:p w14:paraId="0A8A6D5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ułamki zwykłe o różnych licznikach i mianownikach (W)</w:t>
            </w:r>
          </w:p>
          <w:p w14:paraId="7B90413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 zastosowaniem porównywania ułamków zwykłych (R–W)</w:t>
            </w:r>
          </w:p>
        </w:tc>
      </w:tr>
      <w:tr w:rsidR="00853CF6" w:rsidRPr="00992B42" w14:paraId="09EFDCA2" w14:textId="77777777" w:rsidTr="00853CF6">
        <w:tc>
          <w:tcPr>
            <w:tcW w:w="850" w:type="dxa"/>
          </w:tcPr>
          <w:p w14:paraId="1FD74270" w14:textId="71B7CAE9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87-88</w:t>
            </w:r>
          </w:p>
        </w:tc>
        <w:tc>
          <w:tcPr>
            <w:tcW w:w="1956" w:type="dxa"/>
          </w:tcPr>
          <w:p w14:paraId="201C94A9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Rozszerzanie i skracanie ułamków</w:t>
            </w:r>
          </w:p>
        </w:tc>
        <w:tc>
          <w:tcPr>
            <w:tcW w:w="5978" w:type="dxa"/>
          </w:tcPr>
          <w:p w14:paraId="037FE64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ułamka nieskracalnego (P)</w:t>
            </w:r>
          </w:p>
          <w:p w14:paraId="5CB2AF5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skracania i algorytm rozszerzania ułamków zwykłych (P)</w:t>
            </w:r>
          </w:p>
          <w:p w14:paraId="4DFDDCF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rozumie, że ułamek można zapisać na wiele sposobów (P)</w:t>
            </w:r>
          </w:p>
          <w:p w14:paraId="1F12142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skracać (rozszerzać) ułamki zwykłe do danego licznika lub mianownika (P)</w:t>
            </w:r>
          </w:p>
        </w:tc>
        <w:tc>
          <w:tcPr>
            <w:tcW w:w="5386" w:type="dxa"/>
          </w:tcPr>
          <w:p w14:paraId="139C90D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ułamki zwykłe w postaci nieskracalnej (R)</w:t>
            </w:r>
          </w:p>
          <w:p w14:paraId="786C313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ułamki zwykłe o różnych mianownikach (W)</w:t>
            </w:r>
          </w:p>
          <w:p w14:paraId="69A8C08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rozwiązywać </w:t>
            </w:r>
            <w:proofErr w:type="spellStart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kryptarytmy</w:t>
            </w:r>
            <w:proofErr w:type="spellEnd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(D–W)</w:t>
            </w:r>
          </w:p>
        </w:tc>
      </w:tr>
      <w:tr w:rsidR="00853CF6" w:rsidRPr="00992B42" w14:paraId="33305ACD" w14:textId="77777777" w:rsidTr="00853CF6">
        <w:tc>
          <w:tcPr>
            <w:tcW w:w="850" w:type="dxa"/>
          </w:tcPr>
          <w:p w14:paraId="51EFEC8C" w14:textId="46BA30C4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89</w:t>
            </w:r>
            <w:r w:rsidR="008722FB">
              <w:rPr>
                <w:rFonts w:ascii="Calibri" w:hAnsi="Calibri" w:cs="Calibri"/>
                <w:sz w:val="16"/>
                <w:szCs w:val="16"/>
              </w:rPr>
              <w:t>-90</w:t>
            </w:r>
          </w:p>
        </w:tc>
        <w:tc>
          <w:tcPr>
            <w:tcW w:w="1956" w:type="dxa"/>
          </w:tcPr>
          <w:p w14:paraId="7C528B73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Ułamki niewłaściwe</w:t>
            </w:r>
          </w:p>
        </w:tc>
        <w:tc>
          <w:tcPr>
            <w:tcW w:w="5978" w:type="dxa"/>
          </w:tcPr>
          <w:p w14:paraId="05BCBDC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ułamków właściwych i niewłaściwych (P)</w:t>
            </w:r>
          </w:p>
          <w:p w14:paraId="34C85C1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odróżniać ułamki właściwe od niewłaściwych (P)</w:t>
            </w:r>
          </w:p>
          <w:p w14:paraId="0580F8E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zamieniać całości na ułamki niewłaściwe (P)</w:t>
            </w:r>
          </w:p>
          <w:p w14:paraId="3FD9920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5386" w:type="dxa"/>
          </w:tcPr>
          <w:p w14:paraId="18C3134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zamiany liczb mieszanych na ułamki niewłaściwe (R)</w:t>
            </w:r>
          </w:p>
          <w:p w14:paraId="0EC70EE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zamieniać liczby mieszane na ułamki niewłaściwe (R–D)</w:t>
            </w:r>
          </w:p>
          <w:p w14:paraId="0594007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liczby przedstawione w postaci ułamków (R–D)</w:t>
            </w:r>
          </w:p>
          <w:p w14:paraId="19E2F72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 zastosowaniem zamiany ułamków zwykłych (R–W)</w:t>
            </w:r>
          </w:p>
        </w:tc>
      </w:tr>
      <w:tr w:rsidR="00853CF6" w:rsidRPr="00992B42" w14:paraId="08A996D4" w14:textId="77777777" w:rsidTr="00853CF6">
        <w:trPr>
          <w:trHeight w:val="579"/>
        </w:trPr>
        <w:tc>
          <w:tcPr>
            <w:tcW w:w="850" w:type="dxa"/>
          </w:tcPr>
          <w:p w14:paraId="6FD82F00" w14:textId="22EFB9B4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91</w:t>
            </w:r>
            <w:r w:rsidR="008722FB">
              <w:rPr>
                <w:rFonts w:ascii="Calibri" w:hAnsi="Calibri" w:cs="Calibri"/>
                <w:sz w:val="16"/>
                <w:szCs w:val="16"/>
              </w:rPr>
              <w:t>-92</w:t>
            </w:r>
          </w:p>
        </w:tc>
        <w:tc>
          <w:tcPr>
            <w:tcW w:w="1956" w:type="dxa"/>
          </w:tcPr>
          <w:p w14:paraId="53901932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Dodawanie ułamków zwykłych</w:t>
            </w:r>
          </w:p>
        </w:tc>
        <w:tc>
          <w:tcPr>
            <w:tcW w:w="5978" w:type="dxa"/>
          </w:tcPr>
          <w:p w14:paraId="5A23794A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zna algorytm dodawania ułamków zwykłych o jednakowych mianownikach (K)</w:t>
            </w:r>
          </w:p>
          <w:p w14:paraId="1DF0FBD4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dodawać dwa ułamki zwykłe o tych samych mianownikach (K)</w:t>
            </w:r>
          </w:p>
          <w:p w14:paraId="40F9B5BA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dodawać liczby mieszane o tych samych mianownikach (P)</w:t>
            </w:r>
          </w:p>
          <w:p w14:paraId="46BD85E0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z zastosowaniem dodawania ułamków zwykłych (P)</w:t>
            </w:r>
          </w:p>
        </w:tc>
        <w:tc>
          <w:tcPr>
            <w:tcW w:w="5386" w:type="dxa"/>
          </w:tcPr>
          <w:p w14:paraId="6FC5AC07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dopełniać ułamki do całości (R)</w:t>
            </w:r>
          </w:p>
          <w:p w14:paraId="0D657797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z zastosowaniem dodawania ułamków zwykłych (D–W)</w:t>
            </w:r>
          </w:p>
        </w:tc>
      </w:tr>
      <w:tr w:rsidR="00853CF6" w:rsidRPr="00992B42" w14:paraId="3D981320" w14:textId="77777777" w:rsidTr="00853CF6">
        <w:tc>
          <w:tcPr>
            <w:tcW w:w="850" w:type="dxa"/>
          </w:tcPr>
          <w:p w14:paraId="6D0BF49E" w14:textId="1B1658FE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</w:t>
            </w:r>
            <w:r w:rsidR="008722FB">
              <w:rPr>
                <w:rFonts w:ascii="Calibri" w:hAnsi="Calibri" w:cs="Calibri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sz w:val="16"/>
                <w:szCs w:val="16"/>
              </w:rPr>
              <w:t>-9</w:t>
            </w:r>
            <w:r w:rsidR="008722FB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956" w:type="dxa"/>
          </w:tcPr>
          <w:p w14:paraId="7EB434AD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Odejmowanie ułamków zwykłych</w:t>
            </w:r>
          </w:p>
        </w:tc>
        <w:tc>
          <w:tcPr>
            <w:tcW w:w="5978" w:type="dxa"/>
          </w:tcPr>
          <w:p w14:paraId="6255C49C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zna algorytm odejmowania ułamków zwykłych o jednakowych mianownikach (K)</w:t>
            </w:r>
          </w:p>
          <w:p w14:paraId="0F6486F1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rozumie odejmowanie jako działanie odwrotne do dodawania (P)</w:t>
            </w:r>
          </w:p>
          <w:p w14:paraId="1E997F1B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• umie porównywać różnicowo (P)</w:t>
            </w:r>
          </w:p>
          <w:p w14:paraId="01ADE117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odejmować dwa ułamki zwykłe o tych samych mianownikach (K)</w:t>
            </w:r>
          </w:p>
          <w:p w14:paraId="06A0DE44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odejmować liczby mieszane o tych samych mianownikach (P)</w:t>
            </w:r>
          </w:p>
          <w:p w14:paraId="647B7EF1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składnik, znając sumę i drugi składnik (P)</w:t>
            </w:r>
          </w:p>
          <w:p w14:paraId="70C1C2C6" w14:textId="14B5F21F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z zastosowaniem odejmowania ułamków zwykłych (P)</w:t>
            </w:r>
          </w:p>
        </w:tc>
        <w:tc>
          <w:tcPr>
            <w:tcW w:w="5386" w:type="dxa"/>
          </w:tcPr>
          <w:p w14:paraId="545A11AD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• umie odejmować ułamki od całości (R)</w:t>
            </w:r>
          </w:p>
          <w:p w14:paraId="1E64FB7B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na porównywanie różnicowe (R–D)</w:t>
            </w:r>
          </w:p>
          <w:p w14:paraId="23106B29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• umie obliczać odjemnik, znając odjemną i różnicę (R)</w:t>
            </w:r>
          </w:p>
          <w:p w14:paraId="47EBD6B1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z zastosowaniem odejmowania ułamków zwykłych (D–W)</w:t>
            </w:r>
          </w:p>
        </w:tc>
      </w:tr>
      <w:tr w:rsidR="00853CF6" w:rsidRPr="00992B42" w14:paraId="2711E116" w14:textId="77777777" w:rsidTr="00853CF6">
        <w:tc>
          <w:tcPr>
            <w:tcW w:w="850" w:type="dxa"/>
          </w:tcPr>
          <w:p w14:paraId="0E228FC4" w14:textId="75A451A7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>9</w:t>
            </w:r>
            <w:r w:rsidR="008722FB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956" w:type="dxa"/>
          </w:tcPr>
          <w:p w14:paraId="5EF1FD36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Powtórzenie</w:t>
            </w:r>
          </w:p>
        </w:tc>
        <w:tc>
          <w:tcPr>
            <w:tcW w:w="5978" w:type="dxa"/>
          </w:tcPr>
          <w:p w14:paraId="048BE480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05C9BADA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53CF6" w:rsidRPr="00992B42" w14:paraId="11CE2198" w14:textId="77777777" w:rsidTr="00853CF6">
        <w:tc>
          <w:tcPr>
            <w:tcW w:w="850" w:type="dxa"/>
          </w:tcPr>
          <w:p w14:paraId="73F4E30E" w14:textId="026F241A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97</w:t>
            </w:r>
            <w:r w:rsidR="008722FB">
              <w:rPr>
                <w:rFonts w:ascii="Calibri" w:hAnsi="Calibri" w:cs="Calibri"/>
                <w:sz w:val="16"/>
                <w:szCs w:val="16"/>
              </w:rPr>
              <w:t>-98</w:t>
            </w:r>
          </w:p>
        </w:tc>
        <w:tc>
          <w:tcPr>
            <w:tcW w:w="1956" w:type="dxa"/>
          </w:tcPr>
          <w:p w14:paraId="14B776AA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Praca klasowa i jej omówienie</w:t>
            </w:r>
          </w:p>
        </w:tc>
        <w:tc>
          <w:tcPr>
            <w:tcW w:w="5978" w:type="dxa"/>
          </w:tcPr>
          <w:p w14:paraId="5D5024DC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66A2E23D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A6F3D" w:rsidRPr="00992B42" w14:paraId="039256E2" w14:textId="77777777" w:rsidTr="00853CF6">
        <w:trPr>
          <w:trHeight w:val="340"/>
        </w:trPr>
        <w:tc>
          <w:tcPr>
            <w:tcW w:w="14170" w:type="dxa"/>
            <w:gridSpan w:val="4"/>
            <w:shd w:val="clear" w:color="auto" w:fill="FFCCCC"/>
          </w:tcPr>
          <w:p w14:paraId="2BEB791F" w14:textId="23BB88B1" w:rsidR="009A6F3D" w:rsidRPr="00853CF6" w:rsidRDefault="004B3018" w:rsidP="00853C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DZIAŁ 6. </w:t>
            </w:r>
            <w:r w:rsidR="009A6F3D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UŁAMKI DZIESIĘTNE (1</w:t>
            </w:r>
            <w:r w:rsidR="00853CF6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="009A6F3D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h)</w:t>
            </w:r>
          </w:p>
        </w:tc>
      </w:tr>
      <w:tr w:rsidR="00853CF6" w:rsidRPr="00992B42" w14:paraId="4273F052" w14:textId="77777777" w:rsidTr="00853CF6">
        <w:trPr>
          <w:trHeight w:val="1073"/>
        </w:trPr>
        <w:tc>
          <w:tcPr>
            <w:tcW w:w="850" w:type="dxa"/>
          </w:tcPr>
          <w:p w14:paraId="201BCD8E" w14:textId="76FC1BCB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99</w:t>
            </w:r>
            <w:r w:rsidR="008722FB">
              <w:rPr>
                <w:rFonts w:ascii="Calibri" w:hAnsi="Calibri" w:cs="Calibri"/>
                <w:sz w:val="16"/>
                <w:szCs w:val="16"/>
              </w:rPr>
              <w:t>-100</w:t>
            </w:r>
          </w:p>
        </w:tc>
        <w:tc>
          <w:tcPr>
            <w:tcW w:w="1956" w:type="dxa"/>
          </w:tcPr>
          <w:p w14:paraId="65A995ED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 xml:space="preserve">Ułamki o mianownikach </w:t>
            </w:r>
          </w:p>
          <w:p w14:paraId="35E9A108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10, 100, 1000, …</w:t>
            </w:r>
          </w:p>
        </w:tc>
        <w:tc>
          <w:tcPr>
            <w:tcW w:w="5978" w:type="dxa"/>
          </w:tcPr>
          <w:p w14:paraId="5ED3740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dwie postaci ułamka dziesiętnego (K)</w:t>
            </w:r>
          </w:p>
          <w:p w14:paraId="71169B8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nazwy rzędów po przecinku (P)</w:t>
            </w:r>
          </w:p>
          <w:p w14:paraId="0B5AC28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dziesiątkowy układ pozycyjny z rozszerzeniem na części ułamkowe (P)</w:t>
            </w:r>
          </w:p>
          <w:p w14:paraId="33E6499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i odczytywać ułamki dziesiętne (K–P)</w:t>
            </w:r>
          </w:p>
          <w:p w14:paraId="24A2837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przedstawiać ułamki dziesiętne na osi liczbowej (P)</w:t>
            </w:r>
          </w:p>
          <w:p w14:paraId="099B5DD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zamieniać ułamki dziesiętne na zwykłe (P)</w:t>
            </w:r>
          </w:p>
          <w:p w14:paraId="286C4F4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podane kwoty w postaci ułamków dziesiętnych (P)</w:t>
            </w:r>
          </w:p>
        </w:tc>
        <w:tc>
          <w:tcPr>
            <w:tcW w:w="5386" w:type="dxa"/>
          </w:tcPr>
          <w:p w14:paraId="5E2B5EB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współrzędną liczby zaznaczonej na osi liczbowej, mając dane współrzędne dwóch innych liczb (W)</w:t>
            </w:r>
          </w:p>
          <w:p w14:paraId="40DE7F1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ułamki dziesiętne, których cyfry spełniają podane warunki (R–D)</w:t>
            </w:r>
          </w:p>
          <w:p w14:paraId="32BE1D3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tekstowe z zastosowaniem ułamków dziesiętnych (W)</w:t>
            </w:r>
          </w:p>
        </w:tc>
      </w:tr>
      <w:tr w:rsidR="00853CF6" w:rsidRPr="00992B42" w14:paraId="6387ACFE" w14:textId="77777777" w:rsidTr="00853CF6">
        <w:tc>
          <w:tcPr>
            <w:tcW w:w="850" w:type="dxa"/>
          </w:tcPr>
          <w:p w14:paraId="74D740BE" w14:textId="63E29D7B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-10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956" w:type="dxa"/>
          </w:tcPr>
          <w:p w14:paraId="00DBB9C1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Zapisywanie wyrażeń dwumianowanych, cz.1</w:t>
            </w:r>
          </w:p>
        </w:tc>
        <w:tc>
          <w:tcPr>
            <w:tcW w:w="5978" w:type="dxa"/>
          </w:tcPr>
          <w:p w14:paraId="0871D6F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zna pojęcie wyrażenia </w:t>
            </w:r>
            <w:proofErr w:type="spellStart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jednomianowanego</w:t>
            </w:r>
            <w:proofErr w:type="spellEnd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i dwumianowanego (P)</w:t>
            </w:r>
          </w:p>
          <w:p w14:paraId="1251726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zależności pomiędzy jednostkami długości (P)</w:t>
            </w:r>
          </w:p>
          <w:p w14:paraId="599E3A6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możliwość przedstawiania długości w różny sposób (P)</w:t>
            </w:r>
          </w:p>
          <w:p w14:paraId="26349D3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zastosować ułamki dziesiętne do wyrażania długości w różnych jednostkach (P)</w:t>
            </w:r>
          </w:p>
        </w:tc>
        <w:tc>
          <w:tcPr>
            <w:tcW w:w="5386" w:type="dxa"/>
          </w:tcPr>
          <w:p w14:paraId="4B7F08F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ustalać zależności pomiędzy nietypowymi jednostkami długości (W)</w:t>
            </w:r>
          </w:p>
        </w:tc>
      </w:tr>
      <w:tr w:rsidR="00853CF6" w:rsidRPr="00992B42" w14:paraId="68F5E19A" w14:textId="77777777" w:rsidTr="00853CF6">
        <w:tc>
          <w:tcPr>
            <w:tcW w:w="850" w:type="dxa"/>
          </w:tcPr>
          <w:p w14:paraId="67046E21" w14:textId="0EF2C02F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sz w:val="16"/>
                <w:szCs w:val="16"/>
              </w:rPr>
              <w:t>-10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956" w:type="dxa"/>
          </w:tcPr>
          <w:p w14:paraId="3001CA5F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Zapisywanie wyrażeń dwumianowanych, cz. 2</w:t>
            </w:r>
          </w:p>
        </w:tc>
        <w:tc>
          <w:tcPr>
            <w:tcW w:w="5978" w:type="dxa"/>
          </w:tcPr>
          <w:p w14:paraId="4FBD64F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zależności pomiędzy jednostkami masy (P)</w:t>
            </w:r>
          </w:p>
          <w:p w14:paraId="2FD667D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możliwość przedstawiania masy w różny sposób (P)</w:t>
            </w:r>
          </w:p>
          <w:p w14:paraId="4F5B5BD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zastosować ułamki dziesiętne do wyrażania masy w różnych jednostkach (P)</w:t>
            </w:r>
          </w:p>
        </w:tc>
        <w:tc>
          <w:tcPr>
            <w:tcW w:w="5386" w:type="dxa"/>
          </w:tcPr>
          <w:p w14:paraId="7EDFC0D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zastosować ułamki dziesiętne do wyrażania masy w różnych jednostkach (W)</w:t>
            </w:r>
          </w:p>
        </w:tc>
      </w:tr>
      <w:tr w:rsidR="00853CF6" w:rsidRPr="00992B42" w14:paraId="00E5B3B8" w14:textId="77777777" w:rsidTr="00853CF6">
        <w:tc>
          <w:tcPr>
            <w:tcW w:w="850" w:type="dxa"/>
          </w:tcPr>
          <w:p w14:paraId="3BDCC78F" w14:textId="122E6C2B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956" w:type="dxa"/>
          </w:tcPr>
          <w:p w14:paraId="1FE08108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Różne zapisy tego samego ułamka dziesiętnego</w:t>
            </w:r>
          </w:p>
        </w:tc>
        <w:tc>
          <w:tcPr>
            <w:tcW w:w="5978" w:type="dxa"/>
          </w:tcPr>
          <w:p w14:paraId="02C2DFB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różne sposoby zapisu tych samych liczb (P)</w:t>
            </w:r>
          </w:p>
          <w:p w14:paraId="090CE76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rozumie, że dopisywanie zer na końcu ułamka dziesiętnego ułatwia zamianę jednostek i nie zmienia wartości liczby (P) </w:t>
            </w:r>
          </w:p>
          <w:p w14:paraId="4F15A97E" w14:textId="22D56AAA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zapisywać ułamki dziesiętne z pominięciem końcowych zer (P)</w:t>
            </w:r>
          </w:p>
        </w:tc>
        <w:tc>
          <w:tcPr>
            <w:tcW w:w="5386" w:type="dxa"/>
          </w:tcPr>
          <w:p w14:paraId="0D14202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wyrażać długość i masę w różnych jednostkach (R)</w:t>
            </w:r>
          </w:p>
          <w:p w14:paraId="58225D7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zamieniać wyrażenia dwumianowane na </w:t>
            </w:r>
            <w:proofErr w:type="spellStart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jednomianowane</w:t>
            </w:r>
            <w:proofErr w:type="spellEnd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i odwrotnie (R)</w:t>
            </w:r>
          </w:p>
          <w:p w14:paraId="3968B49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określać liczebność zbioru spełniającego podane warunki (W)</w:t>
            </w:r>
          </w:p>
        </w:tc>
      </w:tr>
      <w:tr w:rsidR="00853CF6" w:rsidRPr="00992B42" w14:paraId="5230C3B9" w14:textId="77777777" w:rsidTr="00853CF6">
        <w:tc>
          <w:tcPr>
            <w:tcW w:w="850" w:type="dxa"/>
          </w:tcPr>
          <w:p w14:paraId="072C54AB" w14:textId="0D98B87C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sz w:val="16"/>
                <w:szCs w:val="16"/>
              </w:rPr>
              <w:t>-10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956" w:type="dxa"/>
          </w:tcPr>
          <w:p w14:paraId="4AB8C7CA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Porównywanie ułamków dziesiętnych</w:t>
            </w:r>
          </w:p>
        </w:tc>
        <w:tc>
          <w:tcPr>
            <w:tcW w:w="5978" w:type="dxa"/>
          </w:tcPr>
          <w:p w14:paraId="2DD5610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porównywania ułamków dziesiętnych (P)</w:t>
            </w:r>
          </w:p>
          <w:p w14:paraId="6DF8BE4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dwa ułamki dziesiętne o tej samej liczbie cyfr po przecinku (K–P)</w:t>
            </w:r>
          </w:p>
        </w:tc>
        <w:tc>
          <w:tcPr>
            <w:tcW w:w="5386" w:type="dxa"/>
          </w:tcPr>
          <w:p w14:paraId="7AA7CCF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porządkować ułamki dziesiętne (R)</w:t>
            </w:r>
          </w:p>
          <w:p w14:paraId="126EAAE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dowolne ułamki dziesiętne (R)</w:t>
            </w:r>
          </w:p>
          <w:p w14:paraId="3A9EEF94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porównywać wielkości podane w różnych jednostkach (R–D)</w:t>
            </w:r>
          </w:p>
          <w:p w14:paraId="7E59D92D" w14:textId="46613CC5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umie </w:t>
            </w: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znajdować ułamki spełniające zadane warunki (D–W</w:t>
            </w:r>
            <w:r w:rsidR="00CE2106">
              <w:rPr>
                <w:rFonts w:asciiTheme="minorHAnsi" w:hAnsiTheme="minorHAnsi" w:cstheme="minorHAnsi"/>
                <w:iCs/>
                <w:sz w:val="16"/>
                <w:szCs w:val="16"/>
              </w:rPr>
              <w:t>)</w:t>
            </w:r>
          </w:p>
          <w:p w14:paraId="57EDA07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określać liczebność zbioru spełniającego podane warunki (R–W)</w:t>
            </w:r>
          </w:p>
        </w:tc>
      </w:tr>
      <w:tr w:rsidR="00853CF6" w:rsidRPr="00992B42" w14:paraId="377859FE" w14:textId="77777777" w:rsidTr="00853CF6">
        <w:tc>
          <w:tcPr>
            <w:tcW w:w="850" w:type="dxa"/>
          </w:tcPr>
          <w:p w14:paraId="33D184A6" w14:textId="4D97D4B0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sz w:val="16"/>
                <w:szCs w:val="16"/>
              </w:rPr>
              <w:t>-10</w:t>
            </w:r>
            <w:r w:rsidR="008722FB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956" w:type="dxa"/>
          </w:tcPr>
          <w:p w14:paraId="07DA9220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Dodawanie ułamków dziesiętnych</w:t>
            </w:r>
          </w:p>
        </w:tc>
        <w:tc>
          <w:tcPr>
            <w:tcW w:w="5978" w:type="dxa"/>
          </w:tcPr>
          <w:p w14:paraId="6724837B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zna algorytm dodawania pisemnego ułamków dziesiętnych (K)</w:t>
            </w:r>
          </w:p>
          <w:p w14:paraId="7ED4E5D0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pamięciowo i pisemnie umie dodawać ułamki dziesiętne o jednakowej liczbie cyfr po przecinku (K) i o różnej liczbie cyfr po przecinku (P)</w:t>
            </w:r>
          </w:p>
          <w:p w14:paraId="48815E7D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z zastosowaniem dodawania ułamków dziesiętnych (P)</w:t>
            </w:r>
          </w:p>
        </w:tc>
        <w:tc>
          <w:tcPr>
            <w:tcW w:w="5386" w:type="dxa"/>
          </w:tcPr>
          <w:p w14:paraId="2612BA0D" w14:textId="77777777" w:rsidR="00853CF6" w:rsidRPr="009B0EDB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z zastosowaniem dodawania ułamków dziesiętnych (D–W)</w:t>
            </w:r>
          </w:p>
        </w:tc>
      </w:tr>
      <w:tr w:rsidR="00853CF6" w:rsidRPr="00992B42" w14:paraId="7154AA39" w14:textId="77777777" w:rsidTr="00853CF6">
        <w:tc>
          <w:tcPr>
            <w:tcW w:w="850" w:type="dxa"/>
          </w:tcPr>
          <w:p w14:paraId="1F2133E0" w14:textId="02A4A2CB" w:rsidR="00853CF6" w:rsidRPr="00853CF6" w:rsidRDefault="008722FB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  <w:r w:rsidR="00853CF6">
              <w:rPr>
                <w:rFonts w:ascii="Calibri" w:hAnsi="Calibri" w:cs="Calibri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sz w:val="16"/>
                <w:szCs w:val="16"/>
              </w:rPr>
              <w:t>-111</w:t>
            </w:r>
          </w:p>
        </w:tc>
        <w:tc>
          <w:tcPr>
            <w:tcW w:w="1956" w:type="dxa"/>
          </w:tcPr>
          <w:p w14:paraId="57CFE09B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Odejmowanie ułamków dziesiętnych</w:t>
            </w:r>
          </w:p>
        </w:tc>
        <w:tc>
          <w:tcPr>
            <w:tcW w:w="5978" w:type="dxa"/>
          </w:tcPr>
          <w:p w14:paraId="5CE8780B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zna algorytm odejmowania pisemnego ułamków dziesiętnych (K)</w:t>
            </w:r>
          </w:p>
          <w:p w14:paraId="5D5220C0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porównywać różnicowo (P)</w:t>
            </w:r>
          </w:p>
          <w:p w14:paraId="32BF4F06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odejmować pamięciowo i pisemnie ułamki dziesiętne (P)</w:t>
            </w:r>
          </w:p>
          <w:p w14:paraId="70477AE2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sprawdzać poprawność odejmowania (P)</w:t>
            </w:r>
          </w:p>
          <w:p w14:paraId="01422AEA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z zastosowaniem odejmowania ułamków zwykłych (P)</w:t>
            </w:r>
          </w:p>
        </w:tc>
        <w:tc>
          <w:tcPr>
            <w:tcW w:w="5386" w:type="dxa"/>
          </w:tcPr>
          <w:p w14:paraId="6274FB64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na porównywanie różnicowe (R–D)</w:t>
            </w:r>
          </w:p>
          <w:p w14:paraId="3CDD27DC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wartości prostych wyrażeń arytmetycznych z uwzględnieniem kolejności działań i nawiasów (R–D)</w:t>
            </w:r>
          </w:p>
          <w:p w14:paraId="0B4F03E2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rozwiązywać zadania tekstowe z zastosowaniem odejmowania ułamków dziesiętnych (D–W)</w:t>
            </w:r>
          </w:p>
        </w:tc>
      </w:tr>
      <w:tr w:rsidR="00853CF6" w:rsidRPr="00992B42" w14:paraId="55F035B4" w14:textId="77777777" w:rsidTr="00853CF6">
        <w:tc>
          <w:tcPr>
            <w:tcW w:w="850" w:type="dxa"/>
          </w:tcPr>
          <w:p w14:paraId="58134497" w14:textId="5AC70D72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8722FB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956" w:type="dxa"/>
          </w:tcPr>
          <w:p w14:paraId="763B46AB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Powtórzenie</w:t>
            </w:r>
          </w:p>
        </w:tc>
        <w:tc>
          <w:tcPr>
            <w:tcW w:w="5978" w:type="dxa"/>
          </w:tcPr>
          <w:p w14:paraId="5B130AF3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0497FDCC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53CF6" w:rsidRPr="00992B42" w14:paraId="6CD411FB" w14:textId="77777777" w:rsidTr="00853CF6">
        <w:tc>
          <w:tcPr>
            <w:tcW w:w="850" w:type="dxa"/>
          </w:tcPr>
          <w:p w14:paraId="7B4915E0" w14:textId="4185C030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8722FB">
              <w:rPr>
                <w:rFonts w:ascii="Calibri" w:hAnsi="Calibri" w:cs="Calibri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sz w:val="16"/>
                <w:szCs w:val="16"/>
              </w:rPr>
              <w:t>-11</w:t>
            </w:r>
            <w:r w:rsidR="008722FB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956" w:type="dxa"/>
          </w:tcPr>
          <w:p w14:paraId="3DD92A43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Praca klasowa i jej omówienie</w:t>
            </w:r>
          </w:p>
        </w:tc>
        <w:tc>
          <w:tcPr>
            <w:tcW w:w="5978" w:type="dxa"/>
          </w:tcPr>
          <w:p w14:paraId="4F3717CB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0F989D37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25763" w:rsidRPr="00992B42" w14:paraId="30D57568" w14:textId="77777777" w:rsidTr="00853CF6">
        <w:trPr>
          <w:trHeight w:val="340"/>
        </w:trPr>
        <w:tc>
          <w:tcPr>
            <w:tcW w:w="14170" w:type="dxa"/>
            <w:gridSpan w:val="4"/>
            <w:shd w:val="clear" w:color="auto" w:fill="FFCCCC"/>
          </w:tcPr>
          <w:p w14:paraId="1EC2C392" w14:textId="5D4507E5" w:rsidR="00E25763" w:rsidRPr="00853CF6" w:rsidRDefault="004B3018" w:rsidP="006C6D3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DZIAŁ 7. 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POLA FIGUR (</w:t>
            </w:r>
            <w:r w:rsidR="00853CF6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  <w:r w:rsidR="00E25763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h)</w:t>
            </w:r>
          </w:p>
        </w:tc>
      </w:tr>
      <w:tr w:rsidR="00853CF6" w:rsidRPr="00992B42" w14:paraId="23C53FC1" w14:textId="77777777" w:rsidTr="00853CF6">
        <w:tc>
          <w:tcPr>
            <w:tcW w:w="850" w:type="dxa"/>
          </w:tcPr>
          <w:p w14:paraId="0805E78F" w14:textId="5B499A06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8722FB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956" w:type="dxa"/>
          </w:tcPr>
          <w:p w14:paraId="65910514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Co to jest pole figury?</w:t>
            </w:r>
          </w:p>
        </w:tc>
        <w:tc>
          <w:tcPr>
            <w:tcW w:w="5978" w:type="dxa"/>
          </w:tcPr>
          <w:p w14:paraId="077CCFF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kwadratu jednostkowego (K)</w:t>
            </w:r>
          </w:p>
          <w:p w14:paraId="5A423E2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pola jako liczby kwadratów jednostkowych (K)</w:t>
            </w:r>
          </w:p>
          <w:p w14:paraId="3A57EDD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• umie mierzyć pola figur kwadratami jednostkowymi (K) i trójkątami jednostkowymi itp. (P)</w:t>
            </w:r>
          </w:p>
          <w:p w14:paraId="5A4CDC8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budować figury z kwadratów jednostkowych (P)</w:t>
            </w:r>
          </w:p>
        </w:tc>
        <w:tc>
          <w:tcPr>
            <w:tcW w:w="5386" w:type="dxa"/>
          </w:tcPr>
          <w:p w14:paraId="51B4E51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• umie rozwiązywać zadania tekstowe z zastosowaniem pojęcia pola (W)</w:t>
            </w:r>
          </w:p>
        </w:tc>
      </w:tr>
      <w:tr w:rsidR="00853CF6" w:rsidRPr="00992B42" w14:paraId="0EF2B00D" w14:textId="77777777" w:rsidTr="00853CF6">
        <w:trPr>
          <w:trHeight w:val="833"/>
        </w:trPr>
        <w:tc>
          <w:tcPr>
            <w:tcW w:w="850" w:type="dxa"/>
          </w:tcPr>
          <w:p w14:paraId="612BA2E2" w14:textId="01570CC3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8722FB">
              <w:rPr>
                <w:rFonts w:ascii="Calibri" w:hAnsi="Calibri" w:cs="Calibri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sz w:val="16"/>
                <w:szCs w:val="16"/>
              </w:rPr>
              <w:t>-11</w:t>
            </w:r>
            <w:r w:rsidR="008722FB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956" w:type="dxa"/>
          </w:tcPr>
          <w:p w14:paraId="621494C9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Jednostki pola. Pole prostokąta</w:t>
            </w:r>
          </w:p>
        </w:tc>
        <w:tc>
          <w:tcPr>
            <w:tcW w:w="5978" w:type="dxa"/>
          </w:tcPr>
          <w:p w14:paraId="4A9CD74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jednostki pola (K)</w:t>
            </w:r>
          </w:p>
          <w:p w14:paraId="7DFCC7F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algorytm obliczania pola prostokąta i kwadratu (K)</w:t>
            </w:r>
          </w:p>
          <w:p w14:paraId="658F450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pola prostokątów i kwadratów (K–P)</w:t>
            </w:r>
          </w:p>
        </w:tc>
        <w:tc>
          <w:tcPr>
            <w:tcW w:w="5386" w:type="dxa"/>
          </w:tcPr>
          <w:p w14:paraId="445763A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pola figur złożonych z kilku prostokątów (D)</w:t>
            </w:r>
          </w:p>
          <w:p w14:paraId="6795BB4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wskazywać wśród prostokątów ten, którego obwód jest najmniejszy itp. (W) </w:t>
            </w:r>
          </w:p>
          <w:p w14:paraId="763F726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długość boku kwadratu, znając jego pole (R)</w:t>
            </w:r>
          </w:p>
          <w:p w14:paraId="7B15D0A8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długość boku prostokąta, znając jego pole i długość drugiego boku (R–D)</w:t>
            </w:r>
          </w:p>
        </w:tc>
      </w:tr>
      <w:tr w:rsidR="00853CF6" w:rsidRPr="00992B42" w14:paraId="663916DE" w14:textId="77777777" w:rsidTr="00853CF6">
        <w:trPr>
          <w:trHeight w:val="1191"/>
        </w:trPr>
        <w:tc>
          <w:tcPr>
            <w:tcW w:w="850" w:type="dxa"/>
          </w:tcPr>
          <w:p w14:paraId="76D4AD18" w14:textId="780BB789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8722FB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956" w:type="dxa"/>
          </w:tcPr>
          <w:p w14:paraId="580177D7" w14:textId="77777777" w:rsidR="00853CF6" w:rsidRPr="00853CF6" w:rsidRDefault="00853CF6" w:rsidP="00853CF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Wycinanki i układanki</w:t>
            </w:r>
          </w:p>
        </w:tc>
        <w:tc>
          <w:tcPr>
            <w:tcW w:w="5978" w:type="dxa"/>
          </w:tcPr>
          <w:p w14:paraId="4B5F5257" w14:textId="77777777" w:rsidR="00853CF6" w:rsidRPr="00992B42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386" w:type="dxa"/>
          </w:tcPr>
          <w:p w14:paraId="22E6A847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pola figur złożonych z jednakowych modułów i ich części (R–D)</w:t>
            </w:r>
          </w:p>
          <w:p w14:paraId="05D2690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szacować pola figur nieregularnych pokrytych siatkami kwadratów jednostkowych (D)</w:t>
            </w:r>
          </w:p>
          <w:p w14:paraId="74135AE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określać pola wielokątów wypełnionych siatkami kwadratów jednostkowych (D–W)</w:t>
            </w:r>
          </w:p>
          <w:p w14:paraId="259410D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rysować figury o danym polu (D–W)</w:t>
            </w:r>
          </w:p>
          <w:p w14:paraId="3C56BA62" w14:textId="77777777" w:rsidR="00853CF6" w:rsidRPr="00D6392D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układać figury </w:t>
            </w:r>
            <w:proofErr w:type="spellStart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tangramowe</w:t>
            </w:r>
            <w:proofErr w:type="spellEnd"/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(D)</w:t>
            </w:r>
          </w:p>
        </w:tc>
      </w:tr>
      <w:tr w:rsidR="00853CF6" w:rsidRPr="00992B42" w14:paraId="07D16754" w14:textId="77777777" w:rsidTr="00853CF6">
        <w:tc>
          <w:tcPr>
            <w:tcW w:w="850" w:type="dxa"/>
          </w:tcPr>
          <w:p w14:paraId="372F379D" w14:textId="5ED07414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8722FB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956" w:type="dxa"/>
          </w:tcPr>
          <w:p w14:paraId="29754A45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Powtórzenie</w:t>
            </w:r>
          </w:p>
        </w:tc>
        <w:tc>
          <w:tcPr>
            <w:tcW w:w="5978" w:type="dxa"/>
          </w:tcPr>
          <w:p w14:paraId="13AEF071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394ADB72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53CF6" w:rsidRPr="00992B42" w14:paraId="39F799CF" w14:textId="77777777" w:rsidTr="00853CF6">
        <w:tc>
          <w:tcPr>
            <w:tcW w:w="850" w:type="dxa"/>
          </w:tcPr>
          <w:p w14:paraId="0775BCDD" w14:textId="0796B5A2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120</w:t>
            </w:r>
            <w:r w:rsidR="008722FB">
              <w:rPr>
                <w:rFonts w:ascii="Calibri" w:hAnsi="Calibri" w:cs="Calibri"/>
                <w:sz w:val="16"/>
                <w:szCs w:val="16"/>
              </w:rPr>
              <w:t>-121</w:t>
            </w:r>
          </w:p>
        </w:tc>
        <w:tc>
          <w:tcPr>
            <w:tcW w:w="1956" w:type="dxa"/>
          </w:tcPr>
          <w:p w14:paraId="4ADB185E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Praca klasowa i jej omówienie</w:t>
            </w:r>
          </w:p>
        </w:tc>
        <w:tc>
          <w:tcPr>
            <w:tcW w:w="5978" w:type="dxa"/>
          </w:tcPr>
          <w:p w14:paraId="52429CD3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608719DA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7186B" w:rsidRPr="00992B42" w14:paraId="74D8E544" w14:textId="77777777" w:rsidTr="00853CF6">
        <w:trPr>
          <w:trHeight w:val="340"/>
        </w:trPr>
        <w:tc>
          <w:tcPr>
            <w:tcW w:w="14170" w:type="dxa"/>
            <w:gridSpan w:val="4"/>
            <w:shd w:val="clear" w:color="auto" w:fill="FFCCCC"/>
          </w:tcPr>
          <w:p w14:paraId="6AD47D54" w14:textId="6A73AE96" w:rsidR="0027186B" w:rsidRPr="00853CF6" w:rsidRDefault="004B3018" w:rsidP="006C6D3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DZIAŁ 8. </w:t>
            </w:r>
            <w:r w:rsidR="0027186B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PROSTOPADŁOŚCIANY I SZEŚCIANY (</w:t>
            </w:r>
            <w:r w:rsidR="00BD1EF4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  <w:r w:rsidR="00853CF6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="0027186B" w:rsidRPr="00853CF6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h)</w:t>
            </w:r>
          </w:p>
        </w:tc>
      </w:tr>
      <w:tr w:rsidR="00853CF6" w:rsidRPr="00992B42" w14:paraId="4B3560A3" w14:textId="77777777" w:rsidTr="00853CF6">
        <w:tc>
          <w:tcPr>
            <w:tcW w:w="850" w:type="dxa"/>
          </w:tcPr>
          <w:p w14:paraId="3FE05551" w14:textId="0F87426E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122</w:t>
            </w:r>
            <w:r w:rsidR="008722FB">
              <w:rPr>
                <w:rFonts w:ascii="Calibri" w:hAnsi="Calibri" w:cs="Calibri"/>
                <w:sz w:val="16"/>
                <w:szCs w:val="16"/>
              </w:rPr>
              <w:t>-123</w:t>
            </w:r>
          </w:p>
        </w:tc>
        <w:tc>
          <w:tcPr>
            <w:tcW w:w="1956" w:type="dxa"/>
          </w:tcPr>
          <w:p w14:paraId="1C35E8C2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Opis prostopadłościanu</w:t>
            </w:r>
          </w:p>
        </w:tc>
        <w:tc>
          <w:tcPr>
            <w:tcW w:w="5978" w:type="dxa"/>
          </w:tcPr>
          <w:p w14:paraId="5B2F164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prostopadłościanu (K)</w:t>
            </w:r>
          </w:p>
          <w:p w14:paraId="38762CF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elementy budowy prostopadłościanu (P)</w:t>
            </w:r>
          </w:p>
          <w:p w14:paraId="28A78F5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wyróżniać prostopadłościany spośród figur przestrzennych (K)</w:t>
            </w:r>
          </w:p>
          <w:p w14:paraId="3F31E7E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wyróżniać sześciany spośród figur przestrzennych (P)</w:t>
            </w:r>
          </w:p>
          <w:p w14:paraId="789940D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wskazywać elementy budowy prostopadłościanu (P)</w:t>
            </w:r>
          </w:p>
          <w:p w14:paraId="2A5A1283" w14:textId="1EC7076F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wskazywać w prostopadłościanie ściany prostopadłe i równoległe oraz krawędzie prostopadłe i równoległe na modelu (P)</w:t>
            </w:r>
          </w:p>
          <w:p w14:paraId="5C84F64B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obliczać sumę długości krawędzi sześcianu (P)</w:t>
            </w:r>
          </w:p>
        </w:tc>
        <w:tc>
          <w:tcPr>
            <w:tcW w:w="5386" w:type="dxa"/>
          </w:tcPr>
          <w:p w14:paraId="73E978C1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sumę długości krawędzi prostopadłościanu (R)</w:t>
            </w:r>
          </w:p>
          <w:p w14:paraId="5ECA7853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długość trzeciej krawędzi prostopadłościanu, znając sumę wszystkich jego krawędzi oraz długość dwóch innych (D)</w:t>
            </w:r>
          </w:p>
          <w:p w14:paraId="1876FDD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rysować prostopadłościan w rzucie równoległym (R–D)</w:t>
            </w:r>
          </w:p>
          <w:p w14:paraId="27F5EED6" w14:textId="663CFCBF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wskazywać w prostopadłościanie ściany prostopadłe i równoległe oraz krawędzie prostopadłe i równoległe na rysunku (R)</w:t>
            </w:r>
          </w:p>
          <w:p w14:paraId="20D862A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rozwiązywać zadania z treścią dotyczące długości krawędzi prostopadłościanów (D-W)</w:t>
            </w:r>
          </w:p>
          <w:p w14:paraId="284CA0FE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określać wymiary prostopadłościanów zbudowanych z sześcianów (R–D)</w:t>
            </w:r>
          </w:p>
          <w:p w14:paraId="1EC8F65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charakteryzować prostopadłościany, mając informacje o części ścian (D)</w:t>
            </w:r>
          </w:p>
          <w:p w14:paraId="1E9EEE5A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szkicować widoki brył składających się z kilku prostopadłościanów lub układać bryły na podstawie ich widoków (R–D) </w:t>
            </w:r>
          </w:p>
          <w:p w14:paraId="522AB382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obliczać długość krawędzi sześcianu, znając sumę wszystkich jego krawędzi (R)</w:t>
            </w:r>
          </w:p>
        </w:tc>
      </w:tr>
      <w:tr w:rsidR="00853CF6" w:rsidRPr="00992B42" w14:paraId="65E9C88A" w14:textId="77777777" w:rsidTr="00853CF6">
        <w:tc>
          <w:tcPr>
            <w:tcW w:w="850" w:type="dxa"/>
          </w:tcPr>
          <w:p w14:paraId="59C921F5" w14:textId="0FFDE650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</w:t>
            </w:r>
            <w:r w:rsidR="008722FB">
              <w:rPr>
                <w:rFonts w:ascii="Calibri" w:hAnsi="Calibri" w:cs="Calibri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sz w:val="16"/>
                <w:szCs w:val="16"/>
              </w:rPr>
              <w:t>-12</w:t>
            </w:r>
            <w:r w:rsidR="008722FB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956" w:type="dxa"/>
          </w:tcPr>
          <w:p w14:paraId="14289E8E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Siatki prostopadłościanów</w:t>
            </w:r>
          </w:p>
        </w:tc>
        <w:tc>
          <w:tcPr>
            <w:tcW w:w="5978" w:type="dxa"/>
          </w:tcPr>
          <w:p w14:paraId="75576C4C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zna pojęcie siatki prostopadłościanu (P)</w:t>
            </w:r>
          </w:p>
          <w:p w14:paraId="35E2A116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rysować siatki prostopadłościanów i sześcianów (P)</w:t>
            </w:r>
          </w:p>
          <w:p w14:paraId="524A9E0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projektować siatki sześcianów (P)</w:t>
            </w:r>
          </w:p>
          <w:p w14:paraId="139D9F55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sklejać modele z zaprojektowanych siatek (P)</w:t>
            </w:r>
          </w:p>
        </w:tc>
        <w:tc>
          <w:tcPr>
            <w:tcW w:w="5386" w:type="dxa"/>
          </w:tcPr>
          <w:p w14:paraId="20F62E1D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projektować siatki prostopadłościanów (R)</w:t>
            </w:r>
          </w:p>
          <w:p w14:paraId="1F53C4C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projektować siatki prostopadłościanów i sześcianów w skali (R–D)</w:t>
            </w:r>
          </w:p>
          <w:p w14:paraId="6BB119F9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stwierdzać, czy rysunek przedstawia siatkę sześcianu (W)</w:t>
            </w:r>
          </w:p>
          <w:p w14:paraId="043E6630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wskazywać na siatkach ściany prostopadłe i równoległe (R-D)</w:t>
            </w:r>
          </w:p>
          <w:p w14:paraId="68E2F54F" w14:textId="77777777" w:rsidR="00853CF6" w:rsidRPr="00992B42" w:rsidRDefault="00853CF6" w:rsidP="00853CF6">
            <w:p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92B42">
              <w:rPr>
                <w:rFonts w:asciiTheme="minorHAnsi" w:hAnsiTheme="minorHAnsi" w:cstheme="minorHAnsi"/>
                <w:iCs/>
                <w:sz w:val="16"/>
                <w:szCs w:val="16"/>
              </w:rPr>
              <w:t>• umie podawać wymiary prostopadłościanów na podstawie siatek (R)</w:t>
            </w:r>
          </w:p>
        </w:tc>
      </w:tr>
      <w:tr w:rsidR="00853CF6" w:rsidRPr="00992B42" w14:paraId="59E0C0CF" w14:textId="77777777" w:rsidTr="00853CF6">
        <w:tc>
          <w:tcPr>
            <w:tcW w:w="850" w:type="dxa"/>
          </w:tcPr>
          <w:p w14:paraId="54BF451A" w14:textId="7589EA5B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</w:t>
            </w:r>
            <w:r w:rsidR="008722FB">
              <w:rPr>
                <w:rFonts w:ascii="Calibri" w:hAnsi="Calibri" w:cs="Calibri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sz w:val="16"/>
                <w:szCs w:val="16"/>
              </w:rPr>
              <w:t>-12</w:t>
            </w:r>
            <w:r w:rsidR="008722FB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956" w:type="dxa"/>
          </w:tcPr>
          <w:p w14:paraId="48CAD0A9" w14:textId="7777777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Pole powierzchni prostopadłościanu</w:t>
            </w:r>
          </w:p>
        </w:tc>
        <w:tc>
          <w:tcPr>
            <w:tcW w:w="5978" w:type="dxa"/>
          </w:tcPr>
          <w:p w14:paraId="27B3B18C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zna sposób obliczania pól powierzchni prostopadłościanów i sześcianów (P)</w:t>
            </w:r>
          </w:p>
          <w:p w14:paraId="33AF0CA5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pola powierzchni sześcianów (P)</w:t>
            </w:r>
          </w:p>
          <w:p w14:paraId="5D84E60A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pola powierzchni prostopadłościanów na podstawie siatki (P)</w:t>
            </w:r>
          </w:p>
          <w:p w14:paraId="4E79EE24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proste zadania tekstowe z zastosowaniem pól powierzchni prostopadłościanów (P)</w:t>
            </w:r>
          </w:p>
        </w:tc>
        <w:tc>
          <w:tcPr>
            <w:tcW w:w="5386" w:type="dxa"/>
          </w:tcPr>
          <w:p w14:paraId="36B1B31F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pola powierzchni prostopadłościanów bez rysunku siatki (R)</w:t>
            </w:r>
          </w:p>
          <w:p w14:paraId="5A317025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rozwiązywać zadania tekstowe z zastosowaniem pól powierzchni prostopadłościanów (R-W)</w:t>
            </w:r>
          </w:p>
          <w:p w14:paraId="35A82B03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długość krawędzi sześcianu, znając jego pole powierzchni (D)</w:t>
            </w:r>
          </w:p>
          <w:p w14:paraId="0F86D754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pola powierzchni brył złożonych z prostopadłościanów (W)</w:t>
            </w:r>
          </w:p>
          <w:p w14:paraId="42FF5EB3" w14:textId="77777777" w:rsidR="00853CF6" w:rsidRPr="009B0EDB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B0EDB">
              <w:rPr>
                <w:rFonts w:asciiTheme="minorHAnsi" w:hAnsiTheme="minorHAnsi" w:cstheme="minorHAnsi"/>
                <w:sz w:val="16"/>
                <w:szCs w:val="16"/>
              </w:rPr>
              <w:t>• umie obliczać pole bryły powstałej w wyniku wycięcia sześcianu z prostopadłościanu (W)</w:t>
            </w:r>
          </w:p>
        </w:tc>
      </w:tr>
      <w:tr w:rsidR="00853CF6" w:rsidRPr="00992B42" w14:paraId="2C84FC2E" w14:textId="77777777" w:rsidTr="00853CF6">
        <w:tc>
          <w:tcPr>
            <w:tcW w:w="850" w:type="dxa"/>
          </w:tcPr>
          <w:p w14:paraId="0610583A" w14:textId="26A36BF4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</w:t>
            </w:r>
            <w:r w:rsidR="008722FB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956" w:type="dxa"/>
          </w:tcPr>
          <w:p w14:paraId="3C156324" w14:textId="7150F6E8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Jednostki objętości</w:t>
            </w:r>
          </w:p>
        </w:tc>
        <w:tc>
          <w:tcPr>
            <w:tcW w:w="5978" w:type="dxa"/>
          </w:tcPr>
          <w:p w14:paraId="39A29FE2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zna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pojęcie objętości figury (K)</w:t>
            </w:r>
          </w:p>
          <w:p w14:paraId="2EDC715A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zna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jednostki objętości (K)</w:t>
            </w:r>
          </w:p>
          <w:p w14:paraId="59F551C6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rozumie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różnicę między polem powierzchni a objętością (P)</w:t>
            </w:r>
          </w:p>
          <w:p w14:paraId="334F0F18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obliczać objętości brył, znając liczbę mieszczących się w nich sześcianów jednostkowych (K – P)</w:t>
            </w:r>
          </w:p>
          <w:p w14:paraId="1B892D27" w14:textId="7B02D05A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 xml:space="preserve">• 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przyporządkować zadane objętości do obiektów z natury (P)</w:t>
            </w:r>
          </w:p>
        </w:tc>
        <w:tc>
          <w:tcPr>
            <w:tcW w:w="5386" w:type="dxa"/>
          </w:tcPr>
          <w:p w14:paraId="30AD2D5D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 xml:space="preserve">• 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obliczać objętość prostopadłościanu zbudowanego z określonej liczby sześcianów (R)</w:t>
            </w:r>
          </w:p>
          <w:p w14:paraId="7895F92C" w14:textId="7EB2058C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podawać liczbę sześcianów jednostkowych, z których składa się bryła na podstawie jej widoków z różnych stron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(D – W)</w:t>
            </w:r>
          </w:p>
        </w:tc>
      </w:tr>
      <w:tr w:rsidR="00853CF6" w:rsidRPr="00992B42" w14:paraId="474B0B09" w14:textId="77777777" w:rsidTr="00853CF6">
        <w:tc>
          <w:tcPr>
            <w:tcW w:w="850" w:type="dxa"/>
          </w:tcPr>
          <w:p w14:paraId="4CD36614" w14:textId="409F33F0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</w:t>
            </w:r>
            <w:r w:rsidR="008722FB">
              <w:rPr>
                <w:rFonts w:ascii="Calibri" w:hAnsi="Calibri" w:cs="Calibri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sz w:val="16"/>
                <w:szCs w:val="16"/>
              </w:rPr>
              <w:t>-1</w:t>
            </w:r>
            <w:r w:rsidR="008722FB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956" w:type="dxa"/>
          </w:tcPr>
          <w:p w14:paraId="64FFFA49" w14:textId="034ADEC7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Objętość prostopadłościanu</w:t>
            </w:r>
          </w:p>
        </w:tc>
        <w:tc>
          <w:tcPr>
            <w:tcW w:w="5978" w:type="dxa"/>
          </w:tcPr>
          <w:p w14:paraId="627FB0CF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zna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wzór na obliczanie objętości prostopadłościanu i sześcianu (K)</w:t>
            </w:r>
          </w:p>
          <w:p w14:paraId="57AEECC9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obliczać objętości sześcianów (K)</w:t>
            </w:r>
          </w:p>
          <w:p w14:paraId="4B31A75F" w14:textId="478C2146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obliczać objętości prostopadłościanów (K – P)</w:t>
            </w:r>
          </w:p>
        </w:tc>
        <w:tc>
          <w:tcPr>
            <w:tcW w:w="5386" w:type="dxa"/>
          </w:tcPr>
          <w:p w14:paraId="5A344F61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rozwiązywać zadania tekstowe związane z objętościami prostopadłościanów (R)</w:t>
            </w:r>
          </w:p>
          <w:p w14:paraId="23D614E1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rozwiązywać nietypowe zadania tekstowe związane z objętościami prostopadłościanów (D – W)</w:t>
            </w:r>
          </w:p>
          <w:p w14:paraId="4AEED415" w14:textId="66EBD101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obliczać pole powierzchni sześcianu znając jego objętość (D)</w:t>
            </w:r>
          </w:p>
        </w:tc>
      </w:tr>
      <w:tr w:rsidR="00853CF6" w:rsidRPr="00992B42" w14:paraId="1EEF3B53" w14:textId="77777777" w:rsidTr="00853CF6">
        <w:tc>
          <w:tcPr>
            <w:tcW w:w="850" w:type="dxa"/>
          </w:tcPr>
          <w:p w14:paraId="552C2D8C" w14:textId="46A3CC16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</w:t>
            </w:r>
            <w:r w:rsidR="008722FB">
              <w:rPr>
                <w:rFonts w:ascii="Calibri" w:hAnsi="Calibri" w:cs="Calibri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sz w:val="16"/>
                <w:szCs w:val="16"/>
              </w:rPr>
              <w:t>-13</w:t>
            </w:r>
            <w:r w:rsidR="008722FB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956" w:type="dxa"/>
          </w:tcPr>
          <w:p w14:paraId="1ADC28FB" w14:textId="16F83B2B" w:rsidR="00853CF6" w:rsidRPr="00853CF6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Litry i mililitry</w:t>
            </w:r>
          </w:p>
        </w:tc>
        <w:tc>
          <w:tcPr>
            <w:tcW w:w="5978" w:type="dxa"/>
          </w:tcPr>
          <w:p w14:paraId="0B1CE5DA" w14:textId="7F474FD6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• zna definicje litra i mililitra oraz zależności pomiędzy nimi (P)</w:t>
            </w:r>
          </w:p>
        </w:tc>
        <w:tc>
          <w:tcPr>
            <w:tcW w:w="5386" w:type="dxa"/>
          </w:tcPr>
          <w:p w14:paraId="5863A495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>• zna zależności pomiędzy jednostkami objętości (R – D)</w:t>
            </w:r>
          </w:p>
          <w:p w14:paraId="01ADDA66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rozumie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związek pomiędzy jednostkami długości a jednostkami objętości (R)</w:t>
            </w:r>
          </w:p>
          <w:p w14:paraId="05A02E9C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• umie wyrażać w litrach i mililitrach podane objętości (P – R)</w:t>
            </w:r>
          </w:p>
          <w:p w14:paraId="6D28C8F3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• umie wyrażać w litrach i mililitrach objętość prostopadłościanu o danych wymiarach (P – R)</w:t>
            </w:r>
          </w:p>
          <w:p w14:paraId="50B1FE8A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umie rozwiązywać zadania tekstowe związane z objętościami brył wyrażonymi w litrach lub mililitrach (R – D)</w:t>
            </w:r>
          </w:p>
          <w:p w14:paraId="577ED0D1" w14:textId="7777777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umie zamieniać jednostki objętości (R – D)</w:t>
            </w:r>
          </w:p>
          <w:p w14:paraId="6EAA864D" w14:textId="371DD637" w:rsidR="00853CF6" w:rsidRPr="00BD1EF4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BD1EF4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• </w:t>
            </w:r>
            <w:r w:rsidRPr="00BD1EF4">
              <w:rPr>
                <w:rFonts w:asciiTheme="minorHAnsi" w:hAnsiTheme="minorHAnsi" w:cstheme="minorHAnsi"/>
                <w:sz w:val="16"/>
                <w:szCs w:val="16"/>
              </w:rPr>
              <w:t>umie stosować zamianę jednostek objętości w zadaniach tekstowych (D – W)</w:t>
            </w:r>
          </w:p>
        </w:tc>
      </w:tr>
      <w:tr w:rsidR="00853CF6" w:rsidRPr="00992B42" w14:paraId="35F93814" w14:textId="77777777" w:rsidTr="00853CF6">
        <w:tc>
          <w:tcPr>
            <w:tcW w:w="850" w:type="dxa"/>
          </w:tcPr>
          <w:p w14:paraId="1E519F7D" w14:textId="6EED2C78" w:rsidR="00853CF6" w:rsidRPr="00853CF6" w:rsidRDefault="00853CF6" w:rsidP="00853C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</w:t>
            </w:r>
            <w:r w:rsidR="008722FB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956" w:type="dxa"/>
          </w:tcPr>
          <w:p w14:paraId="3C605387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Powtórzenie</w:t>
            </w:r>
          </w:p>
        </w:tc>
        <w:tc>
          <w:tcPr>
            <w:tcW w:w="5978" w:type="dxa"/>
          </w:tcPr>
          <w:p w14:paraId="56714911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530D0803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53CF6" w:rsidRPr="00992B42" w14:paraId="21C4EDE9" w14:textId="77777777" w:rsidTr="00853CF6">
        <w:tc>
          <w:tcPr>
            <w:tcW w:w="850" w:type="dxa"/>
          </w:tcPr>
          <w:p w14:paraId="6DB23125" w14:textId="191A9828" w:rsidR="00853CF6" w:rsidRPr="00853CF6" w:rsidRDefault="00853CF6" w:rsidP="00853CF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</w:t>
            </w:r>
            <w:r w:rsidR="008722FB">
              <w:rPr>
                <w:rFonts w:ascii="Calibri" w:hAnsi="Calibri" w:cs="Calibri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sz w:val="16"/>
                <w:szCs w:val="16"/>
              </w:rPr>
              <w:t>-13</w:t>
            </w:r>
            <w:r w:rsidR="008722FB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956" w:type="dxa"/>
          </w:tcPr>
          <w:p w14:paraId="68145CC3" w14:textId="77777777" w:rsidR="00853CF6" w:rsidRPr="00853CF6" w:rsidRDefault="00853CF6" w:rsidP="00853C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853CF6">
              <w:rPr>
                <w:rFonts w:asciiTheme="minorHAnsi" w:hAnsiTheme="minorHAnsi" w:cstheme="minorHAnsi"/>
                <w:sz w:val="16"/>
                <w:szCs w:val="16"/>
              </w:rPr>
              <w:t>Praca klasowa i jej omówienie</w:t>
            </w:r>
          </w:p>
        </w:tc>
        <w:tc>
          <w:tcPr>
            <w:tcW w:w="5978" w:type="dxa"/>
          </w:tcPr>
          <w:p w14:paraId="70379CA6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86" w:type="dxa"/>
          </w:tcPr>
          <w:p w14:paraId="20817728" w14:textId="77777777" w:rsidR="00853CF6" w:rsidRPr="00992B42" w:rsidRDefault="00853CF6" w:rsidP="00853CF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AE7B5D9" w14:textId="77777777" w:rsidR="008223BE" w:rsidRPr="00805334" w:rsidRDefault="008223BE" w:rsidP="008223BE">
      <w:pPr>
        <w:rPr>
          <w:rFonts w:ascii="Arial" w:hAnsi="Arial" w:cs="Arial"/>
        </w:rPr>
      </w:pPr>
    </w:p>
    <w:sectPr w:rsidR="008223BE" w:rsidRPr="00805334" w:rsidSect="007419EE">
      <w:headerReference w:type="default" r:id="rId7"/>
      <w:footerReference w:type="default" r:id="rId8"/>
      <w:pgSz w:w="15840" w:h="12240" w:orient="landscape"/>
      <w:pgMar w:top="720" w:right="720" w:bottom="720" w:left="720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8ED9" w14:textId="77777777" w:rsidR="00101478" w:rsidRDefault="00101478" w:rsidP="00FA25CD">
      <w:r>
        <w:separator/>
      </w:r>
    </w:p>
  </w:endnote>
  <w:endnote w:type="continuationSeparator" w:id="0">
    <w:p w14:paraId="79306175" w14:textId="77777777" w:rsidR="00101478" w:rsidRDefault="00101478" w:rsidP="00FA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290E" w14:textId="77777777" w:rsidR="00AB7B1F" w:rsidRPr="00B8223F" w:rsidRDefault="00AB7B1F" w:rsidP="007419EE">
    <w:pPr>
      <w:pStyle w:val="Stopka"/>
      <w:jc w:val="center"/>
      <w:rPr>
        <w:rFonts w:ascii="Arial" w:hAnsi="Arial" w:cs="Arial"/>
        <w:sz w:val="20"/>
        <w:szCs w:val="20"/>
      </w:rPr>
    </w:pPr>
    <w:r w:rsidRPr="00B8223F">
      <w:rPr>
        <w:rFonts w:ascii="Arial" w:hAnsi="Arial" w:cs="Arial"/>
        <w:sz w:val="20"/>
        <w:szCs w:val="20"/>
      </w:rPr>
      <w:t xml:space="preserve">Dokument pochodzi ze strony </w:t>
    </w:r>
    <w:r w:rsidRPr="00B8223F">
      <w:rPr>
        <w:rFonts w:ascii="Arial" w:hAnsi="Arial" w:cs="Arial"/>
        <w:b/>
        <w:color w:val="008000"/>
        <w:sz w:val="20"/>
        <w:szCs w:val="20"/>
      </w:rPr>
      <w:t>www.gwo.pl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23C1B" w14:textId="77777777" w:rsidR="00101478" w:rsidRDefault="00101478" w:rsidP="00FA25CD">
      <w:r>
        <w:separator/>
      </w:r>
    </w:p>
  </w:footnote>
  <w:footnote w:type="continuationSeparator" w:id="0">
    <w:p w14:paraId="38187958" w14:textId="77777777" w:rsidR="00101478" w:rsidRDefault="00101478" w:rsidP="00FA2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FFACE" w14:textId="77777777" w:rsidR="00AB7B1F" w:rsidRPr="00475DB3" w:rsidRDefault="00CC1F30" w:rsidP="007419EE">
    <w:pPr>
      <w:pStyle w:val="Nagwek"/>
      <w:jc w:val="center"/>
      <w:rPr>
        <w:rFonts w:ascii="Arial" w:hAnsi="Arial" w:cs="Arial"/>
        <w:color w:val="FF0000"/>
        <w:sz w:val="20"/>
        <w:szCs w:val="20"/>
      </w:rPr>
    </w:pPr>
    <w:r>
      <w:rPr>
        <w:rFonts w:ascii="Arial" w:hAnsi="Arial" w:cs="Arial"/>
        <w:b/>
        <w:i/>
        <w:color w:val="FF6600"/>
        <w:sz w:val="16"/>
        <w:szCs w:val="16"/>
      </w:rPr>
      <w:t>Matematyka z plusem</w:t>
    </w:r>
    <w:r>
      <w:rPr>
        <w:rFonts w:ascii="Arial" w:hAnsi="Arial" w:cs="Arial"/>
        <w:b/>
        <w:color w:val="FF6600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dla szkoły podstawowej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41BD"/>
    <w:multiLevelType w:val="hybridMultilevel"/>
    <w:tmpl w:val="3CF01E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E0CDB"/>
    <w:multiLevelType w:val="hybridMultilevel"/>
    <w:tmpl w:val="C3E25F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84FB4"/>
    <w:multiLevelType w:val="multilevel"/>
    <w:tmpl w:val="2CE4ADA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Arial" w:hAnsi="Arial" w:cs="Shruti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19DD"/>
    <w:multiLevelType w:val="hybridMultilevel"/>
    <w:tmpl w:val="B11AE17C"/>
    <w:lvl w:ilvl="0" w:tplc="4772526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B49BD"/>
    <w:multiLevelType w:val="hybridMultilevel"/>
    <w:tmpl w:val="5B54F9A8"/>
    <w:lvl w:ilvl="0" w:tplc="E924CE4C">
      <w:start w:val="1"/>
      <w:numFmt w:val="bullet"/>
      <w:lvlText w:val=""/>
      <w:lvlJc w:val="left"/>
      <w:pPr>
        <w:tabs>
          <w:tab w:val="num" w:pos="57"/>
        </w:tabs>
        <w:ind w:left="57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E5711"/>
    <w:multiLevelType w:val="multilevel"/>
    <w:tmpl w:val="5B54F9A8"/>
    <w:lvl w:ilvl="0">
      <w:start w:val="1"/>
      <w:numFmt w:val="bullet"/>
      <w:lvlText w:val=""/>
      <w:lvlJc w:val="left"/>
      <w:pPr>
        <w:tabs>
          <w:tab w:val="num" w:pos="57"/>
        </w:tabs>
        <w:ind w:left="57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46E0"/>
    <w:multiLevelType w:val="hybridMultilevel"/>
    <w:tmpl w:val="2CE4ADAA"/>
    <w:lvl w:ilvl="0" w:tplc="E654D36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Arial" w:hAnsi="Arial" w:cs="Shruti" w:hint="default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76729"/>
    <w:multiLevelType w:val="hybridMultilevel"/>
    <w:tmpl w:val="D62258D8"/>
    <w:lvl w:ilvl="0" w:tplc="50509A22"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A361C"/>
    <w:multiLevelType w:val="hybridMultilevel"/>
    <w:tmpl w:val="23A60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E126B"/>
    <w:multiLevelType w:val="hybridMultilevel"/>
    <w:tmpl w:val="80C475C2"/>
    <w:lvl w:ilvl="0" w:tplc="44921C5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437CF"/>
    <w:multiLevelType w:val="multilevel"/>
    <w:tmpl w:val="3CF0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D67E2"/>
    <w:multiLevelType w:val="hybridMultilevel"/>
    <w:tmpl w:val="3252BC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02DF1"/>
    <w:multiLevelType w:val="hybridMultilevel"/>
    <w:tmpl w:val="85464A4A"/>
    <w:lvl w:ilvl="0" w:tplc="3BE6776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94969"/>
    <w:multiLevelType w:val="hybridMultilevel"/>
    <w:tmpl w:val="04B01514"/>
    <w:lvl w:ilvl="0" w:tplc="4772526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E47E6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70394638">
    <w:abstractNumId w:val="7"/>
  </w:num>
  <w:num w:numId="2" w16cid:durableId="1264220775">
    <w:abstractNumId w:val="1"/>
  </w:num>
  <w:num w:numId="3" w16cid:durableId="1738630072">
    <w:abstractNumId w:val="0"/>
  </w:num>
  <w:num w:numId="4" w16cid:durableId="651443320">
    <w:abstractNumId w:val="10"/>
  </w:num>
  <w:num w:numId="5" w16cid:durableId="1330598307">
    <w:abstractNumId w:val="4"/>
  </w:num>
  <w:num w:numId="6" w16cid:durableId="677779258">
    <w:abstractNumId w:val="5"/>
  </w:num>
  <w:num w:numId="7" w16cid:durableId="1908146268">
    <w:abstractNumId w:val="12"/>
  </w:num>
  <w:num w:numId="8" w16cid:durableId="775948536">
    <w:abstractNumId w:val="3"/>
  </w:num>
  <w:num w:numId="9" w16cid:durableId="1844860037">
    <w:abstractNumId w:val="13"/>
  </w:num>
  <w:num w:numId="10" w16cid:durableId="2018994306">
    <w:abstractNumId w:val="6"/>
  </w:num>
  <w:num w:numId="11" w16cid:durableId="1716201936">
    <w:abstractNumId w:val="2"/>
  </w:num>
  <w:num w:numId="12" w16cid:durableId="747269179">
    <w:abstractNumId w:val="9"/>
  </w:num>
  <w:num w:numId="13" w16cid:durableId="1904757330">
    <w:abstractNumId w:val="11"/>
  </w:num>
  <w:num w:numId="14" w16cid:durableId="11815084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BE"/>
    <w:rsid w:val="00001782"/>
    <w:rsid w:val="0000628C"/>
    <w:rsid w:val="0000772E"/>
    <w:rsid w:val="0001079C"/>
    <w:rsid w:val="00011510"/>
    <w:rsid w:val="00014054"/>
    <w:rsid w:val="000210EB"/>
    <w:rsid w:val="0005698A"/>
    <w:rsid w:val="00060BF6"/>
    <w:rsid w:val="00063BAC"/>
    <w:rsid w:val="000967C8"/>
    <w:rsid w:val="000C6257"/>
    <w:rsid w:val="000D4599"/>
    <w:rsid w:val="000E73D0"/>
    <w:rsid w:val="00101478"/>
    <w:rsid w:val="00113684"/>
    <w:rsid w:val="0011721B"/>
    <w:rsid w:val="00124518"/>
    <w:rsid w:val="00136210"/>
    <w:rsid w:val="00156117"/>
    <w:rsid w:val="001754A8"/>
    <w:rsid w:val="001A05E5"/>
    <w:rsid w:val="001B5DFD"/>
    <w:rsid w:val="00210249"/>
    <w:rsid w:val="002248C1"/>
    <w:rsid w:val="0022580A"/>
    <w:rsid w:val="00244544"/>
    <w:rsid w:val="0027186B"/>
    <w:rsid w:val="002A0E51"/>
    <w:rsid w:val="002D7599"/>
    <w:rsid w:val="002F6E75"/>
    <w:rsid w:val="00302F93"/>
    <w:rsid w:val="0031412C"/>
    <w:rsid w:val="00315B21"/>
    <w:rsid w:val="003235A7"/>
    <w:rsid w:val="00326992"/>
    <w:rsid w:val="00356051"/>
    <w:rsid w:val="00362DC0"/>
    <w:rsid w:val="00377672"/>
    <w:rsid w:val="003912CB"/>
    <w:rsid w:val="003A1975"/>
    <w:rsid w:val="003B064A"/>
    <w:rsid w:val="003B0FC2"/>
    <w:rsid w:val="003E4F1A"/>
    <w:rsid w:val="0041081A"/>
    <w:rsid w:val="00421849"/>
    <w:rsid w:val="004556A7"/>
    <w:rsid w:val="00475DB3"/>
    <w:rsid w:val="004A5116"/>
    <w:rsid w:val="004B3018"/>
    <w:rsid w:val="004E53D3"/>
    <w:rsid w:val="004E669F"/>
    <w:rsid w:val="004F1C70"/>
    <w:rsid w:val="0054688B"/>
    <w:rsid w:val="00560C97"/>
    <w:rsid w:val="00565265"/>
    <w:rsid w:val="00587DCD"/>
    <w:rsid w:val="00590AF3"/>
    <w:rsid w:val="005E1D69"/>
    <w:rsid w:val="005F05A2"/>
    <w:rsid w:val="00607FA9"/>
    <w:rsid w:val="0067283F"/>
    <w:rsid w:val="006744F0"/>
    <w:rsid w:val="0068643B"/>
    <w:rsid w:val="006B1241"/>
    <w:rsid w:val="006C3E46"/>
    <w:rsid w:val="006C6D35"/>
    <w:rsid w:val="006E3D71"/>
    <w:rsid w:val="006E7520"/>
    <w:rsid w:val="006F54CB"/>
    <w:rsid w:val="00707FC3"/>
    <w:rsid w:val="00712D13"/>
    <w:rsid w:val="00737CB4"/>
    <w:rsid w:val="007419EE"/>
    <w:rsid w:val="00756571"/>
    <w:rsid w:val="007863ED"/>
    <w:rsid w:val="00793B09"/>
    <w:rsid w:val="007B0C3C"/>
    <w:rsid w:val="007C52C8"/>
    <w:rsid w:val="007C7102"/>
    <w:rsid w:val="007E1DBC"/>
    <w:rsid w:val="007E5E1B"/>
    <w:rsid w:val="00805334"/>
    <w:rsid w:val="00805451"/>
    <w:rsid w:val="00816527"/>
    <w:rsid w:val="008223BE"/>
    <w:rsid w:val="008332E6"/>
    <w:rsid w:val="00844FB1"/>
    <w:rsid w:val="00850C7D"/>
    <w:rsid w:val="00853CF6"/>
    <w:rsid w:val="008659FC"/>
    <w:rsid w:val="008722FB"/>
    <w:rsid w:val="008A1A84"/>
    <w:rsid w:val="008B4F2A"/>
    <w:rsid w:val="008C4972"/>
    <w:rsid w:val="008D3FD0"/>
    <w:rsid w:val="008F4A45"/>
    <w:rsid w:val="00920000"/>
    <w:rsid w:val="0094103D"/>
    <w:rsid w:val="0094206B"/>
    <w:rsid w:val="00953A33"/>
    <w:rsid w:val="00992B42"/>
    <w:rsid w:val="009A2797"/>
    <w:rsid w:val="009A6F3D"/>
    <w:rsid w:val="009B0EDB"/>
    <w:rsid w:val="009C7698"/>
    <w:rsid w:val="009D00BB"/>
    <w:rsid w:val="00A11E6B"/>
    <w:rsid w:val="00A26B60"/>
    <w:rsid w:val="00A37F6E"/>
    <w:rsid w:val="00A515E7"/>
    <w:rsid w:val="00A51A45"/>
    <w:rsid w:val="00A861B9"/>
    <w:rsid w:val="00A87DFF"/>
    <w:rsid w:val="00A96A04"/>
    <w:rsid w:val="00AA2161"/>
    <w:rsid w:val="00AA3C08"/>
    <w:rsid w:val="00AB7374"/>
    <w:rsid w:val="00AB7B1F"/>
    <w:rsid w:val="00AD1EE6"/>
    <w:rsid w:val="00AD4F40"/>
    <w:rsid w:val="00AE267F"/>
    <w:rsid w:val="00AF4D3D"/>
    <w:rsid w:val="00B106AC"/>
    <w:rsid w:val="00B33B8A"/>
    <w:rsid w:val="00B40F79"/>
    <w:rsid w:val="00B47ECD"/>
    <w:rsid w:val="00B539C3"/>
    <w:rsid w:val="00B6425B"/>
    <w:rsid w:val="00B8244A"/>
    <w:rsid w:val="00B90D5F"/>
    <w:rsid w:val="00BC1ADC"/>
    <w:rsid w:val="00BC3C2B"/>
    <w:rsid w:val="00BD140B"/>
    <w:rsid w:val="00BD1EF4"/>
    <w:rsid w:val="00BD2686"/>
    <w:rsid w:val="00BD3FEA"/>
    <w:rsid w:val="00C167FF"/>
    <w:rsid w:val="00C17951"/>
    <w:rsid w:val="00C340D2"/>
    <w:rsid w:val="00C357DE"/>
    <w:rsid w:val="00C53E51"/>
    <w:rsid w:val="00C7094A"/>
    <w:rsid w:val="00C8556A"/>
    <w:rsid w:val="00C87690"/>
    <w:rsid w:val="00C91F68"/>
    <w:rsid w:val="00CA5856"/>
    <w:rsid w:val="00CB0A30"/>
    <w:rsid w:val="00CC141B"/>
    <w:rsid w:val="00CC1F30"/>
    <w:rsid w:val="00CC65F6"/>
    <w:rsid w:val="00CC79C8"/>
    <w:rsid w:val="00CE2106"/>
    <w:rsid w:val="00CE2BE4"/>
    <w:rsid w:val="00D43985"/>
    <w:rsid w:val="00D47AD3"/>
    <w:rsid w:val="00D6392D"/>
    <w:rsid w:val="00D65978"/>
    <w:rsid w:val="00D702AF"/>
    <w:rsid w:val="00D72EE5"/>
    <w:rsid w:val="00D83833"/>
    <w:rsid w:val="00DA7568"/>
    <w:rsid w:val="00DB3B18"/>
    <w:rsid w:val="00DD0239"/>
    <w:rsid w:val="00DE7CDF"/>
    <w:rsid w:val="00DF09C0"/>
    <w:rsid w:val="00E051F2"/>
    <w:rsid w:val="00E1257F"/>
    <w:rsid w:val="00E12D4E"/>
    <w:rsid w:val="00E2153B"/>
    <w:rsid w:val="00E25763"/>
    <w:rsid w:val="00E77936"/>
    <w:rsid w:val="00E84598"/>
    <w:rsid w:val="00E8583A"/>
    <w:rsid w:val="00E926A8"/>
    <w:rsid w:val="00EA6FB1"/>
    <w:rsid w:val="00EC0984"/>
    <w:rsid w:val="00ED1A1C"/>
    <w:rsid w:val="00EF05A6"/>
    <w:rsid w:val="00EF0CFB"/>
    <w:rsid w:val="00EF5725"/>
    <w:rsid w:val="00F05E27"/>
    <w:rsid w:val="00F07144"/>
    <w:rsid w:val="00F52166"/>
    <w:rsid w:val="00F85B29"/>
    <w:rsid w:val="00FA25CD"/>
    <w:rsid w:val="00FD7AF7"/>
    <w:rsid w:val="00FE2860"/>
    <w:rsid w:val="00FE46DF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D2357"/>
  <w15:chartTrackingRefBased/>
  <w15:docId w15:val="{BAC2D4AA-FFC2-4BC5-B39B-604B255A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22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8223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23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223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23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223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2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8223BE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822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223B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850C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A51A45"/>
    <w:pPr>
      <w:numPr>
        <w:ilvl w:val="12"/>
      </w:numPr>
      <w:jc w:val="center"/>
    </w:pPr>
    <w:rPr>
      <w:rFonts w:ascii="Arial" w:hAnsi="Arial" w:cs="Arial"/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A51A45"/>
    <w:rPr>
      <w:rFonts w:ascii="Arial" w:eastAsia="Times New Roman" w:hAnsi="Arial" w:cs="Arial"/>
      <w:b/>
      <w:bCs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1A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73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73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737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3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3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B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5023</Words>
  <Characters>30139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Sajko;Bogumiła Kamut</dc:creator>
  <cp:keywords/>
  <dc:description/>
  <cp:lastModifiedBy>Marcin Pobłocki</cp:lastModifiedBy>
  <cp:revision>4</cp:revision>
  <cp:lastPrinted>2026-08-06T08:09:00Z</cp:lastPrinted>
  <dcterms:created xsi:type="dcterms:W3CDTF">2026-08-06T08:09:00Z</dcterms:created>
  <dcterms:modified xsi:type="dcterms:W3CDTF">2026-08-06T08:09:00Z</dcterms:modified>
</cp:coreProperties>
</file>