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304" w:type="dxa"/>
        <w:tblInd w:w="-6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0"/>
        <w:gridCol w:w="510"/>
        <w:gridCol w:w="2041"/>
        <w:gridCol w:w="1020"/>
        <w:gridCol w:w="1531"/>
        <w:gridCol w:w="1530"/>
        <w:gridCol w:w="1020"/>
        <w:gridCol w:w="2041"/>
        <w:gridCol w:w="510"/>
        <w:gridCol w:w="2551"/>
      </w:tblGrid>
      <w:tr w:rsidR="00D8619D" w:rsidRPr="00CB4902" w14:paraId="342F3973" w14:textId="77777777" w:rsidTr="005E556B">
        <w:tc>
          <w:tcPr>
            <w:tcW w:w="15304" w:type="dxa"/>
            <w:gridSpan w:val="10"/>
          </w:tcPr>
          <w:p w14:paraId="6B4C4E35" w14:textId="69AEDA1D" w:rsidR="00D8619D" w:rsidRPr="00CB4902" w:rsidRDefault="00D8619D" w:rsidP="00467FE4">
            <w:pPr>
              <w:pStyle w:val="Defaul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B4902">
              <w:rPr>
                <w:b/>
                <w:bCs/>
                <w:color w:val="auto"/>
                <w:sz w:val="24"/>
                <w:szCs w:val="24"/>
              </w:rPr>
              <w:t>Ogólne kryteria oceniania dla klasy I szkoły średniej</w:t>
            </w:r>
          </w:p>
          <w:p w14:paraId="69612A02" w14:textId="77777777" w:rsidR="00D8619D" w:rsidRPr="00CB4902" w:rsidRDefault="00D8619D" w:rsidP="00467FE4">
            <w:pPr>
              <w:pStyle w:val="Default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4F957826" w14:textId="77777777" w:rsidR="00D8619D" w:rsidRPr="00CB4902" w:rsidRDefault="00D8619D" w:rsidP="00467FE4">
            <w:pPr>
              <w:pStyle w:val="Default"/>
              <w:jc w:val="center"/>
              <w:rPr>
                <w:color w:val="auto"/>
                <w:sz w:val="24"/>
                <w:szCs w:val="24"/>
              </w:rPr>
            </w:pPr>
            <w:r w:rsidRPr="00CB4902">
              <w:rPr>
                <w:b/>
                <w:bCs/>
                <w:color w:val="auto"/>
                <w:sz w:val="24"/>
                <w:szCs w:val="24"/>
              </w:rPr>
              <w:t>ZAKRES PODSTAWOWY</w:t>
            </w:r>
          </w:p>
        </w:tc>
      </w:tr>
      <w:tr w:rsidR="00D8619D" w:rsidRPr="00CB4902" w14:paraId="6D4972C9" w14:textId="77777777" w:rsidTr="005E556B">
        <w:trPr>
          <w:trHeight w:val="918"/>
        </w:trPr>
        <w:tc>
          <w:tcPr>
            <w:tcW w:w="2550" w:type="dxa"/>
          </w:tcPr>
          <w:p w14:paraId="474DB89C" w14:textId="07875524" w:rsidR="00D8619D" w:rsidRPr="00CB4902" w:rsidRDefault="00D8619D" w:rsidP="00467FE4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niedostateczną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</w:t>
            </w:r>
            <w:r w:rsidRPr="00CB4902">
              <w:rPr>
                <w:color w:val="auto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1" w:type="dxa"/>
            <w:gridSpan w:val="2"/>
          </w:tcPr>
          <w:p w14:paraId="7A1C9BC8" w14:textId="1C33BA86" w:rsidR="00D8619D" w:rsidRPr="00CB4902" w:rsidRDefault="00D8619D" w:rsidP="00467FE4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</w:t>
            </w:r>
            <w:r w:rsidRPr="00CB4902">
              <w:rPr>
                <w:color w:val="auto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1" w:type="dxa"/>
            <w:gridSpan w:val="2"/>
          </w:tcPr>
          <w:p w14:paraId="36912E89" w14:textId="77777777" w:rsidR="00D8619D" w:rsidRPr="00CB4902" w:rsidRDefault="00D8619D" w:rsidP="00467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CB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CB4902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550" w:type="dxa"/>
            <w:gridSpan w:val="2"/>
          </w:tcPr>
          <w:p w14:paraId="7AB30061" w14:textId="77777777" w:rsidR="00D8619D" w:rsidRPr="00CB4902" w:rsidRDefault="00D8619D" w:rsidP="00467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CB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CB4902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551" w:type="dxa"/>
            <w:gridSpan w:val="2"/>
          </w:tcPr>
          <w:p w14:paraId="4022756F" w14:textId="77777777" w:rsidR="00D8619D" w:rsidRPr="00CB4902" w:rsidRDefault="00D8619D" w:rsidP="00467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CB4902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CB4902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551" w:type="dxa"/>
          </w:tcPr>
          <w:p w14:paraId="05000842" w14:textId="77777777" w:rsidR="00D8619D" w:rsidRPr="00CB4902" w:rsidRDefault="00D8619D" w:rsidP="00467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CB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CB4902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D8619D" w:rsidRPr="00CB4902" w14:paraId="3143BA50" w14:textId="77777777" w:rsidTr="00D564EF">
        <w:trPr>
          <w:trHeight w:val="912"/>
        </w:trPr>
        <w:tc>
          <w:tcPr>
            <w:tcW w:w="2550" w:type="dxa"/>
          </w:tcPr>
          <w:p w14:paraId="51466A50" w14:textId="0C3D91D2" w:rsidR="00D8619D" w:rsidRPr="00CB4902" w:rsidRDefault="00D8619D" w:rsidP="00467FE4">
            <w:pPr>
              <w:pStyle w:val="Default"/>
              <w:numPr>
                <w:ilvl w:val="0"/>
                <w:numId w:val="2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nie przyswoił podstawowych wiadomości i umiejęt</w:t>
            </w:r>
            <w:r w:rsidR="004E4593">
              <w:rPr>
                <w:color w:val="auto"/>
                <w:sz w:val="24"/>
                <w:szCs w:val="24"/>
              </w:rPr>
              <w:softHyphen/>
            </w:r>
            <w:r w:rsidRPr="00CB4902">
              <w:rPr>
                <w:color w:val="auto"/>
                <w:sz w:val="24"/>
                <w:szCs w:val="24"/>
              </w:rPr>
              <w:t>no</w:t>
            </w:r>
            <w:r w:rsidR="004E4593">
              <w:rPr>
                <w:color w:val="auto"/>
                <w:sz w:val="24"/>
                <w:szCs w:val="24"/>
              </w:rPr>
              <w:softHyphen/>
            </w:r>
            <w:r w:rsidRPr="00CB4902">
              <w:rPr>
                <w:color w:val="auto"/>
                <w:sz w:val="24"/>
                <w:szCs w:val="24"/>
              </w:rPr>
              <w:t>ści z zakresu pod</w:t>
            </w:r>
            <w:r w:rsidR="004E4593">
              <w:rPr>
                <w:color w:val="auto"/>
                <w:sz w:val="24"/>
                <w:szCs w:val="24"/>
              </w:rPr>
              <w:softHyphen/>
            </w:r>
            <w:r w:rsidRPr="00CB4902">
              <w:rPr>
                <w:color w:val="auto"/>
                <w:sz w:val="24"/>
                <w:szCs w:val="24"/>
              </w:rPr>
              <w:t>stawowego podstawy programowej, co nie pozwala na kontynua</w:t>
            </w:r>
            <w:r w:rsidR="004E4593">
              <w:rPr>
                <w:color w:val="auto"/>
                <w:sz w:val="24"/>
                <w:szCs w:val="24"/>
              </w:rPr>
              <w:softHyphen/>
            </w:r>
            <w:r w:rsidRPr="00CB4902">
              <w:rPr>
                <w:color w:val="auto"/>
                <w:sz w:val="24"/>
                <w:szCs w:val="24"/>
              </w:rPr>
              <w:t>cję nauki w klasie wyższej;</w:t>
            </w:r>
          </w:p>
          <w:p w14:paraId="1569530F" w14:textId="77777777" w:rsidR="00D8619D" w:rsidRPr="00CB4902" w:rsidRDefault="00D8619D" w:rsidP="00467FE4">
            <w:pPr>
              <w:pStyle w:val="Default"/>
              <w:numPr>
                <w:ilvl w:val="0"/>
                <w:numId w:val="2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nie rozumie większości wiadomości z zakresu programu nauczania;</w:t>
            </w:r>
          </w:p>
          <w:p w14:paraId="04A431AE" w14:textId="77777777" w:rsidR="00D8619D" w:rsidRPr="00CB4902" w:rsidRDefault="00D8619D" w:rsidP="00467FE4">
            <w:pPr>
              <w:pStyle w:val="Default"/>
              <w:numPr>
                <w:ilvl w:val="0"/>
                <w:numId w:val="2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nie umie stosować nabytej wiedzy;</w:t>
            </w:r>
          </w:p>
          <w:p w14:paraId="2A12A1C6" w14:textId="12AAA721" w:rsidR="00D8619D" w:rsidRPr="00CB4902" w:rsidRDefault="00D8619D" w:rsidP="00467FE4">
            <w:pPr>
              <w:pStyle w:val="Default"/>
              <w:numPr>
                <w:ilvl w:val="0"/>
                <w:numId w:val="2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nie potrafi zaprezento</w:t>
            </w:r>
            <w:r w:rsidR="004E4593">
              <w:rPr>
                <w:color w:val="auto"/>
                <w:sz w:val="24"/>
                <w:szCs w:val="24"/>
              </w:rPr>
              <w:softHyphen/>
            </w:r>
            <w:r w:rsidRPr="00CB4902">
              <w:rPr>
                <w:color w:val="auto"/>
                <w:sz w:val="24"/>
                <w:szCs w:val="24"/>
              </w:rPr>
              <w:t>wać zdobytej wiedzy;</w:t>
            </w:r>
          </w:p>
          <w:p w14:paraId="27D5004C" w14:textId="77777777" w:rsidR="00D8619D" w:rsidRPr="00CB4902" w:rsidRDefault="00D8619D" w:rsidP="00467FE4">
            <w:pPr>
              <w:pStyle w:val="Default"/>
              <w:numPr>
                <w:ilvl w:val="0"/>
                <w:numId w:val="2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nie utrwala zdobytej wiedzy.</w:t>
            </w:r>
          </w:p>
          <w:p w14:paraId="7CC0B7D7" w14:textId="77777777" w:rsidR="00D8619D" w:rsidRPr="00CB4902" w:rsidRDefault="00D8619D" w:rsidP="00467FE4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AAB5A8B" w14:textId="2D7CEEA9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wykazuje nieliczne braki w opanowaniu podstawowych wiadomości i umiejęt</w:t>
            </w:r>
            <w:r w:rsidR="004E4593">
              <w:rPr>
                <w:color w:val="auto"/>
                <w:sz w:val="24"/>
                <w:szCs w:val="24"/>
              </w:rPr>
              <w:softHyphen/>
            </w:r>
            <w:r w:rsidRPr="00CB4902">
              <w:rPr>
                <w:color w:val="auto"/>
                <w:sz w:val="24"/>
                <w:szCs w:val="24"/>
              </w:rPr>
              <w:t>ności z zakresu pod</w:t>
            </w:r>
            <w:r w:rsidR="004E4593">
              <w:rPr>
                <w:color w:val="auto"/>
                <w:sz w:val="24"/>
                <w:szCs w:val="24"/>
              </w:rPr>
              <w:softHyphen/>
            </w:r>
            <w:r w:rsidRPr="00CB4902">
              <w:rPr>
                <w:color w:val="auto"/>
                <w:sz w:val="24"/>
                <w:szCs w:val="24"/>
              </w:rPr>
              <w:t>stawowego podstawy programowej;</w:t>
            </w:r>
          </w:p>
          <w:p w14:paraId="4ABD87BF" w14:textId="77777777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nie rozumie niektórych zagadnień materiału programowego;</w:t>
            </w:r>
          </w:p>
          <w:p w14:paraId="640D90E3" w14:textId="77777777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stosuje zdobytą wiedzę przy pomocy nauczyciela;</w:t>
            </w:r>
          </w:p>
          <w:p w14:paraId="777C40E2" w14:textId="641FCB38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często popełnia błędy językowe w wypowie</w:t>
            </w:r>
            <w:r w:rsidR="004E4593">
              <w:rPr>
                <w:color w:val="auto"/>
                <w:sz w:val="24"/>
                <w:szCs w:val="24"/>
              </w:rPr>
              <w:softHyphen/>
            </w:r>
            <w:r w:rsidRPr="00CB4902">
              <w:rPr>
                <w:color w:val="auto"/>
                <w:sz w:val="24"/>
                <w:szCs w:val="24"/>
              </w:rPr>
              <w:t>dziach ustnych i pisemnych;</w:t>
            </w:r>
          </w:p>
          <w:p w14:paraId="4A0BCF46" w14:textId="0946F5FC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ma trudności w utrwa</w:t>
            </w:r>
            <w:r w:rsidR="004E4593">
              <w:rPr>
                <w:color w:val="auto"/>
                <w:sz w:val="24"/>
                <w:szCs w:val="24"/>
              </w:rPr>
              <w:softHyphen/>
            </w:r>
            <w:r w:rsidRPr="00CB4902">
              <w:rPr>
                <w:color w:val="auto"/>
                <w:sz w:val="24"/>
                <w:szCs w:val="24"/>
              </w:rPr>
              <w:t>laniu zdobytej wiedzy.</w:t>
            </w:r>
          </w:p>
        </w:tc>
        <w:tc>
          <w:tcPr>
            <w:tcW w:w="2551" w:type="dxa"/>
            <w:gridSpan w:val="2"/>
          </w:tcPr>
          <w:p w14:paraId="6D06EDEA" w14:textId="38F036B4" w:rsidR="00D8619D" w:rsidRPr="00CB4902" w:rsidRDefault="00D8619D" w:rsidP="00467FE4">
            <w:pPr>
              <w:pStyle w:val="Standard"/>
              <w:numPr>
                <w:ilvl w:val="0"/>
                <w:numId w:val="1"/>
              </w:numPr>
              <w:rPr>
                <w:rFonts w:ascii="Times New Roman" w:eastAsia="Quasi-LucidaBright, ''Times New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eastAsia="Quasi-LucidaBright, ''Times New" w:hAnsi="Times New Roman" w:cs="Times New Roman"/>
                <w:color w:val="000000"/>
                <w:sz w:val="24"/>
                <w:szCs w:val="24"/>
              </w:rPr>
              <w:t>opanował wiadomości i umiejętności z zakre</w:t>
            </w:r>
            <w:r w:rsidR="004E4593">
              <w:rPr>
                <w:rFonts w:ascii="Times New Roman" w:eastAsia="Quasi-LucidaBright, ''Times New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eastAsia="Quasi-LucidaBright, ''Times New" w:hAnsi="Times New Roman" w:cs="Times New Roman"/>
                <w:color w:val="000000"/>
                <w:sz w:val="24"/>
                <w:szCs w:val="24"/>
              </w:rPr>
              <w:t>su podstawowego podstawy programo</w:t>
            </w:r>
            <w:r w:rsidR="004E4593">
              <w:rPr>
                <w:rFonts w:ascii="Times New Roman" w:eastAsia="Quasi-LucidaBright, ''Times New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eastAsia="Quasi-LucidaBright, ''Times New" w:hAnsi="Times New Roman" w:cs="Times New Roman"/>
                <w:color w:val="000000"/>
                <w:sz w:val="24"/>
                <w:szCs w:val="24"/>
              </w:rPr>
              <w:t>wej;</w:t>
            </w:r>
          </w:p>
          <w:p w14:paraId="3DE2148E" w14:textId="77777777" w:rsidR="00D8619D" w:rsidRPr="00CB4902" w:rsidRDefault="00D8619D" w:rsidP="00467FE4">
            <w:pPr>
              <w:pStyle w:val="Standard"/>
              <w:numPr>
                <w:ilvl w:val="0"/>
                <w:numId w:val="1"/>
              </w:numPr>
              <w:rPr>
                <w:rFonts w:ascii="Times New Roman" w:eastAsia="Quasi-LucidaBright, ''Times New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eastAsia="Quasi-LucidaBright, ''Times New" w:hAnsi="Times New Roman" w:cs="Times New Roman"/>
                <w:color w:val="000000"/>
                <w:sz w:val="24"/>
                <w:szCs w:val="24"/>
              </w:rPr>
              <w:t>rozumie zdobytą wiedzę;</w:t>
            </w:r>
          </w:p>
          <w:p w14:paraId="253B70D1" w14:textId="77777777" w:rsidR="00D8619D" w:rsidRPr="00CB4902" w:rsidRDefault="00D8619D" w:rsidP="00467FE4">
            <w:pPr>
              <w:pStyle w:val="Standard"/>
              <w:numPr>
                <w:ilvl w:val="0"/>
                <w:numId w:val="1"/>
              </w:numPr>
              <w:rPr>
                <w:rFonts w:ascii="Times New Roman" w:eastAsia="Quasi-LucidaBright, ''Times New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eastAsia="Quasi-LucidaBright, ''Times New" w:hAnsi="Times New Roman" w:cs="Times New Roman"/>
                <w:color w:val="000000"/>
                <w:sz w:val="24"/>
                <w:szCs w:val="24"/>
              </w:rPr>
              <w:t>stara się zastosować zdobytą wiedzę;</w:t>
            </w:r>
          </w:p>
          <w:p w14:paraId="7463C49C" w14:textId="77777777" w:rsidR="00D8619D" w:rsidRPr="00CB4902" w:rsidRDefault="00D8619D" w:rsidP="00467FE4">
            <w:pPr>
              <w:pStyle w:val="Standard"/>
              <w:numPr>
                <w:ilvl w:val="0"/>
                <w:numId w:val="1"/>
              </w:numPr>
              <w:rPr>
                <w:rFonts w:ascii="Times New Roman" w:eastAsia="Quasi-LucidaBright, ''Times New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eastAsia="Quasi-LucidaBright, ''Times New" w:hAnsi="Times New Roman" w:cs="Times New Roman"/>
                <w:color w:val="000000"/>
                <w:sz w:val="24"/>
                <w:szCs w:val="24"/>
              </w:rPr>
              <w:t>popełnia nieliczne błędy językowe w wypowiedziach ustnych i pisemnych;</w:t>
            </w:r>
          </w:p>
          <w:p w14:paraId="327A87D6" w14:textId="77777777" w:rsidR="00D8619D" w:rsidRPr="00CB4902" w:rsidRDefault="00D8619D" w:rsidP="00467FE4">
            <w:pPr>
              <w:pStyle w:val="Standard"/>
              <w:numPr>
                <w:ilvl w:val="0"/>
                <w:numId w:val="1"/>
              </w:numPr>
              <w:rPr>
                <w:rFonts w:ascii="Times New Roman" w:eastAsia="Quasi-LucidaBright, ''Times New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eastAsia="Quasi-LucidaBright, ''Times New" w:hAnsi="Times New Roman" w:cs="Times New Roman"/>
                <w:color w:val="000000"/>
                <w:sz w:val="24"/>
                <w:szCs w:val="24"/>
              </w:rPr>
              <w:t>przejawia braki w trwałym opanowaniu materiału programowego.</w:t>
            </w:r>
          </w:p>
          <w:p w14:paraId="4373541E" w14:textId="77777777" w:rsidR="00D8619D" w:rsidRPr="00CB4902" w:rsidRDefault="00D8619D" w:rsidP="00467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14:paraId="0D32B5E1" w14:textId="54E63FC3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175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opanował wiadomości i umiejętności z zakre</w:t>
            </w:r>
            <w:r w:rsidR="004E4593">
              <w:rPr>
                <w:color w:val="auto"/>
                <w:sz w:val="24"/>
                <w:szCs w:val="24"/>
              </w:rPr>
              <w:softHyphen/>
            </w:r>
            <w:r w:rsidRPr="00CB4902">
              <w:rPr>
                <w:color w:val="auto"/>
                <w:sz w:val="24"/>
                <w:szCs w:val="24"/>
              </w:rPr>
              <w:t xml:space="preserve">su podstawowego podstawy </w:t>
            </w:r>
            <w:r w:rsidR="004E4593">
              <w:rPr>
                <w:color w:val="auto"/>
                <w:sz w:val="24"/>
                <w:szCs w:val="24"/>
              </w:rPr>
              <w:t>p</w:t>
            </w:r>
            <w:r w:rsidRPr="00CB4902">
              <w:rPr>
                <w:color w:val="auto"/>
                <w:sz w:val="24"/>
                <w:szCs w:val="24"/>
              </w:rPr>
              <w:t>rogramo</w:t>
            </w:r>
            <w:r w:rsidR="004E4593">
              <w:rPr>
                <w:color w:val="auto"/>
                <w:sz w:val="24"/>
                <w:szCs w:val="24"/>
              </w:rPr>
              <w:softHyphen/>
            </w:r>
            <w:r w:rsidRPr="00CB4902">
              <w:rPr>
                <w:color w:val="auto"/>
                <w:sz w:val="24"/>
                <w:szCs w:val="24"/>
              </w:rPr>
              <w:t>wej;</w:t>
            </w:r>
          </w:p>
          <w:p w14:paraId="6D782F95" w14:textId="77777777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175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rozumie zdobytą wiedzę;</w:t>
            </w:r>
          </w:p>
          <w:p w14:paraId="36C665D5" w14:textId="77777777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175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stosuje zdobytą wiedzę;  </w:t>
            </w:r>
          </w:p>
          <w:p w14:paraId="743D7C36" w14:textId="5DFE6A89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175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popełnia drobne usterki językowe w</w:t>
            </w:r>
            <w:r w:rsidR="004E4593">
              <w:rPr>
                <w:color w:val="auto"/>
                <w:sz w:val="24"/>
                <w:szCs w:val="24"/>
              </w:rPr>
              <w:t> </w:t>
            </w:r>
            <w:r w:rsidRPr="00CB4902">
              <w:rPr>
                <w:color w:val="auto"/>
                <w:sz w:val="24"/>
                <w:szCs w:val="24"/>
              </w:rPr>
              <w:t>wypowiedziach ustnych i pisemnych;</w:t>
            </w:r>
          </w:p>
          <w:p w14:paraId="75D309AB" w14:textId="77777777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175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w każdej sytuacji wykazuje się dobrą znajomością zdobytej wiedzy.</w:t>
            </w:r>
          </w:p>
          <w:p w14:paraId="1DE4BBA9" w14:textId="77777777" w:rsidR="00D8619D" w:rsidRPr="00CB4902" w:rsidRDefault="00D8619D" w:rsidP="00467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FDC8F7E" w14:textId="47E8B573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opanował wszystkie wiadomości i umiejęt</w:t>
            </w:r>
            <w:r w:rsidR="004E4593">
              <w:rPr>
                <w:color w:val="auto"/>
                <w:sz w:val="24"/>
                <w:szCs w:val="24"/>
              </w:rPr>
              <w:softHyphen/>
            </w:r>
            <w:r w:rsidRPr="00CB4902">
              <w:rPr>
                <w:color w:val="auto"/>
                <w:sz w:val="24"/>
                <w:szCs w:val="24"/>
              </w:rPr>
              <w:t>ności z zakresu podstawowego pod</w:t>
            </w:r>
            <w:r w:rsidR="004E4593">
              <w:rPr>
                <w:color w:val="auto"/>
                <w:sz w:val="24"/>
                <w:szCs w:val="24"/>
              </w:rPr>
              <w:softHyphen/>
            </w:r>
            <w:r w:rsidRPr="00CB4902">
              <w:rPr>
                <w:color w:val="auto"/>
                <w:sz w:val="24"/>
                <w:szCs w:val="24"/>
              </w:rPr>
              <w:t>stawy programowej;</w:t>
            </w:r>
          </w:p>
          <w:p w14:paraId="1B799F08" w14:textId="77777777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samodzielnie interpretuje posiadane wiadomości;</w:t>
            </w:r>
          </w:p>
          <w:p w14:paraId="23D6A99C" w14:textId="77777777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swobodnie stosuje zdobytą wiedzę;</w:t>
            </w:r>
          </w:p>
          <w:p w14:paraId="7D3585E2" w14:textId="77777777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nie popełnia błędów językowych w swoich wypowiedziach ustnych i pisemnych;</w:t>
            </w:r>
          </w:p>
          <w:p w14:paraId="306996DD" w14:textId="70515477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swobodnie operuje wiedzą z zakresu podstawowego podstawy programowej. </w:t>
            </w:r>
          </w:p>
        </w:tc>
        <w:tc>
          <w:tcPr>
            <w:tcW w:w="2551" w:type="dxa"/>
          </w:tcPr>
          <w:p w14:paraId="496015F4" w14:textId="2CBBB4FC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biegle opanował wszystkie wiadomości i umiejętności z zakre</w:t>
            </w:r>
            <w:r w:rsidR="004E4593">
              <w:rPr>
                <w:color w:val="auto"/>
                <w:sz w:val="24"/>
                <w:szCs w:val="24"/>
              </w:rPr>
              <w:softHyphen/>
            </w:r>
            <w:r w:rsidRPr="00CB4902">
              <w:rPr>
                <w:color w:val="auto"/>
                <w:sz w:val="24"/>
                <w:szCs w:val="24"/>
              </w:rPr>
              <w:t>su podstawowego podstawy programowej lub dodatkowo przyswoił wiadomości wykraczające poza zakres programu nauczania;</w:t>
            </w:r>
          </w:p>
          <w:p w14:paraId="06370CE9" w14:textId="7C790282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interpretuje zdobytą wiedzę w sposób samodzielny i</w:t>
            </w:r>
            <w:r w:rsidR="004E4593">
              <w:rPr>
                <w:color w:val="auto"/>
                <w:sz w:val="24"/>
                <w:szCs w:val="24"/>
              </w:rPr>
              <w:t> </w:t>
            </w:r>
            <w:r w:rsidRPr="00CB4902">
              <w:rPr>
                <w:color w:val="auto"/>
                <w:sz w:val="24"/>
                <w:szCs w:val="24"/>
              </w:rPr>
              <w:t>oryginalny;</w:t>
            </w:r>
          </w:p>
          <w:p w14:paraId="08F6F3E8" w14:textId="76B2AF06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samodzielnie wykorzystuje zdobyte wiadomości w sytua</w:t>
            </w:r>
            <w:r w:rsidR="004E4593">
              <w:rPr>
                <w:color w:val="auto"/>
                <w:sz w:val="24"/>
                <w:szCs w:val="24"/>
              </w:rPr>
              <w:softHyphen/>
            </w:r>
            <w:r w:rsidRPr="00CB4902">
              <w:rPr>
                <w:color w:val="auto"/>
                <w:sz w:val="24"/>
                <w:szCs w:val="24"/>
              </w:rPr>
              <w:t>cjach problemowych;</w:t>
            </w:r>
          </w:p>
          <w:p w14:paraId="04F7B3AC" w14:textId="77777777" w:rsidR="00D8619D" w:rsidRPr="00CB4902" w:rsidRDefault="00D8619D" w:rsidP="00467FE4">
            <w:pPr>
              <w:pStyle w:val="Default"/>
              <w:numPr>
                <w:ilvl w:val="0"/>
                <w:numId w:val="1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>prezentuje wiedzę, posługując się precyzyjnym językiem i bogatym słownictwem;</w:t>
            </w:r>
          </w:p>
          <w:p w14:paraId="6169C1FC" w14:textId="3209AE39" w:rsidR="001E4B7E" w:rsidRPr="004E4593" w:rsidRDefault="00D8619D" w:rsidP="00467FE4">
            <w:pPr>
              <w:pStyle w:val="Default"/>
              <w:numPr>
                <w:ilvl w:val="0"/>
                <w:numId w:val="1"/>
              </w:numPr>
              <w:spacing w:after="77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lastRenderedPageBreak/>
              <w:t>swobodnie operuje wiedzą pochodzącą z</w:t>
            </w:r>
            <w:r w:rsidR="004E4593">
              <w:rPr>
                <w:color w:val="auto"/>
                <w:sz w:val="24"/>
                <w:szCs w:val="24"/>
              </w:rPr>
              <w:t> </w:t>
            </w:r>
            <w:r w:rsidRPr="00CB4902">
              <w:rPr>
                <w:color w:val="auto"/>
                <w:sz w:val="24"/>
                <w:szCs w:val="24"/>
              </w:rPr>
              <w:t>różnych źródeł.</w:t>
            </w:r>
          </w:p>
        </w:tc>
      </w:tr>
      <w:tr w:rsidR="001E4B7E" w:rsidRPr="00CB4902" w14:paraId="7055F9C5" w14:textId="77777777" w:rsidTr="005E556B">
        <w:tc>
          <w:tcPr>
            <w:tcW w:w="15304" w:type="dxa"/>
            <w:gridSpan w:val="10"/>
          </w:tcPr>
          <w:p w14:paraId="66A18EF1" w14:textId="1C75A061" w:rsidR="001E4B7E" w:rsidRPr="00CB4902" w:rsidRDefault="001E4B7E" w:rsidP="00467FE4">
            <w:pPr>
              <w:pStyle w:val="Defaul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B4902">
              <w:rPr>
                <w:b/>
                <w:bCs/>
                <w:color w:val="auto"/>
                <w:sz w:val="24"/>
                <w:szCs w:val="24"/>
              </w:rPr>
              <w:lastRenderedPageBreak/>
              <w:t>Szczegółowe kryteria oceniania dla klasy I szkoły średniej</w:t>
            </w:r>
          </w:p>
          <w:p w14:paraId="5EF59435" w14:textId="77777777" w:rsidR="001E4B7E" w:rsidRPr="00CB4902" w:rsidRDefault="001E4B7E" w:rsidP="00467FE4">
            <w:pPr>
              <w:pStyle w:val="Default"/>
              <w:jc w:val="center"/>
              <w:rPr>
                <w:color w:val="auto"/>
                <w:sz w:val="24"/>
                <w:szCs w:val="24"/>
              </w:rPr>
            </w:pPr>
          </w:p>
          <w:p w14:paraId="0E439B3C" w14:textId="77777777" w:rsidR="001E4B7E" w:rsidRPr="00CB4902" w:rsidRDefault="001E4B7E" w:rsidP="00467FE4">
            <w:pPr>
              <w:pStyle w:val="Defaul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B4902">
              <w:rPr>
                <w:b/>
                <w:bCs/>
                <w:color w:val="auto"/>
                <w:sz w:val="24"/>
                <w:szCs w:val="24"/>
              </w:rPr>
              <w:t>ZAKRES PODSTAWOWY</w:t>
            </w:r>
          </w:p>
          <w:p w14:paraId="52A70870" w14:textId="77777777" w:rsidR="001E4B7E" w:rsidRPr="00CB4902" w:rsidRDefault="001E4B7E" w:rsidP="00467FE4">
            <w:pPr>
              <w:pStyle w:val="Default"/>
              <w:jc w:val="center"/>
              <w:rPr>
                <w:color w:val="auto"/>
                <w:sz w:val="24"/>
                <w:szCs w:val="24"/>
              </w:rPr>
            </w:pPr>
          </w:p>
          <w:p w14:paraId="6CFBA101" w14:textId="77777777" w:rsidR="001E4B7E" w:rsidRPr="00CB4902" w:rsidRDefault="001E4B7E" w:rsidP="00467FE4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niedostateczną </w:t>
            </w:r>
            <w:r w:rsidRPr="00CB4902">
              <w:rPr>
                <w:color w:val="auto"/>
                <w:sz w:val="24"/>
                <w:szCs w:val="24"/>
              </w:rPr>
              <w:t>otrzymuje uczeń, który nie spełnia kryteriów na ocenę dopuszczającą.</w:t>
            </w:r>
          </w:p>
          <w:p w14:paraId="7F260335" w14:textId="77777777" w:rsidR="001E4B7E" w:rsidRPr="00CB4902" w:rsidRDefault="001E4B7E" w:rsidP="00467FE4">
            <w:pPr>
              <w:pStyle w:val="Default"/>
              <w:spacing w:after="77"/>
              <w:ind w:left="170"/>
              <w:rPr>
                <w:color w:val="auto"/>
                <w:sz w:val="24"/>
                <w:szCs w:val="24"/>
              </w:rPr>
            </w:pPr>
          </w:p>
        </w:tc>
      </w:tr>
      <w:tr w:rsidR="00467FE4" w:rsidRPr="00CB4902" w14:paraId="60959822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3F05E7AC" w14:textId="0A849C92" w:rsidR="00467FE4" w:rsidRPr="00CB4902" w:rsidRDefault="00467FE4" w:rsidP="00467FE4">
            <w:pPr>
              <w:pStyle w:val="Default"/>
              <w:spacing w:after="77"/>
              <w:ind w:left="170"/>
              <w:jc w:val="center"/>
              <w:rPr>
                <w:color w:val="auto"/>
                <w:sz w:val="24"/>
                <w:szCs w:val="24"/>
              </w:rPr>
            </w:pPr>
            <w:r w:rsidRPr="00CB4902">
              <w:rPr>
                <w:b/>
                <w:color w:val="auto"/>
                <w:sz w:val="24"/>
                <w:szCs w:val="24"/>
              </w:rPr>
              <w:t>I. Kształcenie literackie i kulturowe. Czytanie utworów literackich</w:t>
            </w:r>
          </w:p>
        </w:tc>
      </w:tr>
      <w:tr w:rsidR="00467FE4" w:rsidRPr="00CB4902" w14:paraId="79E9D041" w14:textId="77777777" w:rsidTr="005E556B">
        <w:trPr>
          <w:trHeight w:val="670"/>
        </w:trPr>
        <w:tc>
          <w:tcPr>
            <w:tcW w:w="3060" w:type="dxa"/>
            <w:gridSpan w:val="2"/>
          </w:tcPr>
          <w:p w14:paraId="70F30047" w14:textId="77777777" w:rsidR="00467FE4" w:rsidRPr="00CB4902" w:rsidRDefault="00467FE4" w:rsidP="00467FE4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który: </w:t>
            </w:r>
          </w:p>
          <w:p w14:paraId="7718C095" w14:textId="77777777" w:rsidR="00467FE4" w:rsidRPr="00CB4902" w:rsidRDefault="00467FE4" w:rsidP="00467FE4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0BA10859" w14:textId="355E8F2B" w:rsidR="00467FE4" w:rsidRPr="00CB4902" w:rsidRDefault="00467FE4" w:rsidP="00467FE4">
            <w:pPr>
              <w:pStyle w:val="Standard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CB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3BC9E752" w14:textId="07A72357" w:rsidR="00467FE4" w:rsidRPr="00CB4902" w:rsidRDefault="00467FE4" w:rsidP="00467FE4">
            <w:pPr>
              <w:pStyle w:val="Default"/>
              <w:spacing w:after="175"/>
              <w:ind w:left="170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 xml:space="preserve">otrzymuje </w:t>
            </w:r>
            <w:r w:rsidRPr="00CB4902">
              <w:rPr>
                <w:sz w:val="24"/>
                <w:szCs w:val="24"/>
              </w:rPr>
              <w:br/>
              <w:t>uczeń, który:</w:t>
            </w:r>
          </w:p>
        </w:tc>
        <w:tc>
          <w:tcPr>
            <w:tcW w:w="3061" w:type="dxa"/>
            <w:gridSpan w:val="2"/>
          </w:tcPr>
          <w:p w14:paraId="4BBBF5FA" w14:textId="3203755B" w:rsidR="00467FE4" w:rsidRPr="00CB4902" w:rsidRDefault="00467FE4" w:rsidP="00467FE4">
            <w:pPr>
              <w:pStyle w:val="Default"/>
              <w:spacing w:after="77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sz w:val="24"/>
                <w:szCs w:val="24"/>
              </w:rPr>
              <w:t>bardzo</w:t>
            </w:r>
            <w:r w:rsidRPr="00CB4902">
              <w:rPr>
                <w:sz w:val="24"/>
                <w:szCs w:val="24"/>
              </w:rPr>
              <w:t xml:space="preserve">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04D852B6" w14:textId="49B9F91A" w:rsidR="00467FE4" w:rsidRPr="00CB4902" w:rsidRDefault="00467FE4" w:rsidP="00467FE4">
            <w:pPr>
              <w:pStyle w:val="Default"/>
              <w:spacing w:after="77"/>
              <w:ind w:left="170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</w:tr>
      <w:tr w:rsidR="00467FE4" w:rsidRPr="00CB4902" w14:paraId="29F3CCFF" w14:textId="77777777" w:rsidTr="005E556B">
        <w:trPr>
          <w:trHeight w:val="670"/>
        </w:trPr>
        <w:tc>
          <w:tcPr>
            <w:tcW w:w="3060" w:type="dxa"/>
            <w:gridSpan w:val="2"/>
          </w:tcPr>
          <w:p w14:paraId="5F04F504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podstawy podziału literatury na epoki;</w:t>
            </w:r>
          </w:p>
          <w:p w14:paraId="5C388BF8" w14:textId="3437D6B4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wymienia epoki literackie w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porządku chronologicz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nym od starożytności do oświecenia;</w:t>
            </w:r>
          </w:p>
          <w:p w14:paraId="005E8A0E" w14:textId="3E665553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pomocą nauczyciela sytuuje utwory literackie w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poszczególnych okresach, w szczególności w: starożyt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ności, średniowieczu, renesansie, baroku, oświeceniu;</w:t>
            </w:r>
          </w:p>
          <w:p w14:paraId="45E2F036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rozróżnia podstawowe gatunki epickie, liryczne, dramatyczne i częściowo gatunki synkretyczne, w tym: gatunki poznane w szkole podstawowej oraz epos, odę, tragedię antyczną, psalm;</w:t>
            </w:r>
          </w:p>
          <w:p w14:paraId="2E261924" w14:textId="587FFC99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w tekście literackim środki wyrazu artystycznego poznane w szkole podstawowej oraz niektóre środki znaczeniowe (np. oksymoron), leksykalne (np. frazeologizmy), składniowe (np. wyliczenie), i wersyfikacyjne (np. przerzutnię);</w:t>
            </w:r>
          </w:p>
          <w:p w14:paraId="069F53EC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 pomocy nauczyciela interpretuje treści alegoryczne i symboliczne utworu literackiego;</w:t>
            </w:r>
          </w:p>
          <w:p w14:paraId="2963300B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ogół trafnie rozpoznaje w tekstach literackich: komizm, humor;</w:t>
            </w:r>
          </w:p>
          <w:p w14:paraId="5D36EF62" w14:textId="461B124F" w:rsidR="00467FE4" w:rsidRPr="00BD7E11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na poziomie ogólnym rozumie pojęcie groteski i potrafi wymienić jej cechy na podstawie </w:t>
            </w:r>
            <w:r w:rsidRP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Rozmowy Mistrza Polikarpa ze Śmiercią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innego tekstu;</w:t>
            </w:r>
          </w:p>
          <w:p w14:paraId="1F8A7731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i przy pomocy nauczyciela rozumie treść utworów wskazanych w podstawie programowej jako lektury obowiązkowe dla zakresu podstawowego;</w:t>
            </w:r>
          </w:p>
          <w:p w14:paraId="1E0B5E8E" w14:textId="0349ED23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poziomie ogólnym rozpoznaje tematykę i problematykę omawianych tekstów biblijnych i antycznych, średniowiecznych, renesansowych, barokowych i oświeceniowych;</w:t>
            </w:r>
          </w:p>
          <w:p w14:paraId="35373990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poziomie ogólnym i przy pomocy nauczyciela rozpoznaje sposoby kreowania w utworze literackim: świata przedstawionego (fabuły, bohaterów, akcji, wątków,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motywów), narracji, sytuacji lirycznej;</w:t>
            </w:r>
          </w:p>
          <w:p w14:paraId="22A82A32" w14:textId="0321C2BC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pojęcie motywu literackiego i toposu, rozpoznaje podstawowe motywy i toposy, np</w:t>
            </w:r>
            <w:r w:rsidRPr="00332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danse macabre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memento mori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32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theatrum mundi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86794AF" w14:textId="77777777" w:rsidR="00467FE4" w:rsidRPr="00BD7E11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 pomocą nauczyciela odwołuje się do wybranych tekstów poznanych w szkole podstawowej, w tym: trenów i pieśni Jana Kochanowskiego, bajek Ignacego Krasickiego, </w:t>
            </w:r>
            <w:r w:rsidRP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Dziadów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cz. II oraz </w:t>
            </w:r>
            <w:r w:rsidRP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Pana Tadeusza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Adama Mickiewicza </w:t>
            </w:r>
            <w:r w:rsidRP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(księgi: I, II, IV, X, XI, XII)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Zemsty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Aleksandra Fredry, </w:t>
            </w:r>
            <w:r w:rsidRP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Balladyny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Juliusza Słowackiego;</w:t>
            </w:r>
          </w:p>
          <w:p w14:paraId="28BFD338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podejmuje próbę porównywania utworów literackich lub ich fragmentów;</w:t>
            </w:r>
          </w:p>
          <w:p w14:paraId="6216D66C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przedstawia z pomocą nauczyciela propozycję odczytania utworu na poziomie dosłownym;</w:t>
            </w:r>
          </w:p>
          <w:p w14:paraId="212CC73A" w14:textId="6782944C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pomocą nauczyciela wykorzystuje w interpretacji utworów literackich kontekst historycznoliteracki i biograficzny;</w:t>
            </w:r>
          </w:p>
          <w:p w14:paraId="0CC87258" w14:textId="4FABD80F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obecne w utworach literackich wybrane wartości uniwersalne, np. dobro, piękno; i narodowe, np. tradycja.</w:t>
            </w:r>
          </w:p>
        </w:tc>
        <w:tc>
          <w:tcPr>
            <w:tcW w:w="3061" w:type="dxa"/>
            <w:gridSpan w:val="2"/>
          </w:tcPr>
          <w:p w14:paraId="63F78F8F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rozumie podstawy podziału literatury na epoki: starożytność, średniowiecze, renesans, barok, oświecenie;</w:t>
            </w:r>
          </w:p>
          <w:p w14:paraId="2B4B4488" w14:textId="2D186578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wymienia epoki literackie w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porządku chronologicz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nym od starożytności do oświecenia;</w:t>
            </w:r>
          </w:p>
          <w:p w14:paraId="0190D83F" w14:textId="02064CD3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sytuuje utwory literackie w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poszczególnych okresach, w szczególności w: starożyt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ności, średniowieczu, renesansie, baroku, oświeceniu;</w:t>
            </w:r>
          </w:p>
          <w:p w14:paraId="2CC49D43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rozpoznaje elementy realizmu, fantastyki i symbolizmu;</w:t>
            </w:r>
          </w:p>
          <w:p w14:paraId="0DD1EBE9" w14:textId="4F36C49E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rozróżnia gatunki epickie, liryczne, dramatyczne i synkretyczne, w tym: gatunki poznane w szkole podstawowej oraz epos, odę, tragedię antyczną, psalm, satyrę;</w:t>
            </w:r>
          </w:p>
          <w:p w14:paraId="4953FD15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w tekście literackim środki wyrazu artystycznego poznane w szkole podstawowej oraz środki znaczeniowe (np. oksymoron, peryfrazę, hiperbolę), leksykalne (np. frazeologizmy), składniowe (np. antytezę, paralelizm, wyliczenie), wersyfikacyjne (np. przerzutnię); próbuje określić ich funkcje w utworze literackim;</w:t>
            </w:r>
          </w:p>
          <w:p w14:paraId="3620F000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interpretuje treści alegoryczne i symboliczne utworu literackiego;</w:t>
            </w:r>
          </w:p>
          <w:p w14:paraId="28A3F83C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rozpoznaje w tekstach literackich: ironię i autoironię, komizm, tragizm, humor, patos, groteskę;</w:t>
            </w:r>
          </w:p>
          <w:p w14:paraId="3576CD2B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wykazuje się znajomością i zrozumieniem treści utworów wskazanych w podstawie programowej jako lektury obowiązkowe; rozpoznaje tematykę i problematykę poznanych tekstów oraz jej związek z programami i ideami epoki literackiej;</w:t>
            </w:r>
          </w:p>
          <w:p w14:paraId="29A9CD61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tematykę i problematykę omawianych tekstów biblijnych i antycznych, średniowiecznych, renesansowych, barokowych i oświeceniowych;</w:t>
            </w:r>
          </w:p>
          <w:p w14:paraId="7238C526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rozpoznaje sposoby kreowania w utworze literackim: świata przedstawionego (fabuły, bohaterów, akcji, wątków,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motywów), narracji, sytuacji lirycznej; dokonuje próby ich interpretacji;</w:t>
            </w:r>
          </w:p>
          <w:p w14:paraId="06F02484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rozumie pojęcie motywu literackiego i toposu, rozpoznaje podstawowe motywy i toposy: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dance macabre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memento mori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ars moriendi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motyw sokoła,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theatrum mundi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5B58A09" w14:textId="27B95BD2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posłużyć się wiedzą o tekstach poznanych w szko</w:t>
            </w:r>
            <w:r w:rsidR="00332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 podstawowej, w tym: trenów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pieśni Jana Kochanowskiego, bajek Ignacego Krasickiego,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Dziadów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cz. II oraz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Pana Tadeusza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Adama Mickiewicza </w:t>
            </w:r>
            <w:r w:rsidRPr="00CB490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SA"/>
              </w:rPr>
              <w:t>(księgi: I, II, IV, X, XI, XII)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Zemsty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Aleksandra Fredry,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Balladyny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Juliusza Słowackiego;</w:t>
            </w:r>
          </w:p>
          <w:p w14:paraId="607D49F1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porównuje utwory literackie lub ich fragmenty, dostrzega kontynuacje i nawiązania                      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 porównywanych utworach;</w:t>
            </w:r>
          </w:p>
          <w:p w14:paraId="418A981D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przedstawia propozycję odczytania utworu na poziomie dosłownym;</w:t>
            </w:r>
          </w:p>
          <w:p w14:paraId="7CFA6A25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wykorzystuje w interpretacji utworów literackich kontekst historycznoliteracki                          </w:t>
            </w:r>
            <w:proofErr w:type="gramStart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 biograficzny</w:t>
            </w:r>
            <w:proofErr w:type="gramEnd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DC716F0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rozpoznaje obecne w utworach literackich wartości uniwersalne, np. dobro, piękno, altruizm, odpowiedzialność, </w:t>
            </w:r>
            <w:proofErr w:type="gramStart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tolerancja,</w:t>
            </w:r>
            <w:proofErr w:type="gramEnd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narodowe, np. tradycja, patriotyzm.</w:t>
            </w:r>
          </w:p>
          <w:p w14:paraId="00D741D6" w14:textId="77777777" w:rsidR="00467FE4" w:rsidRPr="00CB4902" w:rsidRDefault="00467FE4" w:rsidP="00467FE4">
            <w:pPr>
              <w:pStyle w:val="Standard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2CB5BD7E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rozumie podział literatury na epoki: starożytność, średniowiecze, renesans, barok, oświecenie;</w:t>
            </w:r>
          </w:p>
          <w:p w14:paraId="53335AB9" w14:textId="34851D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wymienia epoki literackie w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porządku chronologicz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nym od starożytności do oświecenia;</w:t>
            </w:r>
          </w:p>
          <w:p w14:paraId="742C3DC6" w14:textId="4867CA09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sytuuje utwory literackie w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poszczególnych okresach, w szczególności w: starożyt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ści, średniowieczu, renesansie, baroku, oświeceniu;</w:t>
            </w:r>
          </w:p>
          <w:p w14:paraId="604ADB93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rozpoznaje elementy realizmu, fantastyki i symbolizmu </w:t>
            </w:r>
          </w:p>
          <w:p w14:paraId="32D67FFA" w14:textId="76FEC075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rozróżnia gatunki epickie, liryczne, dramatyczne i synkretyczne, w tym: gatunki poznane w szkole podstawowej oraz epos, odę, tragedię antyczną, psalm, satyrę, dramat szekspirowski, a także odmiany powieści i dramatu;</w:t>
            </w:r>
          </w:p>
          <w:p w14:paraId="69F87109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rozpoznaje w tekście literackim środki wyrazu artystycznego poznane w szkole podstawowej oraz środki znaczeniowe: oksymoron, peryfrazę, hiperbolę; leksykalne, w tym frazeologizmy; składniowe: antytezę, paralelizm, wyliczenie, epiforę; </w:t>
            </w:r>
            <w:proofErr w:type="gramStart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wersyfikacyjne,   </w:t>
            </w:r>
            <w:proofErr w:type="gramEnd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w tym przerzutnię; określa ich funkcje;</w:t>
            </w:r>
          </w:p>
          <w:p w14:paraId="7B155097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interpretuje treści alegoryczne i symboliczne utworu literackiego;</w:t>
            </w:r>
          </w:p>
          <w:p w14:paraId="7BC1A764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w tekstach literackich: ironię i autoironię, komizm, tragizm, humor, patos, groteskę; określa ich funkcje w tekście;</w:t>
            </w:r>
          </w:p>
          <w:p w14:paraId="4F3F8EF4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wykazuje się znajomością i zrozumieniem treści utworów wskazanych w podstawie programowej jako lektury obowiązkowe; rozpoznaje tematykę i problematykę poznanych tekstów oraz jej związek z programami i ideami epoki literackiej;</w:t>
            </w:r>
          </w:p>
          <w:p w14:paraId="545C0892" w14:textId="21F24EC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tematykę i problematykę poznanych tekstów oraz jej związek z programami i ideami epoki literackiej, zjawiskami społecznymi, h</w:t>
            </w:r>
            <w:r w:rsidR="00332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istorycznymi, egzystencjalnymi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estetycznymi (np.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teocentryzmem, uniwersalizmem, antropocentryzmem, humanizmem, sarmatyzmem, racjonalizmem, klasycyzmem, sentymentalizmem);</w:t>
            </w:r>
          </w:p>
          <w:p w14:paraId="69C1B263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rozpoznaje i interpretuje sposoby kreowania w utworze literackim: świata przedstawionego (fabuły, bohaterów, akcji, wątków, motywów), narracji, sytuacji lirycznej; </w:t>
            </w:r>
          </w:p>
          <w:p w14:paraId="46E568A4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rozumie pojęcie motywu literackiego i toposu, rozpoznaje motywy i toposy (np. motyw Apokalipsy,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dance macabre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memento mori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ars moriendi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stabat mater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motyw sokoła,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theatrum mundi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oraz dostrzega żywotność motywów biblijnych i antycznych w utworach literackich; określa ich rolę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 tworzeniu znaczeń uniwersalnych;</w:t>
            </w:r>
          </w:p>
          <w:p w14:paraId="69EC2BE6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interpretacji utworów literackich odwołuje się do tekstów poznanych w szkole podstawowej, w tym: trenów i pieśni Jana Kochanowskiego, bajek Ignacego Krasickiego,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Dziadów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cz. II oraz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Pana Tadeusza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Adama Mickiewicza </w:t>
            </w:r>
            <w:r w:rsidRPr="00CB490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SA"/>
              </w:rPr>
              <w:t>(księgi: I, II, IV, X, XI, XII)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Zemsty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Aleksandra Fredry,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Balladyny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Juliusza Słowackiego;</w:t>
            </w:r>
          </w:p>
          <w:p w14:paraId="245D0BF8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porównuje utwory literackie lub ich fragmenty, dostrzega kontynuacje i nawiązania                   w porównywanych utworach, określa cechy wspólne i różne;</w:t>
            </w:r>
          </w:p>
          <w:p w14:paraId="20A0F4C6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przedstawia propozycję interpretacji utworu, wskazuje w tekście miejsca, które mogą stanowić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argumenty na poparcie jego propozycji interpretacyjnej;</w:t>
            </w:r>
          </w:p>
          <w:p w14:paraId="59DB14F0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wykorzystuje w interpretacji utworów literackich potrzebne konteksty, szczególnie kontekst historycznoliteracki, historyczny, kulturowy, filozoficzny, biograficzny, mitologiczny, biblijny, egzystencjalny;</w:t>
            </w:r>
          </w:p>
          <w:p w14:paraId="5D056B20" w14:textId="0098EFAC" w:rsidR="00467FE4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rozpoznaje obecne w utworach literackich wartości uniwersalne, np. prawda, dobro, piękno, altruizm, tolerancja, </w:t>
            </w:r>
            <w:proofErr w:type="gramStart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odpowiedzialność,</w:t>
            </w:r>
            <w:proofErr w:type="gramEnd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narodowe, np. symbole narodowe, tradycja narodowa, patriotyzm, określa ich rolę i związek z problematyką utworu oraz znaczenie dla budowania własnego systemu wartości.</w:t>
            </w:r>
          </w:p>
        </w:tc>
        <w:tc>
          <w:tcPr>
            <w:tcW w:w="3061" w:type="dxa"/>
            <w:gridSpan w:val="2"/>
          </w:tcPr>
          <w:p w14:paraId="77BEBD07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rozumie podział literatury na epoki;</w:t>
            </w:r>
          </w:p>
          <w:p w14:paraId="6B66B6A4" w14:textId="456CA39F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wymienia epoki literackie w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porządku chronologicz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nym od starożytności do oświecenia;</w:t>
            </w:r>
          </w:p>
          <w:p w14:paraId="5E79B094" w14:textId="11D6E0AC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sytuuje utwory literackie w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poszczególnych okresach, w szczególności w: starożyt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ści, średniowieczu, renesansie, baroku, oświeceniu oraz w pozostałych (dotyczy kontekstów);</w:t>
            </w:r>
          </w:p>
          <w:p w14:paraId="7D781978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właściwie rozpoznaje elementy realizmu, fantastyki i symbolizmu; </w:t>
            </w:r>
          </w:p>
          <w:p w14:paraId="03760C87" w14:textId="550E8219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rozróżnia gatunki epickie, liryczne, dramatyczne i synkretyczne, w tym: gatunki poznane w szkole podstawowej oraz epos, odę, tragedię antyczną, psalm, satyrę, dramat szekspirowski, a także odmiany powieści i dramatu; wymienia ich podstawowe cechy gatunkowe;</w:t>
            </w:r>
          </w:p>
          <w:p w14:paraId="62CB5B4D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trafnie rozpoznaje w tekście literackim środki wyrazu artystycznego poznane w szkole podstawowej oraz środki znaczeniowe: oksymoron, peryfrazę, hiperbolę; leksykalne, w tym frazeologizmy; składniowe: antytezę, paralelizm, wyliczenie, wersyfikacyjne, w tym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przerzutnię; określa ich funkcje;</w:t>
            </w:r>
          </w:p>
          <w:p w14:paraId="2E7A8505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samodzielnie i wnikliwie interpretuje treści alegoryczne i symboliczne utworu literackiego;</w:t>
            </w:r>
          </w:p>
          <w:p w14:paraId="2D4DE7CF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w tekstach literackich: ironię i autoironię, komizm, tragizm, humor, patos, groteskę; określa ich funkcje w tekście i rozumie wartościujący charakter;</w:t>
            </w:r>
          </w:p>
          <w:p w14:paraId="20C2C59F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wykazuje się znajomością i zrozumieniem treści utworów wskazanych w podstawie programowej jako lektury obowiązkowe; rozpoznaje tematykę i problematykę poznanych tekstów oraz jej związek z programami i ideami epoki literackiej;</w:t>
            </w:r>
          </w:p>
          <w:p w14:paraId="6B241AEF" w14:textId="4D7A83E8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poprawnie rozpoznaje tematykę i problematykę poznanych tekstów oraz jej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związek z programami epoki literackiej, zjawiskami społecznymi, historycznymi, egzystencjalnymi</w:t>
            </w:r>
            <w:r w:rsidR="00332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estetycznymi (teocentryzm, uniwersalizm, antropocentryzm, humanizm, reformacja, kontrreformacja, sarmatyzm, klasycyzm, sentymentalizm, rokoko);</w:t>
            </w:r>
          </w:p>
          <w:p w14:paraId="632A292D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trafnie rozpoznaje i interpretuje sposoby kreowania w utworze literackim: świata przedstawionego (fabuły, bohaterów, akcji, wątków, motywów), narracji, sytuacji lirycznej;</w:t>
            </w:r>
          </w:p>
          <w:p w14:paraId="637A81FB" w14:textId="46CC1D2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rozumie pojęcie motywu literackiego i toposu, rozpoznaje motywy i toposy (motyw Apokalipsy,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dance macabre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memento mori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ars moriendi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stabat mater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motyw sokoła,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theatrum mundi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oraz dostrzega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żywotność motywów biblijnych i antycznych w</w:t>
            </w:r>
            <w:r w:rsidR="00E54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utworach literackich; dokładnie określa ich rolę w</w:t>
            </w:r>
            <w:r w:rsidR="00E54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tworzeniu znaczeń uniwersalnych;</w:t>
            </w:r>
          </w:p>
          <w:p w14:paraId="6DD963D4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interpretacji utworów literackich często i poprawnie odwołuje się do tekstów poznanych w szkole podstawowej, w tym: trenów i pieśni Jana Kochanowskiego, bajek Ignacego Krasickiego,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Dziadów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cz. II oraz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Pana Tadeusza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Adama Mickiewicza </w:t>
            </w:r>
            <w:r w:rsidRPr="00CB490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SA"/>
              </w:rPr>
              <w:t>(księgi: I, II, IV, X, XI, XII)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Zemsty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Aleksandra Fredry,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Balladyny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Juliusza Słowackiego;</w:t>
            </w:r>
          </w:p>
          <w:p w14:paraId="47D7C090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konstruktywnie porównuje utwory literackie lub ich fragmenty, dostrzega kontynuacje            i nawiązania w porównywanych utworach,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określa cechy wspólne i różne;</w:t>
            </w:r>
          </w:p>
          <w:p w14:paraId="3B033A97" w14:textId="69891C7C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przedstawia własną, oryginalną i rzeczową propozycję </w:t>
            </w:r>
            <w:r w:rsidR="00332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interpretacji utworu, wskazuje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tekście miejsca, które mogą stanowić argumenty na poparcie jego propozycji interpretacyjnej;</w:t>
            </w:r>
          </w:p>
          <w:p w14:paraId="05EB8A60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wykorzystuje w interpretacji utworów literackich potrzebne konteksty, szczególnie kontekst historycznoliteracki, historyczny, polityczny, kulturowy, filozoficzny, biograficzny, mitologiczny, biblijny, egzystencjalny i inne;</w:t>
            </w:r>
          </w:p>
          <w:p w14:paraId="33EB84A5" w14:textId="7ED22FCC" w:rsidR="00467FE4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trafnie rozpoznaje obecne w utworach literackich wartości uniwersalne (prawda, dobro, altruizm, piękno, tolerancja, odpowiedzialność) i narodowe (symbole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narodowe, tradycja narodowa, patriotyzm); określa dokładnie ich rolę i związek z problematyką utworu oraz znaczenie dla budowania własnego systemu wartości.</w:t>
            </w:r>
          </w:p>
        </w:tc>
        <w:tc>
          <w:tcPr>
            <w:tcW w:w="3061" w:type="dxa"/>
            <w:gridSpan w:val="2"/>
          </w:tcPr>
          <w:p w14:paraId="5579AFE1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odczytuje teksty z podstawy programowej na poziomie dosłownym, przenośnym                                i symbolicznym;</w:t>
            </w:r>
          </w:p>
          <w:p w14:paraId="385D2DF2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podział literatury na epoki;</w:t>
            </w:r>
          </w:p>
          <w:p w14:paraId="69B86345" w14:textId="4B0AB602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wymienia epoki literackie w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porządku chronologicz</w:t>
            </w:r>
            <w:r w:rsidR="004E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nym od starożytności do oświecenia;</w:t>
            </w:r>
          </w:p>
          <w:p w14:paraId="61C53D68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trafnie sytuuje utwory literackie w poszczególnych okresach, w szczególności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w: starożytności, średniowieczu, renesansie, baroku, oświeceniu oraz w pozostałych (dotyczy kontekstów);</w:t>
            </w:r>
          </w:p>
          <w:p w14:paraId="66D1BBD6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elementy realizmu, fantastyki i symbolizmu; </w:t>
            </w:r>
          </w:p>
          <w:p w14:paraId="171FE0A7" w14:textId="132F203D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rozróżnia gatunki epickie, liryczne, dramatyczne i synkretyczne, w tym: gatunki poznane w szkole podstawowej oraz epos, odę, tragedię antyczną, psalm, satyrę, dramat szekspirowski, a także odmiany powieści i dramatu; wymienia ich podstawowe cechy gatunkowe;</w:t>
            </w:r>
          </w:p>
          <w:p w14:paraId="3CFA2D53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trafnie rozpoznaje w tekście literackim środki wyrazu artystycznego poznane w szkole podstawowej oraz środki znaczeniowe: oksymoron, peryfrazę, hiperbolę; leksykalne, w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tym frazeologizmy; składniowe: antytezę, paralelizm, wyliczenie;</w:t>
            </w:r>
          </w:p>
          <w:p w14:paraId="64A9AE01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wersyfikacyjne, w tym przerzutnię; określa ich funkcje;</w:t>
            </w:r>
          </w:p>
          <w:p w14:paraId="5C8548EF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samodzielnie i wnikliwie interpretuje treści alegoryczne i symboliczne utworu literackiego;</w:t>
            </w:r>
          </w:p>
          <w:p w14:paraId="004BDA3C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trafnie rozpoznaje w tekstach literackich: ironię i autoironię, komizm, tragizm, humor, patos, groteskę; określa ich funkcje w tekście i rozumie wartościujący charakter;</w:t>
            </w:r>
          </w:p>
          <w:p w14:paraId="78FFE85D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wykazuje się znajomością i zrozumieniem treści utworów wskazanych w podstawie programowej jako lektury obowiązkowe; rozpoznaje tematykę i problematykę poznanych tekstów oraz jej związek z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programami i ideami epoki literackiej;</w:t>
            </w:r>
          </w:p>
          <w:p w14:paraId="0C823D50" w14:textId="187C1664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 rozpoznaje tematykę i problematykę poznanych tekstów ora</w:t>
            </w:r>
            <w:r w:rsidR="00332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 jej związek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 programami epoki literackiej, zjawiskami społecznymi, historycznymi, egzystencjalnymi i estetycznymi (teocentryzm, uniwersalizm, antropocentryzm, humanizm, reformacja, kontrreformacja, sarmatyzm, klasycyzm, sentymentalizm, rokoko); </w:t>
            </w:r>
          </w:p>
          <w:p w14:paraId="7B76DBC8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trafnie rozpoznaje i interpretuje sposoby kreowania w utworze literackim: świata przedstawionego (fabuły, bohaterów, akcji, wątków, motywów), narracji, sytuacji lirycznej; </w:t>
            </w:r>
          </w:p>
          <w:p w14:paraId="19DA90ED" w14:textId="6FC3E7B5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rozumie pojęcie motywu literackiego i toposu, rozpoznaje motywy i toposy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(motyw Apokalipsy,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dance macabre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memento mori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ars moriendi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stabat mater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motyw sokoła,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theatrum mundi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oraz dostrzega żywotność motywów biblijnych i antycznych w</w:t>
            </w:r>
            <w:r w:rsidR="00E54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utworach literackich; dokładnie określa ich rolę w</w:t>
            </w:r>
            <w:r w:rsidR="00E54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tworzeniu znaczeń uniwersalnych;</w:t>
            </w:r>
          </w:p>
          <w:p w14:paraId="70F6A4F1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interpretacji utworów literackich często i poprawnie odwołuje się do tekstów poznanych w szkole podstawowej, w tym: trenów i pieśni Jana Kochanowskiego, bajek Ignacego Krasickiego,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Dziadów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cz. II oraz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Pana Tadeusza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Adama Mickiewicza </w:t>
            </w:r>
            <w:r w:rsidRPr="00CB490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SA"/>
              </w:rPr>
              <w:t>(księgi: I, II, IV, X, XI, XII)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Zemsty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Aleksandra Fredry, </w:t>
            </w:r>
            <w:r w:rsidRPr="00CB49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Balladyny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Juliusza Słowackiego;</w:t>
            </w:r>
          </w:p>
          <w:p w14:paraId="4122B161" w14:textId="52B69BD1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konstruktywnie porównuje utwory literackie lub ich frag</w:t>
            </w:r>
            <w:r w:rsidR="00332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menty, dostrzega kontynuacje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nawiązania w porównywanych utworach, określa cechy wspólne i różne;</w:t>
            </w:r>
          </w:p>
          <w:p w14:paraId="6AFBAB94" w14:textId="7C40C2A2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przedstawia własną, oryginalną i rzeczową propozycję i</w:t>
            </w:r>
            <w:r w:rsidR="00332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nterpretacji utworu, wskazuje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tekście miejsca, które mogą stanowić argumenty na poparcie jego propozycji interpretacyjnej;</w:t>
            </w:r>
          </w:p>
          <w:p w14:paraId="53F248B2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wykorzystuje w interpretacji utworów literackich potrzebne konteksty, szczególnie kontekst historycznoliteracki, historyczny, polityczny, kulturowy, filozoficzny, biograficzny, mitologiczny, biblijny, egzystencjalny i inne;</w:t>
            </w:r>
          </w:p>
          <w:p w14:paraId="6D4C7A11" w14:textId="0BBDEF37" w:rsidR="00467FE4" w:rsidRPr="00332A8A" w:rsidRDefault="00F91C4D" w:rsidP="00332A8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trafnie rozpoznaje obecne w utworach literackich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wartości uniwersalne (prawda, dobro, altruizm, piękno, tolerancja, odpowiedzialność) i naro</w:t>
            </w:r>
            <w:r w:rsidR="00E54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dowe (symbole narodowe, tradycja narodowa, patriotyzm); określa dokładnie ich rolę i związek z problematyką utworu oraz znaczenie dla budowania własnego systemu wartości.</w:t>
            </w:r>
          </w:p>
        </w:tc>
      </w:tr>
      <w:tr w:rsidR="00467FE4" w:rsidRPr="00CB4902" w14:paraId="1084759F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50E8DD73" w14:textId="399020BE" w:rsidR="00467FE4" w:rsidRPr="00CB4902" w:rsidRDefault="00467FE4" w:rsidP="00467FE4">
            <w:pPr>
              <w:pStyle w:val="Default"/>
              <w:spacing w:after="77"/>
              <w:ind w:left="170"/>
              <w:jc w:val="center"/>
              <w:rPr>
                <w:sz w:val="24"/>
                <w:szCs w:val="24"/>
              </w:rPr>
            </w:pPr>
            <w:r w:rsidRPr="00CB4902">
              <w:rPr>
                <w:b/>
                <w:bCs/>
                <w:sz w:val="24"/>
                <w:szCs w:val="24"/>
              </w:rPr>
              <w:lastRenderedPageBreak/>
              <w:t>I. Kształcenie literackie i kulturowe. Odbiór tekstów kultury</w:t>
            </w:r>
          </w:p>
        </w:tc>
      </w:tr>
      <w:tr w:rsidR="00467FE4" w:rsidRPr="00CB4902" w14:paraId="1D59030E" w14:textId="77777777" w:rsidTr="005E556B">
        <w:trPr>
          <w:trHeight w:val="670"/>
        </w:trPr>
        <w:tc>
          <w:tcPr>
            <w:tcW w:w="3060" w:type="dxa"/>
            <w:gridSpan w:val="2"/>
          </w:tcPr>
          <w:p w14:paraId="04711414" w14:textId="77777777" w:rsidR="00467FE4" w:rsidRPr="00CB4902" w:rsidRDefault="00467FE4" w:rsidP="00467FE4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który: </w:t>
            </w:r>
          </w:p>
          <w:p w14:paraId="65496440" w14:textId="77777777" w:rsidR="00467FE4" w:rsidRPr="00CB4902" w:rsidRDefault="00467FE4" w:rsidP="00467FE4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4B97E036" w14:textId="011BE909" w:rsidR="00467FE4" w:rsidRPr="00CB4902" w:rsidRDefault="00467FE4" w:rsidP="00467FE4">
            <w:pPr>
              <w:pStyle w:val="Standard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CB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1C816637" w14:textId="26C7A05D" w:rsidR="00467FE4" w:rsidRPr="00CB4902" w:rsidRDefault="00467FE4" w:rsidP="00467FE4">
            <w:pPr>
              <w:pStyle w:val="Default"/>
              <w:spacing w:after="175"/>
              <w:ind w:left="170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 xml:space="preserve">otrzymuje </w:t>
            </w:r>
            <w:r w:rsidRPr="00CB4902">
              <w:rPr>
                <w:sz w:val="24"/>
                <w:szCs w:val="24"/>
              </w:rPr>
              <w:br/>
              <w:t>uczeń, który:</w:t>
            </w:r>
          </w:p>
        </w:tc>
        <w:tc>
          <w:tcPr>
            <w:tcW w:w="3061" w:type="dxa"/>
            <w:gridSpan w:val="2"/>
          </w:tcPr>
          <w:p w14:paraId="2B3B035B" w14:textId="535FDC10" w:rsidR="00467FE4" w:rsidRPr="00CB4902" w:rsidRDefault="00467FE4" w:rsidP="00467FE4">
            <w:pPr>
              <w:pStyle w:val="Default"/>
              <w:spacing w:after="77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sz w:val="24"/>
                <w:szCs w:val="24"/>
              </w:rPr>
              <w:t>bardzo</w:t>
            </w:r>
            <w:r w:rsidRPr="00CB4902">
              <w:rPr>
                <w:sz w:val="24"/>
                <w:szCs w:val="24"/>
              </w:rPr>
              <w:t xml:space="preserve">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11FC7674" w14:textId="1F8A33B5" w:rsidR="00467FE4" w:rsidRPr="00CB4902" w:rsidRDefault="00467FE4" w:rsidP="00467FE4">
            <w:pPr>
              <w:pStyle w:val="Default"/>
              <w:spacing w:after="77"/>
              <w:ind w:left="170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</w:tr>
      <w:tr w:rsidR="00467FE4" w:rsidRPr="00CB4902" w14:paraId="5526A417" w14:textId="77777777" w:rsidTr="005E556B">
        <w:trPr>
          <w:trHeight w:val="670"/>
        </w:trPr>
        <w:tc>
          <w:tcPr>
            <w:tcW w:w="3060" w:type="dxa"/>
            <w:gridSpan w:val="2"/>
          </w:tcPr>
          <w:p w14:paraId="64B61D96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przetwarzać i układać pod względem ważności proste informacje z tekstów;</w:t>
            </w:r>
          </w:p>
          <w:p w14:paraId="3999E918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 pomocy nauczyciela analizuje strukturę tekstu: odczytuje jego sens, główną myśl, sposób prowadzenia wywodu oraz argumentację;</w:t>
            </w:r>
          </w:p>
          <w:p w14:paraId="6090233F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rozpoznaje niektóre teksty retoryczne (przemówienie) i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popularnonaukowe (notatka encyklopedyczna, definicja); </w:t>
            </w:r>
          </w:p>
          <w:p w14:paraId="14A50673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scharakteryzować główne prądy filozoficzne epoki: stoicyzm, epikureizm, humanizm, racjonalizm;</w:t>
            </w:r>
          </w:p>
          <w:p w14:paraId="19F52619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zazwyczaj potrafi odczytać na poziomie dosłownym pozaliterackie teksty kultury;</w:t>
            </w:r>
          </w:p>
          <w:p w14:paraId="6CC34906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reguły odróżnia dzieła kultury wysokiej od tekstów kultury popularnej.</w:t>
            </w:r>
          </w:p>
          <w:p w14:paraId="29B07E13" w14:textId="4F5EE810" w:rsidR="00467FE4" w:rsidRPr="00CB4902" w:rsidRDefault="00467FE4" w:rsidP="00467FE4">
            <w:pPr>
              <w:pStyle w:val="Textbody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2F3FA40E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przetwarza i hierarchizuje informacje z tekstów w stopniu umożliwiającym funkcjonalne ich wykorzystanie podczas lekcji i w samodzielnej pracy;</w:t>
            </w:r>
          </w:p>
          <w:p w14:paraId="37857877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odczytuje  sens</w:t>
            </w:r>
            <w:proofErr w:type="gramEnd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utworu, jego główną myśl, sposób prowadzenia wywodu oraz argumentację;</w:t>
            </w:r>
          </w:p>
          <w:p w14:paraId="166B3CBB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rozpoznaje specyfikę tekstów publicystycznych, retorycznych (</w:t>
            </w:r>
            <w:proofErr w:type="gramStart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przemówienie)   </w:t>
            </w:r>
            <w:proofErr w:type="gramEnd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i popularnonaukowych (notatka encyklopedyczna, definicja);</w:t>
            </w:r>
          </w:p>
          <w:p w14:paraId="2B05A10F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charakteryzuje główne prądy filozoficzne: stoicyzm, epikureizm, teocentryzm, antropocentryzm, humanizm, racjonalizm oraz określa ich wpływ na kulturę epoki;</w:t>
            </w:r>
          </w:p>
          <w:p w14:paraId="12008F19" w14:textId="6B744A1E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odczytuje na poziomie dosłownym pozaliterackie teksty kultury, stosując kod właściwy w danej dziedzinie sztuki;</w:t>
            </w:r>
          </w:p>
          <w:p w14:paraId="3A7E72F8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odróżnia dzieła kultury wysokiej od tekstów kultury popularnej.</w:t>
            </w:r>
          </w:p>
          <w:p w14:paraId="72E165B5" w14:textId="77777777" w:rsidR="00467FE4" w:rsidRPr="00CB4902" w:rsidRDefault="00467FE4" w:rsidP="00467FE4">
            <w:pPr>
              <w:pStyle w:val="Standard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1725D341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przetwarza i hierarchizuje informacje z tekstów, np. publicystycznych, popularnonaukowych, naukowych;</w:t>
            </w:r>
          </w:p>
          <w:p w14:paraId="2126110C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analizuje strukturę tekstu: odczytuje jego sens, główną myśl, sposób prowadzenia wywodu oraz argumentację;</w:t>
            </w:r>
          </w:p>
          <w:p w14:paraId="4C68C82F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rozpoznaje specyfikę tekstów publicystycznych,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retorycznych (przemówienie), popularnonaukowych (notatka encyklopedyczna, definicja); rozpoznaje środki językowe zastosowane w tekstach;</w:t>
            </w:r>
          </w:p>
          <w:p w14:paraId="6AD49035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charakteryzuje główne prądy filozoficzne oraz określa ich wpływ na kulturę epoki;</w:t>
            </w:r>
          </w:p>
          <w:p w14:paraId="77AD38FC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odczytuje pozaliterackie teksty kultury, stosując kod właściwy w danej dziedzinie sztuki;</w:t>
            </w:r>
          </w:p>
          <w:p w14:paraId="4B7025F0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odróżnia dzieła kultury wysokiej od tekstów kultury popularnej.</w:t>
            </w:r>
          </w:p>
          <w:p w14:paraId="4C07C38B" w14:textId="77777777" w:rsidR="00467FE4" w:rsidRPr="00CB4902" w:rsidRDefault="00467FE4" w:rsidP="00467FE4">
            <w:pPr>
              <w:pStyle w:val="Default"/>
              <w:spacing w:after="175"/>
              <w:ind w:left="170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07B603C3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szybko i sprawnie przetwarza i hierarchizuje informacje z tekstów, np. publicystycznych, popularnonaukowych, naukowych;</w:t>
            </w:r>
          </w:p>
          <w:p w14:paraId="6CBB0197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 i dokładnie analizuje strukturę tekstu: odczytuje jego sens, główną myśl, sposób prowadzenia wywodu oraz argumentację;</w:t>
            </w:r>
          </w:p>
          <w:p w14:paraId="5D38EF12" w14:textId="24FF6494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rozpoznaje specyfikę tekstów publicystycznych, retorycznych (przemówienie), popularnonaukowych (notatka encyklopedyczna, definicja); rozpoznaje środki językowe</w:t>
            </w:r>
            <w:r w:rsidR="00332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ich funkcje zastosowane w tekstach; </w:t>
            </w:r>
          </w:p>
          <w:p w14:paraId="6C38710F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wyczerpująco charakteryzuje główne prądy filozoficzne oraz określa ich wpływ na kulturę epoki;</w:t>
            </w:r>
          </w:p>
          <w:p w14:paraId="4C563F64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poziomie dosłownym i przenośnym odczytuje pozaliterackie teksty kultury, stosując kod właściwy w danej dziedzinie sztuki;</w:t>
            </w:r>
          </w:p>
          <w:p w14:paraId="23CAAB62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odróżnia dzieła kultury wysokiej od tekstów kultury popularnej.</w:t>
            </w:r>
          </w:p>
          <w:p w14:paraId="60E58FD3" w14:textId="77777777" w:rsidR="00467FE4" w:rsidRPr="00CB4902" w:rsidRDefault="00467FE4" w:rsidP="00467FE4">
            <w:pPr>
              <w:pStyle w:val="Default"/>
              <w:spacing w:after="77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0FC8F259" w14:textId="47A2343F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odczytuje dzieła sztuki z</w:t>
            </w:r>
            <w:r w:rsidR="00E54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różnych dziedzin na poziomie dosłownym i przenośnym, porównuje ze sobą dzieła z różnych dziedzin sztuki i różnych epok;</w:t>
            </w:r>
          </w:p>
          <w:p w14:paraId="2B05F695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szybko i sprawnie przetwarza i hierarchizuje informacje z tekstów, np. publicystycznych,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popularnonaukowych, naukowych;</w:t>
            </w:r>
          </w:p>
          <w:p w14:paraId="1ED17917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 i dokładnie analizuje strukturę tekstu: odczytuje jego sens, główną myśl, sposób prowadzenia wywodu oraz argumentację;</w:t>
            </w:r>
          </w:p>
          <w:p w14:paraId="651F1B5B" w14:textId="0A732C5C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rozpoznaje specyfikę tekstów publicystycznych, retorycznych (przemówienie), popularnonaukowych (notatka encyklopedyczna, definicja); rozpoznaje środki językowe i ich funkcje zastosowane w tekstach; </w:t>
            </w:r>
          </w:p>
          <w:p w14:paraId="75694E24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wyczerpująco charakteryzuje główne prądy filozoficzne oraz określa ich wpływ na kulturę epoki;</w:t>
            </w:r>
          </w:p>
          <w:p w14:paraId="63E7C458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poziomie dosłownym i przenośnym odczytuje pozaliterackie teksty kultury, stosując kod właściwy w danej dziedzinie sztuki;</w:t>
            </w:r>
          </w:p>
          <w:p w14:paraId="4D645B2E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odróżnia dzieła kultury wysokiej od tekstów kultury popularnej.</w:t>
            </w:r>
          </w:p>
          <w:p w14:paraId="61CB73CF" w14:textId="77777777" w:rsidR="00467FE4" w:rsidRPr="00CB4902" w:rsidRDefault="00467FE4" w:rsidP="00467FE4">
            <w:pPr>
              <w:pStyle w:val="Default"/>
              <w:spacing w:after="77"/>
              <w:ind w:left="170"/>
              <w:rPr>
                <w:sz w:val="24"/>
                <w:szCs w:val="24"/>
              </w:rPr>
            </w:pPr>
          </w:p>
        </w:tc>
      </w:tr>
      <w:tr w:rsidR="00467FE4" w:rsidRPr="00CB4902" w14:paraId="0D6DC8B2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69F1FB72" w14:textId="77777777" w:rsidR="00467FE4" w:rsidRPr="00CB4902" w:rsidRDefault="00467FE4" w:rsidP="00467FE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II. Kształcenie językowe. Gramatyka języka polskiego.</w:t>
            </w:r>
          </w:p>
          <w:p w14:paraId="48B2C649" w14:textId="77777777" w:rsidR="00467FE4" w:rsidRPr="00CB4902" w:rsidRDefault="00467FE4" w:rsidP="00467FE4">
            <w:pPr>
              <w:pStyle w:val="Default"/>
              <w:spacing w:after="77"/>
              <w:ind w:left="170"/>
              <w:rPr>
                <w:sz w:val="24"/>
                <w:szCs w:val="24"/>
              </w:rPr>
            </w:pPr>
          </w:p>
        </w:tc>
      </w:tr>
      <w:tr w:rsidR="00467FE4" w:rsidRPr="00CB4902" w14:paraId="26254BD0" w14:textId="77777777" w:rsidTr="005E556B">
        <w:trPr>
          <w:trHeight w:val="670"/>
        </w:trPr>
        <w:tc>
          <w:tcPr>
            <w:tcW w:w="3060" w:type="dxa"/>
            <w:gridSpan w:val="2"/>
          </w:tcPr>
          <w:p w14:paraId="0EF8CDD4" w14:textId="77777777" w:rsidR="00467FE4" w:rsidRPr="00CB4902" w:rsidRDefault="00467FE4" w:rsidP="00467FE4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który: </w:t>
            </w:r>
          </w:p>
          <w:p w14:paraId="08CC6AE8" w14:textId="77777777" w:rsidR="00467FE4" w:rsidRPr="00CB4902" w:rsidRDefault="00467FE4" w:rsidP="00467FE4">
            <w:pPr>
              <w:pStyle w:val="Textbody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252DF231" w14:textId="79FCE62D" w:rsidR="00467FE4" w:rsidRPr="00CB4902" w:rsidRDefault="00467FE4" w:rsidP="00467FE4">
            <w:pPr>
              <w:pStyle w:val="Standard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CB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6EB10635" w14:textId="76174AF9" w:rsidR="00467FE4" w:rsidRPr="00CB4902" w:rsidRDefault="00467FE4" w:rsidP="00467FE4">
            <w:pPr>
              <w:pStyle w:val="Default"/>
              <w:spacing w:after="175"/>
              <w:ind w:left="170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 xml:space="preserve">otrzymuje </w:t>
            </w:r>
            <w:r w:rsidRPr="00CB4902">
              <w:rPr>
                <w:sz w:val="24"/>
                <w:szCs w:val="24"/>
              </w:rPr>
              <w:br/>
              <w:t>uczeń, który:</w:t>
            </w:r>
          </w:p>
        </w:tc>
        <w:tc>
          <w:tcPr>
            <w:tcW w:w="3061" w:type="dxa"/>
            <w:gridSpan w:val="2"/>
          </w:tcPr>
          <w:p w14:paraId="1848193D" w14:textId="76A431C2" w:rsidR="00467FE4" w:rsidRPr="00CB4902" w:rsidRDefault="00467FE4" w:rsidP="00467FE4">
            <w:pPr>
              <w:pStyle w:val="Default"/>
              <w:spacing w:after="77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sz w:val="24"/>
                <w:szCs w:val="24"/>
              </w:rPr>
              <w:t>bardzo</w:t>
            </w:r>
            <w:r w:rsidRPr="00CB4902">
              <w:rPr>
                <w:sz w:val="24"/>
                <w:szCs w:val="24"/>
              </w:rPr>
              <w:t xml:space="preserve">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20FD07E9" w14:textId="1415D0B2" w:rsidR="00467FE4" w:rsidRPr="00CB4902" w:rsidRDefault="00467FE4" w:rsidP="00467FE4">
            <w:pPr>
              <w:pStyle w:val="Default"/>
              <w:spacing w:after="77"/>
              <w:ind w:left="170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</w:tr>
      <w:tr w:rsidR="00467FE4" w:rsidRPr="00CB4902" w14:paraId="75CE7AED" w14:textId="77777777" w:rsidTr="005E556B">
        <w:trPr>
          <w:trHeight w:val="670"/>
        </w:trPr>
        <w:tc>
          <w:tcPr>
            <w:tcW w:w="3060" w:type="dxa"/>
            <w:gridSpan w:val="2"/>
          </w:tcPr>
          <w:p w14:paraId="3E18643B" w14:textId="0A50C89F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 pomocy nauczyciela wykorzystuje wiedzę z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dziedziny fleksji, słowotwórstwa, frazeologii i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składni do analizy i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interpretacji tekstów oraz podczas tworzenia własnych wypowiedzi;</w:t>
            </w:r>
          </w:p>
          <w:p w14:paraId="48CA0400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i potrafi rozróżnić typy zdań wielokrotnie złożonych;</w:t>
            </w:r>
          </w:p>
          <w:p w14:paraId="0908424E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pomocą nauczyciela rozpoznaje argumentacyjny charakter różnych konstrukcji składniowych;</w:t>
            </w:r>
          </w:p>
          <w:p w14:paraId="7EE57851" w14:textId="77777777" w:rsidR="00467FE4" w:rsidRPr="00CB4902" w:rsidRDefault="00467FE4" w:rsidP="00467FE4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005AA6A3" w14:textId="4664205B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wykorzystuje wiedzę z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dziedziny fleksji, słowotwórstwa, frazeologii i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składni w analizie i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interpretacji tekstów oraz przy tworzeniu własnych wypowiedzi;</w:t>
            </w:r>
          </w:p>
          <w:p w14:paraId="30B76507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i potrafi rozróżnić typy zdań wielokrotnie złożonych; rozpoznaje ich funkcje w tekście;</w:t>
            </w:r>
          </w:p>
          <w:p w14:paraId="06AB7EA9" w14:textId="5A365D10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wykorzystać zdania złożone podrzędnie do budowania wypowiedzi o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charakterze argumentacyjnym;</w:t>
            </w:r>
          </w:p>
          <w:p w14:paraId="7C26D555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rozumie, że szyk wyrazów w zdaniu wpływa na znaczenie wypowiedzi.</w:t>
            </w:r>
          </w:p>
          <w:p w14:paraId="4445A7D9" w14:textId="77777777" w:rsidR="00467FE4" w:rsidRPr="00CB4902" w:rsidRDefault="00467FE4" w:rsidP="00467FE4">
            <w:pPr>
              <w:pStyle w:val="Standard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0CC639EA" w14:textId="7403235A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wykorzystuje wiedzę z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dziedziny fleksji, słowotwórstwa, frazeologii i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składni w analizie i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interpretacji tekstów oraz tworzeniu własnych wypowiedzi;</w:t>
            </w:r>
          </w:p>
          <w:p w14:paraId="2BA86D7F" w14:textId="0E9272A2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zróżnicowanie składniowe zdań wielokrotnie złożonych, rozpoznaje ich funkcje         w tekście i wykorzystuje je w budowie wypowiedzi o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różnym charakterze;</w:t>
            </w:r>
          </w:p>
          <w:p w14:paraId="777D7068" w14:textId="153F145C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rozpoznaje argumentacyjny charakter różnych konstrukcji składniowych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ich funkcje w tekście; wykorzystuje je w budowie własnych wypowiedzi;</w:t>
            </w:r>
          </w:p>
          <w:p w14:paraId="3F450361" w14:textId="6D28E867" w:rsidR="00467FE4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rolę szyku wyrazów w zdaniu oraz określa rolę jego przekształceń w budowaniu znaczenia wypowiedzi.</w:t>
            </w:r>
          </w:p>
        </w:tc>
        <w:tc>
          <w:tcPr>
            <w:tcW w:w="3061" w:type="dxa"/>
            <w:gridSpan w:val="2"/>
          </w:tcPr>
          <w:p w14:paraId="636DD044" w14:textId="4858C6E6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funkcjonalnie wykorzystuje wiedzę z dziedziny fleksji, słowotwórstwa, frazeologii i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składni w analizie i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interpretacji tekstów oraz tworzeniu własnych wypowiedzi;</w:t>
            </w:r>
          </w:p>
          <w:p w14:paraId="06DB9F44" w14:textId="2E92D1E8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zróżnicowanie składniowe zdań wielokrotnie złożonych, rozpoznaje ich funkcje w tekście i trafnie wykorzystuje je w budowie wypowiedzi o różnym charakterze;</w:t>
            </w:r>
          </w:p>
          <w:p w14:paraId="3279B006" w14:textId="5D7B05F4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rozpoznaje argumentacyjny charakter różnych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konstrukcji składniowych i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ich funkcje w tekście;</w:t>
            </w:r>
            <w:r w:rsidR="00D56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wykorzystuje je w budowie własnych wypowiedzi;</w:t>
            </w:r>
          </w:p>
          <w:p w14:paraId="01629220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rolę szyku wyrazów w zdaniu oraz określa rolę jego przekształceń w budowaniu znaczenia wypowiedzi.</w:t>
            </w:r>
          </w:p>
          <w:p w14:paraId="559F6805" w14:textId="0682CFE2" w:rsidR="00467FE4" w:rsidRPr="00CB4902" w:rsidRDefault="00467FE4" w:rsidP="00F91C4D">
            <w:pPr>
              <w:pStyle w:val="Default"/>
              <w:spacing w:after="77"/>
              <w:ind w:left="170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2936BA12" w14:textId="7F9014D6" w:rsidR="00BF6636" w:rsidRPr="00CB4902" w:rsidRDefault="00BF6636" w:rsidP="00BF6636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funkcjonalnie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świadomie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wykorzystuje wiedzę 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dziedziny fleksji, słowotwórstwa, frazeologii 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składni w analizie 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interpretacji tekstów oraz tworzeniu własnych wypowiedzi;</w:t>
            </w:r>
          </w:p>
          <w:p w14:paraId="5EE522CC" w14:textId="75B96865" w:rsidR="0021544A" w:rsidRPr="00CB4902" w:rsidRDefault="0021544A" w:rsidP="0021544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bezbłędnie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rozumie zróżnicowanie składniowe zdań wielokrotnie złożonych,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trafnie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rozpoznaje ich funkcje w tekście 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sprawnie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wykorzystuje je w budowie wypowiedzi o różnym charakterze;</w:t>
            </w:r>
          </w:p>
          <w:p w14:paraId="62594E58" w14:textId="34CF0ED6" w:rsidR="00D564EF" w:rsidRPr="00CB4902" w:rsidRDefault="0021544A" w:rsidP="00D564E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trafnie </w:t>
            </w:r>
            <w:r w:rsidR="00D564EF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argumentacyjny charakter różnych konstrukcji składniowych i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564EF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ich funkcje w tekście;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funkcjonalnie </w:t>
            </w:r>
            <w:r w:rsidR="00D564EF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wykorzystuje je w budowie własnych wypowiedzi;</w:t>
            </w:r>
          </w:p>
          <w:p w14:paraId="5F66621A" w14:textId="5B86F518" w:rsidR="00467FE4" w:rsidRPr="0021544A" w:rsidRDefault="00D564EF" w:rsidP="0021544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rozumie rolę szyku wyrazów w zdaniu oraz </w:t>
            </w:r>
            <w:r w:rsidR="0021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trafnie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określa rolę jego przekształceń w budowaniu znaczenia wypowiedzi.</w:t>
            </w:r>
          </w:p>
        </w:tc>
      </w:tr>
      <w:tr w:rsidR="00467FE4" w:rsidRPr="00CB4902" w14:paraId="53750440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34F91A5C" w14:textId="6C27A536" w:rsidR="00467FE4" w:rsidRPr="00CB4902" w:rsidRDefault="00467FE4" w:rsidP="00467FE4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II. Kształcenie językowe. Zróżnicowanie języka</w:t>
            </w:r>
          </w:p>
        </w:tc>
      </w:tr>
      <w:tr w:rsidR="00CC4240" w:rsidRPr="00CB4902" w14:paraId="211F1E55" w14:textId="77777777" w:rsidTr="005E556B">
        <w:trPr>
          <w:trHeight w:val="670"/>
        </w:trPr>
        <w:tc>
          <w:tcPr>
            <w:tcW w:w="3060" w:type="dxa"/>
            <w:gridSpan w:val="2"/>
          </w:tcPr>
          <w:p w14:paraId="1D529766" w14:textId="77777777" w:rsidR="00CC4240" w:rsidRPr="00CB4902" w:rsidRDefault="00CC4240" w:rsidP="00CC4240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który: </w:t>
            </w:r>
          </w:p>
          <w:p w14:paraId="24C289F1" w14:textId="77777777" w:rsidR="00CC4240" w:rsidRPr="00CB4902" w:rsidRDefault="00CC4240" w:rsidP="00CC4240">
            <w:pPr>
              <w:pStyle w:val="Textbody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56329880" w14:textId="0486E2A0" w:rsidR="00CC4240" w:rsidRPr="00CB4902" w:rsidRDefault="00CC4240" w:rsidP="00CC4240">
            <w:pPr>
              <w:pStyle w:val="Standard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CB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rFonts w:ascii="Times New Roman" w:hAnsi="Times New Roman" w:cs="Times New Roman"/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6E1137F2" w14:textId="45B0BAF0" w:rsidR="00CC4240" w:rsidRPr="00CB4902" w:rsidRDefault="00CC4240" w:rsidP="00CC4240">
            <w:pPr>
              <w:pStyle w:val="Default"/>
              <w:spacing w:after="175"/>
              <w:ind w:left="170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 xml:space="preserve">otrzymuje </w:t>
            </w:r>
            <w:r w:rsidRPr="00CB4902">
              <w:rPr>
                <w:sz w:val="24"/>
                <w:szCs w:val="24"/>
              </w:rPr>
              <w:br/>
              <w:t>uczeń, który:</w:t>
            </w:r>
          </w:p>
        </w:tc>
        <w:tc>
          <w:tcPr>
            <w:tcW w:w="3061" w:type="dxa"/>
            <w:gridSpan w:val="2"/>
          </w:tcPr>
          <w:p w14:paraId="259C29C4" w14:textId="2800667A" w:rsidR="00CC4240" w:rsidRPr="00CB4902" w:rsidRDefault="00CC4240" w:rsidP="00CC4240">
            <w:pPr>
              <w:pStyle w:val="Default"/>
              <w:spacing w:after="77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sz w:val="24"/>
                <w:szCs w:val="24"/>
              </w:rPr>
              <w:t>bardzo</w:t>
            </w:r>
            <w:r w:rsidRPr="00CB4902">
              <w:rPr>
                <w:sz w:val="24"/>
                <w:szCs w:val="24"/>
              </w:rPr>
              <w:t xml:space="preserve">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72FAF893" w14:textId="32680F44" w:rsidR="00CC4240" w:rsidRPr="00CB4902" w:rsidRDefault="00CC4240" w:rsidP="00CC4240">
            <w:pPr>
              <w:pStyle w:val="Default"/>
              <w:spacing w:after="77"/>
              <w:ind w:left="170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</w:tr>
      <w:tr w:rsidR="00467FE4" w:rsidRPr="00CB4902" w14:paraId="741F26A4" w14:textId="77777777" w:rsidTr="005E556B">
        <w:trPr>
          <w:trHeight w:val="670"/>
        </w:trPr>
        <w:tc>
          <w:tcPr>
            <w:tcW w:w="3060" w:type="dxa"/>
            <w:gridSpan w:val="2"/>
          </w:tcPr>
          <w:p w14:paraId="62826728" w14:textId="62DB9992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rozróżnia pojęcie stylu i</w:t>
            </w:r>
            <w:r w:rsidR="009A5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s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tylizacji;</w:t>
            </w:r>
          </w:p>
          <w:p w14:paraId="3FBC482B" w14:textId="789CE011" w:rsidR="00467FE4" w:rsidRPr="00BD7E11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zapożyczenia w</w:t>
            </w:r>
            <w:r w:rsidR="009A5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polszczyźnie</w:t>
            </w:r>
            <w:r w:rsidRP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5295CE8" w14:textId="56FBBA08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wybrane biblizmy, mitologizmy, sentencje i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aforyzmy wywodzące się z mitologii, Biblii oraz polskiej tradycji ludowej;</w:t>
            </w:r>
          </w:p>
          <w:p w14:paraId="0EDE0E78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rozpoznaje stylizację biblijną;</w:t>
            </w:r>
          </w:p>
          <w:p w14:paraId="77DDD16E" w14:textId="77777777" w:rsidR="00467FE4" w:rsidRPr="00CB4902" w:rsidRDefault="00467FE4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częściowo rozpoznaje słownictwo o charakterze wartościującym.</w:t>
            </w:r>
          </w:p>
          <w:p w14:paraId="0A7DDD69" w14:textId="77777777" w:rsidR="00467FE4" w:rsidRPr="00CB4902" w:rsidRDefault="00467FE4" w:rsidP="00467FE4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383CCC05" w14:textId="4C27928C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rozróżnia pojęcie stylu i</w:t>
            </w:r>
            <w:r w:rsidR="009A5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stylizacji; potrafi odnaleźć w utworze stylizację biblijną;</w:t>
            </w:r>
          </w:p>
          <w:p w14:paraId="0F6BB908" w14:textId="7DFE8E33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trafnie rozpoznaje zapożyczenia w polszczyź</w:t>
            </w:r>
            <w:r w:rsidR="009A5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nie; </w:t>
            </w:r>
          </w:p>
          <w:p w14:paraId="32A619E2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i rozumie biblizmy, mitologizmy, sentencje,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przysłowia i aforyzmy obecne w literaturze;</w:t>
            </w:r>
          </w:p>
          <w:p w14:paraId="293BD2DD" w14:textId="059CC755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rodzaje stylizacji (biblijna, mitologiczna) oraz określa ich funkcje w</w:t>
            </w:r>
            <w:r w:rsidR="009A5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tekście;</w:t>
            </w:r>
          </w:p>
          <w:p w14:paraId="77152101" w14:textId="020129FA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słownictwo o</w:t>
            </w:r>
            <w:r w:rsidR="009A5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charakterze wartościują</w:t>
            </w:r>
            <w:r w:rsidR="009A5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cym; odróżnia słownictwo neutralne od słownictwa o</w:t>
            </w:r>
            <w:r w:rsidR="009A5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zabarwieniu emocjonalnym.</w:t>
            </w:r>
          </w:p>
          <w:p w14:paraId="19A3C36A" w14:textId="77777777" w:rsidR="00467FE4" w:rsidRPr="00CB4902" w:rsidRDefault="00467FE4" w:rsidP="00467FE4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792EB3EE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definiuje i rozróżnia pojęcie stylu i stylizacji biblijnej, rozumie ich znaczenie w tekście;</w:t>
            </w:r>
          </w:p>
          <w:p w14:paraId="0FB9992A" w14:textId="5131604F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 rozpoznaje zapożyczenia w polszczyź</w:t>
            </w:r>
            <w:r w:rsidR="009A5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 i rozumie ich funkcje;</w:t>
            </w:r>
          </w:p>
          <w:p w14:paraId="5E35A2B8" w14:textId="709824D2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zna, rozumie i wykorzystuje biblizmy, mitologizmy,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sentencje, przysłowia i</w:t>
            </w:r>
            <w:r w:rsidR="009A5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aforyzmy obecne w</w:t>
            </w:r>
            <w:r w:rsidR="00BF6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polskim dziedzictwie kulturowym;</w:t>
            </w:r>
          </w:p>
          <w:p w14:paraId="4AB04B1A" w14:textId="6B93D433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 rozpoznaje i</w:t>
            </w:r>
            <w:r w:rsidR="009A5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nazywa rodzaje stylizacji (biblijna, mitologiczna itp.) oraz określa ich funkcje w tekście;</w:t>
            </w:r>
          </w:p>
          <w:p w14:paraId="683E119D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słownictwo o charakterze wartościującym; odróżnia słownictwo neutralne od słownictwa o zabarwieniu emocjonalnym, oficjalne od potocznego.</w:t>
            </w:r>
          </w:p>
          <w:p w14:paraId="3A8C6AD0" w14:textId="77777777" w:rsidR="00467FE4" w:rsidRPr="00CB4902" w:rsidRDefault="00467FE4" w:rsidP="00467FE4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5CE7F5BB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posługuje się pojęciami stylu i stylizacji, rozumie ich znaczenie w tekście;</w:t>
            </w:r>
          </w:p>
          <w:p w14:paraId="49CAE8DD" w14:textId="224CE2F4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bezbłędnie rozpoznaje zapożyczenia w polszczyź</w:t>
            </w:r>
            <w:r w:rsidR="00E54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nie i rozumie ich funkcje; </w:t>
            </w:r>
          </w:p>
          <w:p w14:paraId="08544FA3" w14:textId="02FA9446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zna, rozumie i funkcjonalnie wykorzystuje biblizmy, mitologizmy, sentencje,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przysłowia i aforyzmy obecne w polskim dziedzictwie kulturowym;</w:t>
            </w:r>
          </w:p>
          <w:p w14:paraId="257FE287" w14:textId="3707449D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rodzaje stylizacji (biblijna, mitologiczna itp.) oraz trafnie określa ich funkcje w tekście;</w:t>
            </w:r>
          </w:p>
          <w:p w14:paraId="3622255E" w14:textId="3E33BDE3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słownictwo o</w:t>
            </w:r>
            <w:r w:rsidR="00CD5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charakterze wartościują</w:t>
            </w:r>
            <w:r w:rsidR="00CD5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cym; odróżnia słownictwo neutralne od słownictwa o</w:t>
            </w:r>
            <w:r w:rsidR="00CD5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zabarwieniu emocjonal</w:t>
            </w:r>
            <w:r w:rsidR="00CD5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nym, oficjalne od potocznego.</w:t>
            </w:r>
          </w:p>
          <w:p w14:paraId="37EA74F8" w14:textId="77777777" w:rsidR="00467FE4" w:rsidRPr="00CB4902" w:rsidRDefault="00467FE4" w:rsidP="00467FE4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6F684845" w14:textId="330EC33D" w:rsidR="00583214" w:rsidRDefault="00583214" w:rsidP="00E54959">
            <w:pPr>
              <w:pStyle w:val="Default"/>
              <w:numPr>
                <w:ilvl w:val="0"/>
                <w:numId w:val="10"/>
              </w:numPr>
              <w:spacing w:after="225" w:line="276" w:lineRule="auto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E54959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lastRenderedPageBreak/>
              <w:t xml:space="preserve">sprawnie posługuje się pojęciami stylu i stylizacji; </w:t>
            </w:r>
            <w:r w:rsidR="00CD58C2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trafnie </w:t>
            </w:r>
            <w:r w:rsidRPr="00E54959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rozumie ich znaczenie w tekście;</w:t>
            </w:r>
          </w:p>
          <w:p w14:paraId="0A41BB29" w14:textId="4888884F" w:rsidR="00E54959" w:rsidRDefault="00E54959" w:rsidP="00E54959">
            <w:pPr>
              <w:pStyle w:val="Textbody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bezbłędnie </w:t>
            </w:r>
            <w:r w:rsidR="00CD5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sprawnie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zapożyczenia w</w:t>
            </w:r>
            <w:r w:rsidR="00CD5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polszczyź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nie i </w:t>
            </w:r>
            <w:r w:rsidR="0021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trafnie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rozumie ich funkcje; </w:t>
            </w:r>
          </w:p>
          <w:p w14:paraId="3A554B4F" w14:textId="5A08A2E0" w:rsidR="00E54959" w:rsidRPr="00583214" w:rsidRDefault="00E54959" w:rsidP="00E54959">
            <w:pPr>
              <w:pStyle w:val="Textbody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zna, rozumie i funkcjo</w:t>
            </w:r>
            <w:r w:rsidRPr="0058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nalnie </w:t>
            </w:r>
            <w:r w:rsidR="00CD5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oraz świadomie </w:t>
            </w:r>
            <w:r w:rsidRPr="0058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</w:t>
            </w:r>
            <w:r w:rsidR="004C5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58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stuje biblizmy, mitologizmy, sentencje, przysłowia i aforyzmy obecne w polskim dziedzictwie kulturowym;</w:t>
            </w:r>
          </w:p>
          <w:p w14:paraId="0EA95F94" w14:textId="47B5359E" w:rsidR="00583214" w:rsidRPr="00CD58C2" w:rsidRDefault="00CD58C2" w:rsidP="00CD58C2">
            <w:pPr>
              <w:pStyle w:val="Default"/>
              <w:numPr>
                <w:ilvl w:val="0"/>
                <w:numId w:val="10"/>
              </w:numPr>
              <w:spacing w:after="225" w:line="276" w:lineRule="auto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sprawnie </w:t>
            </w:r>
            <w:r w:rsidR="00583214" w:rsidRPr="00CD58C2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rozpoznaje rodzaje stylizacji (biblijna, mitolo</w:t>
            </w:r>
            <w:r w:rsidR="004C56BD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softHyphen/>
            </w:r>
            <w:r w:rsidR="00583214" w:rsidRPr="00CD58C2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giczna</w:t>
            </w:r>
            <w:r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itp.</w:t>
            </w:r>
            <w:r w:rsidR="00583214" w:rsidRPr="00CD58C2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) oraz trafnie określa ich funkcje w</w:t>
            </w:r>
            <w:r w:rsidR="004C56BD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 </w:t>
            </w:r>
            <w:r w:rsidR="00583214" w:rsidRPr="00CD58C2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tekście;</w:t>
            </w:r>
          </w:p>
          <w:p w14:paraId="38962BE8" w14:textId="1043E641" w:rsidR="00467FE4" w:rsidRPr="00CB4902" w:rsidRDefault="0021544A" w:rsidP="004C56BD">
            <w:pPr>
              <w:pStyle w:val="Textbody"/>
              <w:numPr>
                <w:ilvl w:val="0"/>
                <w:numId w:val="10"/>
              </w:numPr>
              <w:shd w:val="clear" w:color="auto" w:fill="FFFFFF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bezbłędnie </w:t>
            </w:r>
            <w:r w:rsidR="00583214" w:rsidRPr="0058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słownictwo o charakterze wartościują</w:t>
            </w:r>
            <w:r w:rsidR="00CD5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583214" w:rsidRPr="0058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cym; odróżnia słownictwo neutralne od słownictwa o</w:t>
            </w:r>
            <w:r w:rsidR="004C5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83214" w:rsidRPr="0058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zabarwieniu emocjonal</w:t>
            </w:r>
            <w:r w:rsidR="004C5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583214" w:rsidRPr="0058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nym, oficjalne od potocznego</w:t>
            </w:r>
          </w:p>
        </w:tc>
      </w:tr>
      <w:tr w:rsidR="00467FE4" w:rsidRPr="00CB4902" w14:paraId="08ACCFCA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68C999F3" w14:textId="77E5F3D5" w:rsidR="00CC4240" w:rsidRPr="00CB4902" w:rsidRDefault="00CC4240" w:rsidP="00CC4240">
            <w:pPr>
              <w:pStyle w:val="Textbody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II. Kształcenie językowe. Komunikacja językowa i kultura języka</w:t>
            </w:r>
          </w:p>
          <w:p w14:paraId="49DEF012" w14:textId="05A01170" w:rsidR="00467FE4" w:rsidRPr="00CB4902" w:rsidRDefault="00467FE4" w:rsidP="00467FE4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</w:tr>
      <w:tr w:rsidR="00CC4240" w:rsidRPr="00CB4902" w14:paraId="276080CE" w14:textId="77777777" w:rsidTr="005E556B">
        <w:trPr>
          <w:trHeight w:val="670"/>
        </w:trPr>
        <w:tc>
          <w:tcPr>
            <w:tcW w:w="3060" w:type="dxa"/>
            <w:gridSpan w:val="2"/>
          </w:tcPr>
          <w:p w14:paraId="5EB7BEEB" w14:textId="77777777" w:rsidR="00CC4240" w:rsidRPr="00CB4902" w:rsidRDefault="00CC4240" w:rsidP="00CC4240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który: </w:t>
            </w:r>
          </w:p>
          <w:p w14:paraId="3BFA55A0" w14:textId="77777777" w:rsidR="00CC4240" w:rsidRPr="00CB4902" w:rsidRDefault="00CC4240" w:rsidP="00CC4240">
            <w:pPr>
              <w:pStyle w:val="Textbody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0DB3A469" w14:textId="4A241EDA" w:rsidR="00CC4240" w:rsidRPr="00CB4902" w:rsidRDefault="00CC4240" w:rsidP="00CC4240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3FB6F5FC" w14:textId="66C07719" w:rsidR="00CC4240" w:rsidRPr="00CB4902" w:rsidRDefault="00CC4240" w:rsidP="00CC4240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 xml:space="preserve">otrzymuje </w:t>
            </w:r>
            <w:r w:rsidRPr="00CB4902">
              <w:rPr>
                <w:sz w:val="24"/>
                <w:szCs w:val="24"/>
              </w:rPr>
              <w:br/>
              <w:t>uczeń, który:</w:t>
            </w:r>
          </w:p>
        </w:tc>
        <w:tc>
          <w:tcPr>
            <w:tcW w:w="3061" w:type="dxa"/>
            <w:gridSpan w:val="2"/>
          </w:tcPr>
          <w:p w14:paraId="690793F8" w14:textId="00A5D520" w:rsidR="00CC4240" w:rsidRPr="00CB4902" w:rsidRDefault="00CC4240" w:rsidP="00CC4240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sz w:val="24"/>
                <w:szCs w:val="24"/>
              </w:rPr>
              <w:t>bardzo</w:t>
            </w:r>
            <w:r w:rsidRPr="00CB4902">
              <w:rPr>
                <w:sz w:val="24"/>
                <w:szCs w:val="24"/>
              </w:rPr>
              <w:t xml:space="preserve">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62C47F9C" w14:textId="74EDD456" w:rsidR="00CC4240" w:rsidRPr="00CB4902" w:rsidRDefault="00CC4240" w:rsidP="00CC4240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</w:tr>
      <w:tr w:rsidR="00CC4240" w:rsidRPr="00CB4902" w14:paraId="103FC441" w14:textId="77777777" w:rsidTr="005E556B">
        <w:trPr>
          <w:trHeight w:val="670"/>
        </w:trPr>
        <w:tc>
          <w:tcPr>
            <w:tcW w:w="3060" w:type="dxa"/>
            <w:gridSpan w:val="2"/>
          </w:tcPr>
          <w:p w14:paraId="7958B6EB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pojęcie znaku językowego;</w:t>
            </w:r>
          </w:p>
          <w:p w14:paraId="5B6E563F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wie, że język to system znaków;</w:t>
            </w:r>
          </w:p>
          <w:p w14:paraId="32EF98E9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pojęcie aktu komunikacji językowej;</w:t>
            </w:r>
          </w:p>
          <w:p w14:paraId="2CC9FD4F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wymienić wybrane funkcje tekstu (informatywną, poetycką, ekspresywną, impresywną – w tym perswazyjną);</w:t>
            </w:r>
          </w:p>
          <w:p w14:paraId="5C07914B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z pomocą nauczyciela niektóre zjawiska powodujące niejednoznaczność wypowiedzi (np. paradoks);</w:t>
            </w:r>
          </w:p>
          <w:p w14:paraId="295DE308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stosuje niektóre zasady etyki wypowiedzi; wartościuje wybrane wypowiedzi językowe, stosując przejrzyste (jednoznaczne) kryteria, np. prawda – fałsz, poprawność – niepoprawność;</w:t>
            </w:r>
          </w:p>
          <w:p w14:paraId="11DB7C41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ogół stosuje zasady etykiety językowej w wypowiedziach ustnych i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pisemnych odpowiednio do sytuacji.</w:t>
            </w:r>
          </w:p>
          <w:p w14:paraId="117D2ABA" w14:textId="77777777" w:rsidR="00CC4240" w:rsidRPr="00CB4902" w:rsidRDefault="00CC4240" w:rsidP="00467FE4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0645FBB4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zna, rozumie i stosuje pojęcie znaku językowego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oraz języka jako systemu znaków; </w:t>
            </w:r>
          </w:p>
          <w:p w14:paraId="45D5E5C2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pojęcie aktu komunikacji językowej oraz jego składowe (komunikat, nadawca, odbiorca, kod, kontekst, kontakt);</w:t>
            </w:r>
          </w:p>
          <w:p w14:paraId="39DC1440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i określa funkcje tekstu (informatywną, poetycką, ekspresywną, impresywną – w tym perswazyjną);</w:t>
            </w:r>
          </w:p>
          <w:p w14:paraId="4B01ADBF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niektóre zjawiska powodujące niejednoznaczność wypowiedzi, np. paradoksy, homonimie;</w:t>
            </w:r>
          </w:p>
          <w:p w14:paraId="1A7351B4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stara się posługiwać różnymi odmianami polszczyzny w zależności od sytuacji komunikacyjnej;</w:t>
            </w:r>
          </w:p>
          <w:p w14:paraId="55122DA5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stosuje zasady etyki wypowiedzi;</w:t>
            </w:r>
          </w:p>
          <w:p w14:paraId="356E092E" w14:textId="4469E2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wypowiedziach ustnych i pisemnych stosuje zasady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etykiety językowej odpowiednio do sytuacji.</w:t>
            </w:r>
          </w:p>
          <w:p w14:paraId="09DCCD1B" w14:textId="77777777" w:rsidR="00CC4240" w:rsidRPr="00CB4902" w:rsidRDefault="00CC4240" w:rsidP="00467FE4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2CCDBF8F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zna, rozumie i stosuje pojęcie znaku językowego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oraz języka jako systemu znaków; </w:t>
            </w:r>
          </w:p>
          <w:p w14:paraId="6C3AA70A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i rozumie pojęcie aktu komunikacji językowej oraz jego składowe (komunikat, nadawca, odbiorca, kod, kontekst, kontakt);</w:t>
            </w:r>
          </w:p>
          <w:p w14:paraId="21271F86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i określa funkcje tekstu (informatywną, poetycką, ekspresywną, impresywną – w tym perswazyjną);</w:t>
            </w:r>
          </w:p>
          <w:p w14:paraId="74F118F0" w14:textId="26D90866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zjawiska powodujące niejednoznaczność wypowiedzi (np. paradoks,), dba o jasność i precyzję komunikatu;</w:t>
            </w:r>
          </w:p>
          <w:p w14:paraId="6056B768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posługuje się różnymi odmianami polszczyzny w zależności od sytuacji komunikacyjnej;</w:t>
            </w:r>
          </w:p>
          <w:p w14:paraId="79C6F34F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odróżnia zamierzoną innowację językową od błędu językowego; </w:t>
            </w:r>
          </w:p>
          <w:p w14:paraId="6071186E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stosuje zasady etyki wypowiedzi; wartościuje wypowiedzi językowe, stosując kryteria, np. prawda – fałsz, poprawność – niepoprawność;</w:t>
            </w:r>
          </w:p>
          <w:p w14:paraId="6DC3222E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wypowiedziach ustnych i pisemnych stosuje zasady etykiety językowej odpowiednio do sytuacji.</w:t>
            </w:r>
          </w:p>
          <w:p w14:paraId="76B54CBD" w14:textId="77777777" w:rsidR="00CC4240" w:rsidRPr="00CB4902" w:rsidRDefault="00CC4240" w:rsidP="00467FE4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0D8AD14E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zna, rozumie i stosuje pojęcie znaku językowego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oraz języka jako systemu znaków; </w:t>
            </w:r>
          </w:p>
          <w:p w14:paraId="218C49B2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posługuje się pojęciem aktu komunikacji językowej oraz jego składowymi (komunikat, nadawca, odbiorca, kod, kontekst, kontakt);</w:t>
            </w:r>
          </w:p>
          <w:p w14:paraId="1DF3F986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i określa funkcje tekstu (informatywną, poetycką, ekspresywną, impresywną – w tym perswazyjną);</w:t>
            </w:r>
          </w:p>
          <w:p w14:paraId="33B84493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i nazywa zjawiska powodujące niejednoznaczność wypowiedzi (paradoksy), dba o jasność i precyzję komunikatu;</w:t>
            </w:r>
          </w:p>
          <w:p w14:paraId="3F2B8C66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sprawnie posługuje się różnymi odmianami polszczyzny w zależności od sytuacji komunikacyjnej;</w:t>
            </w:r>
          </w:p>
          <w:p w14:paraId="04B60C76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stosuje zasady etyki wypowiedzi; wartościuje wypowiedzi językowe,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stosując kryteria, np. prawda – fałsz, poprawność – niepoprawność;</w:t>
            </w:r>
          </w:p>
          <w:p w14:paraId="5708B174" w14:textId="1B62EA56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wypowiedziach ustnych i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pisemnych stosuje zasady etykiety językowej w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wypowiedziach ustnych i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pisemnych odpowiednio do sytuacji;</w:t>
            </w:r>
          </w:p>
          <w:p w14:paraId="244DD6E3" w14:textId="77777777" w:rsidR="00CC4240" w:rsidRPr="00CB4902" w:rsidRDefault="00CC4240" w:rsidP="00467FE4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62D478FF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świadomie i funkcjonalnie stosuje zasady komunikacji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wypowiedzi i kultury języka;</w:t>
            </w:r>
          </w:p>
          <w:p w14:paraId="0C32AE19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zna, rozumie i stosuje pojęcie znaku językowego oraz języka jako systemu znaków; </w:t>
            </w:r>
          </w:p>
          <w:p w14:paraId="0F4DB84C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sprawnie posługuje się pojęciem aktu komunikacji językowej oraz jego składowymi (komunikat, nadawca, odbiorca, kod, kontekst, kontakt);</w:t>
            </w:r>
          </w:p>
          <w:p w14:paraId="33A3EC77" w14:textId="6AB2B5CF" w:rsidR="001A1D31" w:rsidRPr="00CB4902" w:rsidRDefault="00D42FC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trafnie </w:t>
            </w:r>
            <w:r w:rsidR="001A1D31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i określa funkcje tekstu (informatywną, poetycką, ekspresywną, impresywną – w tym perswazyjną);</w:t>
            </w:r>
          </w:p>
          <w:p w14:paraId="32B35531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i nazywa zjawiska powodujące niejednoznaczność wypowiedzi (paradoksy), dba o jasność i precyzję komunikatu;</w:t>
            </w:r>
          </w:p>
          <w:p w14:paraId="24D808FA" w14:textId="5D39AAC8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sprawnie 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świadomie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posługuje się różnymi odmianami polszczyzny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zależności od sytuacji komunikacyjnej;</w:t>
            </w:r>
          </w:p>
          <w:p w14:paraId="0EDD1FF0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stosuje zasady etyki wypowiedzi; wartościuje wypowiedzi językowe, stosując kryteria, np. prawda – fałsz, poprawność – niepoprawność;</w:t>
            </w:r>
          </w:p>
          <w:p w14:paraId="541EE7BE" w14:textId="1BD8932D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wypowiedziach ustnych i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pisemnych stosuje zasady etykiety językowej w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wypowiedziach ustnych i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pisemnych odpowiednio do sytuacji.</w:t>
            </w:r>
          </w:p>
          <w:p w14:paraId="59398F6A" w14:textId="77777777" w:rsidR="00CC4240" w:rsidRPr="00CB4902" w:rsidRDefault="00CC4240" w:rsidP="00467FE4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</w:tr>
      <w:tr w:rsidR="00CC4240" w:rsidRPr="00CB4902" w14:paraId="70EE2BA9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2CF43E12" w14:textId="36B3C45C" w:rsidR="00CC4240" w:rsidRPr="00CB4902" w:rsidRDefault="00CC4240" w:rsidP="00CC4240">
            <w:pPr>
              <w:pStyle w:val="Textbody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II. Kształcenie językowe. Ortografia i interpunkcja</w:t>
            </w:r>
          </w:p>
          <w:p w14:paraId="6B9C9432" w14:textId="77777777" w:rsidR="00CC4240" w:rsidRPr="00CB4902" w:rsidRDefault="00CC4240" w:rsidP="00467FE4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</w:tr>
      <w:tr w:rsidR="00CC4240" w:rsidRPr="00CB4902" w14:paraId="50B4F145" w14:textId="77777777" w:rsidTr="005E556B">
        <w:trPr>
          <w:trHeight w:val="670"/>
        </w:trPr>
        <w:tc>
          <w:tcPr>
            <w:tcW w:w="3060" w:type="dxa"/>
            <w:gridSpan w:val="2"/>
          </w:tcPr>
          <w:p w14:paraId="1FC33410" w14:textId="77777777" w:rsidR="00CC4240" w:rsidRPr="00CB4902" w:rsidRDefault="00CC4240" w:rsidP="00CC4240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który: </w:t>
            </w:r>
          </w:p>
          <w:p w14:paraId="70BA2569" w14:textId="77777777" w:rsidR="00CC4240" w:rsidRPr="00CB4902" w:rsidRDefault="00CC4240" w:rsidP="00CC4240">
            <w:pPr>
              <w:pStyle w:val="Textbody"/>
              <w:shd w:val="clear" w:color="auto" w:fill="FFFFFF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303A13F3" w14:textId="1EB11412" w:rsidR="00CC4240" w:rsidRPr="00CB4902" w:rsidRDefault="00CC4240" w:rsidP="00CC4240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3F1C0CD9" w14:textId="0A5BAA3E" w:rsidR="00CC4240" w:rsidRPr="00CB4902" w:rsidRDefault="00CC4240" w:rsidP="00CC4240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 xml:space="preserve">otrzymuje </w:t>
            </w:r>
            <w:r w:rsidRPr="00CB4902">
              <w:rPr>
                <w:sz w:val="24"/>
                <w:szCs w:val="24"/>
              </w:rPr>
              <w:br/>
              <w:t>uczeń, który:</w:t>
            </w:r>
          </w:p>
        </w:tc>
        <w:tc>
          <w:tcPr>
            <w:tcW w:w="3061" w:type="dxa"/>
            <w:gridSpan w:val="2"/>
          </w:tcPr>
          <w:p w14:paraId="3225A3D2" w14:textId="799ECCBC" w:rsidR="00CC4240" w:rsidRPr="00CB4902" w:rsidRDefault="00CC4240" w:rsidP="00CC4240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sz w:val="24"/>
                <w:szCs w:val="24"/>
              </w:rPr>
              <w:t>bardzo</w:t>
            </w:r>
            <w:r w:rsidRPr="00CB4902">
              <w:rPr>
                <w:sz w:val="24"/>
                <w:szCs w:val="24"/>
              </w:rPr>
              <w:t xml:space="preserve">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690A7199" w14:textId="5C213BAF" w:rsidR="00CC4240" w:rsidRPr="00CB4902" w:rsidRDefault="00CC4240" w:rsidP="00CC4240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</w:tr>
      <w:tr w:rsidR="00CC4240" w:rsidRPr="00CB4902" w14:paraId="3F6E1791" w14:textId="77777777" w:rsidTr="005E556B">
        <w:trPr>
          <w:trHeight w:val="670"/>
        </w:trPr>
        <w:tc>
          <w:tcPr>
            <w:tcW w:w="3060" w:type="dxa"/>
            <w:gridSpan w:val="2"/>
          </w:tcPr>
          <w:p w14:paraId="51EEA49A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stosuje podstawowe zasady ortografii poznane w szkole podstawowej; </w:t>
            </w:r>
          </w:p>
          <w:p w14:paraId="4B2D8E99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wykorzystuje podstawowe zasady interpunkcji w zdaniach złożonych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(oddzielanie przecinkiem zdań składowych).</w:t>
            </w:r>
          </w:p>
          <w:p w14:paraId="2069F5B3" w14:textId="77777777" w:rsidR="00CC4240" w:rsidRPr="00CB4902" w:rsidRDefault="00CC4240" w:rsidP="00CC4240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7411B9DE" w14:textId="00904E9F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wykorzystuje zasady ortograficzne poznane w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szkole podstawowej;</w:t>
            </w:r>
          </w:p>
          <w:p w14:paraId="67147068" w14:textId="0F4E2A16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tworzy wypowiedzi, stosując zasady ortografii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interpunkcji języka polskiego.</w:t>
            </w:r>
          </w:p>
          <w:p w14:paraId="1C0391C5" w14:textId="77777777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1DA03993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poprawnie stosuje zasady ortografii i interpunkcji poznane w szkole podstawowej; </w:t>
            </w:r>
          </w:p>
          <w:p w14:paraId="26CD7D5E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wykorzystuje składniowo-znaczeniowy charakter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interpunkcji do uwypuklenia sensów redagowanego przez siebie tekstu.</w:t>
            </w:r>
          </w:p>
          <w:p w14:paraId="4FFBFFD1" w14:textId="77777777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53EE5E60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poprawnie stosuje zasady ortografii i interpunkcji poznane w szkole podstawowej;</w:t>
            </w:r>
          </w:p>
          <w:p w14:paraId="7AA760FD" w14:textId="0240BB22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zasady interpunkcji i wykorzystuje jej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składniowo-znaczeniowy charakter do uwypuklenia sensów redagowanego przez siebie tekstu.</w:t>
            </w:r>
          </w:p>
          <w:p w14:paraId="1191D92F" w14:textId="77777777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10DB2312" w14:textId="5D79D8A2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świadomie i funkcjonalnie stosuje zasady ortografii i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interpunkcji;</w:t>
            </w:r>
          </w:p>
          <w:p w14:paraId="41DD23AF" w14:textId="7FED5D46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zasady interpunkcji i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wykorzystuje jej składniowo-znaczeniowy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charakter do uwypuklenia sensów redagowanego przez siebie tekstu.</w:t>
            </w:r>
          </w:p>
          <w:p w14:paraId="234594E7" w14:textId="77777777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</w:p>
        </w:tc>
      </w:tr>
      <w:tr w:rsidR="00CC4240" w:rsidRPr="00CB4902" w14:paraId="1C78896A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4B3C5A1A" w14:textId="7A5889D2" w:rsidR="00CC4240" w:rsidRPr="00CB4902" w:rsidRDefault="00CC4240" w:rsidP="00CC4240">
            <w:pPr>
              <w:pStyle w:val="Textbody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III. Tworzenie wypowiedzi. Elementy retoryki</w:t>
            </w:r>
          </w:p>
          <w:p w14:paraId="5453588A" w14:textId="3B84024F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</w:p>
        </w:tc>
      </w:tr>
      <w:tr w:rsidR="00CC4240" w:rsidRPr="00CB4902" w14:paraId="694AF74C" w14:textId="77777777" w:rsidTr="005E556B">
        <w:trPr>
          <w:trHeight w:val="670"/>
        </w:trPr>
        <w:tc>
          <w:tcPr>
            <w:tcW w:w="3060" w:type="dxa"/>
            <w:gridSpan w:val="2"/>
          </w:tcPr>
          <w:p w14:paraId="184267AD" w14:textId="77777777" w:rsidR="00CC4240" w:rsidRPr="00CB4902" w:rsidRDefault="00CC4240" w:rsidP="00CC4240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który: </w:t>
            </w:r>
          </w:p>
          <w:p w14:paraId="46398A65" w14:textId="77777777" w:rsidR="00CC4240" w:rsidRPr="00CB4902" w:rsidRDefault="00CC4240" w:rsidP="00CC4240">
            <w:pPr>
              <w:pStyle w:val="Textbody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287F13AB" w14:textId="469013F1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2E224BD5" w14:textId="2059D1F4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 xml:space="preserve">otrzymuje </w:t>
            </w:r>
            <w:r w:rsidRPr="00CB4902">
              <w:rPr>
                <w:sz w:val="24"/>
                <w:szCs w:val="24"/>
              </w:rPr>
              <w:br/>
              <w:t>uczeń, który:</w:t>
            </w:r>
          </w:p>
        </w:tc>
        <w:tc>
          <w:tcPr>
            <w:tcW w:w="3061" w:type="dxa"/>
            <w:gridSpan w:val="2"/>
          </w:tcPr>
          <w:p w14:paraId="74C3F382" w14:textId="30D84978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sz w:val="24"/>
                <w:szCs w:val="24"/>
              </w:rPr>
              <w:t>bardzo</w:t>
            </w:r>
            <w:r w:rsidRPr="00CB4902">
              <w:rPr>
                <w:sz w:val="24"/>
                <w:szCs w:val="24"/>
              </w:rPr>
              <w:t xml:space="preserve">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1C61A6DC" w14:textId="74875389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</w:tr>
      <w:tr w:rsidR="00CC4240" w:rsidRPr="00CB4902" w14:paraId="68014AB9" w14:textId="77777777" w:rsidTr="005E556B">
        <w:trPr>
          <w:trHeight w:val="670"/>
        </w:trPr>
        <w:tc>
          <w:tcPr>
            <w:tcW w:w="3060" w:type="dxa"/>
            <w:gridSpan w:val="2"/>
          </w:tcPr>
          <w:p w14:paraId="25A48308" w14:textId="5459579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 pomocy nauczyciela formułuje tezy i argumenty w wypowiedzi ustnej i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pisemnej;</w:t>
            </w:r>
          </w:p>
          <w:p w14:paraId="33438540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próbuje określać cele perswazyjne w wypowiedzi literackiej i nieliterackiej;</w:t>
            </w:r>
          </w:p>
          <w:p w14:paraId="405BBCB2" w14:textId="1C26DA34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ogół rozumie i próbuje stosować w tekstach retorycznych zasadę kompozycyjną (np. teza, argumenty, apel, pointa);</w:t>
            </w:r>
          </w:p>
          <w:p w14:paraId="1A62C757" w14:textId="6EF8522F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przy pomocy nauczyciela potrafi wskazać użyte w tekście środki retoryczne: powtórzenie, anafora,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pytanie retoryczne, apostrofa, wyliczenie, wykrzyknienie;</w:t>
            </w:r>
          </w:p>
          <w:p w14:paraId="5A8623CE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wyróżnić argumenty w swojej wypowiedzi pisemnej;</w:t>
            </w:r>
          </w:p>
          <w:p w14:paraId="67186F73" w14:textId="23CC14F4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 pomocy nauczyciela próbuje zrozumieć, na czym polega</w:t>
            </w:r>
            <w:r w:rsidR="00E14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ją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logika i konse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kwencja toku rozumowania w wypowiedziach argumentacyjnych.</w:t>
            </w:r>
          </w:p>
          <w:p w14:paraId="64F46B4B" w14:textId="77777777" w:rsidR="00CC4240" w:rsidRPr="00CB4902" w:rsidRDefault="00CC4240" w:rsidP="00CC4240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33560FE2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formułuje tezy i argumenty w samodzielnie stworzonej wypowiedzi ustnej i pisemnej;</w:t>
            </w:r>
          </w:p>
          <w:p w14:paraId="07AC1C1C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wskazuje i rozróżnia cele perswazyjne w wypowiedzi literackiej i nieliterackiej;</w:t>
            </w:r>
          </w:p>
          <w:p w14:paraId="70BF0AD4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rozumie i stosuje w tekstach retorycznych zasadę kompozycyjną (np. teza, argumenty, apel, pointa); </w:t>
            </w:r>
          </w:p>
          <w:p w14:paraId="6C0F4ABE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 podstawowe środki retoryczne (powtórzenie, anafora, pytanie retoryczne, apostrofa, apel, wyliczenie, paralelizm, wykrzyknienie,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czasowniki w 1 osobie liczby pojedynczej i liczby mnogiej, inwersja);</w:t>
            </w:r>
          </w:p>
          <w:p w14:paraId="21B3523D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rozróżnia typy argumentów (rzeczowe, logiczne, emocjonalne – pozamerytoryczne);</w:t>
            </w:r>
          </w:p>
          <w:p w14:paraId="7766A155" w14:textId="30AA458A" w:rsidR="008A1771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rozumie, na czym polega</w:t>
            </w:r>
            <w:r w:rsidR="00E14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ją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logika i konsekwencja toku rozumowania w wypowie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dziach argumentacyjnych i </w:t>
            </w:r>
            <w:r w:rsidR="00E14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ogół trafnie stosuje je we własnych tekstach;</w:t>
            </w:r>
          </w:p>
          <w:p w14:paraId="3574E5E0" w14:textId="2BE03393" w:rsidR="00E14146" w:rsidRPr="00CB4902" w:rsidRDefault="00E14146" w:rsidP="00E14146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ogół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odróżnia dyskusję od sporu i kł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ótni.</w:t>
            </w:r>
          </w:p>
          <w:p w14:paraId="1465A52E" w14:textId="77777777" w:rsidR="00E14146" w:rsidRPr="00CB4902" w:rsidRDefault="00E14146" w:rsidP="00E14146">
            <w:pPr>
              <w:pStyle w:val="Textbody"/>
              <w:shd w:val="clear" w:color="auto" w:fill="FFFFFF"/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C50CA4" w14:textId="77777777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17911C5A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formułuje tezy i argumenty w wypowiedzi ustnej i pisemnej przy użyciu odpowiednich konstrukcji składniowych;</w:t>
            </w:r>
          </w:p>
          <w:p w14:paraId="34F974AC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wskazuje i rozróżnia cele perswazyjne w wypowiedzi literackiej i nieliterackiej;</w:t>
            </w:r>
          </w:p>
          <w:p w14:paraId="60FDCB5D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i stosuje w tekstach retorycznych zasadę kompozycyjną (np. teza, argumenty, apel, pointa);</w:t>
            </w:r>
          </w:p>
          <w:p w14:paraId="036FA9AC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wyjaśnia, w jaki sposób użyte środki retoryczne (np. pytania retoryczne, wyliczenia, wykrzyknienia,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paralelizmy, powtórzenia, apostrofy, przerzutnie, inwersje) oddziałują na odbiorcę;</w:t>
            </w:r>
          </w:p>
          <w:p w14:paraId="6DCCDAC3" w14:textId="66F96149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rozróżnia typy argumentów (merytoryczne, logiczne, pozamerytoryczne), w tym argumenty pozameryto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ryczne (np. odwołujące się do litości, niewiedzy, groźby, autorytetu, argumenty ad personam);</w:t>
            </w:r>
          </w:p>
          <w:p w14:paraId="66F15C47" w14:textId="11667596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rozumie, na czym polega</w:t>
            </w:r>
            <w:r w:rsidR="00E14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ją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logika i konsekwencja toku rozumowania w wypowiedziach argumentacyjnych, i stosuje je we własnych tekstach;</w:t>
            </w:r>
          </w:p>
          <w:p w14:paraId="546E104B" w14:textId="0CA5E0D0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odróżnia dyskusję od sporu i kł</w:t>
            </w:r>
            <w:r w:rsidR="00E14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ótni.</w:t>
            </w:r>
          </w:p>
          <w:p w14:paraId="1582B4BD" w14:textId="69C7078D" w:rsidR="00CC4240" w:rsidRPr="00CB4902" w:rsidRDefault="00CC4240" w:rsidP="00203B11">
            <w:pPr>
              <w:pStyle w:val="Textbody"/>
              <w:shd w:val="clear" w:color="auto" w:fill="FFFFFF"/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1BFF4B5D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formułuje tezy i argumenty w wypowiedzi ustnej i pisemnej przy użyciu odpowiednich konstrukcji składniowych;</w:t>
            </w:r>
          </w:p>
          <w:p w14:paraId="2BFADDFE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wskazuje i rozróżnia cele perswazyjne w wypowiedzi literackiej i nieliterackiej;</w:t>
            </w:r>
          </w:p>
          <w:p w14:paraId="52231D62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i stosuje w tekstach retorycznych zasadę kompozycyjną (np. teza, argumenty, apel, pointa);</w:t>
            </w:r>
          </w:p>
          <w:p w14:paraId="282B16B7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wyjaśnia, w jaki sposób użyte środki retoryczne (np. pytania retoryczne, wyliczenia, wykrzyknienia,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paralelizmy, powtórzenia, apostrofy, przerzutnie, inwersje) oddziałują na odbiorcę;</w:t>
            </w:r>
          </w:p>
          <w:p w14:paraId="1813235B" w14:textId="59CE5CA5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rozróżnia typy argumentów (merytoryczne, logiczne, pozamerytoryczne), w tym argumenty pozameryto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ryczne (np. odwołujące się do litości, niewiedzy, groźby, autorytetu, argumenty ad personam);</w:t>
            </w:r>
          </w:p>
          <w:p w14:paraId="3140085E" w14:textId="1FA6794C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rozumie, na czym polega</w:t>
            </w:r>
            <w:r w:rsidR="00E14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ją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logika i konsekwencja toku rozumowania w wypowiedziach argumentacyjnych, i stosuje je we własnych tekstach;</w:t>
            </w:r>
          </w:p>
          <w:p w14:paraId="0586B381" w14:textId="77777777" w:rsidR="00203B11" w:rsidRPr="00203B11" w:rsidRDefault="00F91C4D" w:rsidP="00203B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hint="eastAsia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odróżnia dyskusję od sporu i kłótni;</w:t>
            </w:r>
          </w:p>
          <w:p w14:paraId="525C833C" w14:textId="0BD0BA0D" w:rsidR="00CC4240" w:rsidRPr="00CB4902" w:rsidRDefault="00E14146" w:rsidP="00203B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elementy erys</w:t>
            </w:r>
            <w:r w:rsidR="0020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yki w dyskusji.</w:t>
            </w:r>
          </w:p>
        </w:tc>
        <w:tc>
          <w:tcPr>
            <w:tcW w:w="3061" w:type="dxa"/>
            <w:gridSpan w:val="2"/>
          </w:tcPr>
          <w:p w14:paraId="285312BB" w14:textId="62CCC05D" w:rsidR="001A1D31" w:rsidRPr="00CB4902" w:rsidRDefault="00E14146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świadomie i funkcjonalnie f</w:t>
            </w:r>
            <w:r w:rsidR="001A1D31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ormułuje tezy i argumenty w wyp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owiedzi ustnej i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pisemnej;</w:t>
            </w:r>
          </w:p>
          <w:p w14:paraId="16025B8A" w14:textId="4FF1FEE1" w:rsidR="001A1D31" w:rsidRPr="00CB4902" w:rsidRDefault="00E14146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trafnie </w:t>
            </w:r>
            <w:r w:rsidR="001A1D31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wskazuje i rozróżnia cele perswazyjne w wypo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1A1D31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wiedzi literackiej i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1D31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nieliterackiej;</w:t>
            </w:r>
          </w:p>
          <w:p w14:paraId="737E7B2C" w14:textId="10621CE1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i</w:t>
            </w:r>
            <w:r w:rsidR="00E14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świadomie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stosuje w tekstach retorycznych zasadę kompozycyjną (np. teza, argumenty, apel, pointa);</w:t>
            </w:r>
          </w:p>
          <w:p w14:paraId="5648301C" w14:textId="354173D3" w:rsidR="001A1D31" w:rsidRPr="00CB4902" w:rsidRDefault="00E14146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wyczerpująco </w:t>
            </w:r>
            <w:r w:rsidR="001A1D31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wyjaśnia, w jaki sposób użyte środki retoryczne (np. pytania </w:t>
            </w:r>
            <w:r w:rsidR="001A1D31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retoryczne, wyliczenia, wykrzyknienia, paralelizmy, powtórzenia, apostrofy, przerzutnie, inwersje) oddziałują na odbiorcę;</w:t>
            </w:r>
          </w:p>
          <w:p w14:paraId="2A6A7605" w14:textId="3ABEEAB8" w:rsidR="001A1D31" w:rsidRPr="00CB4902" w:rsidRDefault="00E14146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sprawnie </w:t>
            </w:r>
            <w:r w:rsidR="001A1D31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rozróżnia typy argumentów (merytoryczne, logiczne, pozameryto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1A1D31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ryczne), w tym argumenty pozamerytoryczne (np. odwołujące się do litości, niewiedzy, groźby, autorytetu, argumenty ad personam);</w:t>
            </w:r>
          </w:p>
          <w:p w14:paraId="513E5B1B" w14:textId="1E683816" w:rsidR="001A1D31" w:rsidRPr="00CB4902" w:rsidRDefault="00E14146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rozumie, na czym polegają </w:t>
            </w:r>
            <w:r w:rsidR="001A1D31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logika i konsekwencja toku rozumowania w wypowie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1A1D31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dziach argumentacyjnych, 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trafnie </w:t>
            </w:r>
            <w:r w:rsidR="001A1D31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stosuje je we własnych tekstach;</w:t>
            </w:r>
          </w:p>
          <w:p w14:paraId="603A0AF9" w14:textId="4D089764" w:rsidR="001A1D31" w:rsidRPr="00CB4902" w:rsidRDefault="00E14146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bezbłędnie </w:t>
            </w:r>
            <w:r w:rsidR="001A1D31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odróżnia dyskusję od sporu i kłótni;</w:t>
            </w:r>
          </w:p>
          <w:p w14:paraId="2DC3EF70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elementy erystyki w dyskusji oraz ocenia je pod względem etycznym.</w:t>
            </w:r>
          </w:p>
          <w:p w14:paraId="42238710" w14:textId="77777777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</w:p>
        </w:tc>
      </w:tr>
      <w:tr w:rsidR="00CC4240" w:rsidRPr="00CB4902" w14:paraId="0DF73FFF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33638CF0" w14:textId="7F3FBD33" w:rsidR="00CC4240" w:rsidRPr="00CB4902" w:rsidRDefault="00CC4240" w:rsidP="00CC4240">
            <w:pPr>
              <w:pStyle w:val="Textbody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B4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III. Tworzenie wypowiedzi. Mówienie i pisanie</w:t>
            </w:r>
          </w:p>
          <w:p w14:paraId="7F417A21" w14:textId="77777777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</w:p>
        </w:tc>
      </w:tr>
      <w:tr w:rsidR="00CC4240" w:rsidRPr="00CB4902" w14:paraId="75181340" w14:textId="77777777" w:rsidTr="005E556B">
        <w:trPr>
          <w:trHeight w:val="670"/>
        </w:trPr>
        <w:tc>
          <w:tcPr>
            <w:tcW w:w="3060" w:type="dxa"/>
            <w:gridSpan w:val="2"/>
          </w:tcPr>
          <w:p w14:paraId="54266E16" w14:textId="77777777" w:rsidR="00CC4240" w:rsidRPr="00CB4902" w:rsidRDefault="00CC4240" w:rsidP="00CC4240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który: </w:t>
            </w:r>
          </w:p>
          <w:p w14:paraId="7A02E9BD" w14:textId="77777777" w:rsidR="00CC4240" w:rsidRPr="00CB4902" w:rsidRDefault="00CC4240" w:rsidP="00CC4240">
            <w:pPr>
              <w:pStyle w:val="Textbody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5CCDFAEF" w14:textId="615A2485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652085A7" w14:textId="5A37FD0C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 xml:space="preserve">otrzymuje </w:t>
            </w:r>
            <w:r w:rsidRPr="00CB4902">
              <w:rPr>
                <w:sz w:val="24"/>
                <w:szCs w:val="24"/>
              </w:rPr>
              <w:br/>
              <w:t>uczeń, który:</w:t>
            </w:r>
          </w:p>
        </w:tc>
        <w:tc>
          <w:tcPr>
            <w:tcW w:w="3061" w:type="dxa"/>
            <w:gridSpan w:val="2"/>
          </w:tcPr>
          <w:p w14:paraId="2BB447EA" w14:textId="30F3A36E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sz w:val="24"/>
                <w:szCs w:val="24"/>
              </w:rPr>
              <w:t>bardzo</w:t>
            </w:r>
            <w:r w:rsidRPr="00CB4902">
              <w:rPr>
                <w:sz w:val="24"/>
                <w:szCs w:val="24"/>
              </w:rPr>
              <w:t xml:space="preserve">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3E37933B" w14:textId="0DD18649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</w:tr>
      <w:tr w:rsidR="00CC4240" w:rsidRPr="00CB4902" w14:paraId="46886F1D" w14:textId="77777777" w:rsidTr="00CC4240">
        <w:trPr>
          <w:trHeight w:val="670"/>
        </w:trPr>
        <w:tc>
          <w:tcPr>
            <w:tcW w:w="3060" w:type="dxa"/>
            <w:gridSpan w:val="2"/>
          </w:tcPr>
          <w:p w14:paraId="51C6163C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 swoje racjonalne zdanie, ale nie zawsze potrafi je uzasadnić;</w:t>
            </w:r>
          </w:p>
          <w:p w14:paraId="374FDC01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zazwyczaj umie zbudować wypowiedź z uwzględnieniem celu i adresata;</w:t>
            </w:r>
          </w:p>
          <w:p w14:paraId="0DB7F4E6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ogół potrafi dostrzec przejawy agresji językowej;</w:t>
            </w:r>
          </w:p>
          <w:p w14:paraId="653AC98F" w14:textId="5B4CE1F6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 pomocy nauczyciela formułuje pytania, odpowiedzi, oceny, redaguje proste informacje;</w:t>
            </w:r>
          </w:p>
          <w:p w14:paraId="1B536105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 pomocą nauczyciela tworzy wypowiedzi w następujących formach gatunkowych: wypowiedź o charakterze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argumentacyjnym, definicja, notatka syntetyzująca;</w:t>
            </w:r>
          </w:p>
          <w:p w14:paraId="68BDD022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pomocą nauczyciela odróżnia streszczenie od parafrazy;</w:t>
            </w:r>
          </w:p>
          <w:p w14:paraId="54E6A7F4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pomocą nauczyciela tworzy plan kompozycyjny tekstów o charakterze argumentacyjnym;</w:t>
            </w:r>
          </w:p>
          <w:p w14:paraId="2FC6224B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próbuje stosować retoryczne zasady kompozycyjne w tworzeniu własnego tekstu;</w:t>
            </w:r>
          </w:p>
          <w:p w14:paraId="5F1E6B3D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wygłasza mowę, popełniając błędy, które nie zakłócają komunikatywności;</w:t>
            </w:r>
          </w:p>
          <w:p w14:paraId="2D04F4C1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pomocą nauczyciela interpretuje tekst, formułuje argumenty na podstawie tekstu oraz znanych kontekstów, w tym własnego doświadczenia, próbuje przeprowadzić logiczny wywód służący uprawomocnieniu formułowanych sądów;</w:t>
            </w:r>
          </w:p>
          <w:p w14:paraId="322E51AD" w14:textId="77777777" w:rsidR="00CC4240" w:rsidRPr="00CB4902" w:rsidRDefault="00CC4240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wykorzystuje wiedzę o języku w pracy redakcyjnej nad tekstem własnym.</w:t>
            </w:r>
          </w:p>
          <w:p w14:paraId="3F93D733" w14:textId="77777777" w:rsidR="00CC4240" w:rsidRPr="00CB4902" w:rsidRDefault="00CC4240" w:rsidP="00CC4240">
            <w:pPr>
              <w:pStyle w:val="Textbody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08A7D9EC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zgadza się z cudzymi poglądami lub podejmuje próbę polemiki z nimi, uzasadniając własne zdanie;</w:t>
            </w:r>
          </w:p>
          <w:p w14:paraId="2A5FF1D3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budując wypowiedź, określa jej cel, adresata i funkcję, którą ma spełnić;</w:t>
            </w:r>
          </w:p>
          <w:p w14:paraId="3DCD033E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dostrzega przejawy agresji językowej;</w:t>
            </w:r>
          </w:p>
          <w:p w14:paraId="7D024852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zgodnie z normami formułuje pytania, odpowiedzi, oceny, redaguje informacje, uzasadnienia, komentarze, głos w dyskusji;</w:t>
            </w:r>
          </w:p>
          <w:p w14:paraId="5B9D7A15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tworzy wypowiedzi w następujących formach gatunkowych: wypowiedź o charakterze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argumentacyjnym, definicja, notatka syntetyzująca;</w:t>
            </w:r>
          </w:p>
          <w:p w14:paraId="4361610E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odróżnia streszczenie od parafrazy;</w:t>
            </w:r>
          </w:p>
          <w:p w14:paraId="09D51F5F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tworzy plan kompozycyjny tekstów o charakterze argumentacyjnym;</w:t>
            </w:r>
          </w:p>
          <w:p w14:paraId="5021255A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stosuje retoryczne zasady kompozycyjne w tworzeniu własnego tekstu; </w:t>
            </w:r>
          </w:p>
          <w:p w14:paraId="22A2BD1F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wygłasza mowę z zastosowaniem środków pozajęzykowych;</w:t>
            </w:r>
          </w:p>
          <w:p w14:paraId="583E166B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interpretuje tekst, formułuje argumenty na podstawie tekstu oraz znanych </w:t>
            </w:r>
            <w:proofErr w:type="gramStart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kontekstów,   </w:t>
            </w:r>
            <w:proofErr w:type="gramEnd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w tym własnego doświadczenia, przeprowadza logiczny wywód służący uprawomocnieniu formułowanych sądów;</w:t>
            </w:r>
          </w:p>
          <w:p w14:paraId="60EEDDA3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wykorzystuje wiedzę o języku w pracy redakcyjnej nad tekstem własnym,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stosuje kryteria poprawności językowej.</w:t>
            </w:r>
          </w:p>
          <w:p w14:paraId="25B39EFD" w14:textId="77777777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4C223929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zgadza się z cudzymi poglądami lub polemizuje z nimi, rzeczowo uzasadniając własne zdanie;</w:t>
            </w:r>
          </w:p>
          <w:p w14:paraId="57F7B0BC" w14:textId="7831D37E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buduje wypowiedź w sposób świadomy, ze znajomością jej funkcji językowej, z uwzględnieniem celu i adresata, z zachowaniem zasad retoryki;</w:t>
            </w:r>
          </w:p>
          <w:p w14:paraId="54440A24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reaguje na przejawy agresji językowej, np. zadając pytania, prosząc o rozwinięcie lub uzasadnienie stanowiska, wykazując sprzeczność wypowiedzi;</w:t>
            </w:r>
          </w:p>
          <w:p w14:paraId="5145EBDB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zgodnie z normami formułuje pytania, odpowiedzi, oceny, redaguje informacje, uzasadnienia, komentarze, głos w dyskusji;</w:t>
            </w:r>
          </w:p>
          <w:p w14:paraId="0276162A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tworzy poprawne, spójne wypowiedzi w następujących formach gatunkowych: wypowiedź o charakterze argumentacyjnym, definicja, notatka syntetyzująca;</w:t>
            </w:r>
          </w:p>
          <w:p w14:paraId="073D086D" w14:textId="68764BEA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sprawnie odróżnia streszczenie od parafrazy; funkcjonalnie stosuje je w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zależności od celu wypowiedzi;</w:t>
            </w:r>
          </w:p>
          <w:p w14:paraId="4B78F5CC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 tworzy plan kompozycyjny tekstów o charakterze argumentacyjnym;</w:t>
            </w:r>
          </w:p>
          <w:p w14:paraId="7A7A666B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poprawnie stosuje retoryczne zasady kompozycyjne w tworzeniu własnego tekstu; </w:t>
            </w:r>
          </w:p>
          <w:p w14:paraId="44B80730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wygłasza mowę z uwzględnieniem środków pozajęzykowych (mimika, gesty, modulacja głosu);</w:t>
            </w:r>
          </w:p>
          <w:p w14:paraId="62F8A110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samodzielnie interpretuje tekst, formułuje argumenty na podstawie tekstu oraz znanych kontekstów, w tym własnego doświadczenia, przeprowadza logiczny wywód służący uprawomocnieniu formułowanych sądów;</w:t>
            </w:r>
          </w:p>
          <w:p w14:paraId="76E7131E" w14:textId="625E78BA" w:rsidR="00CC4240" w:rsidRPr="00CB4902" w:rsidRDefault="00963349" w:rsidP="00CC4240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wykorzystuje wiedzę o języku w pracy redakcyjnej nad tekstem własnym, dokonuje korekty tekstu własnego, stosuje kryteria poprawności językowej.</w:t>
            </w:r>
          </w:p>
        </w:tc>
        <w:tc>
          <w:tcPr>
            <w:tcW w:w="3061" w:type="dxa"/>
            <w:gridSpan w:val="2"/>
          </w:tcPr>
          <w:p w14:paraId="78BCA95F" w14:textId="62D7916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zgadza się z cudzymi poglądami lub polemizuje z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nimi, rzeczowo uzasadniając własne zdanie;</w:t>
            </w:r>
          </w:p>
          <w:p w14:paraId="78BAA0F6" w14:textId="4BF928AC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buduje wypowiedź w sposób świadomy, ze znajomością jej funkcji językowej, z uwzględnieniem celu i adresata, z zachowaniem zasad retoryki;</w:t>
            </w:r>
          </w:p>
          <w:p w14:paraId="2ABDFC86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reaguje na przejawy agresji językowej, np. zadając pytania, prosząc o rozwinięcie lub uzasadnienie stanowiska, wykazując sprzeczność wypowiedzi;</w:t>
            </w:r>
          </w:p>
          <w:p w14:paraId="558D5D98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zgodnie z normami formułuje pytania, odpowiedzi, oceny, redaguje informacje, uzasadnienia, komentarze, głos w dyskusji;</w:t>
            </w:r>
          </w:p>
          <w:p w14:paraId="2B4C83E9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tworzy wyczerpujące, spójne i oryginalne wypowiedzi w następujących formach gatunkowych: wypowiedź o charakterze argumentacyjnym, definicja, notatka syntetyzująca;</w:t>
            </w:r>
          </w:p>
          <w:p w14:paraId="316D4681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sprawnie odróżnia streszczenie od parafrazy; funkcjonalnie stosuje je w zależności od celu wypowiedzi;</w:t>
            </w:r>
          </w:p>
          <w:p w14:paraId="483699EE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tworzy plan kompozycyjny tekstów o charakterze argumentacyjnym;</w:t>
            </w:r>
          </w:p>
          <w:p w14:paraId="71BC1BD8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stosuje retoryczne zasady kompozycyjne w tworzeniu własnego tekstu; </w:t>
            </w:r>
          </w:p>
          <w:p w14:paraId="58852C3F" w14:textId="3B3529D3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wygłasza mowę z uwzględnieniem środków retorycznych i pozajęzyko</w:t>
            </w:r>
            <w:r w:rsidR="00750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wych (posługuje się modulacją głosu w celu nadania wypowiedzi odpowiedniego tonu, np. patetycznego, parodystycznego itp., stosuje odpowiednią mimikę, gestykulację);</w:t>
            </w:r>
          </w:p>
          <w:p w14:paraId="07FF539E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interpretacji przedstawia propozycję odczytania tekstu na poziomie dosłownym, przenośnym i symbolicznym, formułuje argumenty na podstawie tekstu oraz znanych kontekstów, w tym własnego doświadczenia, przeprowadza logiczny wywód służący uprawomocnieniu formułowanych sądów;</w:t>
            </w:r>
          </w:p>
          <w:p w14:paraId="693788FF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wykorzystuje wiedzę o języku w pracy redakcyjnej nad tekstem własnym,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dokonuje korekty tekstu własnego, stosuje kryteria poprawności językowej.</w:t>
            </w:r>
          </w:p>
          <w:p w14:paraId="19D5637B" w14:textId="77777777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689FDA06" w14:textId="6BA3695B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tworzy teksty mówione i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pisane odznaczające się oryginalnością i wartościami artystycznymi;</w:t>
            </w:r>
          </w:p>
          <w:p w14:paraId="577C0247" w14:textId="26F2BA2F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rozwija swoją twórczość (próby literackie, pisanie do gazetki szkolnej, warsztaty pisarstwa i inne);</w:t>
            </w:r>
          </w:p>
          <w:p w14:paraId="4B703F6D" w14:textId="1B80659C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zgadza się z cudzymi poglądami lub polemizuje z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nimi, rzeczowo uzasadniając własne zdanie;</w:t>
            </w:r>
          </w:p>
          <w:p w14:paraId="2C3E0613" w14:textId="333319EE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buduje wypowiedź w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sposób świadomy, ze znajomością jej funkcji językowej, z uwzględnie</w:t>
            </w:r>
            <w:r w:rsidR="00D4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niem celu i adresata, z zachowaniem zasad retoryki;</w:t>
            </w:r>
          </w:p>
          <w:p w14:paraId="627BD9B2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reaguje na przejawy agresji językowej, np. zadając pytania, prosząc o rozwinięcie lub uzasadnienie stanowiska, wykazując sprzeczność wypowiedzi;</w:t>
            </w:r>
          </w:p>
          <w:p w14:paraId="445B76DA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zgodnie z normami formułuje pytania, odpowiedzi, oceny, redaguje informacje, uzasadnienia, komentarze, głos w dyskusji;</w:t>
            </w:r>
          </w:p>
          <w:p w14:paraId="03EB6656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tworzy wyczerpujące, spójne i oryginalne wypowiedzi w następujących formach gatunkowych: wypowiedź o charakterze argumentacyjnym, definicja, notatka syntetyzująca;</w:t>
            </w:r>
          </w:p>
          <w:p w14:paraId="78C19C3F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sprawnie odróżnia streszczenie od parafrazy; funkcjonalnie stosuje je w zależności od celu wypowiedzi;</w:t>
            </w:r>
          </w:p>
          <w:p w14:paraId="36942721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tworzy plan kompozycyjny tekstów o charakterze argumentacyjnym;</w:t>
            </w:r>
          </w:p>
          <w:p w14:paraId="6CADFBC5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stosuje retoryczne zasady kompozycyjne w tworzeniu własnego tekstu; </w:t>
            </w:r>
          </w:p>
          <w:p w14:paraId="69A0AC26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wygłasza mowę z uwzględnieniem środków retorycznych i pozajęzykowych (posługuje się modulacją głosu w celu nadania wypowiedzi odpowiedniego tonu, np. patetycznego, parodystycznego itp., stosuje odpowiednią mimikę, gestykulację);</w:t>
            </w:r>
          </w:p>
          <w:p w14:paraId="53F92A1C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interpretacji przedstawia propozycję odczytania tekstu na poziomie dosłownym, przenośnym i symbolicznym, formułuje argumenty na podstawie tekstu oraz znanych kontekstów, w tym własnego doświadczenia, przeprowadza logiczny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wywód służący uprawomocnieniu formułowanych sądów;</w:t>
            </w:r>
          </w:p>
          <w:p w14:paraId="18D15B20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wykorzystuje wiedzę o języku w pracy redakcyjnej nad tekstem własnym, dokonuje korekty tekstu własnego, stosuje kryteria poprawności językowej.</w:t>
            </w:r>
          </w:p>
          <w:p w14:paraId="2A5629A5" w14:textId="77777777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</w:p>
        </w:tc>
      </w:tr>
      <w:tr w:rsidR="00CC4240" w:rsidRPr="00CB4902" w14:paraId="1BEED388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521DC9A8" w14:textId="216670B4" w:rsidR="008A1771" w:rsidRPr="00CB4902" w:rsidRDefault="008A1771" w:rsidP="008A1771">
            <w:pPr>
              <w:pStyle w:val="Textbody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IV. Samokształcenie</w:t>
            </w:r>
          </w:p>
          <w:p w14:paraId="1D5689BD" w14:textId="77777777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</w:p>
        </w:tc>
      </w:tr>
      <w:tr w:rsidR="00CC4240" w:rsidRPr="00CB4902" w14:paraId="0AB74DFA" w14:textId="77777777" w:rsidTr="00CC4240">
        <w:trPr>
          <w:trHeight w:val="670"/>
        </w:trPr>
        <w:tc>
          <w:tcPr>
            <w:tcW w:w="3060" w:type="dxa"/>
            <w:gridSpan w:val="2"/>
          </w:tcPr>
          <w:p w14:paraId="675B00C6" w14:textId="77777777" w:rsidR="00CC4240" w:rsidRPr="00CB4902" w:rsidRDefault="00CC4240" w:rsidP="00CC4240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który: </w:t>
            </w:r>
          </w:p>
          <w:p w14:paraId="400C71C3" w14:textId="77777777" w:rsidR="00CC4240" w:rsidRPr="00CB4902" w:rsidRDefault="00CC4240" w:rsidP="00CC4240">
            <w:pPr>
              <w:pStyle w:val="Textbody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38750BAC" w14:textId="29399B81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7D4DAA69" w14:textId="220F59BD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 xml:space="preserve">otrzymuje </w:t>
            </w:r>
            <w:r w:rsidRPr="00CB4902">
              <w:rPr>
                <w:sz w:val="24"/>
                <w:szCs w:val="24"/>
              </w:rPr>
              <w:br/>
              <w:t>uczeń, który:</w:t>
            </w:r>
          </w:p>
        </w:tc>
        <w:tc>
          <w:tcPr>
            <w:tcW w:w="3061" w:type="dxa"/>
            <w:gridSpan w:val="2"/>
          </w:tcPr>
          <w:p w14:paraId="278F71B0" w14:textId="41F27224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sz w:val="24"/>
                <w:szCs w:val="24"/>
              </w:rPr>
              <w:t>bardzo</w:t>
            </w:r>
            <w:r w:rsidRPr="00CB4902">
              <w:rPr>
                <w:sz w:val="24"/>
                <w:szCs w:val="24"/>
              </w:rPr>
              <w:t xml:space="preserve">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45092403" w14:textId="0D1197B0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</w:tr>
      <w:tr w:rsidR="00CC4240" w:rsidRPr="00CB4902" w14:paraId="6D084562" w14:textId="77777777" w:rsidTr="00CC4240">
        <w:trPr>
          <w:trHeight w:val="670"/>
        </w:trPr>
        <w:tc>
          <w:tcPr>
            <w:tcW w:w="3060" w:type="dxa"/>
            <w:gridSpan w:val="2"/>
          </w:tcPr>
          <w:p w14:paraId="1F0F80BC" w14:textId="77777777" w:rsidR="008A1771" w:rsidRPr="00CB4902" w:rsidRDefault="008A1771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uczyć się samodzielnie;</w:t>
            </w:r>
          </w:p>
          <w:p w14:paraId="30CA7D12" w14:textId="77777777" w:rsidR="008A1771" w:rsidRPr="00CB4902" w:rsidRDefault="008A1771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próbuje porządkować informacje; w niewielkim stopniu potrafi syntetyzować poznawane treści wokół problemu, tematu, zagadnienia;</w:t>
            </w:r>
          </w:p>
          <w:p w14:paraId="632CEE09" w14:textId="77777777" w:rsidR="008A1771" w:rsidRPr="00CB4902" w:rsidRDefault="008A1771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rzadko korzysta z literatury naukowej lub popularnonaukowej;</w:t>
            </w:r>
          </w:p>
          <w:p w14:paraId="4DB4A895" w14:textId="77777777" w:rsidR="008A1771" w:rsidRPr="00CB4902" w:rsidRDefault="008A1771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próbuje stosować odpowiednie cytaty w swoich wypowiedziach;</w:t>
            </w:r>
          </w:p>
          <w:p w14:paraId="26B449C0" w14:textId="77777777" w:rsidR="008A1771" w:rsidRPr="00CB4902" w:rsidRDefault="008A1771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niewielkim stopniu wykorzystuje multimedialne źródła informacji (słowniki on-line, autorskie strony internetowe) do przygotowania samodzielnych zadań;</w:t>
            </w:r>
          </w:p>
          <w:p w14:paraId="6D7E1A9F" w14:textId="77777777" w:rsidR="008A1771" w:rsidRPr="00CB4902" w:rsidRDefault="008A1771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gromadzi informacje potrzebne do napisania sprawdzianu lub wykonania zadania domowego.</w:t>
            </w:r>
          </w:p>
          <w:p w14:paraId="16A0F87D" w14:textId="77777777" w:rsidR="00CC4240" w:rsidRPr="00CB4902" w:rsidRDefault="00CC4240" w:rsidP="00CC4240">
            <w:pPr>
              <w:pStyle w:val="Textbody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04EF843D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pracuje samodzielnie;</w:t>
            </w:r>
          </w:p>
          <w:p w14:paraId="73B0C7E3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przygotowuje różne formy prezentacji własnego stanowiska (wypowiedź, referat, prezentacja);</w:t>
            </w:r>
          </w:p>
          <w:p w14:paraId="5FF1445A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porządkuje informacje w problemowe całości, np. wg epoki literackiej, autora, utworu, motywu;</w:t>
            </w:r>
          </w:p>
          <w:p w14:paraId="45D81852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korzysta z literatury naukowej lub popularnonaukowej;</w:t>
            </w:r>
          </w:p>
          <w:p w14:paraId="0E29E3A6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wybiera z tekstu odpowiednie cytaty i stosuje je w wypowiedzi;</w:t>
            </w:r>
          </w:p>
          <w:p w14:paraId="780F1352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wykorzystuje multimedialne źródła informacji (słowniki on-line, autorskie strony internetowe);</w:t>
            </w:r>
          </w:p>
          <w:p w14:paraId="75651D95" w14:textId="77777777" w:rsidR="008A1771" w:rsidRPr="00CB4902" w:rsidRDefault="008A1771" w:rsidP="008A177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gromadzi i na ogół trafnie przetwarza informacje w celu wykorzystywania ich podczas lekcji, zajęć pozalekcyjnych oraz pracy w domu.</w:t>
            </w:r>
          </w:p>
          <w:p w14:paraId="38698D41" w14:textId="77777777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28044BBC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rozwija umiejętność pracy samodzielnej między innymi przez przygotowanie różnorodnych form prezentacji własnego stanowiska (wypowiedź, referat, prezentacja);</w:t>
            </w:r>
          </w:p>
          <w:p w14:paraId="47DA4476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porządkuje informacje w problemowe całości poprzez ich wartościowanie, syntetyzuje poznawane treści wokół problemu,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tematu, zagadnienia oraz wykorzystuje je w swoich wypowiedziach;</w:t>
            </w:r>
          </w:p>
          <w:p w14:paraId="1B81428E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celu poszerzania swojej wiedzy korzysta z literatury naukowej lub popularnonaukowej;</w:t>
            </w:r>
          </w:p>
          <w:p w14:paraId="48E2F357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sporządza bibliografię i przypis bibliograficzny, także źródeł elektronicznych;</w:t>
            </w:r>
          </w:p>
          <w:p w14:paraId="459E1B75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dokonuje selekcji źródeł;</w:t>
            </w:r>
          </w:p>
          <w:p w14:paraId="5D9042F3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celu wzbogacenia wypowiedzi lub jej uargumentowania potrafi wybrać z tekstu odpowiednie cytaty i zastosować je w wypowiedzi;</w:t>
            </w:r>
          </w:p>
          <w:p w14:paraId="02655041" w14:textId="0CD76FB5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celu poszerzania swoich</w:t>
            </w:r>
            <w:r w:rsidR="00F91C4D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wiadomości i umiejętności posługuje się słownikami ogólnymi języka polskiego oraz słownikami specjalistycznymi (np. etymologicznymi,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frazeologicznymi, skrótów, gwarowymi), także w wersji on-line;</w:t>
            </w:r>
          </w:p>
          <w:p w14:paraId="03C47747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przygotowując się do zajęć, wykorzystuje multimedialne źródła informacji oraz dokonuje ich oceny;</w:t>
            </w:r>
          </w:p>
          <w:p w14:paraId="232091F9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gromadzi i przetwarza informacje;</w:t>
            </w:r>
          </w:p>
          <w:p w14:paraId="338CCA40" w14:textId="77777777" w:rsidR="00963349" w:rsidRPr="00CB4902" w:rsidRDefault="00963349" w:rsidP="00963349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sposób funkcjonalny korzysta z zasobów multimedialnych, np. z: bibliotek, słowników on-line, wydawnictw e-book, autorskich stron internetowych; dokonuje wyboru źródeł internetowych, uwzględniając kryterium poprawności rzeczowej oraz krytycznie ocenia ich zawartość;</w:t>
            </w:r>
          </w:p>
          <w:p w14:paraId="445CD925" w14:textId="4C5BE7FD" w:rsidR="00CC4240" w:rsidRPr="00CB4902" w:rsidRDefault="00963349" w:rsidP="00CC4240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dba o rozwój swoich zainteresowań oraz popularyzację osiągnięć,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wykorzystując formę projektu.</w:t>
            </w:r>
          </w:p>
        </w:tc>
        <w:tc>
          <w:tcPr>
            <w:tcW w:w="3061" w:type="dxa"/>
            <w:gridSpan w:val="2"/>
          </w:tcPr>
          <w:p w14:paraId="2669782A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rozwija umiejętność pracy samodzielnej między innymi przez przygotowanie różnorodnych form prezentacji własnego stanowiska (wypowiedź, referat, prezentacja);</w:t>
            </w:r>
          </w:p>
          <w:p w14:paraId="3733A4D2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porządkuje informacje w problemowe całości poprzez ich wartościowanie; syntetyzuje poznawane treści wokół problemu,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tematu, zagadnienia oraz wykorzystuje je w swoich wypowiedziach;</w:t>
            </w:r>
          </w:p>
          <w:p w14:paraId="5346E3A8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celu poszerzenia wiedzy korzysta z literatury naukowej i popularnonaukowej;</w:t>
            </w:r>
          </w:p>
          <w:p w14:paraId="619875ED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podejmując próby tworzenia pracy naukowej, sporządza bibliografię i przypis bibliograficzny, także źródeł elektronicznych;</w:t>
            </w:r>
          </w:p>
          <w:p w14:paraId="30F0F365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dokonuje krytycznej selekcji źródeł, także elektronicznych;</w:t>
            </w:r>
          </w:p>
          <w:p w14:paraId="26B62B8E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celu wzbogacenia wypowiedzi lub jej uargumentowania potrafi wybrać z tekstu odpowiednie cytaty i zastosować je w wypowiedzi;</w:t>
            </w:r>
          </w:p>
          <w:p w14:paraId="35B1B377" w14:textId="3438C002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celu poszerzania swoich wiadomości i umiejętności posługuje się słownikami ogólnymi języka polskiego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oraz słownikami specjalistycznymi (np. etymologicznymi, frazeologicznymi, skrótów, gwarowymi), także w wersji on-line;</w:t>
            </w:r>
          </w:p>
          <w:p w14:paraId="7D3E9DA4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wykorzystuje multimedialne źródła informacji oraz dokonuje ich krytycznej oceny;</w:t>
            </w:r>
          </w:p>
          <w:p w14:paraId="66328C5E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gromadzi i przetwarza informacje;</w:t>
            </w:r>
          </w:p>
          <w:p w14:paraId="3C3FF2A7" w14:textId="4AE7D8D9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korzysta z zasobów multimedialnych, np. z: bibliotek, słowników on-line, wydawnictw</w:t>
            </w:r>
            <w:r w:rsidR="00332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e-book, autorskich stron internetowych; dokonuje wyboru źródeł internetowych, uwzględniając kryterium poprawności rzeczowej oraz krytycznie ocenia ich zawartość;</w:t>
            </w:r>
          </w:p>
          <w:p w14:paraId="7C4CB7D9" w14:textId="77777777" w:rsidR="00F91C4D" w:rsidRPr="00CB4902" w:rsidRDefault="00F91C4D" w:rsidP="00F91C4D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wykorzystuje formę projektu w przygotowaniu i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prezentowaniu oraz popularyzowaniu swoich zainteresowań i osiągnięć.</w:t>
            </w:r>
          </w:p>
          <w:p w14:paraId="390334D0" w14:textId="77777777" w:rsidR="00CC4240" w:rsidRPr="00CB4902" w:rsidRDefault="00CC4240" w:rsidP="00CC4240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5762D2D3" w14:textId="45B973DD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rozwija swoje zainteresowania językiem i literaturą na różnych zajęciach pozaszkolnych;</w:t>
            </w:r>
          </w:p>
          <w:p w14:paraId="053EC378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szerzy wśród rówieśników zainteresowanie językiem polskim, literaturą i kulturą;</w:t>
            </w:r>
          </w:p>
          <w:p w14:paraId="53DD8BC3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rozwija umiejętność pracy samodzielnej między innymi przez przygotowanie różnorodnych form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prezentacji własnego stanowiska (wypowiedź, referat, prezentacja);</w:t>
            </w:r>
          </w:p>
          <w:p w14:paraId="7547A861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porządkuje informacje w problemowe całości poprzez ich wartościowanie; syntetyzuje poznawane treści wokół problemu, tematu, zagadnienia oraz wykorzystuje je w swoich wypowiedziach;</w:t>
            </w:r>
          </w:p>
          <w:p w14:paraId="59138AB2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celu poszerzenia wiedzy korzysta z literatury naukowej i popularnonaukowej;</w:t>
            </w:r>
          </w:p>
          <w:p w14:paraId="5DBCB96F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podejmując próby tworzenia pracy naukowej, sporządza bibliografię i przypis bibliograficzny, także źródeł elektronicznych;</w:t>
            </w:r>
          </w:p>
          <w:p w14:paraId="2C22D14F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dokonuje krytycznej selekcji źródeł, także elektronicznych;</w:t>
            </w:r>
          </w:p>
          <w:p w14:paraId="4EC49273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celu wzbogacenia wypowiedzi lub jej uargumentowania potrafi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wybrać z tekstu odpowiednie cytaty i zastosować je w wypowiedzi;</w:t>
            </w:r>
          </w:p>
          <w:p w14:paraId="66331BF1" w14:textId="528D4B99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celu poszerzania swoich</w:t>
            </w:r>
            <w:r w:rsidR="00C42DE1"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wiadomości i umiejętności posługuje się słownikami ogólnymi języka polskiego oraz słownikami specjalistycznymi (np. etymologicznymi, frazeologicznymi, skrótów, gwarowymi), także w wersji on-line;</w:t>
            </w:r>
          </w:p>
          <w:p w14:paraId="51C3E868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wykorzystuje multimedialne źródła informacji oraz dokonuje ich krytycznej oceny;</w:t>
            </w:r>
          </w:p>
          <w:p w14:paraId="63B7C149" w14:textId="77777777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gromadzi i przetwarza informacje;</w:t>
            </w:r>
          </w:p>
          <w:p w14:paraId="1B7EEFC1" w14:textId="24A3A5A4" w:rsidR="001A1D31" w:rsidRPr="00CB4902" w:rsidRDefault="001A1D31" w:rsidP="001A1D3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korzysta z zasobów multimedialnych, np. z: bibliotek,</w:t>
            </w:r>
            <w:r w:rsidR="00332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słowników on-line, wydawnictw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e-book, autorskich stron internetowych; dokonuje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wyboru źródeł internetowych, uwzględniając kryterium poprawności rzeczowej oraz krytycznie ocenia ich zawartość;</w:t>
            </w:r>
          </w:p>
          <w:p w14:paraId="4B0DD745" w14:textId="5C3C7DD6" w:rsidR="00CC4240" w:rsidRPr="00332A8A" w:rsidRDefault="001A1D31" w:rsidP="00CC4240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wykorzystuje formę projektu w przygotowaniu i prezentowaniu oraz popularyzowaniu swoich zainteresowań i osiągnięć.</w:t>
            </w:r>
          </w:p>
        </w:tc>
      </w:tr>
      <w:tr w:rsidR="00C42DE1" w:rsidRPr="00CB4902" w14:paraId="14B6CC0A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4231838D" w14:textId="77777777" w:rsidR="00C42DE1" w:rsidRPr="00CB4902" w:rsidRDefault="00C42DE1" w:rsidP="00C42DE1">
            <w:pPr>
              <w:pStyle w:val="Default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B4902">
              <w:rPr>
                <w:b/>
                <w:bCs/>
                <w:sz w:val="24"/>
                <w:szCs w:val="24"/>
              </w:rPr>
              <w:lastRenderedPageBreak/>
              <w:t>Szczegółowe kryteria oceniania dla klasy I szkoły średniej</w:t>
            </w:r>
          </w:p>
          <w:p w14:paraId="0626C116" w14:textId="085F1190" w:rsidR="00C42DE1" w:rsidRPr="00CB4902" w:rsidRDefault="00C42DE1" w:rsidP="00C42DE1">
            <w:pPr>
              <w:pStyle w:val="Default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B4902">
              <w:rPr>
                <w:b/>
                <w:bCs/>
                <w:sz w:val="24"/>
                <w:szCs w:val="24"/>
              </w:rPr>
              <w:t>ZAKRES ROZSZERZONY</w:t>
            </w:r>
          </w:p>
          <w:p w14:paraId="17CA241D" w14:textId="401FAFF1" w:rsidR="00C42DE1" w:rsidRPr="00CB4902" w:rsidRDefault="00C42DE1" w:rsidP="00C42DE1">
            <w:pPr>
              <w:pStyle w:val="Default"/>
              <w:spacing w:line="360" w:lineRule="auto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>Uczeń spełnia wszystkie kryteria dla poziomu podstawowego, a ponadto kryteria wyszczególnione poniżej.</w:t>
            </w:r>
          </w:p>
          <w:p w14:paraId="2C47D733" w14:textId="77777777" w:rsidR="00C42DE1" w:rsidRPr="00CB4902" w:rsidRDefault="00C42DE1" w:rsidP="00C42DE1">
            <w:pPr>
              <w:pStyle w:val="Default"/>
              <w:spacing w:line="360" w:lineRule="auto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>Ocenę niedostateczną otrzymuje uczeń, który nie spełnia kryteriów na ocenę dopuszczającą.</w:t>
            </w:r>
          </w:p>
          <w:p w14:paraId="3C4A9805" w14:textId="40D82C13" w:rsidR="009F5C5F" w:rsidRPr="00CB4902" w:rsidRDefault="009F5C5F" w:rsidP="00C42DE1">
            <w:pPr>
              <w:pStyle w:val="Default"/>
              <w:spacing w:line="360" w:lineRule="auto"/>
              <w:rPr>
                <w:sz w:val="24"/>
                <w:szCs w:val="24"/>
              </w:rPr>
            </w:pPr>
          </w:p>
        </w:tc>
      </w:tr>
      <w:tr w:rsidR="00C42DE1" w:rsidRPr="00CB4902" w14:paraId="334D21ED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17DA1ECE" w14:textId="65A45595" w:rsidR="00C42DE1" w:rsidRPr="00CB4902" w:rsidRDefault="00C42DE1" w:rsidP="00C42DE1">
            <w:pPr>
              <w:pStyle w:val="Textbody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I. Kształcenie literackie i kulturowe. Czytanie utworów literackich</w:t>
            </w:r>
          </w:p>
          <w:p w14:paraId="06C79FE1" w14:textId="77777777" w:rsidR="00C42DE1" w:rsidRPr="00CB4902" w:rsidRDefault="00C42DE1" w:rsidP="00C42DE1">
            <w:pPr>
              <w:pStyle w:val="Default"/>
              <w:rPr>
                <w:sz w:val="24"/>
                <w:szCs w:val="24"/>
              </w:rPr>
            </w:pPr>
          </w:p>
        </w:tc>
      </w:tr>
      <w:tr w:rsidR="009F5C5F" w:rsidRPr="00CB4902" w14:paraId="135C797B" w14:textId="77777777" w:rsidTr="00CC4240">
        <w:trPr>
          <w:trHeight w:val="670"/>
        </w:trPr>
        <w:tc>
          <w:tcPr>
            <w:tcW w:w="3060" w:type="dxa"/>
            <w:gridSpan w:val="2"/>
          </w:tcPr>
          <w:p w14:paraId="4C85ACF6" w14:textId="77777777" w:rsidR="009F5C5F" w:rsidRPr="00CB4902" w:rsidRDefault="009F5C5F" w:rsidP="009F5C5F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który: </w:t>
            </w:r>
          </w:p>
          <w:p w14:paraId="0131DD90" w14:textId="77777777" w:rsidR="009F5C5F" w:rsidRPr="00CB4902" w:rsidRDefault="009F5C5F" w:rsidP="009F5C5F">
            <w:pPr>
              <w:pStyle w:val="Default"/>
              <w:rPr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710D9AE7" w14:textId="2043D922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31FC7599" w14:textId="65EDBFD8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 xml:space="preserve">otrzymuje </w:t>
            </w:r>
            <w:r w:rsidRPr="00CB4902">
              <w:rPr>
                <w:sz w:val="24"/>
                <w:szCs w:val="24"/>
              </w:rPr>
              <w:br/>
              <w:t>uczeń, który:</w:t>
            </w:r>
          </w:p>
        </w:tc>
        <w:tc>
          <w:tcPr>
            <w:tcW w:w="3061" w:type="dxa"/>
            <w:gridSpan w:val="2"/>
          </w:tcPr>
          <w:p w14:paraId="3D384054" w14:textId="6CE5C125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sz w:val="24"/>
                <w:szCs w:val="24"/>
              </w:rPr>
              <w:t>bardzo</w:t>
            </w:r>
            <w:r w:rsidRPr="00CB4902">
              <w:rPr>
                <w:sz w:val="24"/>
                <w:szCs w:val="24"/>
              </w:rPr>
              <w:t xml:space="preserve">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4D9CB3C3" w14:textId="17B46D4F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  <w:p w14:paraId="3208B6E0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</w:tr>
      <w:tr w:rsidR="009F5C5F" w:rsidRPr="00CB4902" w14:paraId="3F22DF48" w14:textId="77777777" w:rsidTr="00332A8A">
        <w:trPr>
          <w:trHeight w:val="770"/>
        </w:trPr>
        <w:tc>
          <w:tcPr>
            <w:tcW w:w="3060" w:type="dxa"/>
            <w:gridSpan w:val="2"/>
          </w:tcPr>
          <w:p w14:paraId="5ECA2AB0" w14:textId="77777777" w:rsidR="009F5C5F" w:rsidRPr="00CB4902" w:rsidRDefault="009F5C5F" w:rsidP="009F5C5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 pomocy nauczyciela odczytuje tekst w jego warstwie semantycznej i semiotycznej;</w:t>
            </w:r>
          </w:p>
          <w:p w14:paraId="0CD49B66" w14:textId="77777777" w:rsidR="009F5C5F" w:rsidRPr="00CB4902" w:rsidRDefault="009F5C5F" w:rsidP="009F5C5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na poziomie ogólnym rozumie pojęcie tradycji literackiej i kulturowej, rozpoznaje wybrane elementy tradycji w utworach;</w:t>
            </w:r>
          </w:p>
          <w:p w14:paraId="535A5C63" w14:textId="77777777" w:rsidR="009F5C5F" w:rsidRPr="00CB4902" w:rsidRDefault="009F5C5F" w:rsidP="009F5C5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ogół rozpoznaje w utworach wybrane cechy prądów literackich i artystycznych (np. humanizm, marinizm, manieryzm, klasycyzm, sentymentalizm, rokoko);</w:t>
            </w:r>
          </w:p>
          <w:p w14:paraId="4C9734FB" w14:textId="77777777" w:rsidR="009F5C5F" w:rsidRPr="00CB4902" w:rsidRDefault="009F5C5F" w:rsidP="009F5C5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 pomocy nauczyciela rozpoznaje mitologizację i demitologizację w utworach literackich;</w:t>
            </w:r>
          </w:p>
          <w:p w14:paraId="5FD8540D" w14:textId="77777777" w:rsidR="009F5C5F" w:rsidRPr="00CB4902" w:rsidRDefault="009F5C5F" w:rsidP="009F5C5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pomocą nauczyciela rozpoznaje w utworach konwencje literackie obecne w tekstach antycznych, średniowiecznych, renesansowych, barokowych i oświeceniowych;</w:t>
            </w:r>
          </w:p>
          <w:p w14:paraId="091D72E2" w14:textId="77777777" w:rsidR="009F5C5F" w:rsidRPr="00CB4902" w:rsidRDefault="009F5C5F" w:rsidP="009F5C5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na ogół rozpoznaje w tekście literackim elipsę i gradację;</w:t>
            </w:r>
          </w:p>
          <w:p w14:paraId="49CCFAC1" w14:textId="344E0DAC" w:rsidR="009F5C5F" w:rsidRPr="00CB4902" w:rsidRDefault="009F5C5F" w:rsidP="009F5C5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poziomie ogólnym rozumie pojęcie archetypu, rozpoznaje wybrane archetypy w utworach literackich;</w:t>
            </w:r>
          </w:p>
          <w:p w14:paraId="57BC8FDC" w14:textId="77777777" w:rsidR="009F5C5F" w:rsidRPr="00CB4902" w:rsidRDefault="009F5C5F" w:rsidP="009F5C5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poziomie ogólnym rozumie pojęcie parafrazy, parodii i trawestacji, wskazuje ich wybrane wzorce tekstowe;</w:t>
            </w:r>
          </w:p>
          <w:p w14:paraId="77E7CB47" w14:textId="77777777" w:rsidR="009F5C5F" w:rsidRPr="00CB4902" w:rsidRDefault="009F5C5F" w:rsidP="009F5C5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 pomocy nauczyciela porównuje różnorodne propozycje odczytania tego samego utworu literackiego;</w:t>
            </w:r>
          </w:p>
          <w:p w14:paraId="126E5343" w14:textId="0E6CA662" w:rsidR="009F5C5F" w:rsidRPr="00CB4902" w:rsidRDefault="009F5C5F" w:rsidP="009F5C5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poziomie ogólnym rozumie pojęcie aluzji literackiej, rozpoznaje wybrane aluzje w utworach;</w:t>
            </w:r>
          </w:p>
          <w:p w14:paraId="2D7CFD8B" w14:textId="33A8BE9B" w:rsidR="009F5C5F" w:rsidRPr="00CB4902" w:rsidRDefault="009F5C5F" w:rsidP="009F5C5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ogół rozumie i określa związek wartości poznawczych, etycznych i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estetycznych w utworach literackich.</w:t>
            </w:r>
          </w:p>
          <w:p w14:paraId="3BD722D4" w14:textId="77777777" w:rsidR="009F5C5F" w:rsidRPr="00CB4902" w:rsidRDefault="009F5C5F" w:rsidP="009F5C5F">
            <w:pPr>
              <w:pStyle w:val="Textbody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1DDC3CE0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odczytuje tekst w jego warstwie semantycznej i semiotycznej;</w:t>
            </w:r>
          </w:p>
          <w:p w14:paraId="251829CE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rozumie pojęcie tradycji literackiej i kulturowej, rozpoznaje wybrane elementy tradycji               w utworach, rozumie ich rolę w budowaniu wartości uniwersalnych;</w:t>
            </w:r>
          </w:p>
          <w:p w14:paraId="2B0881CE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w utworach cechy prądów literackich i artystycznych (np. humanizm, marinizm, manieryzm, klasycyzm, sentymentalizm, rokoko);</w:t>
            </w:r>
          </w:p>
          <w:p w14:paraId="006877A2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rozpoznaje </w:t>
            </w:r>
            <w:proofErr w:type="gramStart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mitologizację  i</w:t>
            </w:r>
            <w:proofErr w:type="gramEnd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demitologizację w utworach literackich, rozumie ich uniwersalny charakter oraz rolę w interpretacji;</w:t>
            </w:r>
          </w:p>
          <w:p w14:paraId="42C23361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ogół rozpoznaje w utworach konwencje literackie obecne w tekstach antycznych, średniowiecznych, renesansowych, barokowych i oświeceniowych;</w:t>
            </w:r>
          </w:p>
          <w:p w14:paraId="2F39EC8E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rozpoznaje w tekście literackim elipsę i gradację; określa jej funkcje;</w:t>
            </w:r>
          </w:p>
          <w:p w14:paraId="5C34BD0E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pojęcie archetypu, rozpoznaje wybrane archetypy w utworach literackich oraz określa ich rolę w tworzeniu znaczeń uniwersalnych;</w:t>
            </w:r>
          </w:p>
          <w:p w14:paraId="6E45A823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pojęcie parafrazy, parodii i trawestacji, wskazuje ich wzorce tekstowe; wykorzystuje te pojęcia w interpretacji utworu literackiego;</w:t>
            </w:r>
          </w:p>
          <w:p w14:paraId="01502FB2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porównuje różnorodne propozycje odczytania tego samego utworu literackiego;</w:t>
            </w:r>
          </w:p>
          <w:p w14:paraId="7C425F35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pojęcie aluzji literackiej, rozpoznaje wybrane aluzje w utworach i określa ich znaczenie w interpretacji utworów;</w:t>
            </w:r>
          </w:p>
          <w:p w14:paraId="194B6028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rozumie i określa związek wartości poznawczych,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etycznych i estetycznych w utworach literackich.</w:t>
            </w:r>
          </w:p>
          <w:p w14:paraId="475FF21C" w14:textId="3FB30D19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26D69E0E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sprawnie odczytuje tekst w jego warstwie semantycznej i semiotycznej;</w:t>
            </w:r>
          </w:p>
          <w:p w14:paraId="127A4213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rozumie pojęcie tradycji literackiej i kulturowej, rozpoznaje elementy tradycji w utworach, rozumie ich rolę w budowaniu wartości uniwersalnych;</w:t>
            </w:r>
          </w:p>
          <w:p w14:paraId="77459536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w utworach cechy prądów literackich i artystycznych (np. humanizm, marinizm, manieryzm, klasycyzm, sentymentalizm, rokoko);</w:t>
            </w:r>
          </w:p>
          <w:p w14:paraId="437A2F4E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 rozpoznaje mitologizację i demitologizację w utworach literackich, rozumie ich uniwersalny charakter oraz rolę w interpretacji;</w:t>
            </w:r>
          </w:p>
          <w:p w14:paraId="41759263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 rozpoznaje w utworach konwencje literackie obecne w tekstach antycznych, średniowiecznych, renesansowych, barokowych i oświeceniowych;</w:t>
            </w:r>
          </w:p>
          <w:p w14:paraId="567DABA4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sprawnie rozpoznaje w tekście literackim elipsę i gradację; określa jej funkcje;</w:t>
            </w:r>
          </w:p>
          <w:p w14:paraId="2E2E9DF4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pojęcie archetypu, rozpoznaje wybrane archetypy w utworach literackich oraz określa ich rolę w tworzeniu znaczeń uniwersalnych;</w:t>
            </w:r>
          </w:p>
          <w:p w14:paraId="4D6E5848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pojęcie parafrazy, parodii i trawestacji, sprawnie wskazuje ich wzorce tekstowe; wykorzystuje te pojęcia w interpretacji utworu literackiego;</w:t>
            </w:r>
          </w:p>
          <w:p w14:paraId="1D3D964E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 porównuje różnorodne propozycje odczytania tego samego utworu literackiego;</w:t>
            </w:r>
          </w:p>
          <w:p w14:paraId="5EBBE123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pojęcie aluzji literackiej, rozpoznaje różne aluzje w utworach i określa ich znaczenie w interpretacji utworów;</w:t>
            </w:r>
          </w:p>
          <w:p w14:paraId="68B8DB65" w14:textId="7D84D712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rozumie i poprawnie określa związek wartości poznawczych, etycznych i estetycznych w utworach literackich.</w:t>
            </w:r>
          </w:p>
          <w:p w14:paraId="46D806DF" w14:textId="6434266D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2CB7D26C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samodzielnie, sprawnie odczytuje tekst w jego warstwie semantycznej i semiotycznej;</w:t>
            </w:r>
          </w:p>
          <w:p w14:paraId="2310449D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dokładnie rozumie pojęcie tradycji literackiej i kulturowej, rozpoznaje i określa elementy tradycji w utworach, rozumie ich rolę w budowaniu wartości uniwersalnych;</w:t>
            </w:r>
          </w:p>
          <w:p w14:paraId="42250A89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sprawnie rozpoznaje, wymienia i nazywa w utworach cechy prądów literackich                            i artystycznych (np. humanizm, marinizm, manieryzm, klasycyzm, sentymentalizm, rokoko);</w:t>
            </w:r>
          </w:p>
          <w:p w14:paraId="2211F8E5" w14:textId="1F6E6EFA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trafnie rozpoznaje mitologizację i demitologizację w utworach literackich, rozumie ich uniwersalny charakter oraz rolę w interpretacji;</w:t>
            </w:r>
          </w:p>
          <w:p w14:paraId="26863BD7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bezbłędnie rozpoznaje w utworach konwencje literackie obecne w tekstach antycznych, średniowiecznych, renesansowych,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barokowych, oświeceniowych;</w:t>
            </w:r>
          </w:p>
          <w:p w14:paraId="06B267FF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 rozpoznaje i nazywa w tekście literackim elipsę i gradację; określa jej funkcje;</w:t>
            </w:r>
          </w:p>
          <w:p w14:paraId="054C60A8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dokładnie rozumie pojęcie archetypu, rozpoznaje archetypy w utworach literackich oraz określa ich rolę w tworzeniu znaczeń uniwersalnych;</w:t>
            </w:r>
          </w:p>
          <w:p w14:paraId="5E24B74A" w14:textId="17C24C72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rozumie, rozróżnia i nazywa pojęcie parafrazy, parodii i trawestacji, sprawnie wskazuje ich wzorce tekstowe; wykorzystuje te pojęcia w interpretacji utworu literackiego;</w:t>
            </w:r>
          </w:p>
          <w:p w14:paraId="41987CCE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samodzielnie, wyczerpująco porównuje różnorodne propozycje odczytania tego samego utworu literackiego;</w:t>
            </w:r>
          </w:p>
          <w:p w14:paraId="11F8CC65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dokładnie rozumie pojęcie aluzji literackiej, rozpoznaje różne aluzje w utworach i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określa ich znaczenie w interpretacji utworów;</w:t>
            </w:r>
          </w:p>
          <w:p w14:paraId="10C60534" w14:textId="7AE7888C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dokładnie rozumie i poprawnie określa związek wartości poznawczych, etycznych i estetycznych w utworach literackich.</w:t>
            </w:r>
          </w:p>
          <w:p w14:paraId="688C65A9" w14:textId="0FA9126A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0E38C73C" w14:textId="18BE1E05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samodzielnie, wnikliwie i nieszablonowo odczytuje tekst</w:t>
            </w:r>
            <w:r w:rsidR="00332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jego warstwie </w:t>
            </w:r>
            <w:r w:rsidR="00332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semantycznej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semiotycznej;</w:t>
            </w:r>
          </w:p>
          <w:p w14:paraId="334004AA" w14:textId="731D9DC5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dokładnie rozumie pojęcie tradycji literackiej i kulturowej, rozpoznaje i w sposób wyczerpujący określa elementy tradycji w utwora</w:t>
            </w:r>
            <w:r w:rsidR="00332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ch, rozumie i określa ich rolę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budowaniu wartości uniwersalnych;</w:t>
            </w:r>
          </w:p>
          <w:p w14:paraId="39FFCC9E" w14:textId="38C1E52D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samodzielnie, bezbłędnie rozpoznaje, wymienia i nazywa w utworach cechy prądów literackich i artystycznych (np. humanizm, marinizm, manieryzm, klasycyzm, sentymentalizm, rokoko);</w:t>
            </w:r>
          </w:p>
          <w:p w14:paraId="2559A197" w14:textId="45FD3F65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trafnie, biegle rozpoznaje mitologizację i demitologizację w utworach literackich, dokładnie rozumie i omawia ich uniwersalny charakter oraz rolę w interpretacji;</w:t>
            </w:r>
          </w:p>
          <w:p w14:paraId="7A98EFAD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trafnie rozpoznaje w utworach konwencje literackie obecne w tekstach antycznych, średniowiecznych, renesansowych, barokowych, oświeceniowych;</w:t>
            </w:r>
          </w:p>
          <w:p w14:paraId="582FA72C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trafnie rozpoznaje i nazywa w tekście literackim elipsę i gradację; wyczerpująco określa jej funkcje;</w:t>
            </w:r>
          </w:p>
          <w:p w14:paraId="372D2F68" w14:textId="516CA8F2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dokładnie rozumie pojęcie archetypu, bezbłędnie rozpoznaje archetypy w utworach literackich oraz wyczerpująco określa ich rolę w tworzeniu znaczeń uniwersalnych;</w:t>
            </w:r>
          </w:p>
          <w:p w14:paraId="5B807C40" w14:textId="589118AE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dokładnie rozumie, rozróżnia i nazywa pojęcie parafrazy, parodii i trawestacji; omawia je; sprawnie wskazuje ich wzorce tekstowe; wykorzystuje te pojęcia w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interpretacji utworu literackiego;</w:t>
            </w:r>
          </w:p>
          <w:p w14:paraId="6B2B8A6D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wyczerpująco i w sposób twórczy porównuje różnorodne propozycje odczytania tego samego utworu literackiego;</w:t>
            </w:r>
          </w:p>
          <w:p w14:paraId="006A5603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dokładnie rozumie pojęcie aluzji literackiej, rozpoznaje różne aluzje w utworach                   i wyczerpująco określa ich znaczenie w interpretacji utworów;</w:t>
            </w:r>
          </w:p>
          <w:p w14:paraId="0A725F79" w14:textId="1727450F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rozumie i trafnie określa związek wartości poznawczych, etycznych i estetycznych w utworach literackich.</w:t>
            </w:r>
          </w:p>
          <w:p w14:paraId="6D24FDA0" w14:textId="1572B31C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</w:tr>
      <w:tr w:rsidR="009F5C5F" w:rsidRPr="00CB4902" w14:paraId="21113C3D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792A9451" w14:textId="07B6A015" w:rsidR="009F5C5F" w:rsidRPr="00CB4902" w:rsidRDefault="009F5C5F" w:rsidP="009F5C5F">
            <w:pPr>
              <w:pStyle w:val="Textbody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I. Kształcenie literackie i kulturowe. Odbiór tekstów kultury</w:t>
            </w:r>
          </w:p>
          <w:p w14:paraId="44A24A82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</w:tr>
      <w:tr w:rsidR="009F5C5F" w:rsidRPr="00CB4902" w14:paraId="37AC0F07" w14:textId="77777777" w:rsidTr="00CC4240">
        <w:trPr>
          <w:trHeight w:val="670"/>
        </w:trPr>
        <w:tc>
          <w:tcPr>
            <w:tcW w:w="3060" w:type="dxa"/>
            <w:gridSpan w:val="2"/>
          </w:tcPr>
          <w:p w14:paraId="04C8E146" w14:textId="77777777" w:rsidR="009F5C5F" w:rsidRPr="00CB4902" w:rsidRDefault="009F5C5F" w:rsidP="009F5C5F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który: </w:t>
            </w:r>
          </w:p>
          <w:p w14:paraId="2D40AFED" w14:textId="77777777" w:rsidR="009F5C5F" w:rsidRPr="00CB4902" w:rsidRDefault="009F5C5F" w:rsidP="009F5C5F">
            <w:pPr>
              <w:pStyle w:val="Textbody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25A9E0AE" w14:textId="2976FB18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011D34ED" w14:textId="548B9831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 xml:space="preserve">otrzymuje </w:t>
            </w:r>
            <w:r w:rsidRPr="00CB4902">
              <w:rPr>
                <w:sz w:val="24"/>
                <w:szCs w:val="24"/>
              </w:rPr>
              <w:br/>
              <w:t>uczeń, który:</w:t>
            </w:r>
          </w:p>
        </w:tc>
        <w:tc>
          <w:tcPr>
            <w:tcW w:w="3061" w:type="dxa"/>
            <w:gridSpan w:val="2"/>
          </w:tcPr>
          <w:p w14:paraId="58842709" w14:textId="0A5A6CCA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sz w:val="24"/>
                <w:szCs w:val="24"/>
              </w:rPr>
              <w:t>bardzo</w:t>
            </w:r>
            <w:r w:rsidRPr="00CB4902">
              <w:rPr>
                <w:sz w:val="24"/>
                <w:szCs w:val="24"/>
              </w:rPr>
              <w:t xml:space="preserve">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60DA7449" w14:textId="4A0C44D1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</w:tr>
      <w:tr w:rsidR="009F5C5F" w:rsidRPr="00CB4902" w14:paraId="237F6D82" w14:textId="77777777" w:rsidTr="00332A8A">
        <w:trPr>
          <w:trHeight w:val="5731"/>
        </w:trPr>
        <w:tc>
          <w:tcPr>
            <w:tcW w:w="3060" w:type="dxa"/>
            <w:gridSpan w:val="2"/>
          </w:tcPr>
          <w:p w14:paraId="5F9143F7" w14:textId="77777777" w:rsidR="009F5C5F" w:rsidRPr="00CB4902" w:rsidRDefault="009F5C5F" w:rsidP="009F5C5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na ogół poprawnie analizuje strukturę eseju: odczytuje zawarte w nim sensy, sposób prowadzenia wywodu, charakterystyczne cechy stylu;</w:t>
            </w:r>
          </w:p>
          <w:p w14:paraId="62E93DEF" w14:textId="77777777" w:rsidR="009F5C5F" w:rsidRPr="00CB4902" w:rsidRDefault="009F5C5F" w:rsidP="009F5C5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wykorzystuje teksty naukowe w interpretacji tekstów kultury;</w:t>
            </w:r>
          </w:p>
          <w:p w14:paraId="28F9E68C" w14:textId="77777777" w:rsidR="009F5C5F" w:rsidRPr="00CB4902" w:rsidRDefault="009F5C5F" w:rsidP="009F5C5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 pomocy nauczyciela rozpoznaje nawiązania do tradycji biblijnej i antycznej w kulturze współczesnej;</w:t>
            </w:r>
          </w:p>
          <w:p w14:paraId="160E51D8" w14:textId="77777777" w:rsidR="009F5C5F" w:rsidRPr="00CB4902" w:rsidRDefault="009F5C5F" w:rsidP="009F5C5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 pomocy nauczyciela porównuje teksty kultury, uwzględniając różnorodne konteksty;</w:t>
            </w:r>
          </w:p>
          <w:p w14:paraId="3E667BCC" w14:textId="1B7F8D27" w:rsidR="009F5C5F" w:rsidRPr="00CB4902" w:rsidRDefault="009F5C5F" w:rsidP="009F5C5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ogół rozpoznaje i</w:t>
            </w:r>
            <w:r w:rsid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 charakteryzuje główne style w sztuce (np. romański, gotycki, renesansowy, barokowy, klasycystyczny, rokoko);</w:t>
            </w:r>
          </w:p>
          <w:p w14:paraId="49CB6993" w14:textId="285AED40" w:rsidR="009F5C5F" w:rsidRPr="00CB4902" w:rsidRDefault="009F5C5F" w:rsidP="00BD7E11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przy pomocy nauczyciela odczytuje poglądy filozoficzne zawarte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</w:t>
            </w:r>
            <w:r w:rsid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różnorodnych dziełach (np. augustynizm, tomizm, deizm, ateizm, empiryzm).</w:t>
            </w:r>
          </w:p>
        </w:tc>
        <w:tc>
          <w:tcPr>
            <w:tcW w:w="3061" w:type="dxa"/>
            <w:gridSpan w:val="2"/>
          </w:tcPr>
          <w:p w14:paraId="42745FA1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analizuje strukturę eseju: odczytuje zawarte w nim sensy, sposób prowadzenia wywodu, charakterystyczne cechy stylu;</w:t>
            </w:r>
          </w:p>
          <w:p w14:paraId="05857D08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wykorzystuje teksty naukowe w interpretacji tekstów kultury;</w:t>
            </w:r>
          </w:p>
          <w:p w14:paraId="6D1A51B4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nawiązania do tradycji biblijnej i antycznej w kulturze współczesnej;</w:t>
            </w:r>
          </w:p>
          <w:p w14:paraId="25BD5044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porównuje teksty kultury, uwzględniając różnorodne konteksty;</w:t>
            </w:r>
          </w:p>
          <w:p w14:paraId="6ABD0D81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i charakteryzuje główne style w sztuce (np. romański, gotycki, renesansowy, barokowy, klasycystyczny, rokoko);</w:t>
            </w:r>
          </w:p>
          <w:p w14:paraId="71BBEEAB" w14:textId="0887F55F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odczytuje poglądy filozoficzne zawarte w</w:t>
            </w:r>
            <w:r w:rsid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różnorodnych dziełach (np. horacjanizm, augustynizm, tomizm, deizm, ateizm, empiryzm).</w:t>
            </w:r>
          </w:p>
          <w:p w14:paraId="1B9E03D9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0E8B01B8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analizuje strukturę eseju: poprawnie odczytuje zawarte w nim sensy, sposób prowadzenia wywodu, charakterystyczne cechy stylu;</w:t>
            </w:r>
          </w:p>
          <w:p w14:paraId="05CDBB4D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dużym stopniu wykorzystuje teksty naukowe w interpretacji tekstów kultury;</w:t>
            </w:r>
          </w:p>
          <w:p w14:paraId="40972914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 rozpoznaje nawiązania do tradycji biblijnej i antycznej w kulturze współczesnej;</w:t>
            </w:r>
          </w:p>
          <w:p w14:paraId="020FAF46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sprawnie porównuje teksty kultury, uwzględniając różnorodne konteksty;</w:t>
            </w:r>
          </w:p>
          <w:p w14:paraId="2EC3BD17" w14:textId="4EAEC742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 rozpoznaje i</w:t>
            </w:r>
            <w:r w:rsid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charakteryzuje główne style w sztuce (np. romański, gotycki, renesansowy, barokowy, klasycystyczny, rokoko);</w:t>
            </w:r>
          </w:p>
          <w:p w14:paraId="2639D8BA" w14:textId="77777777" w:rsidR="008D1C6A" w:rsidRPr="00CB4902" w:rsidRDefault="008D1C6A" w:rsidP="008D1C6A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poprawnie odczytuje poglądy filozoficzne zawarte w różnorodnych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dziełach (np. horacjanizm, augustynizm, tomizm, deizm, ateizm, empiryzm).</w:t>
            </w:r>
          </w:p>
          <w:p w14:paraId="18064E56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39FF61A6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samodzielnie analizuje strukturę eseju: bezbłędnie odczytuje zawarte w nim sensy, sposób prowadzenia wywodu, charakterystyczne cechy stylu;</w:t>
            </w:r>
          </w:p>
          <w:p w14:paraId="1551E9BC" w14:textId="0FD49E61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świadomie i w sposób funkcjonalny wykorzystuje teksty naukowe w interpretacji tekstów kultury;</w:t>
            </w:r>
          </w:p>
          <w:p w14:paraId="02808F44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trafnie rozpoznaje nawiązania do tradycji biblijnej i antycznej w kulturze współczesnej, podając ich źródło;</w:t>
            </w:r>
          </w:p>
          <w:p w14:paraId="1904DF80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samodzielnie i wyczerpująco porównuje teksty kultury, uwzględniając różnorodne konteksty;</w:t>
            </w:r>
          </w:p>
          <w:p w14:paraId="6AFEE307" w14:textId="68D3779D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trafnie rozpoznaje i</w:t>
            </w:r>
            <w:r w:rsid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obszernie charakteryzuje główne style w sztuce (np. romański, gotycki, 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renesansowy, barokowy, klasycystyczny, rokoko);</w:t>
            </w:r>
          </w:p>
          <w:p w14:paraId="4F5876DB" w14:textId="0EF3C941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trafnie odczytuje poglądy filozoficzne zawarte </w:t>
            </w:r>
            <w:proofErr w:type="spellStart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wróżnorodnych</w:t>
            </w:r>
            <w:proofErr w:type="spellEnd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dziełach (np. horacjanizm, augustynizm, tomizm, deizm, ateizm, empiryzm) oraz wymienia ich założenia.</w:t>
            </w:r>
          </w:p>
          <w:p w14:paraId="44F7FD0D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5EB73950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wyczerpująco i oryginalnie analizuje strukturę eseju: bezbłędnie odczytuje zawarte w nim sensy, sposób prowadzenia wywodu, charakterystyczne cechy stylu;</w:t>
            </w:r>
          </w:p>
          <w:p w14:paraId="361E8C5A" w14:textId="56C8AF5F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świadomie i w sposób funkcjonalny wykorzystuje teksty naukowe w interpretacji tekstów kultury;</w:t>
            </w:r>
          </w:p>
          <w:p w14:paraId="4CFB2DD0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trafnie rozpoznaje nawiązania do tradycji biblijnej i antycznej w kulturze współczesnej, podając ich źródło oraz wyjaśniając, na czym polega nawiązanie lub reinterpretacja;</w:t>
            </w:r>
          </w:p>
          <w:p w14:paraId="5B196B96" w14:textId="77777777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samodzielnie, wyczerpująco i oryginalnie porównuje teksty kultury, uwzględniając różnorodne konteksty;</w:t>
            </w:r>
          </w:p>
          <w:p w14:paraId="79415053" w14:textId="2F55F063" w:rsidR="00D431FE" w:rsidRPr="00CB4902" w:rsidRDefault="00D431FE" w:rsidP="00D431F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trafnie rozpoznaje i</w:t>
            </w:r>
            <w:r w:rsid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wyczerpująco charaktery</w:t>
            </w:r>
            <w:r w:rsid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zuje główne style w sztuce (np. romański, gotycki, renesansowy, barokowy, klasycystyczny, rokoko);</w:t>
            </w:r>
          </w:p>
          <w:p w14:paraId="78B3C452" w14:textId="54201626" w:rsidR="009F5C5F" w:rsidRPr="00332A8A" w:rsidRDefault="00D431FE" w:rsidP="009F5C5F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trafnie odczytuje poglądy filozoficzne zawarte w różnorodnych dziełach (np. horacjanizm, augustynizm, tomizm, deizm, ateizm, empiryzm i inne) oraz wymienia ich założenia             i przedstawicieli.</w:t>
            </w:r>
          </w:p>
        </w:tc>
      </w:tr>
      <w:tr w:rsidR="009F5C5F" w:rsidRPr="00CB4902" w14:paraId="192BD6FB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32717A95" w14:textId="10FB9291" w:rsidR="009F5C5F" w:rsidRPr="00CB4902" w:rsidRDefault="009F5C5F" w:rsidP="009F5C5F">
            <w:pPr>
              <w:pStyle w:val="Textbody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II. Kształcenie językowe. Gramatyka języka polskiego</w:t>
            </w:r>
          </w:p>
          <w:p w14:paraId="4A4D791B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</w:tr>
      <w:tr w:rsidR="009F5C5F" w:rsidRPr="00CB4902" w14:paraId="73DDC60B" w14:textId="77777777" w:rsidTr="00CC4240">
        <w:trPr>
          <w:trHeight w:val="670"/>
        </w:trPr>
        <w:tc>
          <w:tcPr>
            <w:tcW w:w="3060" w:type="dxa"/>
            <w:gridSpan w:val="2"/>
          </w:tcPr>
          <w:p w14:paraId="0E3B4C84" w14:textId="77777777" w:rsidR="009F5C5F" w:rsidRPr="00CB4902" w:rsidRDefault="009F5C5F" w:rsidP="009F5C5F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który: </w:t>
            </w:r>
          </w:p>
          <w:p w14:paraId="120CBB7A" w14:textId="77777777" w:rsidR="009F5C5F" w:rsidRPr="00CB4902" w:rsidRDefault="009F5C5F" w:rsidP="009F5C5F">
            <w:pPr>
              <w:pStyle w:val="Textbody"/>
              <w:shd w:val="clear" w:color="auto" w:fill="FFFFFF"/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0D80E987" w14:textId="13F30DEA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258B87FB" w14:textId="6E69990E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 xml:space="preserve">otrzymuje </w:t>
            </w:r>
            <w:r w:rsidRPr="00CB4902">
              <w:rPr>
                <w:sz w:val="24"/>
                <w:szCs w:val="24"/>
              </w:rPr>
              <w:br/>
              <w:t>uczeń, który:</w:t>
            </w:r>
          </w:p>
        </w:tc>
        <w:tc>
          <w:tcPr>
            <w:tcW w:w="3061" w:type="dxa"/>
            <w:gridSpan w:val="2"/>
          </w:tcPr>
          <w:p w14:paraId="74EC7AE7" w14:textId="6421A020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sz w:val="24"/>
                <w:szCs w:val="24"/>
              </w:rPr>
              <w:t>bardzo</w:t>
            </w:r>
            <w:r w:rsidRPr="00CB4902">
              <w:rPr>
                <w:sz w:val="24"/>
                <w:szCs w:val="24"/>
              </w:rPr>
              <w:t xml:space="preserve">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2F33DE24" w14:textId="7908D725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</w:tr>
      <w:tr w:rsidR="009F5C5F" w:rsidRPr="00CB4902" w14:paraId="140D3AA2" w14:textId="77777777" w:rsidTr="00332A8A">
        <w:trPr>
          <w:trHeight w:val="1232"/>
        </w:trPr>
        <w:tc>
          <w:tcPr>
            <w:tcW w:w="3060" w:type="dxa"/>
            <w:gridSpan w:val="2"/>
          </w:tcPr>
          <w:p w14:paraId="41E30A50" w14:textId="0A518D9F" w:rsidR="009F5C5F" w:rsidRPr="00332A8A" w:rsidRDefault="009F5C5F" w:rsidP="009F5C5F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spełnia wymagania określone dla zakresu podstawowego. </w:t>
            </w:r>
          </w:p>
        </w:tc>
        <w:tc>
          <w:tcPr>
            <w:tcW w:w="3061" w:type="dxa"/>
            <w:gridSpan w:val="2"/>
          </w:tcPr>
          <w:p w14:paraId="3E0F8291" w14:textId="505E380D" w:rsidR="009F5C5F" w:rsidRPr="00332A8A" w:rsidRDefault="008D1C6A" w:rsidP="009F5C5F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spełnia wymagania określone dla zakresu podstawowego. </w:t>
            </w:r>
          </w:p>
        </w:tc>
        <w:tc>
          <w:tcPr>
            <w:tcW w:w="3061" w:type="dxa"/>
            <w:gridSpan w:val="2"/>
          </w:tcPr>
          <w:p w14:paraId="7410D6E7" w14:textId="0F9199B3" w:rsidR="009F5C5F" w:rsidRPr="00332A8A" w:rsidRDefault="008D1C6A" w:rsidP="009F5C5F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spełnia wymagania określone dla zakresu podstawowego. </w:t>
            </w:r>
          </w:p>
        </w:tc>
        <w:tc>
          <w:tcPr>
            <w:tcW w:w="3061" w:type="dxa"/>
            <w:gridSpan w:val="2"/>
          </w:tcPr>
          <w:p w14:paraId="45116124" w14:textId="3F0023EE" w:rsidR="009F5C5F" w:rsidRPr="00332A8A" w:rsidRDefault="00D431FE" w:rsidP="009F5C5F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spełnia wymagania określone dla zakresu podstawowego. </w:t>
            </w:r>
          </w:p>
        </w:tc>
        <w:tc>
          <w:tcPr>
            <w:tcW w:w="3061" w:type="dxa"/>
            <w:gridSpan w:val="2"/>
          </w:tcPr>
          <w:p w14:paraId="46C87A6B" w14:textId="4F76477E" w:rsidR="009F5C5F" w:rsidRPr="00332A8A" w:rsidRDefault="00D431FE" w:rsidP="009F5C5F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spełnia wymagania określone dla zakresu podstawowego. </w:t>
            </w:r>
          </w:p>
        </w:tc>
      </w:tr>
      <w:tr w:rsidR="009F5C5F" w:rsidRPr="00CB4902" w14:paraId="41E65A39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031C53AB" w14:textId="3B905371" w:rsidR="009F5C5F" w:rsidRPr="00CB4902" w:rsidRDefault="009F5C5F" w:rsidP="009F5C5F">
            <w:pPr>
              <w:pStyle w:val="Textbody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II. Kształcenie językowe. Zróżnicowanie języka</w:t>
            </w:r>
          </w:p>
          <w:p w14:paraId="018E0F1C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</w:tr>
      <w:tr w:rsidR="009F5C5F" w:rsidRPr="00CB4902" w14:paraId="0F07A2A7" w14:textId="77777777" w:rsidTr="00CC4240">
        <w:trPr>
          <w:trHeight w:val="670"/>
        </w:trPr>
        <w:tc>
          <w:tcPr>
            <w:tcW w:w="3060" w:type="dxa"/>
            <w:gridSpan w:val="2"/>
          </w:tcPr>
          <w:p w14:paraId="79E380EB" w14:textId="77777777" w:rsidR="009F5C5F" w:rsidRPr="00CB4902" w:rsidRDefault="009F5C5F" w:rsidP="009F5C5F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który: </w:t>
            </w:r>
          </w:p>
          <w:p w14:paraId="0D57B3EF" w14:textId="77777777" w:rsidR="009F5C5F" w:rsidRPr="00CB4902" w:rsidRDefault="009F5C5F" w:rsidP="009F5C5F">
            <w:pPr>
              <w:pStyle w:val="Textbody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789E89B9" w14:textId="27D5BA93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75167D5C" w14:textId="4D634EFA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 xml:space="preserve">otrzymuje </w:t>
            </w:r>
            <w:r w:rsidRPr="00CB4902">
              <w:rPr>
                <w:sz w:val="24"/>
                <w:szCs w:val="24"/>
              </w:rPr>
              <w:br/>
              <w:t>uczeń, który:</w:t>
            </w:r>
          </w:p>
        </w:tc>
        <w:tc>
          <w:tcPr>
            <w:tcW w:w="3061" w:type="dxa"/>
            <w:gridSpan w:val="2"/>
          </w:tcPr>
          <w:p w14:paraId="7AD415B3" w14:textId="75D9A1C9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sz w:val="24"/>
                <w:szCs w:val="24"/>
              </w:rPr>
              <w:t>bardzo</w:t>
            </w:r>
            <w:r w:rsidRPr="00CB4902">
              <w:rPr>
                <w:sz w:val="24"/>
                <w:szCs w:val="24"/>
              </w:rPr>
              <w:t xml:space="preserve">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355167CB" w14:textId="39209B79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</w:tr>
      <w:tr w:rsidR="009F5C5F" w:rsidRPr="00CB4902" w14:paraId="78533852" w14:textId="77777777" w:rsidTr="00CC4240">
        <w:trPr>
          <w:trHeight w:val="670"/>
        </w:trPr>
        <w:tc>
          <w:tcPr>
            <w:tcW w:w="3060" w:type="dxa"/>
            <w:gridSpan w:val="2"/>
          </w:tcPr>
          <w:p w14:paraId="02A367DC" w14:textId="77777777" w:rsidR="009F5C5F" w:rsidRPr="00CB4902" w:rsidRDefault="009F5C5F" w:rsidP="009F5C5F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ogół poprawnie rozpoznaje i charakteryzuje styl indywidualny dzieła literackiego oraz styl typowy (gatunku literackiego, prądu literackiego, epoki).</w:t>
            </w:r>
          </w:p>
          <w:p w14:paraId="0ED3FB25" w14:textId="77777777" w:rsidR="009F5C5F" w:rsidRPr="00CB4902" w:rsidRDefault="009F5C5F" w:rsidP="009F5C5F">
            <w:pPr>
              <w:pStyle w:val="Textbody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341F0502" w14:textId="77777777" w:rsidR="008D1C6A" w:rsidRPr="00CB4902" w:rsidRDefault="008D1C6A" w:rsidP="008D1C6A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określa właściwości języka jako nośnika i przekaźnika treści kulturowych;</w:t>
            </w:r>
          </w:p>
          <w:p w14:paraId="250FE13D" w14:textId="77777777" w:rsidR="008D1C6A" w:rsidRPr="00CB4902" w:rsidRDefault="008D1C6A" w:rsidP="008D1C6A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i charakteryzuje styl indywidualny dzieła literackiego oraz styl typowy (gatunku literackiego, prądu literackiego, epoki) i wykorzystuje tę wiedzę w interpretacji utworu literackiego;</w:t>
            </w:r>
          </w:p>
          <w:p w14:paraId="6D40ADE2" w14:textId="77777777" w:rsidR="008D1C6A" w:rsidRPr="00CB4902" w:rsidRDefault="008D1C6A" w:rsidP="008D1C6A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określa rolę języka jako narzędzia wartościowania w tekstach literackich.</w:t>
            </w:r>
          </w:p>
          <w:p w14:paraId="755686A4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2819C121" w14:textId="43C5717D" w:rsidR="008D1C6A" w:rsidRPr="00CB4902" w:rsidRDefault="008D1C6A" w:rsidP="008D1C6A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 określa właściwości języka jako nośnika i przekaźnika treści kulturowych;</w:t>
            </w:r>
          </w:p>
          <w:p w14:paraId="7F12DF62" w14:textId="1947A3C0" w:rsidR="008D1C6A" w:rsidRPr="00CB4902" w:rsidRDefault="008D1C6A" w:rsidP="008D1C6A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 rozpoznaje i</w:t>
            </w:r>
            <w:r w:rsid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charakteryzuje styl indywidualny dzieła literackiego oraz styl typowy (gatunku literac</w:t>
            </w:r>
            <w:r w:rsid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kiego, prądu literackiego, epoki) i wykorzystuje tę wiedzę w interpretacji utworu literackiego;</w:t>
            </w:r>
          </w:p>
          <w:p w14:paraId="1210AEFC" w14:textId="77777777" w:rsidR="008D1C6A" w:rsidRPr="00CB4902" w:rsidRDefault="008D1C6A" w:rsidP="008D1C6A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 określa rolę języka jako narzędzia wartościowania w tekstach literackich.</w:t>
            </w:r>
          </w:p>
          <w:p w14:paraId="1378375E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208108D0" w14:textId="77777777" w:rsidR="00D431FE" w:rsidRPr="00CB4902" w:rsidRDefault="00D431FE" w:rsidP="00D431FE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obszernie określa właściwości języka jako nośnika i przekaźnika treści kulturowych;</w:t>
            </w:r>
          </w:p>
          <w:p w14:paraId="113BC6BE" w14:textId="77777777" w:rsidR="00D431FE" w:rsidRPr="00CB4902" w:rsidRDefault="00D431FE" w:rsidP="00D431FE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trafnie rozpoznaje i obszernie charakteryzuje styl indywidualny dzieła literackiego oraz styl typowy (gatunku literackiego, prądu literackiego, epoki) i funkcjonalnie wykorzystuje tę wiedzę w interpretacji utworu literackiego;</w:t>
            </w:r>
          </w:p>
          <w:p w14:paraId="3D441CD3" w14:textId="77777777" w:rsidR="00D431FE" w:rsidRPr="00CB4902" w:rsidRDefault="00D431FE" w:rsidP="00D431FE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trafnie określa rolę języka jako narzędzia wartościowania w tekstach literackich.</w:t>
            </w:r>
          </w:p>
          <w:p w14:paraId="05F0D94F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75C39EC5" w14:textId="77777777" w:rsidR="00D431FE" w:rsidRPr="00CB4902" w:rsidRDefault="00D431FE" w:rsidP="00D431FE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obszernie i wnikliwie określa właściwości języka jako nośnika i przekaźnika treści kulturowych;</w:t>
            </w:r>
          </w:p>
          <w:p w14:paraId="6CAEEEEA" w14:textId="77777777" w:rsidR="00D431FE" w:rsidRPr="00CB4902" w:rsidRDefault="00D431FE" w:rsidP="00D431FE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i wyczerpująco charakteryzuje styl indywidualny dzieła literackiego oraz styl typowy (gatunku literackiego, prądu literackiego, epoki) i funkcjonalnie wykorzystuje tę wiedzę w interpretacji utworu literackiego;</w:t>
            </w:r>
          </w:p>
          <w:p w14:paraId="03CD5C1B" w14:textId="7EA8A7EB" w:rsidR="009F5C5F" w:rsidRPr="00332A8A" w:rsidRDefault="00D431FE" w:rsidP="009F5C5F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trafnie określa i charakteryzuje rolę języka jako narzędzia wartościowania w tekstach literackich.</w:t>
            </w:r>
          </w:p>
        </w:tc>
      </w:tr>
      <w:tr w:rsidR="009F5C5F" w:rsidRPr="00CB4902" w14:paraId="68B6D8B8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5B045F0A" w14:textId="27D3A20A" w:rsidR="009F5C5F" w:rsidRPr="00CB4902" w:rsidRDefault="009F5C5F" w:rsidP="009F5C5F">
            <w:pPr>
              <w:pStyle w:val="Textbody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Kształcenie językowe. Komunikacja językowa i kultura języka</w:t>
            </w:r>
          </w:p>
          <w:p w14:paraId="5B04F84F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</w:tr>
      <w:tr w:rsidR="009F5C5F" w:rsidRPr="00CB4902" w14:paraId="6B7C8980" w14:textId="77777777" w:rsidTr="00CC4240">
        <w:trPr>
          <w:trHeight w:val="670"/>
        </w:trPr>
        <w:tc>
          <w:tcPr>
            <w:tcW w:w="3060" w:type="dxa"/>
            <w:gridSpan w:val="2"/>
          </w:tcPr>
          <w:p w14:paraId="2AC1BF48" w14:textId="77777777" w:rsidR="009F5C5F" w:rsidRPr="00CB4902" w:rsidRDefault="009F5C5F" w:rsidP="009F5C5F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lastRenderedPageBreak/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który: </w:t>
            </w:r>
          </w:p>
          <w:p w14:paraId="5D79E071" w14:textId="77777777" w:rsidR="009F5C5F" w:rsidRPr="00CB4902" w:rsidRDefault="009F5C5F" w:rsidP="009F5C5F">
            <w:pPr>
              <w:pStyle w:val="Textbody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27A42D16" w14:textId="65D4026C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60627D42" w14:textId="116DDE33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 xml:space="preserve">otrzymuje </w:t>
            </w:r>
            <w:r w:rsidRPr="00CB4902">
              <w:rPr>
                <w:sz w:val="24"/>
                <w:szCs w:val="24"/>
              </w:rPr>
              <w:br/>
              <w:t>uczeń, który:</w:t>
            </w:r>
          </w:p>
        </w:tc>
        <w:tc>
          <w:tcPr>
            <w:tcW w:w="3061" w:type="dxa"/>
            <w:gridSpan w:val="2"/>
          </w:tcPr>
          <w:p w14:paraId="3D6C25C4" w14:textId="3EF212C2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sz w:val="24"/>
                <w:szCs w:val="24"/>
              </w:rPr>
              <w:t>bardzo</w:t>
            </w:r>
            <w:r w:rsidRPr="00CB4902">
              <w:rPr>
                <w:sz w:val="24"/>
                <w:szCs w:val="24"/>
              </w:rPr>
              <w:t xml:space="preserve">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78F1B368" w14:textId="67C67A36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</w:tr>
      <w:tr w:rsidR="009F5C5F" w:rsidRPr="00CB4902" w14:paraId="5C058740" w14:textId="77777777" w:rsidTr="00CC4240">
        <w:trPr>
          <w:trHeight w:val="670"/>
        </w:trPr>
        <w:tc>
          <w:tcPr>
            <w:tcW w:w="3060" w:type="dxa"/>
            <w:gridSpan w:val="2"/>
          </w:tcPr>
          <w:p w14:paraId="3E007B5F" w14:textId="3DBC72A2" w:rsidR="009F5C5F" w:rsidRPr="00332A8A" w:rsidRDefault="009F5C5F" w:rsidP="009F5C5F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 pomocy nauczyciela rozpoznaje i określa wybrane funkcje tekstu (fatyczną, magiczną).</w:t>
            </w:r>
          </w:p>
        </w:tc>
        <w:tc>
          <w:tcPr>
            <w:tcW w:w="3061" w:type="dxa"/>
            <w:gridSpan w:val="2"/>
          </w:tcPr>
          <w:p w14:paraId="3389CF51" w14:textId="02FCF04B" w:rsidR="009F5C5F" w:rsidRPr="00332A8A" w:rsidRDefault="008D1C6A" w:rsidP="009F5C5F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i określa wybrane funkcje tekstu (fatyczną, magiczną).</w:t>
            </w:r>
          </w:p>
        </w:tc>
        <w:tc>
          <w:tcPr>
            <w:tcW w:w="3061" w:type="dxa"/>
            <w:gridSpan w:val="2"/>
          </w:tcPr>
          <w:p w14:paraId="48E32E2B" w14:textId="6C61BEC2" w:rsidR="009F5C5F" w:rsidRPr="00332A8A" w:rsidRDefault="008D1C6A" w:rsidP="00BD7E11">
            <w:pPr>
              <w:pStyle w:val="Akapitzlist"/>
              <w:numPr>
                <w:ilvl w:val="0"/>
                <w:numId w:val="8"/>
              </w:num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490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poprawnie rozpoznaje </w:t>
            </w:r>
            <w:proofErr w:type="spellStart"/>
            <w:r w:rsidRPr="00CB490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iokreśla</w:t>
            </w:r>
            <w:proofErr w:type="spellEnd"/>
            <w:r w:rsidRPr="00CB490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wybrane funkcje tekstu (fatyczną, magiczną).</w:t>
            </w:r>
          </w:p>
        </w:tc>
        <w:tc>
          <w:tcPr>
            <w:tcW w:w="3061" w:type="dxa"/>
            <w:gridSpan w:val="2"/>
          </w:tcPr>
          <w:p w14:paraId="06BE94EB" w14:textId="77777777" w:rsidR="00D431FE" w:rsidRPr="00CB4902" w:rsidRDefault="00D431FE" w:rsidP="00D431FE">
            <w:pPr>
              <w:pStyle w:val="Akapitzlist"/>
              <w:numPr>
                <w:ilvl w:val="0"/>
                <w:numId w:val="8"/>
              </w:num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490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bezbłędnie rozpoznaje i określa wybrane funkcje tekstu (fatyczną, magiczną).</w:t>
            </w:r>
          </w:p>
          <w:p w14:paraId="4E6EF5FF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11E01154" w14:textId="3C44FB34" w:rsidR="009F5C5F" w:rsidRPr="00332A8A" w:rsidRDefault="00D431FE" w:rsidP="00BD7E11">
            <w:pPr>
              <w:pStyle w:val="Akapitzlist"/>
              <w:numPr>
                <w:ilvl w:val="0"/>
                <w:numId w:val="8"/>
              </w:num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490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bezbłędnie rozpoznaje i</w:t>
            </w:r>
            <w:r w:rsidR="00BD7E11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 </w:t>
            </w:r>
            <w:r w:rsidRPr="00CB490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wyczerpująco określa wybrane funkcje tekstu (fatyczną, magiczną).</w:t>
            </w:r>
          </w:p>
        </w:tc>
      </w:tr>
      <w:tr w:rsidR="009F5C5F" w:rsidRPr="00CB4902" w14:paraId="2796E892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109F0880" w14:textId="4C528825" w:rsidR="009F5C5F" w:rsidRPr="00CB4902" w:rsidRDefault="009F5C5F" w:rsidP="009F5C5F">
            <w:pPr>
              <w:pStyle w:val="Textbody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Kształcenie językowe. Ortografia i interpunkcja</w:t>
            </w:r>
          </w:p>
          <w:p w14:paraId="4F205CDA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</w:tr>
      <w:tr w:rsidR="009F5C5F" w:rsidRPr="00CB4902" w14:paraId="3EEC10AC" w14:textId="77777777" w:rsidTr="00CC4240">
        <w:trPr>
          <w:trHeight w:val="670"/>
        </w:trPr>
        <w:tc>
          <w:tcPr>
            <w:tcW w:w="3060" w:type="dxa"/>
            <w:gridSpan w:val="2"/>
          </w:tcPr>
          <w:p w14:paraId="2826CE73" w14:textId="77777777" w:rsidR="009F5C5F" w:rsidRPr="00CB4902" w:rsidRDefault="009F5C5F" w:rsidP="009F5C5F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który: </w:t>
            </w:r>
          </w:p>
          <w:p w14:paraId="6364E68E" w14:textId="77777777" w:rsidR="009F5C5F" w:rsidRPr="00CB4902" w:rsidRDefault="009F5C5F" w:rsidP="009F5C5F">
            <w:pPr>
              <w:pStyle w:val="Textbody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30EDB44C" w14:textId="73CACF4A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2A2A91DD" w14:textId="467F4EF5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 xml:space="preserve">otrzymuje </w:t>
            </w:r>
            <w:r w:rsidRPr="00CB4902">
              <w:rPr>
                <w:sz w:val="24"/>
                <w:szCs w:val="24"/>
              </w:rPr>
              <w:br/>
              <w:t>uczeń, który:</w:t>
            </w:r>
          </w:p>
        </w:tc>
        <w:tc>
          <w:tcPr>
            <w:tcW w:w="3061" w:type="dxa"/>
            <w:gridSpan w:val="2"/>
          </w:tcPr>
          <w:p w14:paraId="3E2AA559" w14:textId="1D04D743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sz w:val="24"/>
                <w:szCs w:val="24"/>
              </w:rPr>
              <w:t>bardzo</w:t>
            </w:r>
            <w:r w:rsidRPr="00CB4902">
              <w:rPr>
                <w:sz w:val="24"/>
                <w:szCs w:val="24"/>
              </w:rPr>
              <w:t xml:space="preserve">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05162DEA" w14:textId="5DC2D90A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</w:tr>
      <w:tr w:rsidR="009F5C5F" w:rsidRPr="00CB4902" w14:paraId="16EAE2B1" w14:textId="77777777" w:rsidTr="00CC4240">
        <w:trPr>
          <w:trHeight w:val="670"/>
        </w:trPr>
        <w:tc>
          <w:tcPr>
            <w:tcW w:w="3060" w:type="dxa"/>
            <w:gridSpan w:val="2"/>
          </w:tcPr>
          <w:p w14:paraId="7B7E7815" w14:textId="0C404177" w:rsidR="009F5C5F" w:rsidRPr="00332A8A" w:rsidRDefault="009F5C5F" w:rsidP="009F5C5F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spełnia wymagania określone dla zakresu podstawowego. </w:t>
            </w:r>
          </w:p>
        </w:tc>
        <w:tc>
          <w:tcPr>
            <w:tcW w:w="3061" w:type="dxa"/>
            <w:gridSpan w:val="2"/>
          </w:tcPr>
          <w:p w14:paraId="3DD1B3A4" w14:textId="41486499" w:rsidR="009F5C5F" w:rsidRPr="00CB4902" w:rsidRDefault="008D1C6A" w:rsidP="008D1C6A">
            <w:pPr>
              <w:pStyle w:val="Defaul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>spełnia wymagania określone dla zakresu podstawowego</w:t>
            </w:r>
          </w:p>
        </w:tc>
        <w:tc>
          <w:tcPr>
            <w:tcW w:w="3061" w:type="dxa"/>
            <w:gridSpan w:val="2"/>
          </w:tcPr>
          <w:p w14:paraId="30E577B7" w14:textId="6E715512" w:rsidR="009F5C5F" w:rsidRPr="00CB4902" w:rsidRDefault="008D1C6A" w:rsidP="008D1C6A">
            <w:pPr>
              <w:pStyle w:val="Defaul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>spełnia wymagania określone dla zakresu podstawowego</w:t>
            </w:r>
          </w:p>
        </w:tc>
        <w:tc>
          <w:tcPr>
            <w:tcW w:w="3061" w:type="dxa"/>
            <w:gridSpan w:val="2"/>
          </w:tcPr>
          <w:p w14:paraId="6E2E78DA" w14:textId="01F01FC1" w:rsidR="009F5C5F" w:rsidRPr="00CB4902" w:rsidRDefault="00D431FE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>spełnia wymagania określone dla zakresu podstawowego</w:t>
            </w:r>
          </w:p>
        </w:tc>
        <w:tc>
          <w:tcPr>
            <w:tcW w:w="3061" w:type="dxa"/>
            <w:gridSpan w:val="2"/>
          </w:tcPr>
          <w:p w14:paraId="2D49D2AA" w14:textId="04229982" w:rsidR="00D431FE" w:rsidRPr="00CB4902" w:rsidRDefault="00D431FE" w:rsidP="00D431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„bawić się” zapisem w</w:t>
            </w:r>
            <w:r w:rsid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zamierzonym celu.</w:t>
            </w:r>
          </w:p>
          <w:p w14:paraId="07DF2714" w14:textId="3FCCC261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</w:tr>
      <w:tr w:rsidR="009F5C5F" w:rsidRPr="00CB4902" w14:paraId="13FC99FF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3DFC752A" w14:textId="67DF44A7" w:rsidR="009F5C5F" w:rsidRPr="00CB4902" w:rsidRDefault="009F5C5F" w:rsidP="009F5C5F">
            <w:pPr>
              <w:pStyle w:val="Textbody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III. Tworzenie wypowiedzi. Elementy retoryki</w:t>
            </w:r>
          </w:p>
          <w:p w14:paraId="2F2405BB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</w:tr>
      <w:tr w:rsidR="009F5C5F" w:rsidRPr="00CB4902" w14:paraId="655AFCA0" w14:textId="77777777" w:rsidTr="00CC4240">
        <w:trPr>
          <w:trHeight w:val="670"/>
        </w:trPr>
        <w:tc>
          <w:tcPr>
            <w:tcW w:w="3060" w:type="dxa"/>
            <w:gridSpan w:val="2"/>
          </w:tcPr>
          <w:p w14:paraId="1CFAC1B6" w14:textId="77777777" w:rsidR="009F5C5F" w:rsidRPr="00CB4902" w:rsidRDefault="009F5C5F" w:rsidP="009F5C5F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który: </w:t>
            </w:r>
          </w:p>
          <w:p w14:paraId="5CAC94EA" w14:textId="77777777" w:rsidR="009F5C5F" w:rsidRPr="00CB4902" w:rsidRDefault="009F5C5F" w:rsidP="009F5C5F">
            <w:pPr>
              <w:pStyle w:val="Textbody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63D9C792" w14:textId="5AE62DE5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34CA21D4" w14:textId="4B7B8EAB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 xml:space="preserve">otrzymuje </w:t>
            </w:r>
            <w:r w:rsidRPr="00CB4902">
              <w:rPr>
                <w:sz w:val="24"/>
                <w:szCs w:val="24"/>
              </w:rPr>
              <w:br/>
              <w:t>uczeń, który:</w:t>
            </w:r>
          </w:p>
        </w:tc>
        <w:tc>
          <w:tcPr>
            <w:tcW w:w="3061" w:type="dxa"/>
            <w:gridSpan w:val="2"/>
          </w:tcPr>
          <w:p w14:paraId="49808A2C" w14:textId="5E1D2636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sz w:val="24"/>
                <w:szCs w:val="24"/>
              </w:rPr>
              <w:t>bardzo</w:t>
            </w:r>
            <w:r w:rsidRPr="00CB4902">
              <w:rPr>
                <w:sz w:val="24"/>
                <w:szCs w:val="24"/>
              </w:rPr>
              <w:t xml:space="preserve">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634190C0" w14:textId="1F4FDBA2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</w:tr>
      <w:tr w:rsidR="009F5C5F" w:rsidRPr="00CB4902" w14:paraId="69D0DF15" w14:textId="77777777" w:rsidTr="00CC4240">
        <w:trPr>
          <w:trHeight w:val="670"/>
        </w:trPr>
        <w:tc>
          <w:tcPr>
            <w:tcW w:w="3060" w:type="dxa"/>
            <w:gridSpan w:val="2"/>
          </w:tcPr>
          <w:p w14:paraId="49A50BDF" w14:textId="5E986369" w:rsidR="009F5C5F" w:rsidRPr="00332A8A" w:rsidRDefault="009F5C5F" w:rsidP="009F5C5F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ogół odróżnia elementy stałe i fakultatywne przemówień.</w:t>
            </w:r>
          </w:p>
        </w:tc>
        <w:tc>
          <w:tcPr>
            <w:tcW w:w="3061" w:type="dxa"/>
            <w:gridSpan w:val="2"/>
          </w:tcPr>
          <w:p w14:paraId="5BC53B9B" w14:textId="39B7B4C4" w:rsidR="009F5C5F" w:rsidRPr="00332A8A" w:rsidRDefault="008D1C6A" w:rsidP="009F5C5F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odróżnia elementy stałe i fakultatywne przemówień.</w:t>
            </w:r>
          </w:p>
        </w:tc>
        <w:tc>
          <w:tcPr>
            <w:tcW w:w="3061" w:type="dxa"/>
            <w:gridSpan w:val="2"/>
          </w:tcPr>
          <w:p w14:paraId="388CA218" w14:textId="553109F0" w:rsidR="009F5C5F" w:rsidRPr="00332A8A" w:rsidRDefault="008D1C6A" w:rsidP="009F5C5F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 odróżnia elementy stałe i fakultatywne przemówień.</w:t>
            </w:r>
          </w:p>
        </w:tc>
        <w:tc>
          <w:tcPr>
            <w:tcW w:w="3061" w:type="dxa"/>
            <w:gridSpan w:val="2"/>
          </w:tcPr>
          <w:p w14:paraId="06334512" w14:textId="7D566FF7" w:rsidR="009F5C5F" w:rsidRPr="00332A8A" w:rsidRDefault="00D431FE" w:rsidP="009F5C5F">
            <w:pPr>
              <w:pStyle w:val="Akapitzlist"/>
              <w:numPr>
                <w:ilvl w:val="0"/>
                <w:numId w:val="8"/>
              </w:num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490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bezbłędnie odróżnia elementy stałe i fakultatywne przemówień.</w:t>
            </w:r>
          </w:p>
        </w:tc>
        <w:tc>
          <w:tcPr>
            <w:tcW w:w="3061" w:type="dxa"/>
            <w:gridSpan w:val="2"/>
          </w:tcPr>
          <w:p w14:paraId="77ED688D" w14:textId="0D21F097" w:rsidR="009F5C5F" w:rsidRPr="00332A8A" w:rsidRDefault="00D431FE" w:rsidP="00BD7E11">
            <w:pPr>
              <w:pStyle w:val="Akapitzlist"/>
              <w:numPr>
                <w:ilvl w:val="0"/>
                <w:numId w:val="8"/>
              </w:num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490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bezbłędnie odróżnia i</w:t>
            </w:r>
            <w:r w:rsidR="00BD7E11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 </w:t>
            </w:r>
            <w:r w:rsidRPr="00CB490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omawia elementy stałe i</w:t>
            </w:r>
            <w:r w:rsidR="00BD7E11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 </w:t>
            </w:r>
            <w:r w:rsidRPr="00CB490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fakultatywne przemówień.</w:t>
            </w:r>
          </w:p>
        </w:tc>
      </w:tr>
      <w:tr w:rsidR="009F5C5F" w:rsidRPr="00CB4902" w14:paraId="7F369E4A" w14:textId="77777777" w:rsidTr="00E14146">
        <w:trPr>
          <w:trHeight w:val="670"/>
        </w:trPr>
        <w:tc>
          <w:tcPr>
            <w:tcW w:w="15304" w:type="dxa"/>
            <w:gridSpan w:val="10"/>
          </w:tcPr>
          <w:p w14:paraId="35971E23" w14:textId="1EE013DD" w:rsidR="009F5C5F" w:rsidRPr="00CB4902" w:rsidRDefault="009F5C5F" w:rsidP="009F5C5F">
            <w:pPr>
              <w:pStyle w:val="Textbody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Samokształcenie</w:t>
            </w:r>
          </w:p>
          <w:p w14:paraId="5BFFCBB4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</w:tr>
      <w:tr w:rsidR="009F5C5F" w:rsidRPr="00CB4902" w14:paraId="5D984085" w14:textId="77777777" w:rsidTr="00CC4240">
        <w:trPr>
          <w:trHeight w:val="670"/>
        </w:trPr>
        <w:tc>
          <w:tcPr>
            <w:tcW w:w="3060" w:type="dxa"/>
            <w:gridSpan w:val="2"/>
          </w:tcPr>
          <w:p w14:paraId="796841EB" w14:textId="77777777" w:rsidR="009F5C5F" w:rsidRPr="00CB4902" w:rsidRDefault="009F5C5F" w:rsidP="009F5C5F">
            <w:pPr>
              <w:pStyle w:val="Default"/>
              <w:rPr>
                <w:color w:val="auto"/>
                <w:sz w:val="24"/>
                <w:szCs w:val="24"/>
              </w:rPr>
            </w:pPr>
            <w:r w:rsidRPr="00CB4902">
              <w:rPr>
                <w:color w:val="auto"/>
                <w:sz w:val="24"/>
                <w:szCs w:val="24"/>
              </w:rPr>
              <w:lastRenderedPageBreak/>
              <w:t xml:space="preserve">Ocenę </w:t>
            </w:r>
            <w:r w:rsidRPr="00CB4902">
              <w:rPr>
                <w:b/>
                <w:bCs/>
                <w:color w:val="auto"/>
                <w:sz w:val="24"/>
                <w:szCs w:val="24"/>
              </w:rPr>
              <w:t xml:space="preserve">dopuszczającą </w:t>
            </w:r>
            <w:r w:rsidRPr="00CB4902">
              <w:rPr>
                <w:color w:val="auto"/>
                <w:sz w:val="24"/>
                <w:szCs w:val="24"/>
              </w:rPr>
              <w:t xml:space="preserve">otrzymuje uczeń, który: </w:t>
            </w:r>
          </w:p>
          <w:p w14:paraId="6D637E48" w14:textId="77777777" w:rsidR="009F5C5F" w:rsidRPr="00CB4902" w:rsidRDefault="009F5C5F" w:rsidP="009F5C5F">
            <w:pPr>
              <w:pStyle w:val="Textbody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1CF084AC" w14:textId="2FB5CE6E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dostateczną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521E7F58" w14:textId="6CBD27C0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 xml:space="preserve">otrzymuje </w:t>
            </w:r>
            <w:r w:rsidRPr="00CB4902">
              <w:rPr>
                <w:sz w:val="24"/>
                <w:szCs w:val="24"/>
              </w:rPr>
              <w:br/>
              <w:t>uczeń, który:</w:t>
            </w:r>
          </w:p>
        </w:tc>
        <w:tc>
          <w:tcPr>
            <w:tcW w:w="3061" w:type="dxa"/>
            <w:gridSpan w:val="2"/>
          </w:tcPr>
          <w:p w14:paraId="77082A08" w14:textId="2FAAF021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sz w:val="24"/>
                <w:szCs w:val="24"/>
              </w:rPr>
              <w:t>bardzo</w:t>
            </w:r>
            <w:r w:rsidRPr="00CB4902">
              <w:rPr>
                <w:sz w:val="24"/>
                <w:szCs w:val="24"/>
              </w:rPr>
              <w:t xml:space="preserve"> </w:t>
            </w:r>
            <w:r w:rsidRPr="00CB4902">
              <w:rPr>
                <w:b/>
                <w:bCs/>
                <w:sz w:val="24"/>
                <w:szCs w:val="24"/>
              </w:rPr>
              <w:t xml:space="preserve">dobrą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  <w:tc>
          <w:tcPr>
            <w:tcW w:w="3061" w:type="dxa"/>
            <w:gridSpan w:val="2"/>
          </w:tcPr>
          <w:p w14:paraId="0F4177A9" w14:textId="4BCAF3BC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  <w:r w:rsidRPr="00CB4902">
              <w:rPr>
                <w:sz w:val="24"/>
                <w:szCs w:val="24"/>
              </w:rPr>
              <w:t xml:space="preserve">Ocenę </w:t>
            </w:r>
            <w:r w:rsidRPr="00CB4902">
              <w:rPr>
                <w:b/>
                <w:bCs/>
                <w:sz w:val="24"/>
                <w:szCs w:val="24"/>
              </w:rPr>
              <w:t xml:space="preserve">celującą </w:t>
            </w:r>
            <w:r w:rsidRPr="00CB4902">
              <w:rPr>
                <w:sz w:val="24"/>
                <w:szCs w:val="24"/>
              </w:rPr>
              <w:t>otrzymuje uczeń, który:</w:t>
            </w:r>
          </w:p>
        </w:tc>
      </w:tr>
      <w:tr w:rsidR="009F5C5F" w:rsidRPr="00CB4902" w14:paraId="2728F807" w14:textId="77777777" w:rsidTr="00CC4240">
        <w:trPr>
          <w:trHeight w:val="670"/>
        </w:trPr>
        <w:tc>
          <w:tcPr>
            <w:tcW w:w="3060" w:type="dxa"/>
            <w:gridSpan w:val="2"/>
          </w:tcPr>
          <w:p w14:paraId="6315CCCC" w14:textId="77777777" w:rsidR="009F5C5F" w:rsidRPr="00CB4902" w:rsidRDefault="009F5C5F" w:rsidP="009F5C5F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zachęcany przez nauczyciela, sięga do literatury naukowej, aby pogłębiać swoją wiedzę przedmiotową;</w:t>
            </w:r>
          </w:p>
          <w:p w14:paraId="565E8D6B" w14:textId="77777777" w:rsidR="009F5C5F" w:rsidRPr="00CB4902" w:rsidRDefault="009F5C5F" w:rsidP="009F5C5F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ukierunkowany przez nauczyciela, włącza się w życie kulturalne szkoły, regionu (konkursy, wystawy, festyny, przedstawienia, apele).</w:t>
            </w:r>
          </w:p>
          <w:p w14:paraId="34F01C03" w14:textId="77777777" w:rsidR="009F5C5F" w:rsidRPr="00CB4902" w:rsidRDefault="009F5C5F" w:rsidP="009F5C5F">
            <w:pPr>
              <w:pStyle w:val="Textbody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3EE71883" w14:textId="77777777" w:rsidR="008D1C6A" w:rsidRPr="00CB4902" w:rsidRDefault="008D1C6A" w:rsidP="008D1C6A">
            <w:pPr>
              <w:pStyle w:val="Textbody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sięga do literatury naukowej, aby pogłębiać swoją wiedzę przedmiotową;</w:t>
            </w:r>
          </w:p>
          <w:p w14:paraId="42A42A96" w14:textId="77777777" w:rsidR="008D1C6A" w:rsidRPr="00CB4902" w:rsidRDefault="008D1C6A" w:rsidP="008D1C6A">
            <w:pPr>
              <w:pStyle w:val="Textbody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włącza się w życie kulturalne szkoły, regionu (konkursy, wystawy, festyny, przedstawienia, apele).</w:t>
            </w:r>
          </w:p>
          <w:p w14:paraId="7A6F75EE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1B1FD56D" w14:textId="77777777" w:rsidR="008D1C6A" w:rsidRPr="00CB4902" w:rsidRDefault="008D1C6A" w:rsidP="008D1C6A">
            <w:pPr>
              <w:pStyle w:val="Textbody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często sięga do literatury naukowej, aby pogłębiać swoją wiedzę przedmiotową;</w:t>
            </w:r>
          </w:p>
          <w:p w14:paraId="2F4B7204" w14:textId="77777777" w:rsidR="008D1C6A" w:rsidRPr="00CB4902" w:rsidRDefault="008D1C6A" w:rsidP="008D1C6A">
            <w:pPr>
              <w:pStyle w:val="Textbody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często włącza się w życie kulturalne szkoły, regionu (konkursy, wystawy, festyny, przedstawienia, apele).</w:t>
            </w:r>
          </w:p>
          <w:p w14:paraId="210C194F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5CA3654D" w14:textId="4A6D030B" w:rsidR="00D431FE" w:rsidRPr="00CB4902" w:rsidRDefault="00D431FE" w:rsidP="00D431FE">
            <w:pPr>
              <w:pStyle w:val="Textbody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często, świadomie i w sposób funkcjonalny sięga do literatury naukowej, aby pogłębiać swoją wiedzę przedmiotową;</w:t>
            </w:r>
          </w:p>
          <w:p w14:paraId="037213C4" w14:textId="04409C1A" w:rsidR="00D431FE" w:rsidRPr="00CB4902" w:rsidRDefault="00D431FE" w:rsidP="00D431FE">
            <w:pPr>
              <w:pStyle w:val="Textbody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często i chętnie włącza się w</w:t>
            </w:r>
            <w:r w:rsid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życie kulturalne szkoły, regionu (konkursy, wystawy, festyny, przedstawienia, apele) i zachęca do tego innych.</w:t>
            </w:r>
          </w:p>
          <w:p w14:paraId="6833AA43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1BD28043" w14:textId="77777777" w:rsidR="00D431FE" w:rsidRPr="00CB4902" w:rsidRDefault="00D431FE" w:rsidP="00D431FE">
            <w:pPr>
              <w:pStyle w:val="Textbody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często, świadomie i w sposób </w:t>
            </w:r>
            <w:proofErr w:type="gramStart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funkcjonalny  sięga</w:t>
            </w:r>
            <w:proofErr w:type="gramEnd"/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literatury naukowej, aby pogłębiać swoją wiedzę przedmiotową; wykorzystuje ją w sposób typowy i nietypowy;</w:t>
            </w:r>
          </w:p>
          <w:p w14:paraId="758F4B99" w14:textId="2364C0BE" w:rsidR="00D431FE" w:rsidRPr="00CB4902" w:rsidRDefault="00D431FE" w:rsidP="00D431FE">
            <w:pPr>
              <w:pStyle w:val="Textbody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często, chętnie włącza się w</w:t>
            </w:r>
            <w:r w:rsidR="00BD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4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życie kulturalne szkoły, regionu (konkursy, wystawy, festyny, przedstawienia, apele) i zachęca do tego innych; promuje kulturę szkoły i regionu.</w:t>
            </w:r>
          </w:p>
          <w:p w14:paraId="2117BFE2" w14:textId="77777777" w:rsidR="009F5C5F" w:rsidRPr="00CB4902" w:rsidRDefault="009F5C5F" w:rsidP="009F5C5F">
            <w:pPr>
              <w:pStyle w:val="Default"/>
              <w:rPr>
                <w:sz w:val="24"/>
                <w:szCs w:val="24"/>
              </w:rPr>
            </w:pPr>
          </w:p>
        </w:tc>
      </w:tr>
    </w:tbl>
    <w:p w14:paraId="4D609367" w14:textId="77777777" w:rsidR="00621B35" w:rsidRPr="00CB4902" w:rsidRDefault="00621B35" w:rsidP="00467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6AE1B8" w14:textId="77777777" w:rsidR="00D431FE" w:rsidRPr="00CB4902" w:rsidRDefault="00D431FE" w:rsidP="00467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5B487D" w14:textId="77777777" w:rsidR="00D431FE" w:rsidRPr="00CB4902" w:rsidRDefault="00D431FE" w:rsidP="00467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4D6783" w14:textId="77777777" w:rsidR="00CB4902" w:rsidRPr="00CB4902" w:rsidRDefault="00CB4902" w:rsidP="00CB4902">
      <w:pPr>
        <w:pStyle w:val="Textbody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CB4902">
        <w:rPr>
          <w:rFonts w:ascii="Times New Roman" w:hAnsi="Times New Roman" w:cs="Times New Roman"/>
          <w:b/>
          <w:color w:val="000000"/>
        </w:rPr>
        <w:t>Kryteria oceniania wybranych form wypowiedzi pisemnej</w:t>
      </w:r>
    </w:p>
    <w:p w14:paraId="44FCAC5C" w14:textId="77777777" w:rsidR="00D431FE" w:rsidRPr="00CB4902" w:rsidRDefault="00D431FE" w:rsidP="00467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7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6521"/>
        <w:gridCol w:w="7087"/>
      </w:tblGrid>
      <w:tr w:rsidR="00D431FE" w:rsidRPr="00CB4902" w14:paraId="2274CA1D" w14:textId="77777777" w:rsidTr="00CB4902"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9DFBC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  <w:b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8EED6" w14:textId="77777777" w:rsidR="00D431FE" w:rsidRPr="00CB4902" w:rsidRDefault="00D431FE" w:rsidP="00E1414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4902">
              <w:rPr>
                <w:rFonts w:ascii="Times New Roman" w:hAnsi="Times New Roman" w:cs="Times New Roman"/>
                <w:b/>
                <w:bCs/>
              </w:rPr>
              <w:t>Streszczenie</w:t>
            </w:r>
          </w:p>
          <w:p w14:paraId="327F62C8" w14:textId="77777777" w:rsidR="00D431FE" w:rsidRPr="00CB4902" w:rsidRDefault="00D431FE" w:rsidP="00E1414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D60BB" w14:textId="77777777" w:rsidR="00D431FE" w:rsidRPr="00CB4902" w:rsidRDefault="00D431FE" w:rsidP="00E1414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4902">
              <w:rPr>
                <w:rFonts w:ascii="Times New Roman" w:hAnsi="Times New Roman" w:cs="Times New Roman"/>
                <w:b/>
                <w:bCs/>
              </w:rPr>
              <w:t>Rozprawka</w:t>
            </w:r>
          </w:p>
        </w:tc>
      </w:tr>
      <w:tr w:rsidR="00D431FE" w:rsidRPr="00CB4902" w14:paraId="1444422A" w14:textId="77777777" w:rsidTr="00CB4902"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A8EC0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lastRenderedPageBreak/>
              <w:t xml:space="preserve">Temat </w:t>
            </w:r>
          </w:p>
          <w:p w14:paraId="79C3623E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(0–7 p.) 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CE686" w14:textId="0AF58FF9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zrozumienie streszczanego tekstu (0–1 p.)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48237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zrozumienie tematu (adekwatność stanowiska do problemu podanego w poleceniu) (0–2 p.)</w:t>
            </w:r>
          </w:p>
        </w:tc>
      </w:tr>
      <w:tr w:rsidR="00D431FE" w:rsidRPr="00CB4902" w14:paraId="12F6C507" w14:textId="77777777" w:rsidTr="00CB4902">
        <w:trPr>
          <w:trHeight w:val="396"/>
        </w:trPr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AF1FE" w14:textId="77777777" w:rsidR="00D431FE" w:rsidRPr="00CB4902" w:rsidRDefault="00D431FE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2619C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przedstawienie treści w wymaganej ilości wypowiedzeń (0–1 p.)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76A53" w14:textId="77777777" w:rsidR="00D431FE" w:rsidRPr="00CB4902" w:rsidRDefault="00D431FE" w:rsidP="00E14146">
            <w:pPr>
              <w:pStyle w:val="Standard"/>
              <w:rPr>
                <w:rFonts w:ascii="Times New Roman" w:hAnsi="Times New Roman" w:cs="Times New Roman"/>
              </w:rPr>
            </w:pPr>
            <w:r w:rsidRPr="00CB4902">
              <w:rPr>
                <w:rFonts w:ascii="Times New Roman" w:hAnsi="Times New Roman" w:cs="Times New Roman"/>
              </w:rPr>
              <w:t>uzasadnienie swojego stanowiska (0</w:t>
            </w:r>
            <w:r w:rsidRPr="00CB4902">
              <w:rPr>
                <w:rFonts w:ascii="Times New Roman" w:eastAsia="Quasi-LucidaBright, 'Times New" w:hAnsi="Times New Roman" w:cs="Times New Roman"/>
              </w:rPr>
              <w:t>–</w:t>
            </w:r>
            <w:r w:rsidRPr="00CB4902">
              <w:rPr>
                <w:rFonts w:ascii="Times New Roman" w:hAnsi="Times New Roman" w:cs="Times New Roman"/>
              </w:rPr>
              <w:t>3 p.)</w:t>
            </w:r>
          </w:p>
        </w:tc>
      </w:tr>
      <w:tr w:rsidR="00D431FE" w:rsidRPr="00CB4902" w14:paraId="25B8347B" w14:textId="77777777" w:rsidTr="00CB4902">
        <w:trPr>
          <w:trHeight w:val="20"/>
        </w:trPr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14CFA" w14:textId="77777777" w:rsidR="00D431FE" w:rsidRPr="00CB4902" w:rsidRDefault="00D431FE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E84B4" w14:textId="09A0F00B" w:rsidR="00D431FE" w:rsidRPr="00CB4902" w:rsidRDefault="00D431FE" w:rsidP="00CB4902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selekcja najważniejszych wydarzeń, faktów</w:t>
            </w:r>
            <w:r w:rsidR="00CB4902" w:rsidRPr="00CB4902">
              <w:rPr>
                <w:rFonts w:ascii="Times New Roman" w:eastAsia="Quasi-LucidaBright, 'Times New" w:hAnsi="Times New Roman" w:cs="Times New Roman"/>
              </w:rPr>
              <w:t xml:space="preserve"> </w:t>
            </w:r>
            <w:r w:rsidRPr="00CB4902">
              <w:rPr>
                <w:rFonts w:ascii="Times New Roman" w:eastAsia="Quasi-LucidaBright, 'Times New" w:hAnsi="Times New Roman" w:cs="Times New Roman"/>
              </w:rPr>
              <w:t>(0–1 p.)</w:t>
            </w:r>
          </w:p>
        </w:tc>
        <w:tc>
          <w:tcPr>
            <w:tcW w:w="70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5CDBF" w14:textId="77777777" w:rsidR="00D431FE" w:rsidRPr="00CB4902" w:rsidRDefault="00D431FE" w:rsidP="00E14146">
            <w:pPr>
              <w:pStyle w:val="Standard"/>
              <w:rPr>
                <w:rFonts w:ascii="Times New Roman" w:hAnsi="Times New Roman" w:cs="Times New Roman"/>
              </w:rPr>
            </w:pPr>
            <w:r w:rsidRPr="00CB4902">
              <w:rPr>
                <w:rFonts w:ascii="Times New Roman" w:hAnsi="Times New Roman" w:cs="Times New Roman"/>
              </w:rPr>
              <w:t>poprawność rzeczowa (0</w:t>
            </w:r>
            <w:r w:rsidRPr="00CB4902">
              <w:rPr>
                <w:rFonts w:ascii="Times New Roman" w:eastAsia="Quasi-LucidaBright, 'Times New" w:hAnsi="Times New Roman" w:cs="Times New Roman"/>
              </w:rPr>
              <w:t>–</w:t>
            </w:r>
            <w:r w:rsidRPr="00CB4902">
              <w:rPr>
                <w:rFonts w:ascii="Times New Roman" w:hAnsi="Times New Roman" w:cs="Times New Roman"/>
              </w:rPr>
              <w:t>2 p.)</w:t>
            </w:r>
          </w:p>
          <w:p w14:paraId="012308DC" w14:textId="77777777" w:rsidR="00D431FE" w:rsidRPr="00CB4902" w:rsidRDefault="00D431FE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2461A" w14:textId="77777777" w:rsidR="00D431FE" w:rsidRPr="00CB4902" w:rsidRDefault="00D431FE" w:rsidP="00CB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FE" w:rsidRPr="00CB4902" w14:paraId="27DA69B9" w14:textId="77777777" w:rsidTr="00CB4902">
        <w:trPr>
          <w:trHeight w:val="338"/>
        </w:trPr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20EC7" w14:textId="77777777" w:rsidR="00D431FE" w:rsidRPr="00CB4902" w:rsidRDefault="00D431FE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DB5B1" w14:textId="77777777" w:rsidR="00D431FE" w:rsidRPr="00CB4902" w:rsidRDefault="00D431FE" w:rsidP="00E14146">
            <w:pPr>
              <w:pStyle w:val="Textbody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zachowanie chronologii zdarzeń (0–1 p.)</w:t>
            </w:r>
          </w:p>
        </w:tc>
        <w:tc>
          <w:tcPr>
            <w:tcW w:w="70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0397D" w14:textId="77777777" w:rsidR="00D431FE" w:rsidRPr="00CB4902" w:rsidRDefault="00D431FE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FE" w:rsidRPr="00CB4902" w14:paraId="18981A8B" w14:textId="77777777" w:rsidTr="00CB4902">
        <w:trPr>
          <w:trHeight w:val="280"/>
        </w:trPr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694AF" w14:textId="77777777" w:rsidR="00D431FE" w:rsidRPr="00CB4902" w:rsidRDefault="00D431FE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CADE8" w14:textId="00C02FA1" w:rsidR="00D431FE" w:rsidRPr="00CB4902" w:rsidRDefault="00D431FE" w:rsidP="00CB4902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streszczanie w formie mowy zależnej najważniejszych rozmów i myśli bohaterów (0–1 p.)</w:t>
            </w:r>
          </w:p>
        </w:tc>
        <w:tc>
          <w:tcPr>
            <w:tcW w:w="70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85F98" w14:textId="77777777" w:rsidR="00D431FE" w:rsidRPr="00CB4902" w:rsidRDefault="00D431FE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FE" w:rsidRPr="00CB4902" w14:paraId="432A09B8" w14:textId="77777777" w:rsidTr="00CB4902"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F158C" w14:textId="77777777" w:rsidR="00D431FE" w:rsidRPr="00CB4902" w:rsidRDefault="00D431FE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A6789" w14:textId="7E258C64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brak opisów i szczegółów (0–1 p.)</w:t>
            </w:r>
          </w:p>
          <w:p w14:paraId="76D2DE24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</w:p>
        </w:tc>
        <w:tc>
          <w:tcPr>
            <w:tcW w:w="70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0F029" w14:textId="77777777" w:rsidR="00D431FE" w:rsidRPr="00CB4902" w:rsidRDefault="00D431FE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FE" w:rsidRPr="00CB4902" w14:paraId="79B2820C" w14:textId="77777777" w:rsidTr="00CB4902">
        <w:trPr>
          <w:trHeight w:val="472"/>
        </w:trPr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3B3DB" w14:textId="77777777" w:rsidR="00D431FE" w:rsidRPr="00CB4902" w:rsidRDefault="00D431FE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7B47E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obiektywizm (0–1 p.)</w:t>
            </w:r>
          </w:p>
        </w:tc>
        <w:tc>
          <w:tcPr>
            <w:tcW w:w="70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4411C" w14:textId="77777777" w:rsidR="00D431FE" w:rsidRPr="00CB4902" w:rsidRDefault="00D431FE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FE" w:rsidRPr="00CB4902" w14:paraId="2CE7DB34" w14:textId="77777777" w:rsidTr="00CB4902">
        <w:trPr>
          <w:trHeight w:val="416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3ED03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Kompozycja    </w:t>
            </w:r>
            <w:proofErr w:type="gramStart"/>
            <w:r w:rsidRPr="00CB4902">
              <w:rPr>
                <w:rFonts w:ascii="Times New Roman" w:eastAsia="Quasi-LucidaBright, 'Times New" w:hAnsi="Times New Roman" w:cs="Times New Roman"/>
              </w:rPr>
              <w:t xml:space="preserve">   (</w:t>
            </w:r>
            <w:proofErr w:type="gramEnd"/>
            <w:r w:rsidRPr="00CB4902">
              <w:rPr>
                <w:rFonts w:ascii="Times New Roman" w:eastAsia="Quasi-LucidaBright, 'Times New" w:hAnsi="Times New Roman" w:cs="Times New Roman"/>
              </w:rPr>
              <w:t>0–1 p.)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8603B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spójna i logiczna (0–1 p.)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0B6F7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spójna i logiczna (0–1 p.)</w:t>
            </w:r>
          </w:p>
        </w:tc>
      </w:tr>
      <w:tr w:rsidR="00D431FE" w:rsidRPr="00CB4902" w14:paraId="16996C23" w14:textId="77777777" w:rsidTr="00CB4902"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11994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Język </w:t>
            </w:r>
          </w:p>
          <w:p w14:paraId="51CF2BBD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(0–2 p.)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6F6C7" w14:textId="556CD788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poprawność językowa (4 bł. i więcej – 0 p., 2–3 bł. – 1 p.,                1–0 bł. – 2 p.)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EDD38" w14:textId="32F24DC3" w:rsidR="00D431FE" w:rsidRPr="00CB4902" w:rsidRDefault="00D431FE" w:rsidP="00BA59B9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poprawność językowa</w:t>
            </w:r>
            <w:r w:rsidR="00BA59B9">
              <w:rPr>
                <w:rFonts w:ascii="Times New Roman" w:eastAsia="Quasi-LucidaBright, 'Times New" w:hAnsi="Times New Roman" w:cs="Times New Roman"/>
              </w:rPr>
              <w:t xml:space="preserve"> </w:t>
            </w:r>
            <w:r w:rsidRPr="00CB4902">
              <w:rPr>
                <w:rFonts w:ascii="Times New Roman" w:eastAsia="Quasi-LucidaBright, 'Times New" w:hAnsi="Times New Roman" w:cs="Times New Roman"/>
              </w:rPr>
              <w:t>(4 bł. i więcej – 0 p., 2–3 bł. – 1 p., 1–0 bł. – 2 p.)</w:t>
            </w:r>
          </w:p>
        </w:tc>
      </w:tr>
      <w:tr w:rsidR="00D431FE" w:rsidRPr="00CB4902" w14:paraId="4182464B" w14:textId="77777777" w:rsidTr="00CB4902"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6366F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Styl </w:t>
            </w:r>
          </w:p>
          <w:p w14:paraId="32F3113F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(0–1 p.)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97E52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funkcjonalność stylu (0–1 p.)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FE0DC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funkcjonalność stylu (0–1 p.)</w:t>
            </w:r>
          </w:p>
        </w:tc>
      </w:tr>
      <w:tr w:rsidR="00D431FE" w:rsidRPr="00CB4902" w14:paraId="14071E9A" w14:textId="77777777" w:rsidTr="00CB4902">
        <w:trPr>
          <w:trHeight w:val="1607"/>
        </w:trPr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F7414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Zapis </w:t>
            </w:r>
          </w:p>
          <w:p w14:paraId="5AA4EC05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(0–3 p.)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AE700" w14:textId="770ECDC4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poprawność </w:t>
            </w:r>
            <w:proofErr w:type="gramStart"/>
            <w:r w:rsidRPr="00CB4902">
              <w:rPr>
                <w:rFonts w:ascii="Times New Roman" w:eastAsia="Quasi-LucidaBright, 'Times New" w:hAnsi="Times New Roman" w:cs="Times New Roman"/>
              </w:rPr>
              <w:t xml:space="preserve">ortograficzna </w:t>
            </w:r>
            <w:r w:rsidR="00CB4902">
              <w:rPr>
                <w:rFonts w:ascii="Times New Roman" w:eastAsia="Quasi-LucidaBright, 'Times New" w:hAnsi="Times New Roman" w:cs="Times New Roman"/>
              </w:rPr>
              <w:t xml:space="preserve"> </w:t>
            </w:r>
            <w:r w:rsidRPr="00CB4902">
              <w:rPr>
                <w:rFonts w:ascii="Times New Roman" w:eastAsia="Quasi-LucidaBright, 'Times New" w:hAnsi="Times New Roman" w:cs="Times New Roman"/>
              </w:rPr>
              <w:t>(</w:t>
            </w:r>
            <w:proofErr w:type="gramEnd"/>
            <w:r w:rsidRPr="00CB4902">
              <w:rPr>
                <w:rFonts w:ascii="Times New Roman" w:eastAsia="Quasi-LucidaBright, 'Times New" w:hAnsi="Times New Roman" w:cs="Times New Roman"/>
              </w:rPr>
              <w:t>0–2 p.</w:t>
            </w:r>
            <w:r w:rsidR="00CB4902">
              <w:rPr>
                <w:rFonts w:ascii="Times New Roman" w:eastAsia="Quasi-LucidaBright, 'Times New" w:hAnsi="Times New Roman" w:cs="Times New Roman"/>
              </w:rPr>
              <w:t>)</w:t>
            </w:r>
            <w:r w:rsidRPr="00CB4902">
              <w:rPr>
                <w:rFonts w:ascii="Times New Roman" w:eastAsia="Quasi-LucidaBright, 'Times New" w:hAnsi="Times New Roman" w:cs="Times New Roman"/>
              </w:rPr>
              <w:t xml:space="preserve">; </w:t>
            </w:r>
          </w:p>
          <w:p w14:paraId="726CD6E5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0 bł. – 2 p., </w:t>
            </w:r>
          </w:p>
          <w:p w14:paraId="547CFE9C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1 bł. – 1 p., </w:t>
            </w:r>
          </w:p>
          <w:p w14:paraId="5A408468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2 bł. i więcej – 0 p.);</w:t>
            </w:r>
          </w:p>
          <w:p w14:paraId="78246C89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dla uczniów z dysleksją        </w:t>
            </w:r>
          </w:p>
          <w:p w14:paraId="2864AD0C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(0–2 p.; </w:t>
            </w:r>
          </w:p>
          <w:p w14:paraId="394F60C7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0–3 bł. – 2 p.; </w:t>
            </w:r>
          </w:p>
          <w:p w14:paraId="35408DB5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4 bł. – 1 p.;      </w:t>
            </w:r>
          </w:p>
          <w:p w14:paraId="08892350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5 bł. i więcej – 0 p.)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31C86" w14:textId="0DF8DCC1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poprawność ortograficzna (0–2 p.</w:t>
            </w:r>
            <w:r w:rsidR="00CB4902">
              <w:rPr>
                <w:rFonts w:ascii="Times New Roman" w:eastAsia="Quasi-LucidaBright, 'Times New" w:hAnsi="Times New Roman" w:cs="Times New Roman"/>
              </w:rPr>
              <w:t>)</w:t>
            </w:r>
            <w:r w:rsidRPr="00CB4902">
              <w:rPr>
                <w:rFonts w:ascii="Times New Roman" w:eastAsia="Quasi-LucidaBright, 'Times New" w:hAnsi="Times New Roman" w:cs="Times New Roman"/>
              </w:rPr>
              <w:t xml:space="preserve">;                                      </w:t>
            </w:r>
          </w:p>
          <w:p w14:paraId="62DA0F34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0 bł. – 2 p., </w:t>
            </w:r>
          </w:p>
          <w:p w14:paraId="62862584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1 bł. – 1 p.,             </w:t>
            </w:r>
          </w:p>
          <w:p w14:paraId="4F5A1ACF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2 bł. i więcej – 0 p.);</w:t>
            </w:r>
          </w:p>
          <w:p w14:paraId="4EC35994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dla uczniów z dysleksją        </w:t>
            </w:r>
          </w:p>
          <w:p w14:paraId="37506F90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(0–2 p.; </w:t>
            </w:r>
          </w:p>
          <w:p w14:paraId="23D4B743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0–3 bł. – 2 p.;</w:t>
            </w:r>
          </w:p>
          <w:p w14:paraId="328757E9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4 bł. – 1 p.; </w:t>
            </w:r>
          </w:p>
          <w:p w14:paraId="0D4465EE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5 bł. i więcej – 0 p.)</w:t>
            </w:r>
          </w:p>
        </w:tc>
      </w:tr>
      <w:tr w:rsidR="00D431FE" w:rsidRPr="00CB4902" w14:paraId="389C3E46" w14:textId="77777777" w:rsidTr="00CB4902">
        <w:trPr>
          <w:trHeight w:val="800"/>
        </w:trPr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DA3D4" w14:textId="77777777" w:rsidR="00D431FE" w:rsidRPr="00CB4902" w:rsidRDefault="00D431FE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980D0" w14:textId="4F7405F2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poprawność interpunkcyjna (0–1 p.</w:t>
            </w:r>
            <w:r w:rsidR="00CB4902">
              <w:rPr>
                <w:rFonts w:ascii="Times New Roman" w:eastAsia="Quasi-LucidaBright, 'Times New" w:hAnsi="Times New Roman" w:cs="Times New Roman"/>
              </w:rPr>
              <w:t>)</w:t>
            </w:r>
            <w:r w:rsidRPr="00CB4902">
              <w:rPr>
                <w:rFonts w:ascii="Times New Roman" w:eastAsia="Quasi-LucidaBright, 'Times New" w:hAnsi="Times New Roman" w:cs="Times New Roman"/>
              </w:rPr>
              <w:t xml:space="preserve">; dopuszczalne 2 błędy,             </w:t>
            </w:r>
          </w:p>
          <w:p w14:paraId="26067C92" w14:textId="1F399808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dla uczniów z dysleksją: dopuszczalne 4 błędy) 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B268B" w14:textId="3CA2DFE4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poprawność interpunkcyjna (0–1 p.</w:t>
            </w:r>
            <w:r w:rsidR="00CB4902">
              <w:rPr>
                <w:rFonts w:ascii="Times New Roman" w:eastAsia="Quasi-LucidaBright, 'Times New" w:hAnsi="Times New Roman" w:cs="Times New Roman"/>
              </w:rPr>
              <w:t>)</w:t>
            </w:r>
            <w:r w:rsidRPr="00CB4902">
              <w:rPr>
                <w:rFonts w:ascii="Times New Roman" w:eastAsia="Quasi-LucidaBright, 'Times New" w:hAnsi="Times New Roman" w:cs="Times New Roman"/>
              </w:rPr>
              <w:t xml:space="preserve">; dopuszczalne 2 błędy,         </w:t>
            </w:r>
          </w:p>
          <w:p w14:paraId="37C26B54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dla uczniów z dysleksją: dopuszczalne 4 błędy)</w:t>
            </w:r>
          </w:p>
        </w:tc>
      </w:tr>
      <w:tr w:rsidR="00D431FE" w:rsidRPr="00CB4902" w14:paraId="7863E6C9" w14:textId="77777777" w:rsidTr="00CB4902">
        <w:trPr>
          <w:trHeight w:val="1528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DC537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Ocena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3BB40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14 p. – cel. </w:t>
            </w:r>
          </w:p>
          <w:p w14:paraId="4B437225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13–14 p. bdb.</w:t>
            </w:r>
          </w:p>
          <w:p w14:paraId="757EE4DB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12–10 p. db.</w:t>
            </w:r>
          </w:p>
          <w:p w14:paraId="201EA996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9–7 p. dst.</w:t>
            </w:r>
          </w:p>
          <w:p w14:paraId="535C9511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6–5 p. dop.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F8226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14 p. – cel.</w:t>
            </w:r>
          </w:p>
          <w:p w14:paraId="30C09E88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13–14 p. bdb.</w:t>
            </w:r>
          </w:p>
          <w:p w14:paraId="688EA01F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12–10 p. db.</w:t>
            </w:r>
          </w:p>
          <w:p w14:paraId="42A1A180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9–7 p. dst.</w:t>
            </w:r>
          </w:p>
          <w:p w14:paraId="4DBD75FA" w14:textId="77777777" w:rsidR="00D431FE" w:rsidRPr="00CB4902" w:rsidRDefault="00D431FE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6–5 p. dop.</w:t>
            </w:r>
          </w:p>
        </w:tc>
      </w:tr>
    </w:tbl>
    <w:p w14:paraId="223662FD" w14:textId="77777777" w:rsidR="00CB4902" w:rsidRPr="00CB4902" w:rsidRDefault="00CB4902" w:rsidP="00467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7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6521"/>
        <w:gridCol w:w="7087"/>
      </w:tblGrid>
      <w:tr w:rsidR="00CB4902" w:rsidRPr="00CB4902" w14:paraId="2FA4F295" w14:textId="77777777" w:rsidTr="00CB4902"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ABE38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  <w:b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03041" w14:textId="77777777" w:rsidR="00CB4902" w:rsidRPr="00CB4902" w:rsidRDefault="00CB4902" w:rsidP="00E1414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4902">
              <w:rPr>
                <w:rFonts w:ascii="Times New Roman" w:hAnsi="Times New Roman" w:cs="Times New Roman"/>
                <w:b/>
                <w:bCs/>
              </w:rPr>
              <w:t>Definicja</w:t>
            </w:r>
          </w:p>
          <w:p w14:paraId="5707F325" w14:textId="77777777" w:rsidR="00CB4902" w:rsidRPr="00CB4902" w:rsidRDefault="00CB4902" w:rsidP="00E1414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7C1DC" w14:textId="77777777" w:rsidR="00CB4902" w:rsidRPr="00CB4902" w:rsidRDefault="00CB4902" w:rsidP="00E1414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4902">
              <w:rPr>
                <w:rFonts w:ascii="Times New Roman" w:hAnsi="Times New Roman" w:cs="Times New Roman"/>
                <w:b/>
                <w:bCs/>
              </w:rPr>
              <w:t>Notatka syntetyzująca</w:t>
            </w:r>
          </w:p>
        </w:tc>
      </w:tr>
      <w:tr w:rsidR="00CB4902" w:rsidRPr="00CB4902" w14:paraId="37A47B0F" w14:textId="77777777" w:rsidTr="00CB4902"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B19EA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Temat </w:t>
            </w:r>
          </w:p>
          <w:p w14:paraId="6D1E1367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(0–6 p.) </w:t>
            </w:r>
          </w:p>
          <w:p w14:paraId="35DB37C0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698CB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zrozumienie tematu (0–1 p.)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067A1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 zrozumienie tematu (0–1 p.)</w:t>
            </w:r>
          </w:p>
        </w:tc>
      </w:tr>
      <w:tr w:rsidR="00CB4902" w:rsidRPr="00CB4902" w14:paraId="51E73EA3" w14:textId="77777777" w:rsidTr="00CB4902"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1B3AF" w14:textId="77777777" w:rsidR="00CB4902" w:rsidRPr="00CB4902" w:rsidRDefault="00CB4902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7141F" w14:textId="77777777" w:rsidR="00CB4902" w:rsidRPr="00CB4902" w:rsidRDefault="00CB4902" w:rsidP="00E14146">
            <w:pPr>
              <w:pStyle w:val="Standard"/>
              <w:rPr>
                <w:rFonts w:ascii="Times New Roman" w:hAnsi="Times New Roman" w:cs="Times New Roman"/>
              </w:rPr>
            </w:pPr>
            <w:r w:rsidRPr="00CB4902">
              <w:rPr>
                <w:rFonts w:ascii="Times New Roman" w:hAnsi="Times New Roman" w:cs="Times New Roman"/>
              </w:rPr>
              <w:t xml:space="preserve">wyjaśnienie danego pojęcia w sposób zrozumiały, zwięzły, ale wyczerpujący </w:t>
            </w:r>
          </w:p>
          <w:p w14:paraId="0C3BB10C" w14:textId="77777777" w:rsidR="00CB4902" w:rsidRPr="00CB4902" w:rsidRDefault="00CB4902" w:rsidP="00E14146">
            <w:pPr>
              <w:pStyle w:val="Standard"/>
              <w:rPr>
                <w:rFonts w:ascii="Times New Roman" w:hAnsi="Times New Roman" w:cs="Times New Roman"/>
              </w:rPr>
            </w:pPr>
            <w:r w:rsidRPr="00CB4902">
              <w:rPr>
                <w:rFonts w:ascii="Times New Roman" w:hAnsi="Times New Roman" w:cs="Times New Roman"/>
              </w:rPr>
              <w:t>(0</w:t>
            </w:r>
            <w:r w:rsidRPr="00CB4902">
              <w:rPr>
                <w:rFonts w:ascii="Times New Roman" w:eastAsia="Quasi-LucidaBright, 'Times New" w:hAnsi="Times New Roman" w:cs="Times New Roman"/>
              </w:rPr>
              <w:t>–</w:t>
            </w:r>
            <w:r w:rsidRPr="00CB4902">
              <w:rPr>
                <w:rFonts w:ascii="Times New Roman" w:hAnsi="Times New Roman" w:cs="Times New Roman"/>
              </w:rPr>
              <w:t>2 p.)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03CD48" w14:textId="55E5ADB3" w:rsidR="00CB4902" w:rsidRPr="00CB4902" w:rsidRDefault="00CB4902" w:rsidP="00E14146">
            <w:pPr>
              <w:pStyle w:val="Standard"/>
              <w:ind w:left="132" w:hanging="132"/>
              <w:rPr>
                <w:rFonts w:ascii="Times New Roman" w:hAnsi="Times New Roman" w:cs="Times New Roman"/>
              </w:rPr>
            </w:pPr>
            <w:r w:rsidRPr="00CB4902">
              <w:rPr>
                <w:rFonts w:ascii="Times New Roman" w:hAnsi="Times New Roman" w:cs="Times New Roman"/>
              </w:rPr>
              <w:t xml:space="preserve"> selekcja najważniejszych informacji, obecne słowa-klucze, hasła, pytania kluczowe (0</w:t>
            </w:r>
            <w:r w:rsidRPr="00CB4902">
              <w:rPr>
                <w:rFonts w:ascii="Times New Roman" w:eastAsia="Quasi-LucidaBright, 'Times New" w:hAnsi="Times New Roman" w:cs="Times New Roman"/>
              </w:rPr>
              <w:t>–</w:t>
            </w:r>
            <w:r w:rsidRPr="00CB4902">
              <w:rPr>
                <w:rFonts w:ascii="Times New Roman" w:hAnsi="Times New Roman" w:cs="Times New Roman"/>
              </w:rPr>
              <w:t>2 p.)</w:t>
            </w:r>
          </w:p>
        </w:tc>
      </w:tr>
      <w:tr w:rsidR="00CB4902" w:rsidRPr="00CB4902" w14:paraId="22275090" w14:textId="77777777" w:rsidTr="00CB4902">
        <w:trPr>
          <w:trHeight w:val="517"/>
        </w:trPr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ADA3E" w14:textId="77777777" w:rsidR="00CB4902" w:rsidRPr="00CB4902" w:rsidRDefault="00CB4902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34CFF" w14:textId="77777777" w:rsidR="00CB4902" w:rsidRPr="00CB4902" w:rsidRDefault="00CB4902" w:rsidP="00E14146">
            <w:pPr>
              <w:pStyle w:val="Standard"/>
              <w:rPr>
                <w:rFonts w:ascii="Times New Roman" w:hAnsi="Times New Roman" w:cs="Times New Roman"/>
              </w:rPr>
            </w:pPr>
            <w:r w:rsidRPr="00CB4902">
              <w:rPr>
                <w:rFonts w:ascii="Times New Roman" w:hAnsi="Times New Roman" w:cs="Times New Roman"/>
              </w:rPr>
              <w:t>poprawność rzeczowa (0</w:t>
            </w:r>
            <w:r w:rsidRPr="00CB4902">
              <w:rPr>
                <w:rFonts w:ascii="Times New Roman" w:eastAsia="Quasi-LucidaBright, 'Times New" w:hAnsi="Times New Roman" w:cs="Times New Roman"/>
              </w:rPr>
              <w:t>–</w:t>
            </w:r>
            <w:r w:rsidRPr="00CB4902">
              <w:rPr>
                <w:rFonts w:ascii="Times New Roman" w:hAnsi="Times New Roman" w:cs="Times New Roman"/>
              </w:rPr>
              <w:t>1 p.)</w:t>
            </w:r>
          </w:p>
        </w:tc>
        <w:tc>
          <w:tcPr>
            <w:tcW w:w="708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DAFA0" w14:textId="578C68F7" w:rsidR="00CB4902" w:rsidRPr="00CB4902" w:rsidRDefault="00CB4902" w:rsidP="00E14146">
            <w:pPr>
              <w:pStyle w:val="Standard"/>
              <w:rPr>
                <w:rFonts w:ascii="Times New Roman" w:hAnsi="Times New Roman" w:cs="Times New Roman"/>
              </w:rPr>
            </w:pPr>
            <w:r w:rsidRPr="00CB4902">
              <w:rPr>
                <w:rFonts w:ascii="Times New Roman" w:hAnsi="Times New Roman" w:cs="Times New Roman"/>
              </w:rPr>
              <w:t xml:space="preserve"> wyciągnięcie wniosków, uogólnień (0</w:t>
            </w:r>
            <w:r w:rsidRPr="00CB4902">
              <w:rPr>
                <w:rFonts w:ascii="Times New Roman" w:eastAsia="Quasi-LucidaBright, 'Times New" w:hAnsi="Times New Roman" w:cs="Times New Roman"/>
              </w:rPr>
              <w:t>–</w:t>
            </w:r>
            <w:r w:rsidRPr="00CB4902">
              <w:rPr>
                <w:rFonts w:ascii="Times New Roman" w:hAnsi="Times New Roman" w:cs="Times New Roman"/>
              </w:rPr>
              <w:t>2 p.)</w:t>
            </w:r>
          </w:p>
        </w:tc>
      </w:tr>
      <w:tr w:rsidR="00CB4902" w:rsidRPr="00CB4902" w14:paraId="21713406" w14:textId="77777777" w:rsidTr="00BA59B9">
        <w:trPr>
          <w:trHeight w:val="517"/>
        </w:trPr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A6A12" w14:textId="77777777" w:rsidR="00CB4902" w:rsidRPr="00CB4902" w:rsidRDefault="00CB4902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41281" w14:textId="77777777" w:rsidR="00CB4902" w:rsidRPr="00CB4902" w:rsidRDefault="00CB4902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689CC" w14:textId="77777777" w:rsidR="00CB4902" w:rsidRPr="00CB4902" w:rsidRDefault="00CB4902" w:rsidP="00E141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CB4902" w:rsidRPr="00CB4902" w14:paraId="68118836" w14:textId="77777777" w:rsidTr="00BA59B9">
        <w:trPr>
          <w:trHeight w:val="148"/>
        </w:trPr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586A6" w14:textId="77777777" w:rsidR="00CB4902" w:rsidRPr="00CB4902" w:rsidRDefault="00CB4902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B5830" w14:textId="77777777" w:rsidR="00CB4902" w:rsidRPr="00CB4902" w:rsidRDefault="00CB4902" w:rsidP="00E14146">
            <w:pPr>
              <w:pStyle w:val="Standard"/>
              <w:rPr>
                <w:rFonts w:ascii="Times New Roman" w:hAnsi="Times New Roman" w:cs="Times New Roman"/>
              </w:rPr>
            </w:pPr>
            <w:r w:rsidRPr="00CB4902">
              <w:rPr>
                <w:rFonts w:ascii="Times New Roman" w:hAnsi="Times New Roman" w:cs="Times New Roman"/>
              </w:rPr>
              <w:t>brak wyrażeń nacechowanych emocjonalnie, oceniających, wykrzyknikowych i pytających (0</w:t>
            </w:r>
            <w:r w:rsidRPr="00CB4902">
              <w:rPr>
                <w:rFonts w:ascii="Times New Roman" w:eastAsia="Quasi-LucidaBright, 'Times New" w:hAnsi="Times New Roman" w:cs="Times New Roman"/>
              </w:rPr>
              <w:t>–</w:t>
            </w:r>
            <w:r w:rsidRPr="00CB4902">
              <w:rPr>
                <w:rFonts w:ascii="Times New Roman" w:hAnsi="Times New Roman" w:cs="Times New Roman"/>
              </w:rPr>
              <w:t>2 p.)</w:t>
            </w:r>
          </w:p>
        </w:tc>
        <w:tc>
          <w:tcPr>
            <w:tcW w:w="7087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2E0A9" w14:textId="209B118B" w:rsidR="00CB4902" w:rsidRPr="00CB4902" w:rsidRDefault="00CB4902" w:rsidP="00E14146">
            <w:pPr>
              <w:pStyle w:val="Standard"/>
              <w:rPr>
                <w:rFonts w:ascii="Times New Roman" w:hAnsi="Times New Roman" w:cs="Times New Roman"/>
              </w:rPr>
            </w:pPr>
            <w:r w:rsidRPr="00CB4902">
              <w:rPr>
                <w:rFonts w:ascii="Times New Roman" w:hAnsi="Times New Roman" w:cs="Times New Roman"/>
              </w:rPr>
              <w:t>brak zbędnych szczegółów (0</w:t>
            </w:r>
            <w:r w:rsidRPr="00CB4902">
              <w:rPr>
                <w:rFonts w:ascii="Times New Roman" w:eastAsia="Quasi-LucidaBright, 'Times New" w:hAnsi="Times New Roman" w:cs="Times New Roman"/>
              </w:rPr>
              <w:t>–</w:t>
            </w:r>
            <w:r w:rsidRPr="00CB4902">
              <w:rPr>
                <w:rFonts w:ascii="Times New Roman" w:hAnsi="Times New Roman" w:cs="Times New Roman"/>
              </w:rPr>
              <w:t>1 p.)</w:t>
            </w:r>
          </w:p>
        </w:tc>
      </w:tr>
      <w:tr w:rsidR="00CB4902" w:rsidRPr="00CB4902" w14:paraId="4FE362F5" w14:textId="77777777" w:rsidTr="00BA59B9">
        <w:trPr>
          <w:trHeight w:val="32"/>
        </w:trPr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37123" w14:textId="77777777" w:rsidR="00CB4902" w:rsidRPr="00CB4902" w:rsidRDefault="00CB4902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8064F" w14:textId="77777777" w:rsidR="00CB4902" w:rsidRPr="00CB4902" w:rsidRDefault="00CB4902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6E02F" w14:textId="77777777" w:rsidR="00CB4902" w:rsidRPr="00CB4902" w:rsidRDefault="00CB4902" w:rsidP="00BA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02" w:rsidRPr="00CB4902" w14:paraId="6299671E" w14:textId="77777777" w:rsidTr="00CB4902"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842D1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Kompozycja </w:t>
            </w:r>
          </w:p>
          <w:p w14:paraId="120848C2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(0–1 p.)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057A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spójna i logiczna (0–1 p.)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B12B5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 spójna i logiczna (0–1 p.)</w:t>
            </w:r>
          </w:p>
        </w:tc>
      </w:tr>
      <w:tr w:rsidR="00CB4902" w:rsidRPr="00CB4902" w14:paraId="726AF483" w14:textId="77777777" w:rsidTr="00CB4902"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5E109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Język </w:t>
            </w:r>
          </w:p>
          <w:p w14:paraId="0C66E8C5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(0–2 p.)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C8084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poprawność językowa </w:t>
            </w:r>
          </w:p>
          <w:p w14:paraId="0BDB3594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(4 bł. i więcej – 0 p., </w:t>
            </w:r>
          </w:p>
          <w:p w14:paraId="73A31846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2–3 bł. – 1 p., </w:t>
            </w:r>
          </w:p>
          <w:p w14:paraId="08DF322D" w14:textId="493A37B5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lastRenderedPageBreak/>
              <w:t>1–0 bł. – 2 p.)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48BB6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lastRenderedPageBreak/>
              <w:t xml:space="preserve"> poprawność językowa             </w:t>
            </w:r>
          </w:p>
          <w:p w14:paraId="5EC0BB21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 (4 bł. i więcej – 0 p.,                  </w:t>
            </w:r>
          </w:p>
          <w:p w14:paraId="22D7BE20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 2–3 bł. – 1 p., </w:t>
            </w:r>
          </w:p>
          <w:p w14:paraId="49A5A2FF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lastRenderedPageBreak/>
              <w:t>1–0 bł. – 2 p.)</w:t>
            </w:r>
          </w:p>
        </w:tc>
      </w:tr>
      <w:tr w:rsidR="00CB4902" w:rsidRPr="00CB4902" w14:paraId="0CFBA56B" w14:textId="77777777" w:rsidTr="00CB4902"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34AAA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lastRenderedPageBreak/>
              <w:t xml:space="preserve">Styl </w:t>
            </w:r>
          </w:p>
          <w:p w14:paraId="26C42603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(0–1 p.)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31B27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funkcjonalność stylu (0–1 p.)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58DC0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 funkcjonalność stylu (0–1 p.)</w:t>
            </w:r>
          </w:p>
        </w:tc>
      </w:tr>
      <w:tr w:rsidR="00CB4902" w:rsidRPr="00CB4902" w14:paraId="7DD8AC42" w14:textId="77777777" w:rsidTr="00CB4902"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5A2DC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Zapis</w:t>
            </w:r>
          </w:p>
          <w:p w14:paraId="4C45AA1A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(0–3 p.)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CE740" w14:textId="66BC3155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poprawność ortograficzna (0–2 p.</w:t>
            </w:r>
            <w:r w:rsidR="00BA59B9">
              <w:rPr>
                <w:rFonts w:ascii="Times New Roman" w:eastAsia="Quasi-LucidaBright, 'Times New" w:hAnsi="Times New Roman" w:cs="Times New Roman"/>
              </w:rPr>
              <w:t>)</w:t>
            </w:r>
            <w:r w:rsidRPr="00CB4902">
              <w:rPr>
                <w:rFonts w:ascii="Times New Roman" w:eastAsia="Quasi-LucidaBright, 'Times New" w:hAnsi="Times New Roman" w:cs="Times New Roman"/>
              </w:rPr>
              <w:t>; 0 bł. – 2 p., 1 bł. – 1 p., 2 bł. i więcej – 0 p.);</w:t>
            </w:r>
          </w:p>
          <w:p w14:paraId="23B056EC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dla uczniów z dysleksją </w:t>
            </w:r>
          </w:p>
          <w:p w14:paraId="2562B217" w14:textId="03F0D579" w:rsidR="00BA59B9" w:rsidRPr="00CB4902" w:rsidRDefault="00CB4902" w:rsidP="00BA59B9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(0–2 p.; 0–3 bł. – 2 p.; 4 bł. – 1 p.; 5 bł. i więcej – 0 p.)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E1A03" w14:textId="6E96A59A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 poprawność ortograficzna (0–2 p.</w:t>
            </w:r>
            <w:r w:rsidR="00BA59B9">
              <w:rPr>
                <w:rFonts w:ascii="Times New Roman" w:eastAsia="Quasi-LucidaBright, 'Times New" w:hAnsi="Times New Roman" w:cs="Times New Roman"/>
              </w:rPr>
              <w:t>)</w:t>
            </w:r>
            <w:r w:rsidRPr="00CB4902">
              <w:rPr>
                <w:rFonts w:ascii="Times New Roman" w:eastAsia="Quasi-LucidaBright, 'Times New" w:hAnsi="Times New Roman" w:cs="Times New Roman"/>
              </w:rPr>
              <w:t>; 0 bł. – 2 p., 1 bł. – 1 p.,2 bł. i więcej – 0 p.);</w:t>
            </w:r>
          </w:p>
          <w:p w14:paraId="7048A826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 dla uczniów z dysleksją             </w:t>
            </w:r>
          </w:p>
          <w:p w14:paraId="32D7049C" w14:textId="7E799D56" w:rsidR="00CB4902" w:rsidRPr="00CB4902" w:rsidRDefault="00CB4902" w:rsidP="00BA59B9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 (0–2 p.; 0–3 bł. – 2 p.; 4 bł. – 1 p.; 5 bł. i więcej – 0 p.)</w:t>
            </w:r>
          </w:p>
        </w:tc>
      </w:tr>
      <w:tr w:rsidR="00CB4902" w:rsidRPr="00CB4902" w14:paraId="65235F70" w14:textId="77777777" w:rsidTr="00CB4902"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56D23" w14:textId="77777777" w:rsidR="00CB4902" w:rsidRPr="00CB4902" w:rsidRDefault="00CB4902" w:rsidP="00E1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8E002" w14:textId="40A3A81E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poprawność interpunkcyjna </w:t>
            </w:r>
          </w:p>
          <w:p w14:paraId="2AC69627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(0–1 p.; dopuszczalne 2 błędy, </w:t>
            </w:r>
          </w:p>
          <w:p w14:paraId="51752AD9" w14:textId="28C421F7" w:rsidR="00CB4902" w:rsidRPr="00CB4902" w:rsidRDefault="00CB4902" w:rsidP="00BA59B9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dla uczniów z dysleksją: dopuszczalne 4 błędy)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9B880" w14:textId="61755F50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poprawność interpunkcyjna  </w:t>
            </w:r>
          </w:p>
          <w:p w14:paraId="0527CF09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(0–1 p.; dopuszczalne 2 błędy, </w:t>
            </w:r>
          </w:p>
          <w:p w14:paraId="633E3926" w14:textId="6ED666C9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la uczniów z dysleksją: dopuszczalne 4 błędy)</w:t>
            </w:r>
          </w:p>
        </w:tc>
      </w:tr>
      <w:tr w:rsidR="00CB4902" w:rsidRPr="00CB4902" w14:paraId="2FDE1E91" w14:textId="77777777" w:rsidTr="00CB4902">
        <w:trPr>
          <w:trHeight w:val="1358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13677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Ocena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3207D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13 p. – cel. </w:t>
            </w:r>
          </w:p>
          <w:p w14:paraId="29E22A29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12–13 p. bdb.</w:t>
            </w:r>
          </w:p>
          <w:p w14:paraId="64783D0F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11–9 p. db</w:t>
            </w:r>
          </w:p>
          <w:p w14:paraId="73CB644E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8–6 p. dst.</w:t>
            </w:r>
          </w:p>
          <w:p w14:paraId="5CD3E7D7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4–5 p. dop.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20556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 xml:space="preserve">13 p. – cel. </w:t>
            </w:r>
          </w:p>
          <w:p w14:paraId="5943931A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12–13 p. bdb.</w:t>
            </w:r>
          </w:p>
          <w:p w14:paraId="106F24A4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11–9 p. db</w:t>
            </w:r>
          </w:p>
          <w:p w14:paraId="12DD530A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8–6 p. dst.</w:t>
            </w:r>
          </w:p>
          <w:p w14:paraId="4FC76798" w14:textId="77777777" w:rsidR="00CB4902" w:rsidRPr="00CB4902" w:rsidRDefault="00CB4902" w:rsidP="00E14146">
            <w:pPr>
              <w:pStyle w:val="TableContents"/>
              <w:rPr>
                <w:rFonts w:ascii="Times New Roman" w:eastAsia="Quasi-LucidaBright, 'Times New" w:hAnsi="Times New Roman" w:cs="Times New Roman"/>
              </w:rPr>
            </w:pPr>
            <w:r w:rsidRPr="00CB4902">
              <w:rPr>
                <w:rFonts w:ascii="Times New Roman" w:eastAsia="Quasi-LucidaBright, 'Times New" w:hAnsi="Times New Roman" w:cs="Times New Roman"/>
              </w:rPr>
              <w:t>4–5 dop.</w:t>
            </w:r>
          </w:p>
        </w:tc>
      </w:tr>
    </w:tbl>
    <w:p w14:paraId="58BB8B45" w14:textId="77777777" w:rsidR="00CB4902" w:rsidRPr="00CB4902" w:rsidRDefault="00CB4902" w:rsidP="00467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905C92" w14:textId="77777777" w:rsidR="001E4B7E" w:rsidRPr="00CB4902" w:rsidRDefault="001E4B7E" w:rsidP="00467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E4B7E" w:rsidRPr="00CB4902" w:rsidSect="00D8619D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5FB8" w14:textId="77777777" w:rsidR="00A061E3" w:rsidRDefault="00A061E3" w:rsidP="00D8619D">
      <w:pPr>
        <w:spacing w:after="0" w:line="240" w:lineRule="auto"/>
      </w:pPr>
      <w:r>
        <w:separator/>
      </w:r>
    </w:p>
  </w:endnote>
  <w:endnote w:type="continuationSeparator" w:id="0">
    <w:p w14:paraId="7CA2AC86" w14:textId="77777777" w:rsidR="00A061E3" w:rsidRDefault="00A061E3" w:rsidP="00D8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si-LucidaBright, ''Times New">
    <w:charset w:val="00"/>
    <w:family w:val="roman"/>
    <w:pitch w:val="variable"/>
  </w:font>
  <w:font w:name="Quasi-LucidaBright, 'Times New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726538"/>
      <w:docPartObj>
        <w:docPartGallery w:val="Page Numbers (Bottom of Page)"/>
        <w:docPartUnique/>
      </w:docPartObj>
    </w:sdtPr>
    <w:sdtContent>
      <w:p w14:paraId="70B1DA4F" w14:textId="4A24F257" w:rsidR="004E4593" w:rsidRDefault="004E45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A64">
          <w:rPr>
            <w:noProof/>
          </w:rPr>
          <w:t>30</w:t>
        </w:r>
        <w:r>
          <w:fldChar w:fldCharType="end"/>
        </w:r>
      </w:p>
    </w:sdtContent>
  </w:sdt>
  <w:p w14:paraId="05FD7C93" w14:textId="6B0DE748" w:rsidR="004E4593" w:rsidRDefault="004E4593" w:rsidP="00D8619D">
    <w:pPr>
      <w:pStyle w:val="Stopka"/>
      <w:jc w:val="center"/>
    </w:pPr>
    <w:r>
      <w:rPr>
        <w:noProof/>
        <w:lang w:eastAsia="pl-PL"/>
        <w14:ligatures w14:val="standardContextual"/>
      </w:rPr>
      <w:drawing>
        <wp:inline distT="0" distB="0" distL="0" distR="0" wp14:anchorId="0F6EA76C" wp14:editId="33C0D352">
          <wp:extent cx="1190847" cy="339153"/>
          <wp:effectExtent l="0" t="0" r="9525" b="3810"/>
          <wp:docPr id="16464985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498537" name="Obraz 16464985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109" cy="37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8ED05" w14:textId="77777777" w:rsidR="00A061E3" w:rsidRDefault="00A061E3" w:rsidP="00D8619D">
      <w:pPr>
        <w:spacing w:after="0" w:line="240" w:lineRule="auto"/>
      </w:pPr>
      <w:r>
        <w:separator/>
      </w:r>
    </w:p>
  </w:footnote>
  <w:footnote w:type="continuationSeparator" w:id="0">
    <w:p w14:paraId="36D022F5" w14:textId="77777777" w:rsidR="00A061E3" w:rsidRDefault="00A061E3" w:rsidP="00D8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E1E6" w14:textId="01E5E1A3" w:rsidR="004E4593" w:rsidRDefault="004E4593">
    <w:pPr>
      <w:pStyle w:val="Nagwek"/>
    </w:pPr>
  </w:p>
  <w:p w14:paraId="1CF6EB47" w14:textId="77777777" w:rsidR="004E4593" w:rsidRDefault="004E45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5006C"/>
    <w:multiLevelType w:val="hybridMultilevel"/>
    <w:tmpl w:val="B8C4BBEC"/>
    <w:lvl w:ilvl="0" w:tplc="9E72F5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E03215"/>
    <w:multiLevelType w:val="multilevel"/>
    <w:tmpl w:val="1AEAD7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1B463E7"/>
    <w:multiLevelType w:val="hybridMultilevel"/>
    <w:tmpl w:val="0290C366"/>
    <w:lvl w:ilvl="0" w:tplc="BD5E3E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930A57"/>
    <w:multiLevelType w:val="hybridMultilevel"/>
    <w:tmpl w:val="56DCC71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316D84"/>
    <w:multiLevelType w:val="multilevel"/>
    <w:tmpl w:val="F40AC0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9F67720"/>
    <w:multiLevelType w:val="hybridMultilevel"/>
    <w:tmpl w:val="BDD656C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A56A6"/>
    <w:multiLevelType w:val="multilevel"/>
    <w:tmpl w:val="3F9CBD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FCD57B2"/>
    <w:multiLevelType w:val="hybridMultilevel"/>
    <w:tmpl w:val="FBD4A93E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52F26"/>
    <w:multiLevelType w:val="multilevel"/>
    <w:tmpl w:val="3F9CBD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80E01A7"/>
    <w:multiLevelType w:val="hybridMultilevel"/>
    <w:tmpl w:val="1262A0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156115">
    <w:abstractNumId w:val="0"/>
  </w:num>
  <w:num w:numId="2" w16cid:durableId="545290617">
    <w:abstractNumId w:val="3"/>
  </w:num>
  <w:num w:numId="3" w16cid:durableId="1694531306">
    <w:abstractNumId w:val="1"/>
  </w:num>
  <w:num w:numId="4" w16cid:durableId="2031569115">
    <w:abstractNumId w:val="4"/>
  </w:num>
  <w:num w:numId="5" w16cid:durableId="1305575081">
    <w:abstractNumId w:val="6"/>
  </w:num>
  <w:num w:numId="6" w16cid:durableId="1343967003">
    <w:abstractNumId w:val="8"/>
  </w:num>
  <w:num w:numId="7" w16cid:durableId="1381828506">
    <w:abstractNumId w:val="9"/>
  </w:num>
  <w:num w:numId="8" w16cid:durableId="281153898">
    <w:abstractNumId w:val="5"/>
  </w:num>
  <w:num w:numId="9" w16cid:durableId="391924523">
    <w:abstractNumId w:val="7"/>
  </w:num>
  <w:num w:numId="10" w16cid:durableId="1769422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9D"/>
    <w:rsid w:val="00060BB1"/>
    <w:rsid w:val="001A1D31"/>
    <w:rsid w:val="001E4B7E"/>
    <w:rsid w:val="00203B11"/>
    <w:rsid w:val="0021544A"/>
    <w:rsid w:val="002841E1"/>
    <w:rsid w:val="00332A8A"/>
    <w:rsid w:val="00406DA9"/>
    <w:rsid w:val="00467FE4"/>
    <w:rsid w:val="004C56BD"/>
    <w:rsid w:val="004E4593"/>
    <w:rsid w:val="00533010"/>
    <w:rsid w:val="00571170"/>
    <w:rsid w:val="00583214"/>
    <w:rsid w:val="005E46D3"/>
    <w:rsid w:val="005E556B"/>
    <w:rsid w:val="00621B35"/>
    <w:rsid w:val="00736A8E"/>
    <w:rsid w:val="00750A64"/>
    <w:rsid w:val="00796A07"/>
    <w:rsid w:val="007E2698"/>
    <w:rsid w:val="008A1771"/>
    <w:rsid w:val="008D1C6A"/>
    <w:rsid w:val="00963349"/>
    <w:rsid w:val="009A5F06"/>
    <w:rsid w:val="009E74AB"/>
    <w:rsid w:val="009F5C5F"/>
    <w:rsid w:val="00A061E3"/>
    <w:rsid w:val="00A7563B"/>
    <w:rsid w:val="00A850E4"/>
    <w:rsid w:val="00AD7A79"/>
    <w:rsid w:val="00B71237"/>
    <w:rsid w:val="00BA59B9"/>
    <w:rsid w:val="00BD7E11"/>
    <w:rsid w:val="00BF6636"/>
    <w:rsid w:val="00C3120C"/>
    <w:rsid w:val="00C42DE1"/>
    <w:rsid w:val="00CB4902"/>
    <w:rsid w:val="00CC4240"/>
    <w:rsid w:val="00CD58C2"/>
    <w:rsid w:val="00D1761B"/>
    <w:rsid w:val="00D42FC1"/>
    <w:rsid w:val="00D431FE"/>
    <w:rsid w:val="00D564EF"/>
    <w:rsid w:val="00D8619D"/>
    <w:rsid w:val="00DF3455"/>
    <w:rsid w:val="00E14146"/>
    <w:rsid w:val="00E513A3"/>
    <w:rsid w:val="00E54959"/>
    <w:rsid w:val="00EF4128"/>
    <w:rsid w:val="00F03728"/>
    <w:rsid w:val="00F12425"/>
    <w:rsid w:val="00F9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5F8E9"/>
  <w15:chartTrackingRefBased/>
  <w15:docId w15:val="{9FC39117-A575-46B4-AD81-C1E3351C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6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1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1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1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1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1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1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6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1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61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1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6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1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619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D8619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6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customStyle="1" w:styleId="Standard">
    <w:name w:val="Standard"/>
    <w:rsid w:val="00D8619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8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19D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19D"/>
    <w:rPr>
      <w:kern w:val="0"/>
      <w:sz w:val="22"/>
      <w:szCs w:val="22"/>
      <w14:ligatures w14:val="none"/>
    </w:rPr>
  </w:style>
  <w:style w:type="paragraph" w:customStyle="1" w:styleId="Textbody">
    <w:name w:val="Text body"/>
    <w:basedOn w:val="Standard"/>
    <w:rsid w:val="00533010"/>
    <w:pPr>
      <w:spacing w:after="140" w:line="276" w:lineRule="auto"/>
    </w:pPr>
  </w:style>
  <w:style w:type="paragraph" w:customStyle="1" w:styleId="TableContents">
    <w:name w:val="Table Contents"/>
    <w:basedOn w:val="Standard"/>
    <w:rsid w:val="00D431F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9896</Words>
  <Characters>59382</Characters>
  <Application>Microsoft Office Word</Application>
  <DocSecurity>0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Bieńkowski</dc:creator>
  <cp:keywords/>
  <dc:description/>
  <cp:lastModifiedBy>Ryszard Bieńkowski</cp:lastModifiedBy>
  <cp:revision>2</cp:revision>
  <dcterms:created xsi:type="dcterms:W3CDTF">2026-06-25T12:28:00Z</dcterms:created>
  <dcterms:modified xsi:type="dcterms:W3CDTF">2026-06-25T12:28:00Z</dcterms:modified>
</cp:coreProperties>
</file>