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A9D9" w14:textId="77777777" w:rsidR="005A52C6" w:rsidRPr="005D2F28" w:rsidRDefault="005A52C6" w:rsidP="005A52C6">
      <w:pPr>
        <w:spacing w:after="120" w:line="480" w:lineRule="auto"/>
        <w:rPr>
          <w:sz w:val="22"/>
          <w:szCs w:val="22"/>
        </w:rPr>
      </w:pPr>
      <w:r w:rsidRPr="005D2F28">
        <w:rPr>
          <w:sz w:val="22"/>
          <w:szCs w:val="22"/>
        </w:rPr>
        <w:t xml:space="preserve">Imię i nazwisko ………………………………………………………………………… </w:t>
      </w:r>
      <w:r w:rsidRPr="005D2F28">
        <w:rPr>
          <w:sz w:val="22"/>
          <w:szCs w:val="22"/>
        </w:rPr>
        <w:tab/>
        <w:t>Klasa ………</w:t>
      </w:r>
    </w:p>
    <w:p w14:paraId="0C49A93A" w14:textId="77777777" w:rsidR="005A52C6" w:rsidRPr="00346171" w:rsidRDefault="005A52C6" w:rsidP="005A52C6">
      <w:pPr>
        <w:spacing w:after="120" w:line="312" w:lineRule="auto"/>
        <w:jc w:val="center"/>
        <w:rPr>
          <w:b/>
          <w:sz w:val="22"/>
          <w:szCs w:val="22"/>
          <w:u w:val="single"/>
        </w:rPr>
      </w:pPr>
      <w:r w:rsidRPr="00346171">
        <w:rPr>
          <w:b/>
          <w:sz w:val="22"/>
          <w:szCs w:val="22"/>
          <w:u w:val="single"/>
        </w:rPr>
        <w:t>Karta pracy przygotowująca do matury</w:t>
      </w:r>
    </w:p>
    <w:p w14:paraId="00EDBCD0" w14:textId="77777777" w:rsidR="005A52C6" w:rsidRPr="00346171" w:rsidRDefault="005A52C6" w:rsidP="005A52C6">
      <w:pPr>
        <w:spacing w:after="120" w:line="312" w:lineRule="auto"/>
        <w:jc w:val="both"/>
        <w:rPr>
          <w:sz w:val="22"/>
          <w:szCs w:val="22"/>
          <w:u w:val="single"/>
        </w:rPr>
      </w:pPr>
    </w:p>
    <w:p w14:paraId="7F05D661" w14:textId="6CDE4271" w:rsidR="005A52C6" w:rsidRDefault="005A52C6" w:rsidP="005A52C6">
      <w:pPr>
        <w:spacing w:after="120" w:line="312" w:lineRule="auto"/>
        <w:jc w:val="both"/>
        <w:rPr>
          <w:b/>
          <w:sz w:val="22"/>
          <w:szCs w:val="22"/>
        </w:rPr>
      </w:pPr>
      <w:r w:rsidRPr="005D2F28">
        <w:rPr>
          <w:b/>
          <w:sz w:val="22"/>
          <w:szCs w:val="22"/>
        </w:rPr>
        <w:t xml:space="preserve">Przeczytaj </w:t>
      </w:r>
      <w:r w:rsidR="00E2392D">
        <w:rPr>
          <w:b/>
          <w:sz w:val="22"/>
          <w:szCs w:val="22"/>
        </w:rPr>
        <w:t xml:space="preserve">podane niżej fragmenty </w:t>
      </w:r>
      <w:r w:rsidRPr="005D2F28">
        <w:rPr>
          <w:b/>
          <w:sz w:val="22"/>
          <w:szCs w:val="22"/>
        </w:rPr>
        <w:t>tekst</w:t>
      </w:r>
      <w:r w:rsidR="00E2392D">
        <w:rPr>
          <w:b/>
          <w:sz w:val="22"/>
          <w:szCs w:val="22"/>
        </w:rPr>
        <w:t>ów</w:t>
      </w:r>
      <w:r w:rsidRPr="005D2F28">
        <w:rPr>
          <w:b/>
          <w:sz w:val="22"/>
          <w:szCs w:val="22"/>
        </w:rPr>
        <w:t xml:space="preserve">, </w:t>
      </w:r>
      <w:r>
        <w:rPr>
          <w:b/>
          <w:sz w:val="22"/>
          <w:szCs w:val="22"/>
        </w:rPr>
        <w:t xml:space="preserve">a </w:t>
      </w:r>
      <w:r w:rsidRPr="005D2F28">
        <w:rPr>
          <w:b/>
          <w:sz w:val="22"/>
          <w:szCs w:val="22"/>
        </w:rPr>
        <w:t>następnie wykonaj zadania.</w:t>
      </w:r>
    </w:p>
    <w:p w14:paraId="4DC089EC" w14:textId="21A81CA0" w:rsidR="00614F24" w:rsidRPr="005A52C6" w:rsidRDefault="005A52C6" w:rsidP="005A52C6">
      <w:pPr>
        <w:spacing w:after="120" w:line="312" w:lineRule="auto"/>
        <w:jc w:val="both"/>
        <w:rPr>
          <w:b/>
          <w:sz w:val="22"/>
          <w:szCs w:val="22"/>
        </w:rPr>
      </w:pPr>
      <w:r w:rsidRPr="005D2F28">
        <w:rPr>
          <w:b/>
          <w:sz w:val="22"/>
          <w:szCs w:val="22"/>
        </w:rPr>
        <w:t xml:space="preserve">Tekst I </w:t>
      </w:r>
    </w:p>
    <w:p w14:paraId="0D29D92E" w14:textId="601131CF" w:rsidR="00614F24" w:rsidRPr="00614F24" w:rsidRDefault="005A52C6" w:rsidP="00614F24">
      <w:pPr>
        <w:jc w:val="both"/>
      </w:pPr>
      <w:r>
        <w:rPr>
          <w:b/>
          <w:iCs/>
        </w:rPr>
        <w:t xml:space="preserve">Stanisław Wasylewski, </w:t>
      </w:r>
      <w:r w:rsidR="00614F24" w:rsidRPr="005A52C6">
        <w:rPr>
          <w:b/>
          <w:i/>
          <w:iCs/>
        </w:rPr>
        <w:t>Samobójstwo ostatnim krzykiem mody</w:t>
      </w:r>
      <w:r w:rsidR="00614F24" w:rsidRPr="00614F24">
        <w:t xml:space="preserve"> (fragmenty) </w:t>
      </w:r>
    </w:p>
    <w:p w14:paraId="17AF1D70" w14:textId="34090431" w:rsidR="00614F24" w:rsidRDefault="00614F24"/>
    <w:p w14:paraId="58F28F9C" w14:textId="58F34EE3" w:rsidR="00614F24" w:rsidRDefault="00DA28DD" w:rsidP="00614F24">
      <w:pPr>
        <w:jc w:val="both"/>
      </w:pPr>
      <w:r>
        <w:tab/>
        <w:t xml:space="preserve">Pierwszą kobietą w Polsce, a może i na świecie, która poznała </w:t>
      </w:r>
      <w:r w:rsidR="005A52C6">
        <w:t>„</w:t>
      </w:r>
      <w:r w:rsidR="003655E7">
        <w:t>ogień i łzy Wertera”</w:t>
      </w:r>
      <w:r w:rsidR="005A52C6">
        <w:t>,</w:t>
      </w:r>
      <w:r w:rsidR="003655E7">
        <w:t xml:space="preserve"> była urocza i świetna księżna – marszałkowa Elżbieta Lubomirska z Łańcuta, której młody, marzący o sławie europejskiej kandydat adwokatury Goethe czytał ustępy ze swoich </w:t>
      </w:r>
      <w:r w:rsidR="003655E7" w:rsidRPr="003655E7">
        <w:rPr>
          <w:i/>
          <w:iCs/>
        </w:rPr>
        <w:t>Cierpień młodego Wertera</w:t>
      </w:r>
      <w:r w:rsidR="003655E7">
        <w:t xml:space="preserve">. </w:t>
      </w:r>
      <w:r w:rsidR="005A52C6">
        <w:t>[…]</w:t>
      </w:r>
      <w:r w:rsidR="00C67DB2">
        <w:t xml:space="preserve"> Można przypuszczać, że księżna wychowana w epoce sentymentalizmu odniosła się do samobójczej śmierci bohatera raczej negatywnie i zapewne wyraziła taką opinię, jaką w 50 lat później, w roku 1822, wypowie w liście do Tomasza Zana oburzona finałem Maryla Puttkamerowa. Po cóż strzela się człowiek, który powinien </w:t>
      </w:r>
      <w:r w:rsidR="005A52C6">
        <w:t>„</w:t>
      </w:r>
      <w:r w:rsidR="00C67DB2">
        <w:t>zakładać swe szczęście na uczuciach serca i być najszczęśliwszym z</w:t>
      </w:r>
      <w:r w:rsidR="005A52C6">
        <w:t> </w:t>
      </w:r>
      <w:r w:rsidR="00C67DB2">
        <w:t>ludzi?</w:t>
      </w:r>
      <w:r w:rsidR="002F1F40">
        <w:t>”</w:t>
      </w:r>
      <w:r w:rsidR="00C67DB2">
        <w:t xml:space="preserve">. </w:t>
      </w:r>
    </w:p>
    <w:p w14:paraId="757DB58E" w14:textId="1B388569" w:rsidR="000A604A" w:rsidRDefault="000A604A" w:rsidP="00614F24">
      <w:pPr>
        <w:jc w:val="both"/>
      </w:pPr>
      <w:r>
        <w:tab/>
        <w:t xml:space="preserve">Gdy stary Goethe dawno zapomniał o Szarlocie Buff – swej młodzieńczej miłości </w:t>
      </w:r>
      <w:r w:rsidR="005A52C6">
        <w:t xml:space="preserve">– </w:t>
      </w:r>
      <w:r>
        <w:t xml:space="preserve">rozszalała istna epidemia werteryzmu, w Polsce i w Rosji najmocniej. Fikcję literacką Goethego wzięli nasi romantycy za nakaz, za obowiązek nieszczęśliwego kochanka. Każdy musiał mieć pistolet i pieścił się z myślą niebytu. Krasińskiemu wyrwała go z rąk </w:t>
      </w:r>
      <w:r w:rsidR="005C6862">
        <w:t>dobra i współczująca ciotka Załuska, Słowacki tylko dlatego po zawodzie z Ludką odmyślił</w:t>
      </w:r>
      <w:r w:rsidR="005C6862">
        <w:rPr>
          <w:rStyle w:val="Odwoanieprzypisudolnego"/>
        </w:rPr>
        <w:footnoteReference w:id="1"/>
      </w:r>
      <w:r w:rsidR="005C6862">
        <w:t xml:space="preserve"> się</w:t>
      </w:r>
      <w:r w:rsidR="005929BF">
        <w:t>, bo równocześnie nie dostał nagrody uniwersytec</w:t>
      </w:r>
      <w:r w:rsidR="00132FE4">
        <w:softHyphen/>
      </w:r>
      <w:r w:rsidR="005929BF">
        <w:t xml:space="preserve">kiej. Bał się więc, że opinia publiczna przypisze jego śmierć tej zawiedzionej nadziei. Ale jego Kordian od lat pacholęcych bawi się myślą tą jak zabawką dziecinną. Młody Mickiewicz, przeżywający głęboko utratę Maryli i śmierć matki, skaże na śmierć przynajmniej bohatera swojego arcypoematu, Gustawa w </w:t>
      </w:r>
      <w:r w:rsidR="005929BF" w:rsidRPr="005929BF">
        <w:rPr>
          <w:i/>
          <w:iCs/>
        </w:rPr>
        <w:t>Dziadach</w:t>
      </w:r>
      <w:r w:rsidR="005929BF">
        <w:t xml:space="preserve"> wileńskich. </w:t>
      </w:r>
      <w:r w:rsidR="001B24F0">
        <w:t>[…]</w:t>
      </w:r>
      <w:r w:rsidR="005929BF">
        <w:t xml:space="preserve"> Czwarta część </w:t>
      </w:r>
      <w:r w:rsidR="005929BF" w:rsidRPr="005929BF">
        <w:rPr>
          <w:i/>
          <w:iCs/>
        </w:rPr>
        <w:t>Dziadów</w:t>
      </w:r>
      <w:r w:rsidR="005929BF">
        <w:t xml:space="preserve"> – to walna i mocna artystycznie rozprawa z pomysłem Wertera. Ba, ale starszy, zrównoważony Krasiński pisze: </w:t>
      </w:r>
      <w:r w:rsidR="005A52C6">
        <w:t>„</w:t>
      </w:r>
      <w:r w:rsidR="005929BF">
        <w:t xml:space="preserve">Mówią, iż czasem duch samobójstwa </w:t>
      </w:r>
      <w:r w:rsidR="00052AE5">
        <w:t xml:space="preserve">niesłychane obiecuje rozkosze, szepta do ucha i łudzi, i nęci, i – porywa!”. </w:t>
      </w:r>
    </w:p>
    <w:p w14:paraId="5045B3E1" w14:textId="686A35F8" w:rsidR="00052AE5" w:rsidRDefault="00052AE5" w:rsidP="00614F24">
      <w:pPr>
        <w:jc w:val="both"/>
      </w:pPr>
      <w:r>
        <w:tab/>
      </w:r>
      <w:r w:rsidR="001B24F0">
        <w:t>[</w:t>
      </w:r>
      <w:r>
        <w:t>…</w:t>
      </w:r>
      <w:r w:rsidR="001B24F0">
        <w:t>]</w:t>
      </w:r>
      <w:r>
        <w:t xml:space="preserve"> Literatura zrazu gloryfikowała potworną manię. Nawet w utworach z przeszłości, której obce było samobójstwo w ogóle, strzelają sobie nieszczęśni kochankowie w łeb. </w:t>
      </w:r>
      <w:r w:rsidR="001B24F0">
        <w:t>[…]</w:t>
      </w:r>
      <w:r>
        <w:t xml:space="preserve"> Otrzeźwiająco działa monolog popularnego ogromnie Hamleta: </w:t>
      </w:r>
      <w:r w:rsidR="005A52C6">
        <w:t>„</w:t>
      </w:r>
      <w:r>
        <w:t>Być albo nie być?...”. Szekspir wyjaśnia tam, że samo</w:t>
      </w:r>
      <w:r w:rsidR="00132FE4">
        <w:softHyphen/>
      </w:r>
      <w:r>
        <w:t xml:space="preserve">bójstwo po prostu nie kalkuluje się, gdyż nie wiemy, czy po tamtej stronie jest lepiej. </w:t>
      </w:r>
    </w:p>
    <w:p w14:paraId="75AAAD3D" w14:textId="7B2E39E7" w:rsidR="00052AE5" w:rsidRDefault="00052AE5" w:rsidP="00614F24">
      <w:pPr>
        <w:jc w:val="both"/>
      </w:pPr>
      <w:r>
        <w:tab/>
        <w:t xml:space="preserve">Gdy chorobliwe maniactwo zaczęło zagrażać porządkowi społecznemu, gdy młodzieniaszki warszawskie uśmiercali się po przeczytaniu </w:t>
      </w:r>
      <w:r w:rsidRPr="00C2703D">
        <w:rPr>
          <w:i/>
          <w:iCs/>
        </w:rPr>
        <w:t>Dziadów</w:t>
      </w:r>
      <w:r>
        <w:t xml:space="preserve">, gdy Szarlotta Stieglitz w Niemczech odebrała sobie życie, by dać mężowi temat literacki – zabrzmiała w literaturze trąbka do odwrotu. Filozofowie, publicyści, poeci jęli przekonywać, że to głupota i zbrodnia, że szał, obłąkanie, podłość po prostu: </w:t>
      </w:r>
      <w:r w:rsidR="005A52C6">
        <w:t>„</w:t>
      </w:r>
      <w:r>
        <w:t>Gdyby ten głupiec m</w:t>
      </w:r>
      <w:r w:rsidR="00497B14">
        <w:t>iał jeszcze cierpliwość przez 2</w:t>
      </w:r>
      <w:r>
        <w:t>–3 dni, odebrałby dobrą nowinę, pozostałby jeszcze przy życiu i służył ludzkości” – p</w:t>
      </w:r>
      <w:r w:rsidR="00497B14">
        <w:t>isze Bronisław Trentowski. […]</w:t>
      </w:r>
      <w:r>
        <w:t xml:space="preserve"> Orzeźwiła do reszty entuzjastów samobójstwa epidemia cholery, szalejąca około roku 1831 nad całą Europą i porywająca wskutek nieumiejętności zwalczania zarazy ofiary wśród najtęższych ludzi. </w:t>
      </w:r>
    </w:p>
    <w:p w14:paraId="343E3ED7" w14:textId="77777777" w:rsidR="00052AE5" w:rsidRDefault="00052AE5" w:rsidP="00614F24">
      <w:pPr>
        <w:jc w:val="both"/>
      </w:pPr>
    </w:p>
    <w:p w14:paraId="45039E31" w14:textId="741FA7FC" w:rsidR="00052AE5" w:rsidRDefault="00052AE5" w:rsidP="005A52C6">
      <w:pPr>
        <w:jc w:val="right"/>
        <w:rPr>
          <w:sz w:val="20"/>
          <w:szCs w:val="20"/>
        </w:rPr>
      </w:pPr>
      <w:r w:rsidRPr="00982FD2">
        <w:rPr>
          <w:sz w:val="20"/>
          <w:szCs w:val="20"/>
        </w:rPr>
        <w:t xml:space="preserve">źródło: Stanisław Wasylewski, </w:t>
      </w:r>
      <w:r w:rsidRPr="00982FD2">
        <w:rPr>
          <w:i/>
          <w:iCs/>
          <w:sz w:val="20"/>
          <w:szCs w:val="20"/>
        </w:rPr>
        <w:t>Samobójstwo ostatnim krzykiem mody</w:t>
      </w:r>
      <w:r w:rsidRPr="00982FD2">
        <w:rPr>
          <w:sz w:val="20"/>
          <w:szCs w:val="20"/>
        </w:rPr>
        <w:t xml:space="preserve"> [w tegoż:] </w:t>
      </w:r>
      <w:r w:rsidR="00497B14">
        <w:rPr>
          <w:i/>
          <w:iCs/>
          <w:sz w:val="20"/>
          <w:szCs w:val="20"/>
        </w:rPr>
        <w:t>Życie polskie w XIX w</w:t>
      </w:r>
      <w:r w:rsidR="00982FD2" w:rsidRPr="00982FD2">
        <w:rPr>
          <w:i/>
          <w:iCs/>
          <w:sz w:val="20"/>
          <w:szCs w:val="20"/>
        </w:rPr>
        <w:t>ieku</w:t>
      </w:r>
      <w:r w:rsidR="00497B14" w:rsidRPr="00497B14">
        <w:rPr>
          <w:iCs/>
          <w:sz w:val="20"/>
          <w:szCs w:val="20"/>
        </w:rPr>
        <w:t>,</w:t>
      </w:r>
      <w:r w:rsidR="00497B14">
        <w:rPr>
          <w:i/>
          <w:iCs/>
          <w:sz w:val="20"/>
          <w:szCs w:val="20"/>
        </w:rPr>
        <w:t xml:space="preserve"> </w:t>
      </w:r>
      <w:r w:rsidR="00497B14">
        <w:rPr>
          <w:sz w:val="20"/>
          <w:szCs w:val="20"/>
        </w:rPr>
        <w:t>Warszawa 20</w:t>
      </w:r>
      <w:r w:rsidR="005A52C6">
        <w:rPr>
          <w:sz w:val="20"/>
          <w:szCs w:val="20"/>
        </w:rPr>
        <w:t>08</w:t>
      </w:r>
      <w:r w:rsidR="00497B14">
        <w:rPr>
          <w:sz w:val="20"/>
          <w:szCs w:val="20"/>
        </w:rPr>
        <w:t>,</w:t>
      </w:r>
      <w:r w:rsidR="005A52C6">
        <w:rPr>
          <w:sz w:val="20"/>
          <w:szCs w:val="20"/>
        </w:rPr>
        <w:t xml:space="preserve"> s. 97–99.</w:t>
      </w:r>
    </w:p>
    <w:p w14:paraId="2F8AC7B2" w14:textId="77777777" w:rsidR="005A52C6" w:rsidRDefault="005A52C6" w:rsidP="00CA6DC8">
      <w:pPr>
        <w:jc w:val="both"/>
        <w:rPr>
          <w:sz w:val="20"/>
          <w:szCs w:val="20"/>
        </w:rPr>
      </w:pPr>
    </w:p>
    <w:p w14:paraId="3085B4F0" w14:textId="77777777" w:rsidR="005A52C6" w:rsidRDefault="005A52C6" w:rsidP="00CA6DC8">
      <w:pPr>
        <w:jc w:val="both"/>
      </w:pPr>
    </w:p>
    <w:p w14:paraId="147B2D03" w14:textId="77777777" w:rsidR="005A52C6" w:rsidRDefault="005A52C6" w:rsidP="00CA6DC8">
      <w:pPr>
        <w:jc w:val="both"/>
      </w:pPr>
    </w:p>
    <w:p w14:paraId="547A8D0D" w14:textId="77777777" w:rsidR="005A52C6" w:rsidRDefault="005A52C6" w:rsidP="00CA6DC8">
      <w:pPr>
        <w:jc w:val="both"/>
      </w:pPr>
    </w:p>
    <w:p w14:paraId="7C821811" w14:textId="77777777" w:rsidR="005A52C6" w:rsidRDefault="005A52C6" w:rsidP="00CA6DC8">
      <w:pPr>
        <w:jc w:val="both"/>
      </w:pPr>
    </w:p>
    <w:p w14:paraId="1B7A2EE1" w14:textId="7C33B317" w:rsidR="00CA6DC8" w:rsidRPr="005A52C6" w:rsidRDefault="00CA6DC8" w:rsidP="00CA6DC8">
      <w:pPr>
        <w:jc w:val="both"/>
        <w:rPr>
          <w:b/>
        </w:rPr>
      </w:pPr>
      <w:r w:rsidRPr="005A52C6">
        <w:rPr>
          <w:b/>
        </w:rPr>
        <w:lastRenderedPageBreak/>
        <w:t xml:space="preserve">Tekst II </w:t>
      </w:r>
    </w:p>
    <w:p w14:paraId="666A6939" w14:textId="1B5390E4" w:rsidR="00CA6DC8" w:rsidRDefault="00CA6DC8" w:rsidP="00CA6DC8">
      <w:pPr>
        <w:jc w:val="both"/>
      </w:pPr>
    </w:p>
    <w:p w14:paraId="6FEA44DB" w14:textId="200B7EED" w:rsidR="00CA6DC8" w:rsidRDefault="00257DF8" w:rsidP="00CA6DC8">
      <w:pPr>
        <w:jc w:val="both"/>
      </w:pPr>
      <w:r w:rsidRPr="00257DF8">
        <w:rPr>
          <w:b/>
          <w:iCs/>
        </w:rPr>
        <w:t xml:space="preserve">Małgorzata Karpińska, </w:t>
      </w:r>
      <w:r w:rsidR="008F7247" w:rsidRPr="00257DF8">
        <w:rPr>
          <w:b/>
          <w:i/>
          <w:iCs/>
        </w:rPr>
        <w:t xml:space="preserve">Oblicza romantycznego </w:t>
      </w:r>
      <w:r w:rsidR="008731F2">
        <w:rPr>
          <w:b/>
          <w:i/>
          <w:iCs/>
        </w:rPr>
        <w:t>„</w:t>
      </w:r>
      <w:r w:rsidR="008F7247" w:rsidRPr="008731F2">
        <w:rPr>
          <w:b/>
          <w:i/>
          <w:iCs/>
        </w:rPr>
        <w:t>taedium vitae</w:t>
      </w:r>
      <w:r w:rsidR="008731F2">
        <w:rPr>
          <w:b/>
          <w:i/>
          <w:iCs/>
        </w:rPr>
        <w:t>”</w:t>
      </w:r>
      <w:r w:rsidR="00A42720" w:rsidRPr="008731F2">
        <w:rPr>
          <w:rStyle w:val="Odwoanieprzypisudolnego"/>
          <w:iCs/>
        </w:rPr>
        <w:footnoteReference w:id="2"/>
      </w:r>
      <w:r w:rsidR="008F7247">
        <w:t xml:space="preserve"> (fragmenty) </w:t>
      </w:r>
    </w:p>
    <w:p w14:paraId="6972F2C0" w14:textId="79D799B2" w:rsidR="008F7247" w:rsidRDefault="008F7247" w:rsidP="00CA6DC8">
      <w:pPr>
        <w:jc w:val="both"/>
      </w:pPr>
    </w:p>
    <w:p w14:paraId="4F0C32F3" w14:textId="1CDBEEE5" w:rsidR="008F7247" w:rsidRPr="008F7247" w:rsidRDefault="008F7247" w:rsidP="005A52C6">
      <w:pPr>
        <w:ind w:firstLine="284"/>
        <w:jc w:val="both"/>
      </w:pPr>
      <w:r w:rsidRPr="008F7247">
        <w:t>Samobójstwo, samowolne przekroczenie granicy życia i śmierci, wydaje się immanentną cechą ludzkości. Karty historii i literatury znają wiele imion słynnych samobójców: Samson</w:t>
      </w:r>
      <w:r w:rsidR="00974B44">
        <w:t>,</w:t>
      </w:r>
      <w:r w:rsidRPr="008F7247">
        <w:t xml:space="preserve"> napierając na kolumny świątyni</w:t>
      </w:r>
      <w:r w:rsidR="00974B44">
        <w:t>,</w:t>
      </w:r>
      <w:r w:rsidRPr="008F7247">
        <w:t xml:space="preserve"> krzyczał: „Niech zginę wraz z Filistynami”, Judasz „poszedł i powiesił się”, Petroniusz otwierał sobie żyły</w:t>
      </w:r>
      <w:r w:rsidR="00974B44">
        <w:t>,</w:t>
      </w:r>
      <w:r w:rsidRPr="008F7247">
        <w:t xml:space="preserve"> żartując z przyjaciółmi, samobójczą śmiercią zakończyły swe życie Safona, Kleopatra, Jokasta, także Edyp, Katon Młodszy, a z bliższych nam Condorcet, Jean</w:t>
      </w:r>
      <w:r w:rsidR="00A32F08">
        <w:t>-</w:t>
      </w:r>
      <w:r w:rsidRPr="008F7247">
        <w:t>Marie Roland i niektórzy inni żyrondyści, lord Castlereagh.</w:t>
      </w:r>
    </w:p>
    <w:p w14:paraId="35D1BD9E" w14:textId="75F3E82C" w:rsidR="00CC507C" w:rsidRDefault="00CC507C" w:rsidP="00CC507C">
      <w:pPr>
        <w:jc w:val="both"/>
      </w:pPr>
      <w:r>
        <w:tab/>
      </w:r>
      <w:r w:rsidR="00974B44">
        <w:t>[…]</w:t>
      </w:r>
      <w:r>
        <w:t xml:space="preserve"> </w:t>
      </w:r>
      <w:r w:rsidRPr="00CC507C">
        <w:t xml:space="preserve">Kolejna fala modnych rozważań o samobójstwie powróciła wraz z drugą, obserwowaną w całej Europie, falą „gorączki werterowskiej”. Nawrót tej choroby wiąże się z osobą </w:t>
      </w:r>
      <w:r w:rsidR="009F1301">
        <w:t>Madame de Staël</w:t>
      </w:r>
      <w:r w:rsidR="007122CA">
        <w:rPr>
          <w:rStyle w:val="Odwoanieprzypisudolnego"/>
        </w:rPr>
        <w:footnoteReference w:id="3"/>
      </w:r>
      <w:r w:rsidRPr="00CC507C">
        <w:t xml:space="preserve"> i jej dziełkiem o Niemczech, w którym entuzjastycznie wyrażała się o Werterze. Przypomnienie czynu Wertera padło na podatny grunt. Triumfujący coraz powszechniej romantyzm tworzył bowiem z samobójstwa jeden z głównych swych motywów. Wszak od sentymentalizmu emocje stały się głównymi wartościami, które skłaniały do podejmowania samodestrukcyjnych decyzji. Nie przypadkiem, mówiąc o romantyzmie, wymieniamy słowa rodem z podręcznika medycyny: szaleń</w:t>
      </w:r>
      <w:r w:rsidR="00A32F08">
        <w:softHyphen/>
      </w:r>
      <w:r w:rsidRPr="00CC507C">
        <w:t xml:space="preserve">stwo, gorączka, choroba, melancholia, </w:t>
      </w:r>
      <w:r w:rsidRPr="00FC54AB">
        <w:rPr>
          <w:i/>
          <w:iCs/>
        </w:rPr>
        <w:t>spleen</w:t>
      </w:r>
      <w:r w:rsidR="00FC54AB" w:rsidRPr="00F36737">
        <w:rPr>
          <w:rStyle w:val="Odwoanieprzypisudolnego"/>
          <w:iCs/>
        </w:rPr>
        <w:footnoteReference w:id="4"/>
      </w:r>
      <w:r w:rsidRPr="00F36737">
        <w:t>.</w:t>
      </w:r>
      <w:r w:rsidRPr="00CC507C">
        <w:t xml:space="preserve"> Kresem choroby bywa wszak często śmierć. Romantycy żyli w bliskim kontakcie ze śmiercią. Świadomie używamy tu określenia „kontakt”, a nie „akceptacja” czy „zbliżenie”, gdyż zabarwienie emocjonalne tych stosunków zależy w znacznej mierze od osoby przeżywającej ów stan</w:t>
      </w:r>
      <w:r>
        <w:t xml:space="preserve">. </w:t>
      </w:r>
      <w:r w:rsidRPr="00CC507C">
        <w:t>Czasami śmierć jawiła się jako wyzwolenie, niekiedy</w:t>
      </w:r>
      <w:r>
        <w:t xml:space="preserve"> </w:t>
      </w:r>
      <w:r w:rsidRPr="00CC507C">
        <w:t>jako konieczność, nigdy jednak jako kres. Nie wypływała ona z negacji istnienia, ale z przemożnego umiłowania pełni życia. Dla romantyka bowiem śmierć była jedynie przemianą, etapem przejścio</w:t>
      </w:r>
      <w:r w:rsidR="00A32F08">
        <w:softHyphen/>
      </w:r>
      <w:r w:rsidRPr="00CC507C">
        <w:t>wym do innej roli, innego znaczenia</w:t>
      </w:r>
      <w:r>
        <w:t xml:space="preserve">. </w:t>
      </w:r>
    </w:p>
    <w:p w14:paraId="53F5CE5D" w14:textId="7013DAAF" w:rsidR="00FC54AB" w:rsidRDefault="00F36737" w:rsidP="00FC54AB">
      <w:pPr>
        <w:jc w:val="both"/>
      </w:pPr>
      <w:r>
        <w:tab/>
        <w:t>[</w:t>
      </w:r>
      <w:r w:rsidR="00CC507C">
        <w:t>…</w:t>
      </w:r>
      <w:r>
        <w:t>]</w:t>
      </w:r>
      <w:r w:rsidR="00CC507C">
        <w:t xml:space="preserve"> </w:t>
      </w:r>
      <w:r w:rsidR="00CC507C" w:rsidRPr="00CC507C">
        <w:t>Wydaje się, iż dla pokolenia rodzącego się romantyzmu pojęcie samobójstwa stało się ważnym elementem określania własnego stosunku do świata i dziejącej się rzeczywistości. W</w:t>
      </w:r>
      <w:r>
        <w:t> </w:t>
      </w:r>
      <w:r w:rsidR="00CC507C" w:rsidRPr="00CC507C">
        <w:t>słowniku odniesień Werter stał się synonimem wszystkich samobójczych uniesień. Nic więc dziwnego, iż każdy atak na Wertera romantycy traktowali jako obrazę swych najwyższych wartości. Gdy w 1829 r. wystawiono w Warszawskim Teatrze Narodowym parodię Wertera, oburzony do żywego Maurycy M</w:t>
      </w:r>
      <w:r>
        <w:t>ochnacki pisał: „»Otóż to jest – wołają ci sławni ludzie –</w:t>
      </w:r>
      <w:r w:rsidR="00CC507C" w:rsidRPr="00CC507C">
        <w:t xml:space="preserve"> tym sposobem ginie sława narodu. Chcą nas poniemczyć. Parodiujemy Wertera; śmiejmy się z jego płaczu«. A Teatr Narodowy, idąc w pomoc obrażonej sławie narodu, wystawił parodią Wertera, śmiał się z</w:t>
      </w:r>
      <w:r>
        <w:t> </w:t>
      </w:r>
      <w:r w:rsidR="00CC507C" w:rsidRPr="00CC507C">
        <w:t>najwięk</w:t>
      </w:r>
      <w:r w:rsidR="00D360B1">
        <w:softHyphen/>
      </w:r>
      <w:r w:rsidR="00CC507C" w:rsidRPr="00CC507C">
        <w:t>szego dzieła G</w:t>
      </w:r>
      <w:r w:rsidR="00FC54AB">
        <w:t>o</w:t>
      </w:r>
      <w:r w:rsidR="00CC507C" w:rsidRPr="00CC507C">
        <w:t>et</w:t>
      </w:r>
      <w:r w:rsidR="00FC54AB">
        <w:t>h</w:t>
      </w:r>
      <w:r w:rsidR="00CC507C" w:rsidRPr="00CC507C">
        <w:t>ego i wszystko było dobrze”. Ale nie wszystko było dobrze.</w:t>
      </w:r>
      <w:r w:rsidR="00CC507C">
        <w:t xml:space="preserve"> </w:t>
      </w:r>
      <w:r w:rsidR="00FC54AB">
        <w:t>Romantyc</w:t>
      </w:r>
      <w:r w:rsidR="00CC507C" w:rsidRPr="00CC507C">
        <w:t>zni bohaterowie byli modelem ludzkiego losu, odczuwania świata, wrażliwości, reagowania. Pisaliśmy już wcześniej, iż bohaterowie romantyczni kształtowali styl bycia czytelników literatury. Mus</w:t>
      </w:r>
      <w:r w:rsidR="00C03481">
        <w:t>set</w:t>
      </w:r>
      <w:r w:rsidR="00CC507C" w:rsidRPr="00CC507C">
        <w:t xml:space="preserve"> w</w:t>
      </w:r>
      <w:r w:rsidR="00D360B1">
        <w:t> </w:t>
      </w:r>
      <w:r w:rsidR="00CC507C" w:rsidRPr="00FC54AB">
        <w:rPr>
          <w:i/>
          <w:iCs/>
        </w:rPr>
        <w:t>Spowiedzi dziecięcia wieku</w:t>
      </w:r>
      <w:r w:rsidR="00CC507C" w:rsidRPr="00CC507C">
        <w:t xml:space="preserve"> ujął to najdobitniej: „Dotknięty, w młodym wieku jeszcze, okropną chorobą moralną, opowiadam, co mi się zdarzyło w ciągu trzech lat. Gdybym tylko sam jeden był chory, milczałbym: ale ponieważ wielu prócz mnie cierpi na tę chorobę, piszę dla nich</w:t>
      </w:r>
      <w:r w:rsidR="00FC54AB">
        <w:t xml:space="preserve">”. </w:t>
      </w:r>
      <w:r w:rsidR="00FC54AB" w:rsidRPr="00FC54AB">
        <w:t>Wzory nie wypływały znikąd. Werter</w:t>
      </w:r>
      <w:r w:rsidR="002C5AE3">
        <w:t xml:space="preserve"> miał swego Jeruzalema, Gustaw –</w:t>
      </w:r>
      <w:r w:rsidR="00FC54AB" w:rsidRPr="00FC54AB">
        <w:t xml:space="preserve"> Mickiewicza. Podobnie i Kordian. Bohaterowie romantyczni należeli do rzeczywistości XIX w</w:t>
      </w:r>
      <w:r w:rsidR="00FC54AB">
        <w:t xml:space="preserve">ieku. </w:t>
      </w:r>
    </w:p>
    <w:p w14:paraId="4A2B5F27" w14:textId="7CEE33BB" w:rsidR="00DB78B0" w:rsidRDefault="00DB78B0" w:rsidP="00FC54AB">
      <w:pPr>
        <w:jc w:val="both"/>
      </w:pPr>
    </w:p>
    <w:p w14:paraId="59438199" w14:textId="430AFB33" w:rsidR="00DB78B0" w:rsidRPr="00DB78B0" w:rsidRDefault="00DB78B0" w:rsidP="00E074ED">
      <w:pPr>
        <w:jc w:val="right"/>
        <w:rPr>
          <w:sz w:val="20"/>
          <w:szCs w:val="20"/>
        </w:rPr>
      </w:pPr>
      <w:r w:rsidRPr="00DB78B0">
        <w:rPr>
          <w:sz w:val="20"/>
          <w:szCs w:val="20"/>
        </w:rPr>
        <w:t xml:space="preserve">źródło: Małgorzata Karpińska, </w:t>
      </w:r>
      <w:r w:rsidRPr="00DB78B0">
        <w:rPr>
          <w:i/>
          <w:iCs/>
          <w:sz w:val="20"/>
          <w:szCs w:val="20"/>
        </w:rPr>
        <w:t xml:space="preserve">Oblicza romantycznego </w:t>
      </w:r>
      <w:r w:rsidR="00586CE6">
        <w:rPr>
          <w:iCs/>
          <w:sz w:val="20"/>
          <w:szCs w:val="20"/>
        </w:rPr>
        <w:t>„</w:t>
      </w:r>
      <w:r w:rsidRPr="00586CE6">
        <w:rPr>
          <w:i/>
          <w:iCs/>
          <w:sz w:val="20"/>
          <w:szCs w:val="20"/>
        </w:rPr>
        <w:t>taedium</w:t>
      </w:r>
      <w:r w:rsidRPr="00E074ED">
        <w:rPr>
          <w:iCs/>
          <w:sz w:val="20"/>
          <w:szCs w:val="20"/>
        </w:rPr>
        <w:t xml:space="preserve"> </w:t>
      </w:r>
      <w:r w:rsidRPr="00586CE6">
        <w:rPr>
          <w:i/>
          <w:iCs/>
          <w:sz w:val="20"/>
          <w:szCs w:val="20"/>
        </w:rPr>
        <w:t>vitae</w:t>
      </w:r>
      <w:r w:rsidR="00586CE6">
        <w:rPr>
          <w:iCs/>
          <w:sz w:val="20"/>
          <w:szCs w:val="20"/>
        </w:rPr>
        <w:t>”</w:t>
      </w:r>
      <w:r w:rsidRPr="00DB78B0">
        <w:rPr>
          <w:i/>
          <w:iCs/>
          <w:sz w:val="20"/>
          <w:szCs w:val="20"/>
        </w:rPr>
        <w:t>. Zamachy samob</w:t>
      </w:r>
      <w:r w:rsidR="00E074ED">
        <w:rPr>
          <w:i/>
          <w:iCs/>
          <w:sz w:val="20"/>
          <w:szCs w:val="20"/>
        </w:rPr>
        <w:t>ójcze na ziemiach polskich 1815–1</w:t>
      </w:r>
      <w:r w:rsidRPr="00DB78B0">
        <w:rPr>
          <w:i/>
          <w:iCs/>
          <w:sz w:val="20"/>
          <w:szCs w:val="20"/>
        </w:rPr>
        <w:t>833</w:t>
      </w:r>
      <w:r w:rsidRPr="00DB78B0">
        <w:rPr>
          <w:sz w:val="20"/>
          <w:szCs w:val="20"/>
        </w:rPr>
        <w:t xml:space="preserve">, </w:t>
      </w:r>
      <w:r w:rsidR="00974B44">
        <w:rPr>
          <w:sz w:val="20"/>
          <w:szCs w:val="20"/>
        </w:rPr>
        <w:t>„</w:t>
      </w:r>
      <w:r w:rsidRPr="00DB78B0">
        <w:rPr>
          <w:sz w:val="20"/>
          <w:szCs w:val="20"/>
        </w:rPr>
        <w:t>Przegląd Histo</w:t>
      </w:r>
      <w:r w:rsidR="00E074ED">
        <w:rPr>
          <w:sz w:val="20"/>
          <w:szCs w:val="20"/>
        </w:rPr>
        <w:t>ryczny</w:t>
      </w:r>
      <w:r w:rsidR="00974B44">
        <w:rPr>
          <w:sz w:val="20"/>
          <w:szCs w:val="20"/>
        </w:rPr>
        <w:t>”</w:t>
      </w:r>
      <w:r w:rsidR="00E074ED">
        <w:rPr>
          <w:sz w:val="20"/>
          <w:szCs w:val="20"/>
        </w:rPr>
        <w:t xml:space="preserve"> 1999, nr 90/1, s. 33–41.</w:t>
      </w:r>
    </w:p>
    <w:p w14:paraId="5DC3A262" w14:textId="7CE10602" w:rsidR="00CC507C" w:rsidRDefault="00CC507C" w:rsidP="00CC507C">
      <w:pPr>
        <w:jc w:val="both"/>
      </w:pPr>
    </w:p>
    <w:p w14:paraId="6A535801" w14:textId="77777777" w:rsidR="002C5AE3" w:rsidRDefault="002C5AE3" w:rsidP="00CC507C">
      <w:pPr>
        <w:jc w:val="both"/>
        <w:rPr>
          <w:b/>
          <w:bCs/>
        </w:rPr>
      </w:pPr>
    </w:p>
    <w:p w14:paraId="1A641880" w14:textId="77777777" w:rsidR="002C5AE3" w:rsidRDefault="002C5AE3" w:rsidP="00CC507C">
      <w:pPr>
        <w:jc w:val="both"/>
        <w:rPr>
          <w:b/>
          <w:bCs/>
        </w:rPr>
      </w:pPr>
    </w:p>
    <w:p w14:paraId="0D0C9CD4" w14:textId="77777777" w:rsidR="002C5AE3" w:rsidRDefault="002C5AE3" w:rsidP="00CC507C">
      <w:pPr>
        <w:jc w:val="both"/>
        <w:rPr>
          <w:b/>
          <w:bCs/>
        </w:rPr>
      </w:pPr>
    </w:p>
    <w:p w14:paraId="37E91894" w14:textId="77777777" w:rsidR="002C5AE3" w:rsidRDefault="002C5AE3" w:rsidP="00CC507C">
      <w:pPr>
        <w:jc w:val="both"/>
        <w:rPr>
          <w:b/>
          <w:bCs/>
        </w:rPr>
      </w:pPr>
    </w:p>
    <w:p w14:paraId="5FB0777B" w14:textId="6FD285F1" w:rsidR="00FC54AB" w:rsidRPr="002419E7" w:rsidRDefault="00FC54AB" w:rsidP="002C5AE3">
      <w:pPr>
        <w:shd w:val="clear" w:color="auto" w:fill="E7E6E6" w:themeFill="background2"/>
        <w:jc w:val="both"/>
        <w:rPr>
          <w:b/>
          <w:bCs/>
        </w:rPr>
      </w:pPr>
      <w:r w:rsidRPr="002419E7">
        <w:rPr>
          <w:b/>
          <w:bCs/>
        </w:rPr>
        <w:lastRenderedPageBreak/>
        <w:t>Zadanie 1.</w:t>
      </w:r>
      <w:r w:rsidR="002C5AE3">
        <w:rPr>
          <w:b/>
          <w:bCs/>
        </w:rPr>
        <w:t xml:space="preserve"> (0–1 pkt</w:t>
      </w:r>
      <w:r w:rsidR="002419E7" w:rsidRPr="002419E7">
        <w:rPr>
          <w:b/>
          <w:bCs/>
        </w:rPr>
        <w:t>)</w:t>
      </w:r>
      <w:r w:rsidR="00E074ED">
        <w:rPr>
          <w:b/>
          <w:bCs/>
        </w:rPr>
        <w:t xml:space="preserve"> </w:t>
      </w:r>
    </w:p>
    <w:p w14:paraId="3D25E14B" w14:textId="2B1FB788" w:rsidR="002419E7" w:rsidRPr="002419E7" w:rsidRDefault="002419E7" w:rsidP="002C5AE3">
      <w:pPr>
        <w:jc w:val="both"/>
      </w:pPr>
      <w:r w:rsidRPr="002419E7">
        <w:t>Oceń prawdziwość podanych stwierdzeń odnoszących się do obu tekstów. Zaznacz P, jeśli stwierdzenie jest prawdziwe</w:t>
      </w:r>
      <w:r w:rsidR="002C5AE3">
        <w:t>,</w:t>
      </w:r>
      <w:r w:rsidRPr="002419E7">
        <w:t xml:space="preserve"> albo F – jeśli jest fałszywe. </w:t>
      </w:r>
    </w:p>
    <w:p w14:paraId="01D30764" w14:textId="35397A98" w:rsidR="00CC507C" w:rsidRPr="00CC507C" w:rsidRDefault="00CC507C" w:rsidP="00CC507C"/>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62"/>
        <w:gridCol w:w="7088"/>
        <w:gridCol w:w="709"/>
        <w:gridCol w:w="697"/>
      </w:tblGrid>
      <w:tr w:rsidR="00DB78B0" w14:paraId="77001B88" w14:textId="77777777" w:rsidTr="002C5AE3">
        <w:tc>
          <w:tcPr>
            <w:tcW w:w="562" w:type="dxa"/>
          </w:tcPr>
          <w:p w14:paraId="0718B505" w14:textId="1520F349" w:rsidR="00DB78B0" w:rsidRDefault="00DB78B0" w:rsidP="00DB78B0">
            <w:pPr>
              <w:jc w:val="center"/>
            </w:pPr>
            <w:r>
              <w:t>1.</w:t>
            </w:r>
          </w:p>
        </w:tc>
        <w:tc>
          <w:tcPr>
            <w:tcW w:w="7088" w:type="dxa"/>
          </w:tcPr>
          <w:p w14:paraId="59E54107" w14:textId="34091F44" w:rsidR="00DB78B0" w:rsidRDefault="00DB78B0" w:rsidP="00DB78B0">
            <w:pPr>
              <w:jc w:val="both"/>
            </w:pPr>
            <w:r>
              <w:t>Autorzy obu tekstów twierdzą, że samobójstwo jako motyw</w:t>
            </w:r>
            <w:r w:rsidR="002C5AE3">
              <w:t xml:space="preserve"> literacki pojawiło się w XIX-</w:t>
            </w:r>
            <w:r>
              <w:t xml:space="preserve">wiecznej literaturze romantycznej. </w:t>
            </w:r>
          </w:p>
        </w:tc>
        <w:tc>
          <w:tcPr>
            <w:tcW w:w="709" w:type="dxa"/>
          </w:tcPr>
          <w:p w14:paraId="4AFC9CEF" w14:textId="3BBDE3E4" w:rsidR="00DB78B0" w:rsidRDefault="00DB78B0" w:rsidP="00DB78B0">
            <w:pPr>
              <w:jc w:val="center"/>
            </w:pPr>
            <w:r>
              <w:t>P</w:t>
            </w:r>
          </w:p>
        </w:tc>
        <w:tc>
          <w:tcPr>
            <w:tcW w:w="697" w:type="dxa"/>
          </w:tcPr>
          <w:p w14:paraId="581D4C2C" w14:textId="7EDC65EF" w:rsidR="00DB78B0" w:rsidRDefault="00DB78B0" w:rsidP="00DB78B0">
            <w:pPr>
              <w:jc w:val="center"/>
            </w:pPr>
            <w:r>
              <w:t>F</w:t>
            </w:r>
          </w:p>
        </w:tc>
      </w:tr>
      <w:tr w:rsidR="00DB78B0" w14:paraId="4F5FD96D" w14:textId="77777777" w:rsidTr="002C5AE3">
        <w:tc>
          <w:tcPr>
            <w:tcW w:w="562" w:type="dxa"/>
          </w:tcPr>
          <w:p w14:paraId="5A2D31A8" w14:textId="2BB9F063" w:rsidR="00DB78B0" w:rsidRDefault="00DB78B0" w:rsidP="00DB78B0">
            <w:pPr>
              <w:jc w:val="center"/>
            </w:pPr>
            <w:r>
              <w:t>2.</w:t>
            </w:r>
          </w:p>
        </w:tc>
        <w:tc>
          <w:tcPr>
            <w:tcW w:w="7088" w:type="dxa"/>
          </w:tcPr>
          <w:p w14:paraId="12D6E09C" w14:textId="3A6C84AA" w:rsidR="00DB78B0" w:rsidRDefault="00DB78B0" w:rsidP="00DB78B0">
            <w:pPr>
              <w:jc w:val="both"/>
            </w:pPr>
            <w:r>
              <w:t xml:space="preserve">Wykorzystane dla zilustrowania wywodu obu autorów przykłady mają potwierdzać słuszność prezentowanych w tekstach tez. </w:t>
            </w:r>
          </w:p>
        </w:tc>
        <w:tc>
          <w:tcPr>
            <w:tcW w:w="709" w:type="dxa"/>
          </w:tcPr>
          <w:p w14:paraId="58738DB2" w14:textId="683F864C" w:rsidR="00DB78B0" w:rsidRDefault="00DB78B0" w:rsidP="00DB78B0">
            <w:pPr>
              <w:jc w:val="center"/>
            </w:pPr>
            <w:r>
              <w:t>P</w:t>
            </w:r>
          </w:p>
        </w:tc>
        <w:tc>
          <w:tcPr>
            <w:tcW w:w="697" w:type="dxa"/>
          </w:tcPr>
          <w:p w14:paraId="640FDB60" w14:textId="680FF0D7" w:rsidR="00DB78B0" w:rsidRDefault="00DB78B0" w:rsidP="00DB78B0">
            <w:pPr>
              <w:jc w:val="center"/>
            </w:pPr>
            <w:r>
              <w:t>F</w:t>
            </w:r>
          </w:p>
        </w:tc>
      </w:tr>
      <w:tr w:rsidR="00DB78B0" w14:paraId="6121C54D" w14:textId="77777777" w:rsidTr="002C5AE3">
        <w:tc>
          <w:tcPr>
            <w:tcW w:w="562" w:type="dxa"/>
          </w:tcPr>
          <w:p w14:paraId="2B25057D" w14:textId="3B98510D" w:rsidR="00DB78B0" w:rsidRDefault="00DB78B0" w:rsidP="00DB78B0">
            <w:pPr>
              <w:jc w:val="center"/>
            </w:pPr>
            <w:r>
              <w:t>3.</w:t>
            </w:r>
          </w:p>
        </w:tc>
        <w:tc>
          <w:tcPr>
            <w:tcW w:w="7088" w:type="dxa"/>
          </w:tcPr>
          <w:p w14:paraId="46504C8C" w14:textId="5D014A3E" w:rsidR="00DB78B0" w:rsidRDefault="00DB78B0" w:rsidP="00DB78B0">
            <w:pPr>
              <w:jc w:val="both"/>
            </w:pPr>
            <w:r>
              <w:t>W obu tekstach pojawiają się stwierdzenia o charakterze ironicznym</w:t>
            </w:r>
            <w:r w:rsidR="002C5AE3">
              <w:t>,</w:t>
            </w:r>
            <w:r>
              <w:t xml:space="preserve"> oddające stosunek autorów do opisywanego zjawiska. </w:t>
            </w:r>
          </w:p>
        </w:tc>
        <w:tc>
          <w:tcPr>
            <w:tcW w:w="709" w:type="dxa"/>
          </w:tcPr>
          <w:p w14:paraId="11958349" w14:textId="46976323" w:rsidR="00DB78B0" w:rsidRDefault="00DB78B0" w:rsidP="00DB78B0">
            <w:pPr>
              <w:jc w:val="center"/>
            </w:pPr>
            <w:r>
              <w:t>P</w:t>
            </w:r>
          </w:p>
        </w:tc>
        <w:tc>
          <w:tcPr>
            <w:tcW w:w="697" w:type="dxa"/>
          </w:tcPr>
          <w:p w14:paraId="2FDA34A1" w14:textId="38C3194C" w:rsidR="00DB78B0" w:rsidRDefault="00DB78B0" w:rsidP="00DB78B0">
            <w:pPr>
              <w:jc w:val="center"/>
            </w:pPr>
            <w:r>
              <w:t>F</w:t>
            </w:r>
          </w:p>
        </w:tc>
      </w:tr>
    </w:tbl>
    <w:p w14:paraId="49797011" w14:textId="17CF406D" w:rsidR="00CC507C" w:rsidRPr="00CC507C" w:rsidRDefault="00CC507C" w:rsidP="00CC507C"/>
    <w:p w14:paraId="262B5C7A" w14:textId="77777777" w:rsidR="000B6CC5" w:rsidRDefault="000B6CC5" w:rsidP="000B6CC5">
      <w:pPr>
        <w:shd w:val="clear" w:color="auto" w:fill="FFFFFF" w:themeFill="background1"/>
        <w:rPr>
          <w:b/>
          <w:bCs/>
        </w:rPr>
      </w:pPr>
    </w:p>
    <w:p w14:paraId="1BC96F26" w14:textId="1C90637A" w:rsidR="00CC507C" w:rsidRPr="00F17675" w:rsidRDefault="00DB78B0" w:rsidP="00CD7C34">
      <w:pPr>
        <w:shd w:val="clear" w:color="auto" w:fill="E7E6E6" w:themeFill="background2"/>
        <w:rPr>
          <w:b/>
          <w:bCs/>
        </w:rPr>
      </w:pPr>
      <w:r w:rsidRPr="00F17675">
        <w:rPr>
          <w:b/>
          <w:bCs/>
        </w:rPr>
        <w:t>Zadanie 2.</w:t>
      </w:r>
      <w:r w:rsidR="00CD7C34">
        <w:rPr>
          <w:b/>
          <w:bCs/>
        </w:rPr>
        <w:t xml:space="preserve"> (0–2 pkt</w:t>
      </w:r>
      <w:r w:rsidR="00F17675" w:rsidRPr="00F17675">
        <w:rPr>
          <w:b/>
          <w:bCs/>
        </w:rPr>
        <w:t xml:space="preserve">) </w:t>
      </w:r>
    </w:p>
    <w:p w14:paraId="3FD88A23" w14:textId="12BD3E13" w:rsidR="00F17675" w:rsidRDefault="00F17675" w:rsidP="00F17675">
      <w:pPr>
        <w:jc w:val="both"/>
      </w:pPr>
      <w:r w:rsidRPr="00F17675">
        <w:t xml:space="preserve">Czy zgadzasz się ze stwierdzeniem, że autorzy uznają </w:t>
      </w:r>
      <w:r>
        <w:t>samobójstwo za jeden z najważniejszych moty</w:t>
      </w:r>
      <w:r w:rsidR="00117071">
        <w:softHyphen/>
      </w:r>
      <w:r>
        <w:t>wów literatury romantycznej</w:t>
      </w:r>
      <w:r w:rsidR="00CD7C34">
        <w:t>?</w:t>
      </w:r>
      <w:r>
        <w:t xml:space="preserve"> </w:t>
      </w:r>
      <w:r w:rsidRPr="00F17675">
        <w:t>Uzasadnij swoją odpowiedź, ilustrując ją przykładami z obu tekstów</w:t>
      </w:r>
      <w:r>
        <w:t>.</w:t>
      </w:r>
    </w:p>
    <w:p w14:paraId="198027B3" w14:textId="77777777" w:rsidR="00C2703D" w:rsidRDefault="00C2703D" w:rsidP="00F17675">
      <w:pPr>
        <w:jc w:val="both"/>
      </w:pPr>
    </w:p>
    <w:p w14:paraId="68D977EC" w14:textId="78331AC3" w:rsidR="00CD7C34" w:rsidRDefault="00CD7C34" w:rsidP="00CD7C34">
      <w:pPr>
        <w:spacing w:after="120" w:line="312" w:lineRule="auto"/>
        <w:jc w:val="both"/>
        <w:rPr>
          <w:sz w:val="22"/>
          <w:szCs w:val="22"/>
        </w:rPr>
      </w:pPr>
      <w:r w:rsidRPr="004E039D">
        <w:rPr>
          <w:sz w:val="22"/>
          <w:szCs w:val="22"/>
        </w:rPr>
        <w:t>…………………</w:t>
      </w:r>
      <w:r>
        <w:rPr>
          <w:sz w:val="22"/>
          <w:szCs w:val="22"/>
        </w:rPr>
        <w:t>………………………………………………..………………………….………………</w:t>
      </w:r>
    </w:p>
    <w:p w14:paraId="79DA9171" w14:textId="6B0C6D84" w:rsidR="00CD7C34" w:rsidRDefault="00CD7C34" w:rsidP="00CD7C34">
      <w:pPr>
        <w:spacing w:after="120" w:line="312" w:lineRule="auto"/>
        <w:jc w:val="both"/>
        <w:rPr>
          <w:sz w:val="22"/>
          <w:szCs w:val="22"/>
        </w:rPr>
      </w:pPr>
      <w:r w:rsidRPr="004E039D">
        <w:rPr>
          <w:sz w:val="22"/>
          <w:szCs w:val="22"/>
        </w:rPr>
        <w:t>…………………</w:t>
      </w:r>
      <w:r>
        <w:rPr>
          <w:sz w:val="22"/>
          <w:szCs w:val="22"/>
        </w:rPr>
        <w:t>……………………………………………...……………………………………………</w:t>
      </w:r>
    </w:p>
    <w:p w14:paraId="510A8DCB" w14:textId="56D248F4" w:rsidR="00CD7C34" w:rsidRDefault="00CD7C34" w:rsidP="00CD7C34">
      <w:pPr>
        <w:spacing w:after="120" w:line="312" w:lineRule="auto"/>
        <w:jc w:val="both"/>
        <w:rPr>
          <w:sz w:val="22"/>
          <w:szCs w:val="22"/>
        </w:rPr>
      </w:pPr>
      <w:r w:rsidRPr="004E039D">
        <w:rPr>
          <w:sz w:val="22"/>
          <w:szCs w:val="22"/>
        </w:rPr>
        <w:t>…………………</w:t>
      </w:r>
      <w:r>
        <w:rPr>
          <w:sz w:val="22"/>
          <w:szCs w:val="22"/>
        </w:rPr>
        <w:t>…………………………………………………...………………………………………</w:t>
      </w:r>
    </w:p>
    <w:p w14:paraId="1CEE7466" w14:textId="5B969636" w:rsidR="00CD7C34" w:rsidRDefault="00CD7C34" w:rsidP="00CD7C34">
      <w:pPr>
        <w:spacing w:after="120" w:line="312" w:lineRule="auto"/>
        <w:jc w:val="both"/>
        <w:rPr>
          <w:sz w:val="22"/>
          <w:szCs w:val="22"/>
        </w:rPr>
      </w:pPr>
      <w:r w:rsidRPr="004E039D">
        <w:rPr>
          <w:sz w:val="22"/>
          <w:szCs w:val="22"/>
        </w:rPr>
        <w:t>…………………</w:t>
      </w:r>
      <w:r>
        <w:rPr>
          <w:sz w:val="22"/>
          <w:szCs w:val="22"/>
        </w:rPr>
        <w:t>……………………………………………………...………………………….…………</w:t>
      </w:r>
    </w:p>
    <w:p w14:paraId="2D377C57" w14:textId="77777777" w:rsidR="00CD7C34" w:rsidRDefault="00CD7C34" w:rsidP="00CD7C34">
      <w:pPr>
        <w:spacing w:after="120" w:line="312" w:lineRule="auto"/>
        <w:jc w:val="both"/>
        <w:rPr>
          <w:sz w:val="22"/>
          <w:szCs w:val="22"/>
        </w:rPr>
      </w:pPr>
      <w:r w:rsidRPr="004E039D">
        <w:rPr>
          <w:sz w:val="22"/>
          <w:szCs w:val="22"/>
        </w:rPr>
        <w:t>…………………</w:t>
      </w:r>
      <w:r>
        <w:rPr>
          <w:sz w:val="22"/>
          <w:szCs w:val="22"/>
        </w:rPr>
        <w:t>……………………………………………………...………………………….…………</w:t>
      </w:r>
    </w:p>
    <w:p w14:paraId="44A9CF4D" w14:textId="77777777" w:rsidR="00CD7C34" w:rsidRDefault="00CD7C34" w:rsidP="00CD7C34">
      <w:pPr>
        <w:spacing w:after="120" w:line="312" w:lineRule="auto"/>
        <w:jc w:val="both"/>
        <w:rPr>
          <w:sz w:val="22"/>
          <w:szCs w:val="22"/>
        </w:rPr>
      </w:pPr>
      <w:r w:rsidRPr="004E039D">
        <w:rPr>
          <w:sz w:val="22"/>
          <w:szCs w:val="22"/>
        </w:rPr>
        <w:t>…………………</w:t>
      </w:r>
      <w:r>
        <w:rPr>
          <w:sz w:val="22"/>
          <w:szCs w:val="22"/>
        </w:rPr>
        <w:t>……………………………………………………...………………………….…………</w:t>
      </w:r>
    </w:p>
    <w:p w14:paraId="3713392E" w14:textId="77855ABF" w:rsidR="00F17675" w:rsidRDefault="00F17675" w:rsidP="00F17675">
      <w:pPr>
        <w:jc w:val="both"/>
      </w:pPr>
    </w:p>
    <w:p w14:paraId="191D3666" w14:textId="6F6C081D" w:rsidR="00B43551" w:rsidRPr="00C2703D" w:rsidRDefault="00CD7C34" w:rsidP="00CD7C34">
      <w:pPr>
        <w:shd w:val="clear" w:color="auto" w:fill="E7E6E6" w:themeFill="background2"/>
        <w:jc w:val="both"/>
        <w:rPr>
          <w:b/>
          <w:bCs/>
        </w:rPr>
      </w:pPr>
      <w:r>
        <w:rPr>
          <w:b/>
          <w:bCs/>
        </w:rPr>
        <w:t>Zadanie 3. (0–1 pkt</w:t>
      </w:r>
      <w:r w:rsidR="00B43551" w:rsidRPr="00C2703D">
        <w:rPr>
          <w:b/>
          <w:bCs/>
        </w:rPr>
        <w:t xml:space="preserve">) </w:t>
      </w:r>
    </w:p>
    <w:p w14:paraId="3598E2D4" w14:textId="312C82AC" w:rsidR="00C2703D" w:rsidRDefault="00B43551" w:rsidP="00C2703D">
      <w:pPr>
        <w:jc w:val="both"/>
      </w:pPr>
      <w:r>
        <w:t xml:space="preserve">Stanisław Wasylewski </w:t>
      </w:r>
      <w:r w:rsidR="00C2703D">
        <w:t>pisze</w:t>
      </w:r>
      <w:r>
        <w:t>, że</w:t>
      </w:r>
      <w:r w:rsidR="00CD7C34">
        <w:t>:</w:t>
      </w:r>
      <w:r>
        <w:t xml:space="preserve"> </w:t>
      </w:r>
      <w:r w:rsidR="005A52C6">
        <w:t>„</w:t>
      </w:r>
      <w:r w:rsidR="00C2703D">
        <w:t xml:space="preserve">Gdy chorobliwe maniactwo zaczęło zagrażać porządkowi społecznemu, gdy młodzieniaszki warszawskie uśmiercali się po przeczytaniu </w:t>
      </w:r>
      <w:r w:rsidR="00C2703D" w:rsidRPr="00C2703D">
        <w:rPr>
          <w:i/>
          <w:iCs/>
        </w:rPr>
        <w:t>Dziadów</w:t>
      </w:r>
      <w:r w:rsidR="00C2703D">
        <w:t>, gdy Szarlotta Stieglitz w Niemczech odebrała sobie życie, by dać mężowi temat literacki – zabrzmiała w</w:t>
      </w:r>
      <w:r w:rsidR="007C54F0">
        <w:t> </w:t>
      </w:r>
      <w:r w:rsidR="00C2703D">
        <w:t>literaturze trąbka do odwrotu”. Czy stwierdzenie to znajduje potwierdzenie w tekście Małgorzaty Karpińskiej? Odpowiedź uzasadnij.</w:t>
      </w:r>
    </w:p>
    <w:p w14:paraId="5EA927DC" w14:textId="77777777" w:rsidR="00C2703D" w:rsidRDefault="00C2703D" w:rsidP="00C2703D">
      <w:pPr>
        <w:jc w:val="both"/>
      </w:pPr>
    </w:p>
    <w:p w14:paraId="018E56EB"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4CA9251A"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100124F9"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1BA6A25F" w14:textId="16F43130" w:rsidR="00B43551" w:rsidRDefault="007C54F0" w:rsidP="007C54F0">
      <w:pPr>
        <w:jc w:val="both"/>
        <w:rPr>
          <w:sz w:val="22"/>
          <w:szCs w:val="22"/>
        </w:rPr>
      </w:pPr>
      <w:r w:rsidRPr="004E039D">
        <w:rPr>
          <w:sz w:val="22"/>
          <w:szCs w:val="22"/>
        </w:rPr>
        <w:t>…………………</w:t>
      </w:r>
      <w:r>
        <w:rPr>
          <w:sz w:val="22"/>
          <w:szCs w:val="22"/>
        </w:rPr>
        <w:t>……………………………………………………...………………………….…………</w:t>
      </w:r>
    </w:p>
    <w:p w14:paraId="1D7B8819" w14:textId="77777777" w:rsidR="007C54F0" w:rsidRDefault="007C54F0" w:rsidP="007C54F0">
      <w:pPr>
        <w:shd w:val="clear" w:color="auto" w:fill="FFFFFF" w:themeFill="background1"/>
      </w:pPr>
    </w:p>
    <w:p w14:paraId="5D9111A1" w14:textId="77777777" w:rsidR="007C54F0" w:rsidRDefault="007C54F0" w:rsidP="007C54F0">
      <w:pPr>
        <w:shd w:val="clear" w:color="auto" w:fill="FFFFFF" w:themeFill="background1"/>
        <w:rPr>
          <w:b/>
          <w:bCs/>
        </w:rPr>
      </w:pPr>
    </w:p>
    <w:p w14:paraId="328DD319" w14:textId="269782A4" w:rsidR="00885276" w:rsidRDefault="007C54F0" w:rsidP="007C54F0">
      <w:pPr>
        <w:shd w:val="clear" w:color="auto" w:fill="E7E6E6" w:themeFill="background2"/>
        <w:rPr>
          <w:b/>
          <w:bCs/>
        </w:rPr>
      </w:pPr>
      <w:r>
        <w:rPr>
          <w:b/>
          <w:bCs/>
        </w:rPr>
        <w:t>Zadanie 4. (0–</w:t>
      </w:r>
      <w:r w:rsidR="00885276">
        <w:rPr>
          <w:b/>
          <w:bCs/>
        </w:rPr>
        <w:t xml:space="preserve">1 pkt) </w:t>
      </w:r>
    </w:p>
    <w:p w14:paraId="3A508DC0" w14:textId="33E0F67B" w:rsidR="00885276" w:rsidRDefault="00885276" w:rsidP="00885276">
      <w:pPr>
        <w:jc w:val="both"/>
      </w:pPr>
      <w:r>
        <w:t xml:space="preserve">Zdecyduj, czy autorzy obu tekstów w taki sam sposób postrzegają rolę postaci Wertera w kontekście </w:t>
      </w:r>
      <w:r w:rsidR="005A52C6">
        <w:t>„</w:t>
      </w:r>
      <w:r>
        <w:t xml:space="preserve">samobójczej mody” doby romantyzmu. Uzasadnij swoją odpowiedź. Nie cytuj. </w:t>
      </w:r>
    </w:p>
    <w:p w14:paraId="6822DD25" w14:textId="77777777" w:rsidR="00885276" w:rsidRDefault="00885276" w:rsidP="00885276">
      <w:pPr>
        <w:jc w:val="both"/>
      </w:pPr>
    </w:p>
    <w:p w14:paraId="037D3968"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760FFE41"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557C97D2"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73D4848F" w14:textId="3E69CB8C" w:rsidR="00DB78B0" w:rsidRPr="007C54F0" w:rsidRDefault="00C2703D" w:rsidP="007C54F0">
      <w:pPr>
        <w:shd w:val="clear" w:color="auto" w:fill="E7E6E6" w:themeFill="background2"/>
        <w:jc w:val="both"/>
        <w:rPr>
          <w:sz w:val="22"/>
          <w:szCs w:val="22"/>
        </w:rPr>
      </w:pPr>
      <w:r w:rsidRPr="00280848">
        <w:rPr>
          <w:b/>
          <w:bCs/>
        </w:rPr>
        <w:lastRenderedPageBreak/>
        <w:t xml:space="preserve">Zadanie </w:t>
      </w:r>
      <w:r w:rsidR="00885276">
        <w:rPr>
          <w:b/>
          <w:bCs/>
        </w:rPr>
        <w:t>5</w:t>
      </w:r>
      <w:r w:rsidRPr="00280848">
        <w:rPr>
          <w:b/>
          <w:bCs/>
        </w:rPr>
        <w:t>.</w:t>
      </w:r>
      <w:r w:rsidR="007C54F0">
        <w:rPr>
          <w:b/>
          <w:bCs/>
        </w:rPr>
        <w:t xml:space="preserve"> (0</w:t>
      </w:r>
      <w:r w:rsidR="00280848" w:rsidRPr="00280848">
        <w:rPr>
          <w:b/>
          <w:bCs/>
        </w:rPr>
        <w:t>–</w:t>
      </w:r>
      <w:r w:rsidR="007C54F0">
        <w:rPr>
          <w:b/>
          <w:bCs/>
        </w:rPr>
        <w:t>2 pkt</w:t>
      </w:r>
      <w:r w:rsidR="00280848" w:rsidRPr="00280848">
        <w:rPr>
          <w:b/>
          <w:bCs/>
        </w:rPr>
        <w:t xml:space="preserve">) </w:t>
      </w:r>
    </w:p>
    <w:p w14:paraId="28782A64" w14:textId="6193B32F" w:rsidR="00CC507C" w:rsidRDefault="00280848" w:rsidP="007C54F0">
      <w:pPr>
        <w:jc w:val="both"/>
      </w:pPr>
      <w:r>
        <w:t>Odnosząc się do tekstów Stanisława Wasylewskiego i Małgorzaty Karpińskiej wyjaśnij, w jaki sposób życiowe doświadczenia romantyków wiązały się z popularnością motywu samobójstwa w</w:t>
      </w:r>
      <w:r w:rsidR="007C54F0">
        <w:t> </w:t>
      </w:r>
      <w:r>
        <w:t xml:space="preserve">literaturze. Nie cytuj. </w:t>
      </w:r>
    </w:p>
    <w:p w14:paraId="2A3F7EF7" w14:textId="77777777" w:rsidR="00117071" w:rsidRPr="00117071" w:rsidRDefault="00117071" w:rsidP="007C54F0">
      <w:pPr>
        <w:jc w:val="both"/>
        <w:rPr>
          <w:sz w:val="12"/>
          <w:szCs w:val="12"/>
          <w:u w:val="single"/>
        </w:rPr>
      </w:pPr>
    </w:p>
    <w:p w14:paraId="2D64B629" w14:textId="57F9E72D" w:rsidR="007C54F0" w:rsidRPr="007C54F0" w:rsidRDefault="007C54F0" w:rsidP="007C54F0">
      <w:pPr>
        <w:jc w:val="both"/>
        <w:rPr>
          <w:u w:val="single"/>
        </w:rPr>
      </w:pPr>
      <w:r w:rsidRPr="007C54F0">
        <w:rPr>
          <w:u w:val="single"/>
        </w:rPr>
        <w:t>Stanisław Wasylewski</w:t>
      </w:r>
    </w:p>
    <w:p w14:paraId="0BAD0E47" w14:textId="77777777" w:rsidR="007C54F0" w:rsidRPr="007C54F0" w:rsidRDefault="007C54F0" w:rsidP="007C54F0">
      <w:pPr>
        <w:jc w:val="both"/>
        <w:rPr>
          <w:u w:val="single"/>
        </w:rPr>
      </w:pPr>
    </w:p>
    <w:p w14:paraId="7A0A1B95"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70D11072"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090962EF" w14:textId="65C199A4" w:rsidR="007C54F0" w:rsidRPr="007C54F0" w:rsidRDefault="007C54F0" w:rsidP="007C54F0">
      <w:pPr>
        <w:spacing w:after="120" w:line="312" w:lineRule="auto"/>
        <w:jc w:val="both"/>
        <w:rPr>
          <w:sz w:val="22"/>
          <w:szCs w:val="22"/>
        </w:rPr>
      </w:pPr>
      <w:r w:rsidRPr="004E039D">
        <w:rPr>
          <w:sz w:val="22"/>
          <w:szCs w:val="22"/>
        </w:rPr>
        <w:t>…………………</w:t>
      </w:r>
      <w:r>
        <w:rPr>
          <w:sz w:val="22"/>
          <w:szCs w:val="22"/>
        </w:rPr>
        <w:t>…………………………………………………...………………………………………</w:t>
      </w:r>
    </w:p>
    <w:p w14:paraId="48251396" w14:textId="2CCD0DF0" w:rsidR="007C54F0" w:rsidRPr="007C54F0" w:rsidRDefault="007C54F0" w:rsidP="007C54F0">
      <w:pPr>
        <w:jc w:val="both"/>
        <w:rPr>
          <w:u w:val="single"/>
        </w:rPr>
      </w:pPr>
      <w:r w:rsidRPr="007C54F0">
        <w:rPr>
          <w:u w:val="single"/>
        </w:rPr>
        <w:t>Małgorzata Karpińska</w:t>
      </w:r>
    </w:p>
    <w:p w14:paraId="4F3004F7" w14:textId="77777777" w:rsidR="007C54F0" w:rsidRDefault="007C54F0" w:rsidP="007C54F0">
      <w:pPr>
        <w:jc w:val="both"/>
      </w:pPr>
    </w:p>
    <w:p w14:paraId="78859878"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383728EF" w14:textId="77777777" w:rsidR="007C54F0" w:rsidRDefault="007C54F0" w:rsidP="007C54F0">
      <w:pPr>
        <w:spacing w:after="120" w:line="312" w:lineRule="auto"/>
        <w:jc w:val="both"/>
        <w:rPr>
          <w:sz w:val="22"/>
          <w:szCs w:val="22"/>
        </w:rPr>
      </w:pPr>
      <w:r w:rsidRPr="004E039D">
        <w:rPr>
          <w:sz w:val="22"/>
          <w:szCs w:val="22"/>
        </w:rPr>
        <w:t>…………………</w:t>
      </w:r>
      <w:r>
        <w:rPr>
          <w:sz w:val="22"/>
          <w:szCs w:val="22"/>
        </w:rPr>
        <w:t>……………………………………………...……………………………………………</w:t>
      </w:r>
    </w:p>
    <w:p w14:paraId="372A1DAF" w14:textId="77777777" w:rsidR="007C54F0" w:rsidRDefault="007C54F0" w:rsidP="00F36222">
      <w:pPr>
        <w:spacing w:line="312" w:lineRule="auto"/>
        <w:jc w:val="both"/>
        <w:rPr>
          <w:sz w:val="22"/>
          <w:szCs w:val="22"/>
        </w:rPr>
      </w:pPr>
      <w:r w:rsidRPr="004E039D">
        <w:rPr>
          <w:sz w:val="22"/>
          <w:szCs w:val="22"/>
        </w:rPr>
        <w:t>…………………</w:t>
      </w:r>
      <w:r>
        <w:rPr>
          <w:sz w:val="22"/>
          <w:szCs w:val="22"/>
        </w:rPr>
        <w:t>…………………………………………………...………………………………………</w:t>
      </w:r>
    </w:p>
    <w:p w14:paraId="1DD9F82C" w14:textId="77777777" w:rsidR="002E5999" w:rsidRDefault="002E5999" w:rsidP="002E5999">
      <w:pPr>
        <w:shd w:val="clear" w:color="auto" w:fill="FFFFFF" w:themeFill="background1"/>
        <w:jc w:val="both"/>
        <w:rPr>
          <w:b/>
          <w:bCs/>
        </w:rPr>
      </w:pPr>
    </w:p>
    <w:p w14:paraId="5F303BB8" w14:textId="67E67622" w:rsidR="008F7247" w:rsidRPr="00A63F7A" w:rsidRDefault="00280848" w:rsidP="007C54F0">
      <w:pPr>
        <w:shd w:val="clear" w:color="auto" w:fill="E7E6E6" w:themeFill="background2"/>
        <w:jc w:val="both"/>
        <w:rPr>
          <w:b/>
          <w:bCs/>
        </w:rPr>
      </w:pPr>
      <w:r w:rsidRPr="00A63F7A">
        <w:rPr>
          <w:b/>
          <w:bCs/>
        </w:rPr>
        <w:t xml:space="preserve">Zadanie </w:t>
      </w:r>
      <w:r w:rsidR="00885276">
        <w:rPr>
          <w:b/>
          <w:bCs/>
        </w:rPr>
        <w:t>6</w:t>
      </w:r>
      <w:r w:rsidRPr="00A63F7A">
        <w:rPr>
          <w:b/>
          <w:bCs/>
        </w:rPr>
        <w:t>.</w:t>
      </w:r>
      <w:r w:rsidR="007C54F0">
        <w:rPr>
          <w:b/>
          <w:bCs/>
        </w:rPr>
        <w:t xml:space="preserve"> (0–2 pkt</w:t>
      </w:r>
      <w:r w:rsidR="00A63F7A" w:rsidRPr="00A63F7A">
        <w:rPr>
          <w:b/>
          <w:bCs/>
        </w:rPr>
        <w:t xml:space="preserve">) </w:t>
      </w:r>
    </w:p>
    <w:p w14:paraId="33C5AD2B" w14:textId="7C107B50" w:rsidR="00A63F7A" w:rsidRDefault="00A63F7A" w:rsidP="00A63F7A">
      <w:pPr>
        <w:jc w:val="both"/>
      </w:pPr>
      <w:r>
        <w:t xml:space="preserve">Na podstawie obu tekstów sformułuj dwa argumenty potwierdzające słuszność tezy: </w:t>
      </w:r>
      <w:r w:rsidR="005B41C8">
        <w:t>„</w:t>
      </w:r>
      <w:r w:rsidRPr="005B41C8">
        <w:rPr>
          <w:iCs/>
        </w:rPr>
        <w:t>Wszak od sentymentalizmu emocje stały się głównymi wartościami, które skłaniały do podejmowania samodestrukcyjnych decyzji</w:t>
      </w:r>
      <w:r w:rsidR="005B41C8">
        <w:rPr>
          <w:iCs/>
        </w:rPr>
        <w:t>”</w:t>
      </w:r>
      <w:r w:rsidRPr="005B41C8">
        <w:t>.</w:t>
      </w:r>
      <w:r w:rsidR="002F1502">
        <w:t xml:space="preserve">   </w:t>
      </w:r>
    </w:p>
    <w:p w14:paraId="01F999E8" w14:textId="5F9206FC" w:rsidR="00A63F7A" w:rsidRDefault="00A63F7A" w:rsidP="00A63F7A">
      <w:pPr>
        <w:jc w:val="both"/>
      </w:pPr>
    </w:p>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4"/>
      </w:tblGrid>
      <w:tr w:rsidR="00A63F7A" w14:paraId="4917AD85" w14:textId="77777777" w:rsidTr="00F36222">
        <w:tc>
          <w:tcPr>
            <w:tcW w:w="2122" w:type="dxa"/>
          </w:tcPr>
          <w:p w14:paraId="7F47351D" w14:textId="77777777" w:rsidR="00A63F7A" w:rsidRDefault="00A63F7A" w:rsidP="006F5B6F">
            <w:pPr>
              <w:jc w:val="center"/>
            </w:pPr>
          </w:p>
          <w:p w14:paraId="1D8F45E2" w14:textId="77777777" w:rsidR="0057293D" w:rsidRDefault="0057293D" w:rsidP="006F5B6F">
            <w:pPr>
              <w:jc w:val="center"/>
              <w:rPr>
                <w:b/>
              </w:rPr>
            </w:pPr>
          </w:p>
          <w:p w14:paraId="69CD8D5F" w14:textId="29BB9D53" w:rsidR="00A63F7A" w:rsidRPr="00721A97" w:rsidRDefault="00A63F7A" w:rsidP="006F5B6F">
            <w:pPr>
              <w:jc w:val="center"/>
              <w:rPr>
                <w:b/>
              </w:rPr>
            </w:pPr>
            <w:r w:rsidRPr="00721A97">
              <w:rPr>
                <w:b/>
              </w:rPr>
              <w:t xml:space="preserve">Argument pierwszy </w:t>
            </w:r>
          </w:p>
        </w:tc>
        <w:tc>
          <w:tcPr>
            <w:tcW w:w="6934" w:type="dxa"/>
          </w:tcPr>
          <w:p w14:paraId="0DB56ED3" w14:textId="77777777" w:rsidR="00A63F7A" w:rsidRDefault="00A63F7A" w:rsidP="006F5B6F">
            <w:pPr>
              <w:jc w:val="both"/>
            </w:pPr>
          </w:p>
          <w:p w14:paraId="04694B0E" w14:textId="77777777" w:rsidR="00A63F7A" w:rsidRDefault="00A63F7A" w:rsidP="006F5B6F">
            <w:pPr>
              <w:jc w:val="both"/>
            </w:pPr>
          </w:p>
          <w:p w14:paraId="3081E4B5" w14:textId="77777777" w:rsidR="00721A97" w:rsidRDefault="00721A97" w:rsidP="006F5B6F">
            <w:pPr>
              <w:jc w:val="both"/>
            </w:pPr>
          </w:p>
          <w:p w14:paraId="43159D1E" w14:textId="77777777" w:rsidR="00FD1790" w:rsidRDefault="00FD1790" w:rsidP="006F5B6F">
            <w:pPr>
              <w:jc w:val="both"/>
            </w:pPr>
          </w:p>
          <w:p w14:paraId="2F39512E" w14:textId="77777777" w:rsidR="00FD1790" w:rsidRDefault="00FD1790" w:rsidP="006F5B6F">
            <w:pPr>
              <w:jc w:val="both"/>
            </w:pPr>
          </w:p>
          <w:p w14:paraId="13FC30BA" w14:textId="77777777" w:rsidR="00F36222" w:rsidRDefault="00F36222" w:rsidP="006F5B6F">
            <w:pPr>
              <w:jc w:val="both"/>
            </w:pPr>
          </w:p>
          <w:p w14:paraId="64A29E51" w14:textId="77777777" w:rsidR="00F36222" w:rsidRDefault="00F36222" w:rsidP="006F5B6F">
            <w:pPr>
              <w:jc w:val="both"/>
            </w:pPr>
          </w:p>
          <w:p w14:paraId="2D52324B" w14:textId="77777777" w:rsidR="00A63F7A" w:rsidRDefault="00A63F7A" w:rsidP="006F5B6F">
            <w:pPr>
              <w:jc w:val="both"/>
            </w:pPr>
          </w:p>
          <w:p w14:paraId="5671069E" w14:textId="77777777" w:rsidR="00F36222" w:rsidRDefault="00F36222" w:rsidP="006F5B6F">
            <w:pPr>
              <w:jc w:val="both"/>
            </w:pPr>
          </w:p>
        </w:tc>
      </w:tr>
      <w:tr w:rsidR="00A63F7A" w14:paraId="51BCFB4B" w14:textId="77777777" w:rsidTr="00F36222">
        <w:tc>
          <w:tcPr>
            <w:tcW w:w="2122" w:type="dxa"/>
          </w:tcPr>
          <w:p w14:paraId="2C68A427" w14:textId="77777777" w:rsidR="00A63F7A" w:rsidRDefault="00A63F7A" w:rsidP="006F5B6F">
            <w:pPr>
              <w:jc w:val="center"/>
            </w:pPr>
          </w:p>
          <w:p w14:paraId="456E4808" w14:textId="6C072B0A" w:rsidR="00A63F7A" w:rsidRPr="00721A97" w:rsidRDefault="00A63F7A" w:rsidP="006F5B6F">
            <w:pPr>
              <w:jc w:val="center"/>
              <w:rPr>
                <w:b/>
              </w:rPr>
            </w:pPr>
            <w:r w:rsidRPr="00721A97">
              <w:rPr>
                <w:b/>
              </w:rPr>
              <w:t>Argument drugi</w:t>
            </w:r>
            <w:r w:rsidR="00E074ED" w:rsidRPr="00721A97">
              <w:rPr>
                <w:b/>
              </w:rPr>
              <w:t xml:space="preserve"> </w:t>
            </w:r>
          </w:p>
        </w:tc>
        <w:tc>
          <w:tcPr>
            <w:tcW w:w="6934" w:type="dxa"/>
          </w:tcPr>
          <w:p w14:paraId="32CE28E8" w14:textId="77777777" w:rsidR="00A63F7A" w:rsidRDefault="00A63F7A" w:rsidP="006F5B6F">
            <w:pPr>
              <w:jc w:val="both"/>
            </w:pPr>
          </w:p>
          <w:p w14:paraId="2A04297E" w14:textId="77777777" w:rsidR="00A63F7A" w:rsidRDefault="00A63F7A" w:rsidP="006F5B6F">
            <w:pPr>
              <w:jc w:val="both"/>
            </w:pPr>
          </w:p>
          <w:p w14:paraId="022FBADD" w14:textId="77777777" w:rsidR="00721A97" w:rsidRDefault="00721A97" w:rsidP="006F5B6F">
            <w:pPr>
              <w:jc w:val="both"/>
            </w:pPr>
          </w:p>
          <w:p w14:paraId="7C207238" w14:textId="77777777" w:rsidR="00721A97" w:rsidRDefault="00721A97" w:rsidP="006F5B6F">
            <w:pPr>
              <w:jc w:val="both"/>
            </w:pPr>
          </w:p>
          <w:p w14:paraId="4DA07326" w14:textId="77777777" w:rsidR="00F36222" w:rsidRDefault="00F36222" w:rsidP="006F5B6F">
            <w:pPr>
              <w:jc w:val="both"/>
            </w:pPr>
          </w:p>
          <w:p w14:paraId="456021C4" w14:textId="77777777" w:rsidR="00F36222" w:rsidRDefault="00F36222" w:rsidP="006F5B6F">
            <w:pPr>
              <w:jc w:val="both"/>
            </w:pPr>
          </w:p>
          <w:p w14:paraId="4CE5FED9" w14:textId="77777777" w:rsidR="00F36222" w:rsidRDefault="00F36222" w:rsidP="006F5B6F">
            <w:pPr>
              <w:jc w:val="both"/>
            </w:pPr>
          </w:p>
          <w:p w14:paraId="44EC1DEA" w14:textId="77777777" w:rsidR="00FD1790" w:rsidRDefault="00FD1790" w:rsidP="006F5B6F">
            <w:pPr>
              <w:jc w:val="both"/>
            </w:pPr>
          </w:p>
          <w:p w14:paraId="7CB89F1C" w14:textId="77777777" w:rsidR="00A63F7A" w:rsidRDefault="00A63F7A" w:rsidP="006F5B6F">
            <w:pPr>
              <w:jc w:val="both"/>
            </w:pPr>
          </w:p>
        </w:tc>
      </w:tr>
    </w:tbl>
    <w:p w14:paraId="0880FE26" w14:textId="7BBD5B18" w:rsidR="00A73DBA" w:rsidRDefault="00A73DBA" w:rsidP="00A63F7A">
      <w:pPr>
        <w:jc w:val="both"/>
      </w:pPr>
    </w:p>
    <w:p w14:paraId="4E1281CE" w14:textId="77777777" w:rsidR="002E5999" w:rsidRPr="00F36222" w:rsidRDefault="002E5999" w:rsidP="002E5999">
      <w:pPr>
        <w:shd w:val="clear" w:color="auto" w:fill="FFFFFF" w:themeFill="background1"/>
        <w:jc w:val="both"/>
        <w:rPr>
          <w:b/>
          <w:bCs/>
          <w:sz w:val="10"/>
          <w:szCs w:val="10"/>
          <w:shd w:val="clear" w:color="auto" w:fill="E7E6E6" w:themeFill="background2"/>
        </w:rPr>
      </w:pPr>
    </w:p>
    <w:p w14:paraId="29F8CD29" w14:textId="7B7B0556" w:rsidR="00A63F7A" w:rsidRPr="00885276" w:rsidRDefault="00885276" w:rsidP="002E5999">
      <w:pPr>
        <w:shd w:val="clear" w:color="auto" w:fill="E7E6E6" w:themeFill="background2"/>
        <w:jc w:val="both"/>
        <w:rPr>
          <w:b/>
          <w:bCs/>
        </w:rPr>
      </w:pPr>
      <w:r w:rsidRPr="002E5999">
        <w:rPr>
          <w:b/>
          <w:bCs/>
          <w:shd w:val="clear" w:color="auto" w:fill="E7E6E6" w:themeFill="background2"/>
        </w:rPr>
        <w:t>Zadanie 7.</w:t>
      </w:r>
      <w:r w:rsidR="00721A97">
        <w:rPr>
          <w:b/>
          <w:bCs/>
        </w:rPr>
        <w:t xml:space="preserve"> (0–1 pkt</w:t>
      </w:r>
      <w:r w:rsidRPr="00885276">
        <w:rPr>
          <w:b/>
          <w:bCs/>
        </w:rPr>
        <w:t>)</w:t>
      </w:r>
    </w:p>
    <w:p w14:paraId="7D10930B" w14:textId="39889FFD" w:rsidR="00885276" w:rsidRDefault="00885276" w:rsidP="00CA6DC8">
      <w:pPr>
        <w:jc w:val="both"/>
      </w:pPr>
      <w:r>
        <w:t>Na podstawie tekstu Małgorzaty Karpińskiej wyjaśnij</w:t>
      </w:r>
      <w:r w:rsidR="00721A97">
        <w:t>,</w:t>
      </w:r>
      <w:r>
        <w:t xml:space="preserve"> w jaki sposób romantycy postrzegali śmierć. Nie cytuj. </w:t>
      </w:r>
    </w:p>
    <w:p w14:paraId="6967C358" w14:textId="77777777" w:rsidR="00885276" w:rsidRDefault="00885276" w:rsidP="00CA6DC8">
      <w:pPr>
        <w:jc w:val="both"/>
      </w:pPr>
    </w:p>
    <w:p w14:paraId="496E8E8B" w14:textId="77777777" w:rsidR="00721A97" w:rsidRDefault="00721A97" w:rsidP="00721A97">
      <w:pPr>
        <w:spacing w:after="120" w:line="312" w:lineRule="auto"/>
        <w:jc w:val="both"/>
        <w:rPr>
          <w:sz w:val="22"/>
          <w:szCs w:val="22"/>
        </w:rPr>
      </w:pPr>
      <w:r w:rsidRPr="004E039D">
        <w:rPr>
          <w:sz w:val="22"/>
          <w:szCs w:val="22"/>
        </w:rPr>
        <w:t>…………………</w:t>
      </w:r>
      <w:r>
        <w:rPr>
          <w:sz w:val="22"/>
          <w:szCs w:val="22"/>
        </w:rPr>
        <w:t>………………………………………………..………………………….………………</w:t>
      </w:r>
    </w:p>
    <w:p w14:paraId="315F37F9" w14:textId="77777777" w:rsidR="00721A97" w:rsidRDefault="00721A97" w:rsidP="00721A97">
      <w:pPr>
        <w:spacing w:after="120" w:line="312" w:lineRule="auto"/>
        <w:jc w:val="both"/>
        <w:rPr>
          <w:sz w:val="22"/>
          <w:szCs w:val="22"/>
        </w:rPr>
      </w:pPr>
      <w:r w:rsidRPr="004E039D">
        <w:rPr>
          <w:sz w:val="22"/>
          <w:szCs w:val="22"/>
        </w:rPr>
        <w:t>…………………</w:t>
      </w:r>
      <w:r>
        <w:rPr>
          <w:sz w:val="22"/>
          <w:szCs w:val="22"/>
        </w:rPr>
        <w:t>……………………………………………...……………………………………………</w:t>
      </w:r>
    </w:p>
    <w:p w14:paraId="2CF31E41" w14:textId="77777777" w:rsidR="00721A97" w:rsidRDefault="00721A97" w:rsidP="00721A97">
      <w:pPr>
        <w:spacing w:after="120" w:line="312" w:lineRule="auto"/>
        <w:jc w:val="both"/>
        <w:rPr>
          <w:sz w:val="22"/>
          <w:szCs w:val="22"/>
        </w:rPr>
      </w:pPr>
      <w:r w:rsidRPr="004E039D">
        <w:rPr>
          <w:sz w:val="22"/>
          <w:szCs w:val="22"/>
        </w:rPr>
        <w:t>…………………</w:t>
      </w:r>
      <w:r>
        <w:rPr>
          <w:sz w:val="22"/>
          <w:szCs w:val="22"/>
        </w:rPr>
        <w:t>…………………………………………………...………………………………………</w:t>
      </w:r>
    </w:p>
    <w:p w14:paraId="46BFDE1F" w14:textId="288D8F7B" w:rsidR="00885276" w:rsidRPr="00A73DBA" w:rsidRDefault="00FD1790" w:rsidP="00682890">
      <w:pPr>
        <w:shd w:val="clear" w:color="auto" w:fill="E7E6E6" w:themeFill="background2"/>
        <w:jc w:val="both"/>
        <w:rPr>
          <w:b/>
          <w:bCs/>
        </w:rPr>
      </w:pPr>
      <w:r>
        <w:rPr>
          <w:b/>
          <w:bCs/>
        </w:rPr>
        <w:lastRenderedPageBreak/>
        <w:t>Z</w:t>
      </w:r>
      <w:r w:rsidR="00885276" w:rsidRPr="00A73DBA">
        <w:rPr>
          <w:b/>
          <w:bCs/>
        </w:rPr>
        <w:t xml:space="preserve">adanie </w:t>
      </w:r>
      <w:r w:rsidR="00885276">
        <w:rPr>
          <w:b/>
          <w:bCs/>
        </w:rPr>
        <w:t>8</w:t>
      </w:r>
      <w:r w:rsidR="00682890">
        <w:rPr>
          <w:b/>
          <w:bCs/>
        </w:rPr>
        <w:t>. (0–</w:t>
      </w:r>
      <w:r w:rsidR="006A2019">
        <w:rPr>
          <w:b/>
          <w:bCs/>
        </w:rPr>
        <w:t>3</w:t>
      </w:r>
      <w:r w:rsidR="00682890">
        <w:rPr>
          <w:b/>
          <w:bCs/>
        </w:rPr>
        <w:t xml:space="preserve"> pkt</w:t>
      </w:r>
      <w:r w:rsidR="00885276" w:rsidRPr="00A73DBA">
        <w:rPr>
          <w:b/>
          <w:bCs/>
        </w:rPr>
        <w:t xml:space="preserve">) </w:t>
      </w:r>
    </w:p>
    <w:p w14:paraId="70E202B8" w14:textId="27FF296D" w:rsidR="00682890" w:rsidRDefault="0080657F" w:rsidP="00885276">
      <w:pPr>
        <w:jc w:val="both"/>
      </w:pPr>
      <w:r>
        <w:t>W</w:t>
      </w:r>
      <w:r w:rsidR="00885276">
        <w:t xml:space="preserve">ypisz </w:t>
      </w:r>
      <w:r>
        <w:t xml:space="preserve">z tekstu </w:t>
      </w:r>
      <w:r w:rsidR="00CD6442">
        <w:t xml:space="preserve">I </w:t>
      </w:r>
      <w:r>
        <w:t xml:space="preserve">dwa przykłady słownictwa o charakterze wartościującym, następnie </w:t>
      </w:r>
      <w:r w:rsidR="001B0177">
        <w:t xml:space="preserve">określ jego funkcję. </w:t>
      </w:r>
    </w:p>
    <w:p w14:paraId="02E4F066" w14:textId="77777777" w:rsidR="00007F32" w:rsidRPr="00007F32" w:rsidRDefault="00007F32" w:rsidP="00885276">
      <w:pPr>
        <w:jc w:val="both"/>
        <w:rPr>
          <w:sz w:val="10"/>
          <w:szCs w:val="10"/>
        </w:rPr>
      </w:pPr>
    </w:p>
    <w:p w14:paraId="1D061483" w14:textId="080CDF5F" w:rsidR="0080657F" w:rsidRDefault="00682890" w:rsidP="00885276">
      <w:pPr>
        <w:jc w:val="both"/>
        <w:rPr>
          <w:u w:val="single"/>
        </w:rPr>
      </w:pPr>
      <w:r w:rsidRPr="00682890">
        <w:rPr>
          <w:u w:val="single"/>
        </w:rPr>
        <w:t>Przykład 1.</w:t>
      </w:r>
    </w:p>
    <w:p w14:paraId="37A025E3" w14:textId="77777777" w:rsidR="00682890" w:rsidRPr="00682890" w:rsidRDefault="00682890" w:rsidP="00885276">
      <w:pPr>
        <w:jc w:val="both"/>
        <w:rPr>
          <w:u w:val="single"/>
        </w:rPr>
      </w:pPr>
    </w:p>
    <w:p w14:paraId="298F4A6D"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5C36461F" w14:textId="69195FE5" w:rsidR="00885276" w:rsidRPr="00682890" w:rsidRDefault="00682890" w:rsidP="00885276">
      <w:pPr>
        <w:jc w:val="both"/>
        <w:rPr>
          <w:sz w:val="22"/>
          <w:szCs w:val="22"/>
          <w:u w:val="single"/>
        </w:rPr>
      </w:pPr>
      <w:r w:rsidRPr="00682890">
        <w:rPr>
          <w:u w:val="single"/>
        </w:rPr>
        <w:t>Przykład 2.</w:t>
      </w:r>
    </w:p>
    <w:p w14:paraId="15DA5753" w14:textId="77777777" w:rsidR="00682890" w:rsidRDefault="00682890" w:rsidP="00885276">
      <w:pPr>
        <w:jc w:val="both"/>
      </w:pPr>
    </w:p>
    <w:p w14:paraId="06CBB7A3" w14:textId="0E7E8D4B" w:rsidR="00885276" w:rsidRPr="00007F32" w:rsidRDefault="00682890" w:rsidP="00007F32">
      <w:pPr>
        <w:spacing w:after="120" w:line="312" w:lineRule="auto"/>
        <w:jc w:val="both"/>
        <w:rPr>
          <w:sz w:val="22"/>
          <w:szCs w:val="22"/>
        </w:rPr>
      </w:pPr>
      <w:r w:rsidRPr="004E039D">
        <w:rPr>
          <w:sz w:val="22"/>
          <w:szCs w:val="22"/>
        </w:rPr>
        <w:t>…………………</w:t>
      </w:r>
      <w:r>
        <w:rPr>
          <w:sz w:val="22"/>
          <w:szCs w:val="22"/>
        </w:rPr>
        <w:t>………………………………………………..………………………….………………</w:t>
      </w:r>
    </w:p>
    <w:p w14:paraId="13267E16" w14:textId="1E1F8961" w:rsidR="00885276" w:rsidRDefault="001B0177" w:rsidP="00682890">
      <w:pPr>
        <w:jc w:val="both"/>
        <w:rPr>
          <w:u w:val="single"/>
        </w:rPr>
      </w:pPr>
      <w:r w:rsidRPr="00682890">
        <w:rPr>
          <w:u w:val="single"/>
        </w:rPr>
        <w:t xml:space="preserve">Funkcja </w:t>
      </w:r>
    </w:p>
    <w:p w14:paraId="0D80B800" w14:textId="77777777" w:rsidR="00682890" w:rsidRPr="00682890" w:rsidRDefault="00682890" w:rsidP="00682890">
      <w:pPr>
        <w:jc w:val="both"/>
        <w:rPr>
          <w:u w:val="single"/>
        </w:rPr>
      </w:pPr>
    </w:p>
    <w:p w14:paraId="5DAAFC35" w14:textId="6DD7E524" w:rsidR="00682890" w:rsidRPr="00007F32" w:rsidRDefault="00682890" w:rsidP="00007F32">
      <w:pPr>
        <w:spacing w:after="120" w:line="312" w:lineRule="auto"/>
        <w:jc w:val="both"/>
        <w:rPr>
          <w:sz w:val="22"/>
          <w:szCs w:val="22"/>
        </w:rPr>
      </w:pPr>
      <w:r w:rsidRPr="004E039D">
        <w:rPr>
          <w:sz w:val="22"/>
          <w:szCs w:val="22"/>
        </w:rPr>
        <w:t>…………………</w:t>
      </w:r>
      <w:r>
        <w:rPr>
          <w:sz w:val="22"/>
          <w:szCs w:val="22"/>
        </w:rPr>
        <w:t>………………………………………………..………………………….………………</w:t>
      </w:r>
    </w:p>
    <w:p w14:paraId="5991A5F2" w14:textId="77777777" w:rsidR="00682890" w:rsidRDefault="00682890" w:rsidP="00682890">
      <w:pPr>
        <w:shd w:val="clear" w:color="auto" w:fill="FFFFFF" w:themeFill="background1"/>
        <w:jc w:val="both"/>
        <w:rPr>
          <w:b/>
          <w:bCs/>
        </w:rPr>
      </w:pPr>
    </w:p>
    <w:p w14:paraId="0B9B34DD" w14:textId="61762D85" w:rsidR="00885276" w:rsidRPr="00885276" w:rsidRDefault="00682890" w:rsidP="00682890">
      <w:pPr>
        <w:shd w:val="clear" w:color="auto" w:fill="E7E6E6" w:themeFill="background2"/>
        <w:jc w:val="both"/>
        <w:rPr>
          <w:b/>
          <w:bCs/>
        </w:rPr>
      </w:pPr>
      <w:r>
        <w:rPr>
          <w:b/>
          <w:bCs/>
        </w:rPr>
        <w:t>Zadanie 9. (0–4 pkt</w:t>
      </w:r>
      <w:r w:rsidR="00885276" w:rsidRPr="00885276">
        <w:rPr>
          <w:b/>
          <w:bCs/>
        </w:rPr>
        <w:t xml:space="preserve">) </w:t>
      </w:r>
    </w:p>
    <w:p w14:paraId="7E7516FA" w14:textId="7DD0DE17" w:rsidR="00561FDA" w:rsidRDefault="00885276" w:rsidP="00885276">
      <w:pPr>
        <w:jc w:val="both"/>
      </w:pPr>
      <w:r>
        <w:t xml:space="preserve">Na podstawie obu tekstów napisz </w:t>
      </w:r>
      <w:r w:rsidR="00561FDA">
        <w:t xml:space="preserve">notatkę </w:t>
      </w:r>
      <w:r w:rsidR="000D7194">
        <w:t xml:space="preserve">syntetyzującą </w:t>
      </w:r>
      <w:r w:rsidR="00561FDA">
        <w:t>na temat</w:t>
      </w:r>
      <w:r w:rsidR="00561FDA" w:rsidRPr="00007F32">
        <w:t>:</w:t>
      </w:r>
      <w:r w:rsidR="00007F32">
        <w:t xml:space="preserve"> S</w:t>
      </w:r>
      <w:r w:rsidR="0057293D" w:rsidRPr="00007F32">
        <w:t>amobójstwo jako integralny element kultury romantycznej</w:t>
      </w:r>
      <w:r w:rsidRPr="00007F32">
        <w:t>.</w:t>
      </w:r>
      <w:r>
        <w:t xml:space="preserve"> Twoja wypowiedź powinna liczyć 60–90 wyrazów. </w:t>
      </w:r>
    </w:p>
    <w:p w14:paraId="70A69151" w14:textId="536EFF44" w:rsidR="00885276" w:rsidRDefault="00885276" w:rsidP="00885276">
      <w:pPr>
        <w:jc w:val="both"/>
      </w:pPr>
      <w:r w:rsidRPr="00885276">
        <w:rPr>
          <w:b/>
          <w:bCs/>
        </w:rPr>
        <w:t>Uwaga:</w:t>
      </w:r>
      <w:r>
        <w:t xml:space="preserve"> w ocenie wypowiedzi będzie brana pod uwagę poprawność językowa, ortograficzna i</w:t>
      </w:r>
      <w:r w:rsidR="00561FDA">
        <w:t> </w:t>
      </w:r>
      <w:r>
        <w:t xml:space="preserve">interpunkcyjna. </w:t>
      </w:r>
    </w:p>
    <w:p w14:paraId="6DC417C3" w14:textId="77777777" w:rsidR="00885276" w:rsidRDefault="00885276" w:rsidP="00CA6DC8">
      <w:pPr>
        <w:jc w:val="both"/>
      </w:pPr>
    </w:p>
    <w:p w14:paraId="0DBD30AB"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2E00D26F"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7095BCA5"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3B72FB5B"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45219DD0"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35B0008A"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3C118F04"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08A860FA"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3E9D061A"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28FFDE86"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7B0894AA"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133C43BC"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09FF2E16"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1D97AA9B" w14:textId="77777777" w:rsidR="00682890" w:rsidRDefault="00682890" w:rsidP="00682890">
      <w:pPr>
        <w:spacing w:after="120" w:line="312" w:lineRule="auto"/>
        <w:jc w:val="both"/>
        <w:rPr>
          <w:sz w:val="22"/>
          <w:szCs w:val="22"/>
        </w:rPr>
      </w:pPr>
      <w:r w:rsidRPr="004E039D">
        <w:rPr>
          <w:sz w:val="22"/>
          <w:szCs w:val="22"/>
        </w:rPr>
        <w:t>…………………</w:t>
      </w:r>
      <w:r>
        <w:rPr>
          <w:sz w:val="22"/>
          <w:szCs w:val="22"/>
        </w:rPr>
        <w:t>……………………………………………...……………………………………………</w:t>
      </w:r>
    </w:p>
    <w:p w14:paraId="36BCB778" w14:textId="5F71E147" w:rsidR="00C555A6" w:rsidRPr="00C555A6" w:rsidRDefault="00682890" w:rsidP="00C555A6">
      <w:pPr>
        <w:spacing w:after="120" w:line="312" w:lineRule="auto"/>
        <w:jc w:val="both"/>
        <w:rPr>
          <w:sz w:val="22"/>
          <w:szCs w:val="22"/>
        </w:rPr>
      </w:pPr>
      <w:r w:rsidRPr="004E039D">
        <w:rPr>
          <w:sz w:val="22"/>
          <w:szCs w:val="22"/>
        </w:rPr>
        <w:t>…………………</w:t>
      </w:r>
      <w:r>
        <w:rPr>
          <w:sz w:val="22"/>
          <w:szCs w:val="22"/>
        </w:rPr>
        <w:t>…………………………………………………...………………………………………</w:t>
      </w:r>
    </w:p>
    <w:p w14:paraId="61401970" w14:textId="77777777" w:rsidR="00C555A6" w:rsidRDefault="00C555A6" w:rsidP="00C555A6">
      <w:pPr>
        <w:spacing w:after="120" w:line="312" w:lineRule="auto"/>
        <w:jc w:val="both"/>
        <w:rPr>
          <w:b/>
          <w:sz w:val="22"/>
          <w:szCs w:val="22"/>
        </w:rPr>
      </w:pPr>
    </w:p>
    <w:p w14:paraId="32180C6E" w14:textId="77777777" w:rsidR="00C555A6" w:rsidRDefault="00C555A6" w:rsidP="00C555A6">
      <w:pPr>
        <w:spacing w:after="120" w:line="312" w:lineRule="auto"/>
        <w:jc w:val="both"/>
        <w:rPr>
          <w:b/>
          <w:sz w:val="22"/>
          <w:szCs w:val="22"/>
        </w:rPr>
      </w:pPr>
    </w:p>
    <w:p w14:paraId="554C43E4" w14:textId="77777777" w:rsidR="00C555A6" w:rsidRDefault="00C555A6" w:rsidP="00C555A6">
      <w:pPr>
        <w:spacing w:after="120" w:line="312" w:lineRule="auto"/>
        <w:jc w:val="both"/>
        <w:rPr>
          <w:b/>
          <w:sz w:val="22"/>
          <w:szCs w:val="22"/>
        </w:rPr>
      </w:pPr>
    </w:p>
    <w:p w14:paraId="23E73C91" w14:textId="77777777" w:rsidR="00007F32" w:rsidRDefault="00007F32" w:rsidP="00C555A6">
      <w:pPr>
        <w:spacing w:after="120" w:line="312" w:lineRule="auto"/>
        <w:jc w:val="both"/>
        <w:rPr>
          <w:b/>
          <w:sz w:val="22"/>
          <w:szCs w:val="22"/>
        </w:rPr>
      </w:pPr>
    </w:p>
    <w:p w14:paraId="00D75203" w14:textId="5F665D0C" w:rsidR="00C555A6" w:rsidRPr="00F15217" w:rsidRDefault="00C555A6" w:rsidP="00C555A6">
      <w:pPr>
        <w:spacing w:after="120" w:line="312" w:lineRule="auto"/>
        <w:jc w:val="both"/>
        <w:rPr>
          <w:b/>
        </w:rPr>
      </w:pPr>
      <w:r w:rsidRPr="00F15217">
        <w:rPr>
          <w:b/>
        </w:rPr>
        <w:lastRenderedPageBreak/>
        <w:t xml:space="preserve">Przeczytaj </w:t>
      </w:r>
      <w:r w:rsidR="00007F32">
        <w:rPr>
          <w:b/>
        </w:rPr>
        <w:t xml:space="preserve">fragment </w:t>
      </w:r>
      <w:r w:rsidR="00007F32">
        <w:rPr>
          <w:b/>
          <w:i/>
        </w:rPr>
        <w:t xml:space="preserve">Kordiana </w:t>
      </w:r>
      <w:r w:rsidR="00007F32">
        <w:rPr>
          <w:b/>
        </w:rPr>
        <w:t>Juliusza Słowackiego</w:t>
      </w:r>
      <w:r w:rsidRPr="00F15217">
        <w:rPr>
          <w:b/>
        </w:rPr>
        <w:t>, następnie wykonaj zadania.</w:t>
      </w:r>
    </w:p>
    <w:p w14:paraId="30904742" w14:textId="7334F5B7" w:rsidR="00C555A6" w:rsidRPr="00007F32" w:rsidRDefault="00007F32" w:rsidP="00682890">
      <w:pPr>
        <w:jc w:val="both"/>
        <w:rPr>
          <w:b/>
        </w:rPr>
      </w:pPr>
      <w:r>
        <w:rPr>
          <w:b/>
        </w:rPr>
        <w:t xml:space="preserve">Juliusz Słowacki, </w:t>
      </w:r>
      <w:r w:rsidR="00C555A6" w:rsidRPr="00007F32">
        <w:rPr>
          <w:b/>
          <w:i/>
          <w:iCs/>
        </w:rPr>
        <w:t>Kordian</w:t>
      </w:r>
      <w:r w:rsidR="00C555A6" w:rsidRPr="00007F32">
        <w:rPr>
          <w:b/>
        </w:rPr>
        <w:t xml:space="preserve"> </w:t>
      </w:r>
      <w:r>
        <w:t>(</w:t>
      </w:r>
      <w:r w:rsidR="00C555A6" w:rsidRPr="00007F32">
        <w:t>fragment</w:t>
      </w:r>
      <w:r>
        <w:t>)</w:t>
      </w:r>
      <w:r w:rsidR="00C555A6" w:rsidRPr="00007F32">
        <w:rPr>
          <w:b/>
        </w:rPr>
        <w:t xml:space="preserve"> </w:t>
      </w:r>
    </w:p>
    <w:p w14:paraId="3A107673" w14:textId="249CDC64" w:rsidR="00C555A6" w:rsidRPr="002E1959" w:rsidRDefault="00C555A6" w:rsidP="00682890">
      <w:pPr>
        <w:jc w:val="both"/>
        <w:rPr>
          <w:sz w:val="16"/>
          <w:szCs w:val="16"/>
        </w:rPr>
      </w:pPr>
    </w:p>
    <w:p w14:paraId="30BFAE2A" w14:textId="6709ACE4" w:rsidR="00C555A6" w:rsidRDefault="002E1959" w:rsidP="00682890">
      <w:pPr>
        <w:jc w:val="both"/>
      </w:pPr>
      <w:r>
        <w:t>KORDIAN (zadumany)</w:t>
      </w:r>
      <w:r w:rsidR="00F15217">
        <w:t xml:space="preserve"> </w:t>
      </w:r>
    </w:p>
    <w:p w14:paraId="0B8ED36A" w14:textId="0151430F" w:rsidR="00F15217" w:rsidRPr="00007F32" w:rsidRDefault="00F15217" w:rsidP="00682890">
      <w:pPr>
        <w:jc w:val="both"/>
        <w:rPr>
          <w:sz w:val="12"/>
          <w:szCs w:val="12"/>
        </w:rPr>
      </w:pPr>
    </w:p>
    <w:p w14:paraId="31DDFFE1" w14:textId="2348A016" w:rsidR="00F15217" w:rsidRPr="00F15217" w:rsidRDefault="002E1959" w:rsidP="00F15217">
      <w:pPr>
        <w:rPr>
          <w:color w:val="000000"/>
        </w:rPr>
      </w:pPr>
      <w:r>
        <w:rPr>
          <w:color w:val="000000"/>
        </w:rPr>
        <w:t>Zabił się –</w:t>
      </w:r>
      <w:r w:rsidR="00F15217" w:rsidRPr="00F15217">
        <w:rPr>
          <w:color w:val="000000"/>
        </w:rPr>
        <w:t xml:space="preserve"> młody… Zrazu jakaś trwoga</w:t>
      </w:r>
    </w:p>
    <w:p w14:paraId="2CAE1AF4" w14:textId="77777777" w:rsidR="00F15217" w:rsidRPr="00F15217" w:rsidRDefault="00F15217" w:rsidP="00F15217">
      <w:pPr>
        <w:rPr>
          <w:color w:val="000000"/>
        </w:rPr>
      </w:pPr>
      <w:r w:rsidRPr="00F15217">
        <w:rPr>
          <w:color w:val="000000"/>
        </w:rPr>
        <w:t>Kładła mi w usta potępienie czynu,</w:t>
      </w:r>
    </w:p>
    <w:p w14:paraId="53C7A278" w14:textId="77777777" w:rsidR="00F15217" w:rsidRPr="00F15217" w:rsidRDefault="00F15217" w:rsidP="00F15217">
      <w:pPr>
        <w:rPr>
          <w:color w:val="000000"/>
        </w:rPr>
      </w:pPr>
      <w:bookmarkStart w:id="0" w:name="f370"/>
      <w:bookmarkEnd w:id="0"/>
      <w:r w:rsidRPr="00F15217">
        <w:rPr>
          <w:color w:val="000000"/>
        </w:rPr>
        <w:t>Była to dla mnie posępna przestroga,</w:t>
      </w:r>
    </w:p>
    <w:p w14:paraId="2CB0BD25" w14:textId="77777777" w:rsidR="00F15217" w:rsidRPr="00F15217" w:rsidRDefault="00F15217" w:rsidP="00F15217">
      <w:pPr>
        <w:rPr>
          <w:color w:val="000000"/>
        </w:rPr>
      </w:pPr>
      <w:r w:rsidRPr="00F15217">
        <w:rPr>
          <w:color w:val="000000"/>
        </w:rPr>
        <w:t>Abym wnet gasił myśli zapalone;</w:t>
      </w:r>
    </w:p>
    <w:p w14:paraId="13550F55" w14:textId="77777777" w:rsidR="00F15217" w:rsidRPr="00F15217" w:rsidRDefault="00F15217" w:rsidP="00F15217">
      <w:pPr>
        <w:rPr>
          <w:color w:val="000000"/>
        </w:rPr>
      </w:pPr>
      <w:r w:rsidRPr="00F15217">
        <w:rPr>
          <w:color w:val="000000"/>
        </w:rPr>
        <w:t>Dziś gardzę głupią ostrożnością gminu,</w:t>
      </w:r>
    </w:p>
    <w:p w14:paraId="4139F005" w14:textId="77777777" w:rsidR="00F15217" w:rsidRPr="00F15217" w:rsidRDefault="00F15217" w:rsidP="00F15217">
      <w:pPr>
        <w:rPr>
          <w:color w:val="000000"/>
        </w:rPr>
      </w:pPr>
      <w:r w:rsidRPr="00F15217">
        <w:rPr>
          <w:color w:val="000000"/>
        </w:rPr>
        <w:t>Gardzę przestrogą, zapalam się, płonę,</w:t>
      </w:r>
    </w:p>
    <w:p w14:paraId="66B9B5DF" w14:textId="77777777" w:rsidR="00F15217" w:rsidRPr="00F15217" w:rsidRDefault="00F15217" w:rsidP="00F15217">
      <w:pPr>
        <w:rPr>
          <w:color w:val="000000"/>
        </w:rPr>
      </w:pPr>
      <w:r w:rsidRPr="00F15217">
        <w:rPr>
          <w:color w:val="000000"/>
        </w:rPr>
        <w:t>Jak kwiat liściami w niebo otwartemi</w:t>
      </w:r>
    </w:p>
    <w:p w14:paraId="2B4FB6A6" w14:textId="77777777" w:rsidR="00F15217" w:rsidRPr="00F15217" w:rsidRDefault="00F15217" w:rsidP="00F15217">
      <w:pPr>
        <w:rPr>
          <w:color w:val="000000"/>
        </w:rPr>
      </w:pPr>
      <w:bookmarkStart w:id="1" w:name="f375"/>
      <w:bookmarkEnd w:id="1"/>
      <w:r w:rsidRPr="00F15217">
        <w:rPr>
          <w:color w:val="000000"/>
        </w:rPr>
        <w:t>Chwytam powietrze, pożeram wrażenia.</w:t>
      </w:r>
    </w:p>
    <w:p w14:paraId="2C1EB66D" w14:textId="77777777" w:rsidR="00F15217" w:rsidRPr="00F15217" w:rsidRDefault="00F15217" w:rsidP="00F15217">
      <w:pPr>
        <w:rPr>
          <w:color w:val="000000"/>
        </w:rPr>
      </w:pPr>
      <w:r w:rsidRPr="00F15217">
        <w:rPr>
          <w:color w:val="000000"/>
        </w:rPr>
        <w:t>Myśl Boga z tworów wyczytuję ziemi</w:t>
      </w:r>
    </w:p>
    <w:p w14:paraId="31494F50" w14:textId="77777777" w:rsidR="00F15217" w:rsidRPr="00F15217" w:rsidRDefault="00F15217" w:rsidP="00F15217">
      <w:pPr>
        <w:rPr>
          <w:color w:val="000000"/>
        </w:rPr>
      </w:pPr>
      <w:r w:rsidRPr="00F15217">
        <w:rPr>
          <w:color w:val="000000"/>
        </w:rPr>
        <w:t>I głazy pytam o iskrę płomienia.</w:t>
      </w:r>
    </w:p>
    <w:p w14:paraId="64747020" w14:textId="4047E9CC" w:rsidR="00F15217" w:rsidRPr="00F15217" w:rsidRDefault="00F15217" w:rsidP="00F15217">
      <w:pPr>
        <w:rPr>
          <w:color w:val="000000"/>
        </w:rPr>
      </w:pPr>
      <w:r w:rsidRPr="00F15217">
        <w:rPr>
          <w:color w:val="000000"/>
        </w:rPr>
        <w:t>Ten staw odbite niebo w sobie czuje</w:t>
      </w:r>
    </w:p>
    <w:p w14:paraId="61FE6113" w14:textId="77777777" w:rsidR="00F15217" w:rsidRPr="00F15217" w:rsidRDefault="00F15217" w:rsidP="00F15217">
      <w:pPr>
        <w:rPr>
          <w:color w:val="000000"/>
        </w:rPr>
      </w:pPr>
      <w:r w:rsidRPr="00F15217">
        <w:rPr>
          <w:color w:val="000000"/>
        </w:rPr>
        <w:t>I myśli nieba błękitem. </w:t>
      </w:r>
    </w:p>
    <w:p w14:paraId="67099F5C" w14:textId="21E0FC0C" w:rsidR="00F15217" w:rsidRPr="00F15217" w:rsidRDefault="00F15217" w:rsidP="00F15217">
      <w:pPr>
        <w:rPr>
          <w:color w:val="000000"/>
        </w:rPr>
      </w:pPr>
      <w:bookmarkStart w:id="2" w:name="f380"/>
      <w:bookmarkEnd w:id="2"/>
      <w:r w:rsidRPr="00F15217">
        <w:rPr>
          <w:color w:val="000000"/>
        </w:rPr>
        <w:t>Ta cicha jesień, co drzew trzęsie szczytem,</w:t>
      </w:r>
    </w:p>
    <w:p w14:paraId="77336E5A" w14:textId="77777777" w:rsidR="00F15217" w:rsidRPr="00F15217" w:rsidRDefault="00F15217" w:rsidP="00F15217">
      <w:pPr>
        <w:rPr>
          <w:color w:val="000000"/>
        </w:rPr>
      </w:pPr>
      <w:r w:rsidRPr="00F15217">
        <w:rPr>
          <w:color w:val="000000"/>
        </w:rPr>
        <w:t>Co na drzewach liście truje</w:t>
      </w:r>
    </w:p>
    <w:p w14:paraId="0B1D5C0C" w14:textId="77777777" w:rsidR="00F15217" w:rsidRPr="00F15217" w:rsidRDefault="00F15217" w:rsidP="00F15217">
      <w:pPr>
        <w:rPr>
          <w:color w:val="000000"/>
        </w:rPr>
      </w:pPr>
      <w:r w:rsidRPr="00F15217">
        <w:rPr>
          <w:color w:val="000000"/>
        </w:rPr>
        <w:t>I różom rozwiewa czoła,</w:t>
      </w:r>
    </w:p>
    <w:p w14:paraId="0060FAD3" w14:textId="77777777" w:rsidR="00F15217" w:rsidRPr="00F15217" w:rsidRDefault="00F15217" w:rsidP="00F15217">
      <w:pPr>
        <w:rPr>
          <w:color w:val="000000"/>
        </w:rPr>
      </w:pPr>
      <w:r w:rsidRPr="00F15217">
        <w:rPr>
          <w:color w:val="000000"/>
        </w:rPr>
        <w:t>Podobna do śmierci anioła,</w:t>
      </w:r>
    </w:p>
    <w:p w14:paraId="2383288D" w14:textId="77777777" w:rsidR="00F15217" w:rsidRPr="00F15217" w:rsidRDefault="00F15217" w:rsidP="00F15217">
      <w:pPr>
        <w:rPr>
          <w:color w:val="000000"/>
        </w:rPr>
      </w:pPr>
      <w:r w:rsidRPr="00F15217">
        <w:rPr>
          <w:color w:val="000000"/>
        </w:rPr>
        <w:t>Ciche wyrzekła słowa do drzew: Gińcie drzewa!</w:t>
      </w:r>
    </w:p>
    <w:p w14:paraId="0D51BDB9" w14:textId="3C22E22E" w:rsidR="00F15217" w:rsidRPr="00F15217" w:rsidRDefault="002E1959" w:rsidP="00F15217">
      <w:pPr>
        <w:rPr>
          <w:color w:val="000000"/>
        </w:rPr>
      </w:pPr>
      <w:bookmarkStart w:id="3" w:name="f385"/>
      <w:bookmarkEnd w:id="3"/>
      <w:r>
        <w:rPr>
          <w:color w:val="000000"/>
        </w:rPr>
        <w:t>Zwiędły –</w:t>
      </w:r>
      <w:r w:rsidR="00F15217" w:rsidRPr="00F15217">
        <w:rPr>
          <w:color w:val="000000"/>
        </w:rPr>
        <w:t xml:space="preserve"> opadły.</w:t>
      </w:r>
    </w:p>
    <w:p w14:paraId="13E81B61" w14:textId="4F321008" w:rsidR="00F15217" w:rsidRPr="00F15217" w:rsidRDefault="00F15217" w:rsidP="00F15217">
      <w:pPr>
        <w:rPr>
          <w:color w:val="000000"/>
        </w:rPr>
      </w:pPr>
      <w:r w:rsidRPr="00F15217">
        <w:rPr>
          <w:color w:val="000000"/>
        </w:rPr>
        <w:t>Myśl śmierci z przyrodzenia w duszę się przelewa;</w:t>
      </w:r>
    </w:p>
    <w:p w14:paraId="4A6F226B" w14:textId="77777777" w:rsidR="00F15217" w:rsidRPr="00F15217" w:rsidRDefault="00F15217" w:rsidP="00F15217">
      <w:pPr>
        <w:rPr>
          <w:color w:val="000000"/>
        </w:rPr>
      </w:pPr>
      <w:r w:rsidRPr="00F15217">
        <w:rPr>
          <w:color w:val="000000"/>
        </w:rPr>
        <w:t>Posępny, tęskny, pobladły,</w:t>
      </w:r>
    </w:p>
    <w:p w14:paraId="248835F8" w14:textId="77777777" w:rsidR="00F15217" w:rsidRPr="00F15217" w:rsidRDefault="00F15217" w:rsidP="00F15217">
      <w:pPr>
        <w:rPr>
          <w:color w:val="000000"/>
        </w:rPr>
      </w:pPr>
      <w:r w:rsidRPr="00F15217">
        <w:rPr>
          <w:color w:val="000000"/>
        </w:rPr>
        <w:t>Patrzę na kwiatów skonanie</w:t>
      </w:r>
    </w:p>
    <w:p w14:paraId="188B2F6E" w14:textId="77777777" w:rsidR="00F15217" w:rsidRPr="00F15217" w:rsidRDefault="00F15217" w:rsidP="00F15217">
      <w:pPr>
        <w:rPr>
          <w:color w:val="000000"/>
        </w:rPr>
      </w:pPr>
      <w:r w:rsidRPr="00F15217">
        <w:rPr>
          <w:color w:val="000000"/>
        </w:rPr>
        <w:t>I zdaje mi się, że mię wiatr rozwiewa.</w:t>
      </w:r>
    </w:p>
    <w:p w14:paraId="657268E7" w14:textId="77777777" w:rsidR="00F15217" w:rsidRPr="00F15217" w:rsidRDefault="00F15217" w:rsidP="00F15217">
      <w:pPr>
        <w:rPr>
          <w:color w:val="000000"/>
        </w:rPr>
      </w:pPr>
      <w:bookmarkStart w:id="4" w:name="f390"/>
      <w:bookmarkEnd w:id="4"/>
      <w:r w:rsidRPr="00F15217">
        <w:rPr>
          <w:color w:val="000000"/>
        </w:rPr>
        <w:t>Cicho. Słyszę po łąkach trzód błędnych wołanie.</w:t>
      </w:r>
    </w:p>
    <w:p w14:paraId="712F6212" w14:textId="77777777" w:rsidR="00F15217" w:rsidRPr="00F15217" w:rsidRDefault="00F15217" w:rsidP="00F15217">
      <w:pPr>
        <w:rPr>
          <w:color w:val="000000"/>
        </w:rPr>
      </w:pPr>
      <w:r w:rsidRPr="00F15217">
        <w:rPr>
          <w:color w:val="000000"/>
        </w:rPr>
        <w:t>Idą trzody po trawie chrzęszczącej od szronu</w:t>
      </w:r>
    </w:p>
    <w:p w14:paraId="41D24BEB" w14:textId="77777777" w:rsidR="00F15217" w:rsidRPr="00F15217" w:rsidRDefault="00F15217" w:rsidP="00F15217">
      <w:pPr>
        <w:rPr>
          <w:color w:val="000000"/>
        </w:rPr>
      </w:pPr>
      <w:r w:rsidRPr="00F15217">
        <w:rPr>
          <w:color w:val="000000"/>
        </w:rPr>
        <w:t>I obracają głowy na niebo pobladłe,</w:t>
      </w:r>
    </w:p>
    <w:p w14:paraId="3BB7481E" w14:textId="0B48C0E6" w:rsidR="00F15217" w:rsidRPr="00F15217" w:rsidRDefault="002E1959" w:rsidP="00F15217">
      <w:pPr>
        <w:rPr>
          <w:color w:val="000000"/>
        </w:rPr>
      </w:pPr>
      <w:r>
        <w:rPr>
          <w:color w:val="000000"/>
        </w:rPr>
        <w:t>Jakby pytały nieba: „</w:t>
      </w:r>
      <w:r w:rsidR="00F15217" w:rsidRPr="00F15217">
        <w:rPr>
          <w:color w:val="000000"/>
        </w:rPr>
        <w:t>Gdzie kwiaty opadłe?</w:t>
      </w:r>
    </w:p>
    <w:p w14:paraId="01568743" w14:textId="697D20BE" w:rsidR="00F15217" w:rsidRPr="00F15217" w:rsidRDefault="00F15217" w:rsidP="00F15217">
      <w:pPr>
        <w:rPr>
          <w:color w:val="000000"/>
        </w:rPr>
      </w:pPr>
      <w:r w:rsidRPr="00F15217">
        <w:rPr>
          <w:color w:val="000000"/>
        </w:rPr>
        <w:t>Gdzie są kw</w:t>
      </w:r>
      <w:r w:rsidR="002E1959">
        <w:rPr>
          <w:color w:val="000000"/>
        </w:rPr>
        <w:t>itnące maki po wstęgach zagonu?”</w:t>
      </w:r>
      <w:r w:rsidRPr="00F15217">
        <w:rPr>
          <w:color w:val="000000"/>
        </w:rPr>
        <w:t> </w:t>
      </w:r>
    </w:p>
    <w:p w14:paraId="77BC26C1" w14:textId="77777777" w:rsidR="00F15217" w:rsidRPr="00F15217" w:rsidRDefault="00F15217" w:rsidP="00F15217">
      <w:pPr>
        <w:rPr>
          <w:color w:val="000000"/>
        </w:rPr>
      </w:pPr>
      <w:bookmarkStart w:id="5" w:name="f395"/>
      <w:bookmarkEnd w:id="5"/>
      <w:r w:rsidRPr="00F15217">
        <w:rPr>
          <w:color w:val="000000"/>
        </w:rPr>
        <w:t>Cicho, odludnie, zimno… Z wiejskiego kościoła</w:t>
      </w:r>
    </w:p>
    <w:p w14:paraId="0827B47A" w14:textId="77777777" w:rsidR="00F15217" w:rsidRPr="00F15217" w:rsidRDefault="00F15217" w:rsidP="00F15217">
      <w:pPr>
        <w:rPr>
          <w:color w:val="000000"/>
        </w:rPr>
      </w:pPr>
      <w:r w:rsidRPr="00F15217">
        <w:rPr>
          <w:color w:val="000000"/>
        </w:rPr>
        <w:t>Dzwon wieczornych pacierzy dźwiękiem szklannym bije,</w:t>
      </w:r>
    </w:p>
    <w:p w14:paraId="76435142" w14:textId="77777777" w:rsidR="00F15217" w:rsidRPr="00F15217" w:rsidRDefault="00F15217" w:rsidP="00F15217">
      <w:pPr>
        <w:rPr>
          <w:color w:val="000000"/>
        </w:rPr>
      </w:pPr>
      <w:r w:rsidRPr="00F15217">
        <w:rPr>
          <w:color w:val="000000"/>
        </w:rPr>
        <w:t>Ze skrzepłych traw modlitwy żadnej nie wywoła,</w:t>
      </w:r>
    </w:p>
    <w:p w14:paraId="0F913FE0" w14:textId="77777777" w:rsidR="00F15217" w:rsidRPr="00F15217" w:rsidRDefault="00F15217" w:rsidP="00F15217">
      <w:pPr>
        <w:rPr>
          <w:color w:val="000000"/>
        </w:rPr>
      </w:pPr>
      <w:r w:rsidRPr="00F15217">
        <w:rPr>
          <w:color w:val="000000"/>
        </w:rPr>
        <w:t>Ziemia się modlić będzie, gdy słońcem ożyje…</w:t>
      </w:r>
    </w:p>
    <w:p w14:paraId="524C2142" w14:textId="77777777" w:rsidR="00F15217" w:rsidRPr="00F15217" w:rsidRDefault="00F15217" w:rsidP="00F15217">
      <w:pPr>
        <w:rPr>
          <w:color w:val="000000"/>
        </w:rPr>
      </w:pPr>
      <w:r w:rsidRPr="00F15217">
        <w:rPr>
          <w:color w:val="000000"/>
        </w:rPr>
        <w:t>Otom ja sam, jak drzewo zwarzone od kiści,</w:t>
      </w:r>
    </w:p>
    <w:p w14:paraId="427D62A9" w14:textId="77777777" w:rsidR="00F15217" w:rsidRPr="00F15217" w:rsidRDefault="00F15217" w:rsidP="00F15217">
      <w:pPr>
        <w:rPr>
          <w:color w:val="000000"/>
        </w:rPr>
      </w:pPr>
      <w:bookmarkStart w:id="6" w:name="f400"/>
      <w:bookmarkEnd w:id="6"/>
      <w:r w:rsidRPr="00F15217">
        <w:rPr>
          <w:color w:val="000000"/>
        </w:rPr>
        <w:t>Sto we mnie żądz, sto uczuć, sto uwiędłych liści;</w:t>
      </w:r>
    </w:p>
    <w:p w14:paraId="5F3EC103" w14:textId="77777777" w:rsidR="00F15217" w:rsidRPr="00F15217" w:rsidRDefault="00F15217" w:rsidP="00F15217">
      <w:pPr>
        <w:rPr>
          <w:color w:val="000000"/>
        </w:rPr>
      </w:pPr>
      <w:r w:rsidRPr="00F15217">
        <w:rPr>
          <w:color w:val="000000"/>
        </w:rPr>
        <w:t>Ilekroć wiatr silniejszy wionie, zrywa tłumy.</w:t>
      </w:r>
    </w:p>
    <w:p w14:paraId="057F8535" w14:textId="4C3CBC12" w:rsidR="00F15217" w:rsidRPr="00F15217" w:rsidRDefault="002E1959" w:rsidP="00F15217">
      <w:pPr>
        <w:rPr>
          <w:color w:val="000000"/>
        </w:rPr>
      </w:pPr>
      <w:r>
        <w:rPr>
          <w:color w:val="000000"/>
        </w:rPr>
        <w:t>Celem uczuć – zwiędnienie; głosem uczuć –</w:t>
      </w:r>
      <w:r w:rsidR="00F15217" w:rsidRPr="00F15217">
        <w:rPr>
          <w:color w:val="000000"/>
        </w:rPr>
        <w:t xml:space="preserve"> szumy</w:t>
      </w:r>
    </w:p>
    <w:p w14:paraId="0825F210" w14:textId="18EDFFC7" w:rsidR="00F15217" w:rsidRPr="00F15217" w:rsidRDefault="00F15217" w:rsidP="00F15217">
      <w:pPr>
        <w:rPr>
          <w:color w:val="000000"/>
        </w:rPr>
      </w:pPr>
      <w:r w:rsidRPr="00F15217">
        <w:rPr>
          <w:color w:val="000000"/>
        </w:rPr>
        <w:t>Bez harmonii wyrazów…  Niech grom we mnie wali! </w:t>
      </w:r>
    </w:p>
    <w:p w14:paraId="32C3FEF2" w14:textId="77777777" w:rsidR="00F15217" w:rsidRPr="00F15217" w:rsidRDefault="00F15217" w:rsidP="00F15217">
      <w:pPr>
        <w:rPr>
          <w:color w:val="000000"/>
        </w:rPr>
      </w:pPr>
      <w:r w:rsidRPr="00F15217">
        <w:rPr>
          <w:color w:val="000000"/>
        </w:rPr>
        <w:t>Niech w tłumie myśli jaką myśl wielką zapali…</w:t>
      </w:r>
    </w:p>
    <w:p w14:paraId="526AC651" w14:textId="77777777" w:rsidR="00F15217" w:rsidRPr="00F15217" w:rsidRDefault="00F15217" w:rsidP="00F15217">
      <w:pPr>
        <w:rPr>
          <w:color w:val="000000"/>
        </w:rPr>
      </w:pPr>
      <w:bookmarkStart w:id="7" w:name="f405"/>
      <w:bookmarkEnd w:id="7"/>
      <w:r w:rsidRPr="00F15217">
        <w:rPr>
          <w:color w:val="000000"/>
        </w:rPr>
        <w:t>Boże! zdejm z mego serca jaskółczy niepokój,</w:t>
      </w:r>
    </w:p>
    <w:p w14:paraId="6546F048" w14:textId="77777777" w:rsidR="00F15217" w:rsidRPr="00F15217" w:rsidRDefault="00F15217" w:rsidP="00F15217">
      <w:pPr>
        <w:rPr>
          <w:color w:val="000000"/>
        </w:rPr>
      </w:pPr>
      <w:r w:rsidRPr="00F15217">
        <w:rPr>
          <w:color w:val="000000"/>
        </w:rPr>
        <w:t>Daj życiu duszę i cel duszy wyprorokuj…</w:t>
      </w:r>
    </w:p>
    <w:p w14:paraId="6D7CF8B5" w14:textId="77777777" w:rsidR="00F15217" w:rsidRPr="00F15217" w:rsidRDefault="00F15217" w:rsidP="00F15217">
      <w:pPr>
        <w:rPr>
          <w:color w:val="000000"/>
        </w:rPr>
      </w:pPr>
      <w:r w:rsidRPr="00F15217">
        <w:rPr>
          <w:color w:val="000000"/>
        </w:rPr>
        <w:t>Jedną myśl wielką roznieć, niechaj pali żarem,</w:t>
      </w:r>
    </w:p>
    <w:p w14:paraId="6E5E2FF0" w14:textId="77777777" w:rsidR="00F15217" w:rsidRPr="00F15217" w:rsidRDefault="00F15217" w:rsidP="00F15217">
      <w:pPr>
        <w:rPr>
          <w:color w:val="000000"/>
        </w:rPr>
      </w:pPr>
      <w:r w:rsidRPr="00F15217">
        <w:rPr>
          <w:color w:val="000000"/>
        </w:rPr>
        <w:t>A stanę się tej myśli narzędziem, zegarem,</w:t>
      </w:r>
    </w:p>
    <w:p w14:paraId="2E61F184" w14:textId="77777777" w:rsidR="00F15217" w:rsidRPr="00F15217" w:rsidRDefault="00F15217" w:rsidP="00F15217">
      <w:pPr>
        <w:rPr>
          <w:color w:val="000000"/>
        </w:rPr>
      </w:pPr>
      <w:r w:rsidRPr="00F15217">
        <w:rPr>
          <w:color w:val="000000"/>
        </w:rPr>
        <w:t>Na twarzy ją pokażę, popchnę serca biciem,</w:t>
      </w:r>
    </w:p>
    <w:p w14:paraId="53C8158F" w14:textId="77777777" w:rsidR="00F15217" w:rsidRPr="00F15217" w:rsidRDefault="00F15217" w:rsidP="00F15217">
      <w:pPr>
        <w:rPr>
          <w:color w:val="000000"/>
        </w:rPr>
      </w:pPr>
      <w:bookmarkStart w:id="8" w:name="f410"/>
      <w:bookmarkEnd w:id="8"/>
      <w:r w:rsidRPr="00F15217">
        <w:rPr>
          <w:color w:val="000000"/>
        </w:rPr>
        <w:t>Rozdzwonię wyrazami i dokończę życiem. </w:t>
      </w:r>
    </w:p>
    <w:p w14:paraId="3DEFF647" w14:textId="77777777" w:rsidR="00F15217" w:rsidRPr="00F15217" w:rsidRDefault="00F15217" w:rsidP="00F15217">
      <w:pPr>
        <w:rPr>
          <w:i/>
          <w:iCs/>
          <w:color w:val="000000"/>
        </w:rPr>
      </w:pPr>
      <w:bookmarkStart w:id="9" w:name="sec144"/>
      <w:r w:rsidRPr="00F15217">
        <w:rPr>
          <w:i/>
          <w:iCs/>
          <w:color w:val="000000"/>
        </w:rPr>
        <w:t>po chwili</w:t>
      </w:r>
    </w:p>
    <w:bookmarkEnd w:id="9"/>
    <w:p w14:paraId="39C7C7C7" w14:textId="53E22F12" w:rsidR="00F15217" w:rsidRDefault="00F15217" w:rsidP="00F15217">
      <w:pPr>
        <w:rPr>
          <w:color w:val="000000"/>
        </w:rPr>
      </w:pPr>
      <w:r w:rsidRPr="00F15217">
        <w:rPr>
          <w:color w:val="000000"/>
        </w:rPr>
        <w:t>Jam się w miłość nieszczęsną całym sercem wsączył… </w:t>
      </w:r>
    </w:p>
    <w:p w14:paraId="51C37207" w14:textId="77777777" w:rsidR="00007F32" w:rsidRPr="00007F32" w:rsidRDefault="00007F32" w:rsidP="00F15217">
      <w:pPr>
        <w:rPr>
          <w:color w:val="000000"/>
          <w:sz w:val="12"/>
          <w:szCs w:val="12"/>
        </w:rPr>
      </w:pPr>
    </w:p>
    <w:p w14:paraId="2734B4F6" w14:textId="657CADAB" w:rsidR="00F15217" w:rsidRDefault="00F15217" w:rsidP="00F15217">
      <w:pPr>
        <w:jc w:val="center"/>
        <w:rPr>
          <w:color w:val="000000"/>
          <w:sz w:val="20"/>
          <w:szCs w:val="20"/>
        </w:rPr>
      </w:pPr>
      <w:r w:rsidRPr="00F15217">
        <w:rPr>
          <w:color w:val="000000"/>
          <w:sz w:val="20"/>
          <w:szCs w:val="20"/>
        </w:rPr>
        <w:t xml:space="preserve">Juliusz Słowacki, </w:t>
      </w:r>
      <w:r w:rsidRPr="00F15217">
        <w:rPr>
          <w:i/>
          <w:iCs/>
          <w:color w:val="000000"/>
          <w:sz w:val="20"/>
          <w:szCs w:val="20"/>
        </w:rPr>
        <w:t>Kordian</w:t>
      </w:r>
      <w:r w:rsidR="00007F32">
        <w:rPr>
          <w:color w:val="000000"/>
          <w:sz w:val="20"/>
          <w:szCs w:val="20"/>
        </w:rPr>
        <w:t>, Warszawa 2001, s. 9.</w:t>
      </w:r>
    </w:p>
    <w:p w14:paraId="227761D3" w14:textId="58F0AA8D" w:rsidR="00F15217" w:rsidRDefault="00F15217" w:rsidP="00F15217">
      <w:pPr>
        <w:rPr>
          <w:color w:val="000000"/>
          <w:sz w:val="20"/>
          <w:szCs w:val="20"/>
        </w:rPr>
      </w:pPr>
    </w:p>
    <w:p w14:paraId="3DFF7975" w14:textId="03BE8DB0" w:rsidR="00F15217" w:rsidRPr="002419E7" w:rsidRDefault="00F15217" w:rsidP="00F15217">
      <w:pPr>
        <w:shd w:val="clear" w:color="auto" w:fill="E7E6E6" w:themeFill="background2"/>
        <w:jc w:val="both"/>
        <w:rPr>
          <w:b/>
          <w:bCs/>
        </w:rPr>
      </w:pPr>
      <w:r w:rsidRPr="002419E7">
        <w:rPr>
          <w:b/>
          <w:bCs/>
        </w:rPr>
        <w:t>Zadanie 1</w:t>
      </w:r>
      <w:r w:rsidR="00C13E48">
        <w:rPr>
          <w:b/>
          <w:bCs/>
        </w:rPr>
        <w:t>0</w:t>
      </w:r>
      <w:r w:rsidRPr="002419E7">
        <w:rPr>
          <w:b/>
          <w:bCs/>
        </w:rPr>
        <w:t>.</w:t>
      </w:r>
      <w:r>
        <w:rPr>
          <w:b/>
          <w:bCs/>
        </w:rPr>
        <w:t xml:space="preserve"> (0–1 pkt</w:t>
      </w:r>
      <w:r w:rsidRPr="002419E7">
        <w:rPr>
          <w:b/>
          <w:bCs/>
        </w:rPr>
        <w:t>)</w:t>
      </w:r>
      <w:r>
        <w:rPr>
          <w:b/>
          <w:bCs/>
        </w:rPr>
        <w:t xml:space="preserve"> </w:t>
      </w:r>
    </w:p>
    <w:p w14:paraId="67D8900E" w14:textId="71BD5EA2" w:rsidR="00C13E48" w:rsidRDefault="00C13E48" w:rsidP="00682890">
      <w:pPr>
        <w:jc w:val="both"/>
      </w:pPr>
      <w:r>
        <w:rPr>
          <w:color w:val="000000"/>
        </w:rPr>
        <w:t>Rozstrzygnij, czy w stosunku do tytułowego bohatera dramatu Juliusza Słowackiego można odnieść sfomułowanie pojawiające się w tekście Małgorzaty Karpińskiej: ,,</w:t>
      </w:r>
      <w:r>
        <w:t xml:space="preserve">[…] </w:t>
      </w:r>
      <w:r w:rsidRPr="00CC507C">
        <w:t>emocje stały się głównymi wartościami, które skłaniały do podejmowania samodestrukcyjnych decyzji</w:t>
      </w:r>
      <w:r>
        <w:t xml:space="preserve">”. Uzasadnij swoje zdanie, odnosząc się do powyższego fragmentu </w:t>
      </w:r>
      <w:r w:rsidRPr="00C13E48">
        <w:rPr>
          <w:i/>
          <w:iCs/>
        </w:rPr>
        <w:t>Kordiana</w:t>
      </w:r>
      <w:r>
        <w:t xml:space="preserve"> oraz znajomości całego dramatu Słowackiego. </w:t>
      </w:r>
    </w:p>
    <w:p w14:paraId="4D3B3BB4" w14:textId="77777777" w:rsidR="006978C0" w:rsidRDefault="006978C0" w:rsidP="00682890">
      <w:pPr>
        <w:jc w:val="both"/>
      </w:pPr>
    </w:p>
    <w:p w14:paraId="15B78CC2"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3D9F9E6E"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2F8DC564"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6CDA6897"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4755FC8E" w14:textId="77777777" w:rsidR="00470820" w:rsidRPr="00470820" w:rsidRDefault="00470820" w:rsidP="006978C0">
      <w:pPr>
        <w:spacing w:after="120" w:line="312" w:lineRule="auto"/>
        <w:jc w:val="both"/>
        <w:rPr>
          <w:sz w:val="12"/>
          <w:szCs w:val="12"/>
        </w:rPr>
      </w:pPr>
    </w:p>
    <w:p w14:paraId="477C25C0" w14:textId="07619CA8" w:rsidR="006978C0" w:rsidRPr="002419E7" w:rsidRDefault="006978C0" w:rsidP="006978C0">
      <w:pPr>
        <w:shd w:val="clear" w:color="auto" w:fill="E7E6E6" w:themeFill="background2"/>
        <w:jc w:val="both"/>
        <w:rPr>
          <w:b/>
          <w:bCs/>
        </w:rPr>
      </w:pPr>
      <w:r w:rsidRPr="002419E7">
        <w:rPr>
          <w:b/>
          <w:bCs/>
        </w:rPr>
        <w:t>Zadanie 1</w:t>
      </w:r>
      <w:r>
        <w:rPr>
          <w:b/>
          <w:bCs/>
        </w:rPr>
        <w:t>1</w:t>
      </w:r>
      <w:r w:rsidRPr="002419E7">
        <w:rPr>
          <w:b/>
          <w:bCs/>
        </w:rPr>
        <w:t>.</w:t>
      </w:r>
      <w:r>
        <w:rPr>
          <w:b/>
          <w:bCs/>
        </w:rPr>
        <w:t xml:space="preserve"> (0–1 pkt</w:t>
      </w:r>
      <w:r w:rsidRPr="002419E7">
        <w:rPr>
          <w:b/>
          <w:bCs/>
        </w:rPr>
        <w:t>)</w:t>
      </w:r>
      <w:r>
        <w:rPr>
          <w:b/>
          <w:bCs/>
        </w:rPr>
        <w:t xml:space="preserve"> </w:t>
      </w:r>
    </w:p>
    <w:p w14:paraId="63A395D2" w14:textId="49186135" w:rsidR="006978C0" w:rsidRDefault="006978C0" w:rsidP="00682890">
      <w:pPr>
        <w:jc w:val="both"/>
      </w:pPr>
      <w:r>
        <w:t xml:space="preserve">Wyjaśnij, w jaki sposób </w:t>
      </w:r>
      <w:r w:rsidR="00470820">
        <w:t xml:space="preserve">Kordian </w:t>
      </w:r>
      <w:r>
        <w:t xml:space="preserve">postrzega siebie oraz swoje życie. Nie cytuj. </w:t>
      </w:r>
    </w:p>
    <w:p w14:paraId="01176AA2" w14:textId="77777777" w:rsidR="006978C0" w:rsidRDefault="006978C0" w:rsidP="00682890">
      <w:pPr>
        <w:jc w:val="both"/>
      </w:pPr>
    </w:p>
    <w:p w14:paraId="284E5B50"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6111D544"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042F7D4E"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2CE6C685" w14:textId="77777777" w:rsidR="006978C0" w:rsidRDefault="006978C0" w:rsidP="006978C0">
      <w:pPr>
        <w:spacing w:after="120" w:line="312" w:lineRule="auto"/>
        <w:jc w:val="both"/>
        <w:rPr>
          <w:sz w:val="22"/>
          <w:szCs w:val="22"/>
        </w:rPr>
      </w:pPr>
      <w:r w:rsidRPr="004E039D">
        <w:rPr>
          <w:sz w:val="22"/>
          <w:szCs w:val="22"/>
        </w:rPr>
        <w:t>…………………</w:t>
      </w:r>
      <w:r>
        <w:rPr>
          <w:sz w:val="22"/>
          <w:szCs w:val="22"/>
        </w:rPr>
        <w:t>……………………………………………...……………………………………………</w:t>
      </w:r>
    </w:p>
    <w:p w14:paraId="48C6A64E" w14:textId="77777777" w:rsidR="00470820" w:rsidRPr="00470820" w:rsidRDefault="00470820" w:rsidP="006978C0">
      <w:pPr>
        <w:spacing w:after="120" w:line="312" w:lineRule="auto"/>
        <w:jc w:val="both"/>
        <w:rPr>
          <w:sz w:val="12"/>
          <w:szCs w:val="12"/>
        </w:rPr>
      </w:pPr>
    </w:p>
    <w:p w14:paraId="31425D6E" w14:textId="54CDBDF1" w:rsidR="006978C0" w:rsidRPr="002419E7" w:rsidRDefault="006978C0" w:rsidP="006978C0">
      <w:pPr>
        <w:shd w:val="clear" w:color="auto" w:fill="E7E6E6" w:themeFill="background2"/>
        <w:jc w:val="both"/>
        <w:rPr>
          <w:b/>
          <w:bCs/>
        </w:rPr>
      </w:pPr>
      <w:r w:rsidRPr="002419E7">
        <w:rPr>
          <w:b/>
          <w:bCs/>
        </w:rPr>
        <w:t>Zadanie 1</w:t>
      </w:r>
      <w:r w:rsidR="00040090">
        <w:rPr>
          <w:b/>
          <w:bCs/>
        </w:rPr>
        <w:t>2</w:t>
      </w:r>
      <w:r w:rsidRPr="002419E7">
        <w:rPr>
          <w:b/>
          <w:bCs/>
        </w:rPr>
        <w:t>.</w:t>
      </w:r>
      <w:r>
        <w:rPr>
          <w:b/>
          <w:bCs/>
        </w:rPr>
        <w:t xml:space="preserve"> (0–1 pkt</w:t>
      </w:r>
      <w:r w:rsidRPr="002419E7">
        <w:rPr>
          <w:b/>
          <w:bCs/>
        </w:rPr>
        <w:t>)</w:t>
      </w:r>
      <w:r>
        <w:rPr>
          <w:b/>
          <w:bCs/>
        </w:rPr>
        <w:t xml:space="preserve"> </w:t>
      </w:r>
    </w:p>
    <w:p w14:paraId="048F9C81" w14:textId="1AD67911" w:rsidR="00C13E48" w:rsidRDefault="00040090" w:rsidP="00682890">
      <w:pPr>
        <w:jc w:val="both"/>
      </w:pPr>
      <w:r>
        <w:t xml:space="preserve">Napisz, w jaki sposób przejawia się ,,jaskółczy niepokój’, o którym wspomina Kordian. </w:t>
      </w:r>
    </w:p>
    <w:p w14:paraId="30EF327B" w14:textId="77777777" w:rsidR="00040090" w:rsidRDefault="00040090" w:rsidP="00682890">
      <w:pPr>
        <w:jc w:val="both"/>
      </w:pPr>
    </w:p>
    <w:p w14:paraId="20CD283E"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798D9A9A"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07E6EC8F" w14:textId="23F3DD42" w:rsidR="00470820" w:rsidRDefault="00040090" w:rsidP="00040090">
      <w:pPr>
        <w:spacing w:after="120" w:line="312" w:lineRule="auto"/>
        <w:jc w:val="both"/>
        <w:rPr>
          <w:sz w:val="22"/>
          <w:szCs w:val="22"/>
        </w:rPr>
      </w:pPr>
      <w:r w:rsidRPr="004E039D">
        <w:rPr>
          <w:sz w:val="22"/>
          <w:szCs w:val="22"/>
        </w:rPr>
        <w:t>…………………</w:t>
      </w:r>
      <w:r>
        <w:rPr>
          <w:sz w:val="22"/>
          <w:szCs w:val="22"/>
        </w:rPr>
        <w:t>………………………………………………..………………………….………………</w:t>
      </w:r>
    </w:p>
    <w:p w14:paraId="5ADE79CF" w14:textId="77777777" w:rsidR="00B45838" w:rsidRPr="00470820" w:rsidRDefault="00B45838" w:rsidP="00040090">
      <w:pPr>
        <w:spacing w:after="120" w:line="312" w:lineRule="auto"/>
        <w:jc w:val="both"/>
        <w:rPr>
          <w:sz w:val="12"/>
          <w:szCs w:val="12"/>
        </w:rPr>
      </w:pPr>
    </w:p>
    <w:p w14:paraId="6923302A" w14:textId="21F51657" w:rsidR="00040090" w:rsidRPr="002419E7" w:rsidRDefault="00040090" w:rsidP="00040090">
      <w:pPr>
        <w:shd w:val="clear" w:color="auto" w:fill="E7E6E6" w:themeFill="background2"/>
        <w:jc w:val="both"/>
        <w:rPr>
          <w:b/>
          <w:bCs/>
        </w:rPr>
      </w:pPr>
      <w:r w:rsidRPr="002419E7">
        <w:rPr>
          <w:b/>
          <w:bCs/>
        </w:rPr>
        <w:t>Zadanie 1</w:t>
      </w:r>
      <w:r>
        <w:rPr>
          <w:b/>
          <w:bCs/>
        </w:rPr>
        <w:t>3</w:t>
      </w:r>
      <w:r w:rsidRPr="002419E7">
        <w:rPr>
          <w:b/>
          <w:bCs/>
        </w:rPr>
        <w:t>.</w:t>
      </w:r>
      <w:r>
        <w:rPr>
          <w:b/>
          <w:bCs/>
        </w:rPr>
        <w:t xml:space="preserve"> (0–1 pkt</w:t>
      </w:r>
      <w:r w:rsidRPr="002419E7">
        <w:rPr>
          <w:b/>
          <w:bCs/>
        </w:rPr>
        <w:t>)</w:t>
      </w:r>
      <w:r>
        <w:rPr>
          <w:b/>
          <w:bCs/>
        </w:rPr>
        <w:t xml:space="preserve"> </w:t>
      </w:r>
    </w:p>
    <w:p w14:paraId="2BCF2056" w14:textId="4EB6F00F" w:rsidR="00040090" w:rsidRDefault="00040090" w:rsidP="00682890">
      <w:pPr>
        <w:jc w:val="both"/>
      </w:pPr>
      <w:r>
        <w:t xml:space="preserve">Wskaż we fragmencie dramatu Juliusza Słowackiego przykłady trzech środków poetyckich oddających uczucia i emocje przeżywane przez młodego bohatera. </w:t>
      </w:r>
    </w:p>
    <w:p w14:paraId="5B245979" w14:textId="1C89519F" w:rsidR="00040090" w:rsidRDefault="00040090" w:rsidP="00682890">
      <w:pPr>
        <w:jc w:val="both"/>
      </w:pPr>
    </w:p>
    <w:tbl>
      <w:tblPr>
        <w:tblStyle w:val="Siatkatabelijasna"/>
        <w:tblW w:w="0" w:type="auto"/>
        <w:tblLook w:val="04A0" w:firstRow="1" w:lastRow="0" w:firstColumn="1" w:lastColumn="0" w:noHBand="0" w:noVBand="1"/>
      </w:tblPr>
      <w:tblGrid>
        <w:gridCol w:w="2972"/>
        <w:gridCol w:w="6650"/>
      </w:tblGrid>
      <w:tr w:rsidR="00040090" w14:paraId="5AC7AD9B" w14:textId="77777777" w:rsidTr="00F33695">
        <w:tc>
          <w:tcPr>
            <w:tcW w:w="2972" w:type="dxa"/>
          </w:tcPr>
          <w:p w14:paraId="145A9A4F" w14:textId="5BEE1815" w:rsidR="00040090" w:rsidRDefault="00040090" w:rsidP="00040090">
            <w:pPr>
              <w:jc w:val="center"/>
            </w:pPr>
            <w:r>
              <w:t xml:space="preserve">Nazwa środka poetyckiego </w:t>
            </w:r>
          </w:p>
        </w:tc>
        <w:tc>
          <w:tcPr>
            <w:tcW w:w="6650" w:type="dxa"/>
          </w:tcPr>
          <w:p w14:paraId="72DE71FB" w14:textId="6195F569" w:rsidR="00040090" w:rsidRDefault="00040090" w:rsidP="00040090">
            <w:pPr>
              <w:jc w:val="center"/>
            </w:pPr>
            <w:r>
              <w:t xml:space="preserve">Przykład z tekstu </w:t>
            </w:r>
          </w:p>
        </w:tc>
      </w:tr>
      <w:tr w:rsidR="00040090" w14:paraId="17283409" w14:textId="77777777" w:rsidTr="00F33695">
        <w:tc>
          <w:tcPr>
            <w:tcW w:w="2972" w:type="dxa"/>
          </w:tcPr>
          <w:p w14:paraId="395C043A" w14:textId="77777777" w:rsidR="00040090" w:rsidRDefault="00040090" w:rsidP="00682890">
            <w:pPr>
              <w:jc w:val="both"/>
            </w:pPr>
          </w:p>
        </w:tc>
        <w:tc>
          <w:tcPr>
            <w:tcW w:w="6650" w:type="dxa"/>
          </w:tcPr>
          <w:p w14:paraId="410DE4D8" w14:textId="77777777" w:rsidR="00040090" w:rsidRDefault="00040090" w:rsidP="00682890">
            <w:pPr>
              <w:jc w:val="both"/>
            </w:pPr>
          </w:p>
          <w:p w14:paraId="494E577B" w14:textId="77777777" w:rsidR="00470820" w:rsidRDefault="00470820" w:rsidP="00682890">
            <w:pPr>
              <w:jc w:val="both"/>
            </w:pPr>
          </w:p>
          <w:p w14:paraId="5D7BE565" w14:textId="77777777" w:rsidR="00B45838" w:rsidRDefault="00B45838" w:rsidP="00682890">
            <w:pPr>
              <w:jc w:val="both"/>
            </w:pPr>
          </w:p>
          <w:p w14:paraId="1A1AF4A6" w14:textId="77777777" w:rsidR="00B45838" w:rsidRDefault="00B45838" w:rsidP="00682890">
            <w:pPr>
              <w:jc w:val="both"/>
            </w:pPr>
          </w:p>
        </w:tc>
      </w:tr>
      <w:tr w:rsidR="00040090" w14:paraId="6A7AE871" w14:textId="77777777" w:rsidTr="00F33695">
        <w:tc>
          <w:tcPr>
            <w:tcW w:w="2972" w:type="dxa"/>
          </w:tcPr>
          <w:p w14:paraId="7C610BCB" w14:textId="77777777" w:rsidR="00040090" w:rsidRDefault="00040090" w:rsidP="00682890">
            <w:pPr>
              <w:jc w:val="both"/>
            </w:pPr>
          </w:p>
        </w:tc>
        <w:tc>
          <w:tcPr>
            <w:tcW w:w="6650" w:type="dxa"/>
          </w:tcPr>
          <w:p w14:paraId="4D110377" w14:textId="77777777" w:rsidR="00040090" w:rsidRDefault="00040090" w:rsidP="00682890">
            <w:pPr>
              <w:jc w:val="both"/>
            </w:pPr>
          </w:p>
          <w:p w14:paraId="5D7EEF5C" w14:textId="77777777" w:rsidR="00B45838" w:rsidRDefault="00B45838" w:rsidP="00682890">
            <w:pPr>
              <w:jc w:val="both"/>
            </w:pPr>
          </w:p>
          <w:p w14:paraId="751C4B46" w14:textId="77777777" w:rsidR="00B45838" w:rsidRDefault="00B45838" w:rsidP="00682890">
            <w:pPr>
              <w:jc w:val="both"/>
            </w:pPr>
          </w:p>
          <w:p w14:paraId="320E5260" w14:textId="77777777" w:rsidR="00470820" w:rsidRDefault="00470820" w:rsidP="00682890">
            <w:pPr>
              <w:jc w:val="both"/>
            </w:pPr>
          </w:p>
        </w:tc>
      </w:tr>
      <w:tr w:rsidR="00040090" w14:paraId="3F1A54E5" w14:textId="77777777" w:rsidTr="00F33695">
        <w:tc>
          <w:tcPr>
            <w:tcW w:w="2972" w:type="dxa"/>
          </w:tcPr>
          <w:p w14:paraId="51C508BE" w14:textId="77777777" w:rsidR="00040090" w:rsidRDefault="00040090" w:rsidP="00682890">
            <w:pPr>
              <w:jc w:val="both"/>
            </w:pPr>
          </w:p>
        </w:tc>
        <w:tc>
          <w:tcPr>
            <w:tcW w:w="6650" w:type="dxa"/>
          </w:tcPr>
          <w:p w14:paraId="20BED3A2" w14:textId="77777777" w:rsidR="00040090" w:rsidRDefault="00040090" w:rsidP="00682890">
            <w:pPr>
              <w:jc w:val="both"/>
            </w:pPr>
          </w:p>
          <w:p w14:paraId="5980B8BC" w14:textId="77777777" w:rsidR="00B45838" w:rsidRDefault="00B45838" w:rsidP="00682890">
            <w:pPr>
              <w:jc w:val="both"/>
            </w:pPr>
          </w:p>
          <w:p w14:paraId="69B188EA" w14:textId="77777777" w:rsidR="00B45838" w:rsidRDefault="00B45838" w:rsidP="00682890">
            <w:pPr>
              <w:jc w:val="both"/>
            </w:pPr>
          </w:p>
          <w:p w14:paraId="0EED426F" w14:textId="77777777" w:rsidR="00470820" w:rsidRDefault="00470820" w:rsidP="00682890">
            <w:pPr>
              <w:jc w:val="both"/>
            </w:pPr>
          </w:p>
        </w:tc>
      </w:tr>
    </w:tbl>
    <w:p w14:paraId="3896F0D6" w14:textId="77777777" w:rsidR="00B45838" w:rsidRDefault="00B45838" w:rsidP="00B45838">
      <w:pPr>
        <w:jc w:val="both"/>
        <w:rPr>
          <w:b/>
          <w:bCs/>
        </w:rPr>
      </w:pPr>
    </w:p>
    <w:p w14:paraId="15C70507" w14:textId="60C0A641" w:rsidR="00040090" w:rsidRPr="002419E7" w:rsidRDefault="00040090" w:rsidP="00040090">
      <w:pPr>
        <w:shd w:val="clear" w:color="auto" w:fill="E7E6E6" w:themeFill="background2"/>
        <w:jc w:val="both"/>
        <w:rPr>
          <w:b/>
          <w:bCs/>
        </w:rPr>
      </w:pPr>
      <w:r w:rsidRPr="002419E7">
        <w:rPr>
          <w:b/>
          <w:bCs/>
        </w:rPr>
        <w:t>Zadanie 1</w:t>
      </w:r>
      <w:r>
        <w:rPr>
          <w:b/>
          <w:bCs/>
        </w:rPr>
        <w:t>4</w:t>
      </w:r>
      <w:r w:rsidRPr="002419E7">
        <w:rPr>
          <w:b/>
          <w:bCs/>
        </w:rPr>
        <w:t>.</w:t>
      </w:r>
      <w:r>
        <w:rPr>
          <w:b/>
          <w:bCs/>
        </w:rPr>
        <w:t xml:space="preserve"> (0–2 pkt</w:t>
      </w:r>
      <w:r w:rsidRPr="002419E7">
        <w:rPr>
          <w:b/>
          <w:bCs/>
        </w:rPr>
        <w:t>)</w:t>
      </w:r>
      <w:r>
        <w:rPr>
          <w:b/>
          <w:bCs/>
        </w:rPr>
        <w:t xml:space="preserve"> </w:t>
      </w:r>
    </w:p>
    <w:p w14:paraId="240EAE66" w14:textId="1988AEAF" w:rsidR="00040090" w:rsidRDefault="00040090" w:rsidP="00682890">
      <w:pPr>
        <w:jc w:val="both"/>
      </w:pPr>
      <w:r>
        <w:t>Wyjaśnij, czego pragnie Kordian, następnie zdecyduj, czy pragnienia te pozostają w zgodzie z roman</w:t>
      </w:r>
      <w:r w:rsidR="00B45838">
        <w:softHyphen/>
      </w:r>
      <w:r>
        <w:t xml:space="preserve">tycznym </w:t>
      </w:r>
      <w:r w:rsidR="00E61016">
        <w:t xml:space="preserve">światopoglądem </w:t>
      </w:r>
      <w:r>
        <w:t xml:space="preserve">opisywanym przez Małgorzatę Karpińską. Uzasadnij swoją odpowiedź. </w:t>
      </w:r>
    </w:p>
    <w:p w14:paraId="171C7476" w14:textId="77777777" w:rsidR="00B45838" w:rsidRPr="00B45838" w:rsidRDefault="00B45838" w:rsidP="00682890">
      <w:pPr>
        <w:jc w:val="both"/>
        <w:rPr>
          <w:sz w:val="10"/>
          <w:szCs w:val="10"/>
        </w:rPr>
      </w:pPr>
    </w:p>
    <w:p w14:paraId="5373FA26" w14:textId="201E8477" w:rsidR="00E61016" w:rsidRDefault="00B45838" w:rsidP="00E61016">
      <w:pPr>
        <w:jc w:val="both"/>
      </w:pPr>
      <w:r>
        <w:tab/>
      </w:r>
      <w:r w:rsidR="00E61016">
        <w:t xml:space="preserve">[…] </w:t>
      </w:r>
      <w:r w:rsidR="00E61016" w:rsidRPr="00CC507C">
        <w:t xml:space="preserve">Nie przypadkiem, mówiąc o romantyzmie, wymieniamy słowa rodem z podręcznika </w:t>
      </w:r>
      <w:r>
        <w:tab/>
      </w:r>
      <w:r w:rsidR="00E61016" w:rsidRPr="00CC507C">
        <w:t xml:space="preserve">medycyny: szaleństwo, gorączka, choroba, melancholia, </w:t>
      </w:r>
      <w:r w:rsidR="00E61016" w:rsidRPr="00FC54AB">
        <w:rPr>
          <w:i/>
          <w:iCs/>
        </w:rPr>
        <w:t>spleen</w:t>
      </w:r>
      <w:r w:rsidR="00E61016" w:rsidRPr="00F36737">
        <w:t>.</w:t>
      </w:r>
      <w:r w:rsidR="00E61016" w:rsidRPr="00CC507C">
        <w:t xml:space="preserve"> Kresem choroby bywa wszak </w:t>
      </w:r>
      <w:r>
        <w:tab/>
      </w:r>
      <w:r w:rsidR="00E61016" w:rsidRPr="00CC507C">
        <w:t xml:space="preserve">często śmierć. Romantycy żyli w bliskim kontakcie ze śmiercią. Świadomie używamy tu </w:t>
      </w:r>
      <w:r>
        <w:tab/>
      </w:r>
      <w:r w:rsidR="00E61016" w:rsidRPr="00CC507C">
        <w:t xml:space="preserve">określenia „kontakt”, a nie „akceptacja” czy „zbliżenie”, gdyż zabarwienie emocjonalne tych </w:t>
      </w:r>
      <w:r>
        <w:tab/>
      </w:r>
      <w:r w:rsidR="00E61016" w:rsidRPr="00CC507C">
        <w:t>stosunków zależy w znacznej mierze od osoby przeżywającej ów stan</w:t>
      </w:r>
      <w:r w:rsidR="00E61016">
        <w:t xml:space="preserve">. </w:t>
      </w:r>
      <w:r w:rsidR="00E61016" w:rsidRPr="00CC507C">
        <w:t xml:space="preserve">Czasami śmierć jawiła się </w:t>
      </w:r>
      <w:r>
        <w:tab/>
      </w:r>
      <w:r w:rsidR="00E61016" w:rsidRPr="00CC507C">
        <w:t>jako wyzwolenie, niekiedy</w:t>
      </w:r>
      <w:r w:rsidR="00E61016">
        <w:t xml:space="preserve"> </w:t>
      </w:r>
      <w:r w:rsidR="00E61016" w:rsidRPr="00CC507C">
        <w:t xml:space="preserve">jako konieczność, nigdy jednak jako kres. Nie wypływała ona z </w:t>
      </w:r>
      <w:r>
        <w:tab/>
      </w:r>
      <w:r w:rsidR="00E61016" w:rsidRPr="00CC507C">
        <w:t xml:space="preserve">negacji istnienia, ale z przemożnego umiłowania pełni życia. Dla romantyka bowiem śmierć była </w:t>
      </w:r>
      <w:r>
        <w:tab/>
      </w:r>
      <w:r w:rsidR="00E61016" w:rsidRPr="00CC507C">
        <w:t>jedynie przemianą, etapem przejściowym do innej roli, innego znaczenia</w:t>
      </w:r>
      <w:r w:rsidR="00E61016">
        <w:t xml:space="preserve">. </w:t>
      </w:r>
    </w:p>
    <w:p w14:paraId="05868E24" w14:textId="77777777" w:rsidR="00B45838" w:rsidRPr="00B45838" w:rsidRDefault="00B45838" w:rsidP="00E61016">
      <w:pPr>
        <w:jc w:val="both"/>
        <w:rPr>
          <w:sz w:val="10"/>
          <w:szCs w:val="10"/>
        </w:rPr>
      </w:pPr>
    </w:p>
    <w:p w14:paraId="47F7183B" w14:textId="77777777" w:rsidR="00E61016" w:rsidRDefault="00E61016" w:rsidP="00682890">
      <w:pPr>
        <w:jc w:val="both"/>
      </w:pPr>
    </w:p>
    <w:p w14:paraId="128C7703"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31BE7ABE"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73779DE4"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4EF12FFC"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15CAAFA4" w14:textId="77777777" w:rsidR="00040090" w:rsidRDefault="00040090" w:rsidP="00040090">
      <w:pPr>
        <w:spacing w:after="120" w:line="312" w:lineRule="auto"/>
        <w:jc w:val="both"/>
        <w:rPr>
          <w:sz w:val="22"/>
          <w:szCs w:val="22"/>
        </w:rPr>
      </w:pPr>
      <w:r w:rsidRPr="004E039D">
        <w:rPr>
          <w:sz w:val="22"/>
          <w:szCs w:val="22"/>
        </w:rPr>
        <w:t>…………………</w:t>
      </w:r>
      <w:r>
        <w:rPr>
          <w:sz w:val="22"/>
          <w:szCs w:val="22"/>
        </w:rPr>
        <w:t>…………………………………………………...………………………………………</w:t>
      </w:r>
    </w:p>
    <w:p w14:paraId="078CDFD1" w14:textId="77777777" w:rsidR="00BD039B" w:rsidRPr="00BD039B" w:rsidRDefault="00BD039B" w:rsidP="00BD039B">
      <w:pPr>
        <w:spacing w:line="312" w:lineRule="auto"/>
        <w:jc w:val="both"/>
        <w:rPr>
          <w:sz w:val="16"/>
          <w:szCs w:val="16"/>
        </w:rPr>
      </w:pPr>
    </w:p>
    <w:p w14:paraId="02005096" w14:textId="423FEF97" w:rsidR="00F2555E" w:rsidRPr="002419E7" w:rsidRDefault="00F2555E" w:rsidP="00F2555E">
      <w:pPr>
        <w:shd w:val="clear" w:color="auto" w:fill="E7E6E6" w:themeFill="background2"/>
        <w:jc w:val="both"/>
        <w:rPr>
          <w:b/>
          <w:bCs/>
        </w:rPr>
      </w:pPr>
      <w:r w:rsidRPr="002419E7">
        <w:rPr>
          <w:b/>
          <w:bCs/>
        </w:rPr>
        <w:t>Zadanie 1</w:t>
      </w:r>
      <w:r w:rsidR="00A900E4">
        <w:rPr>
          <w:b/>
          <w:bCs/>
        </w:rPr>
        <w:t>5</w:t>
      </w:r>
      <w:r w:rsidRPr="002419E7">
        <w:rPr>
          <w:b/>
          <w:bCs/>
        </w:rPr>
        <w:t>.</w:t>
      </w:r>
      <w:r>
        <w:rPr>
          <w:b/>
          <w:bCs/>
        </w:rPr>
        <w:t xml:space="preserve"> (0–1 pkt</w:t>
      </w:r>
      <w:r w:rsidRPr="002419E7">
        <w:rPr>
          <w:b/>
          <w:bCs/>
        </w:rPr>
        <w:t>)</w:t>
      </w:r>
      <w:r>
        <w:rPr>
          <w:b/>
          <w:bCs/>
        </w:rPr>
        <w:t xml:space="preserve"> </w:t>
      </w:r>
    </w:p>
    <w:p w14:paraId="752E76B2" w14:textId="16D9E51A" w:rsidR="00040090" w:rsidRDefault="00F2555E" w:rsidP="00682890">
      <w:pPr>
        <w:jc w:val="both"/>
      </w:pPr>
      <w:r>
        <w:t xml:space="preserve">Wskaż poprawą odpowiedź. </w:t>
      </w:r>
    </w:p>
    <w:p w14:paraId="4036D1B7" w14:textId="121826F6" w:rsidR="00F2555E" w:rsidRPr="00A900E4" w:rsidRDefault="00F2555E" w:rsidP="00682890">
      <w:pPr>
        <w:jc w:val="both"/>
        <w:rPr>
          <w:sz w:val="12"/>
          <w:szCs w:val="12"/>
        </w:rPr>
      </w:pPr>
    </w:p>
    <w:p w14:paraId="439B57CD" w14:textId="02862BD9" w:rsidR="00F2555E" w:rsidRDefault="0035446D" w:rsidP="00682890">
      <w:pPr>
        <w:jc w:val="both"/>
      </w:pPr>
      <w:r>
        <w:tab/>
        <w:t>W</w:t>
      </w:r>
      <w:bookmarkStart w:id="10" w:name="_GoBack"/>
      <w:bookmarkEnd w:id="10"/>
      <w:r w:rsidR="00F2555E">
        <w:t xml:space="preserve"> monologu Kordiana dominuje funkcja: </w:t>
      </w:r>
    </w:p>
    <w:p w14:paraId="285577BF" w14:textId="12A95031" w:rsidR="00F2555E" w:rsidRPr="00BD039B" w:rsidRDefault="00BD039B" w:rsidP="00BD039B">
      <w:pPr>
        <w:tabs>
          <w:tab w:val="left" w:pos="1275"/>
        </w:tabs>
        <w:jc w:val="both"/>
        <w:rPr>
          <w:sz w:val="16"/>
          <w:szCs w:val="16"/>
        </w:rPr>
      </w:pPr>
      <w:r>
        <w:tab/>
      </w:r>
    </w:p>
    <w:p w14:paraId="2BEB5BDA" w14:textId="77777777" w:rsidR="0035446D" w:rsidRDefault="0035446D" w:rsidP="00F2555E">
      <w:pPr>
        <w:pStyle w:val="Akapitzlist"/>
        <w:numPr>
          <w:ilvl w:val="0"/>
          <w:numId w:val="1"/>
        </w:numPr>
        <w:jc w:val="both"/>
        <w:sectPr w:rsidR="0035446D" w:rsidSect="007C54F0">
          <w:footerReference w:type="default" r:id="rId8"/>
          <w:pgSz w:w="11900" w:h="16840"/>
          <w:pgMar w:top="1134" w:right="1134" w:bottom="1134" w:left="1134" w:header="709" w:footer="510" w:gutter="0"/>
          <w:cols w:space="708"/>
          <w:docGrid w:linePitch="360"/>
        </w:sectPr>
      </w:pPr>
    </w:p>
    <w:p w14:paraId="65E3918C" w14:textId="6AA08A6D" w:rsidR="00F2555E" w:rsidRDefault="00BD039B" w:rsidP="00F2555E">
      <w:pPr>
        <w:pStyle w:val="Akapitzlist"/>
        <w:numPr>
          <w:ilvl w:val="0"/>
          <w:numId w:val="1"/>
        </w:numPr>
        <w:jc w:val="both"/>
      </w:pPr>
      <w:r>
        <w:t>i</w:t>
      </w:r>
      <w:r w:rsidR="00F2555E">
        <w:t>nformatywna.</w:t>
      </w:r>
    </w:p>
    <w:p w14:paraId="297CEE82" w14:textId="109705F9" w:rsidR="00F2555E" w:rsidRDefault="00BD039B" w:rsidP="00F2555E">
      <w:pPr>
        <w:pStyle w:val="Akapitzlist"/>
        <w:numPr>
          <w:ilvl w:val="0"/>
          <w:numId w:val="1"/>
        </w:numPr>
        <w:jc w:val="both"/>
      </w:pPr>
      <w:r>
        <w:t>m</w:t>
      </w:r>
      <w:r w:rsidR="00F2555E">
        <w:t>agiczna.</w:t>
      </w:r>
    </w:p>
    <w:p w14:paraId="2998E464" w14:textId="294E03C8" w:rsidR="00F2555E" w:rsidRDefault="00BD039B" w:rsidP="00F2555E">
      <w:pPr>
        <w:pStyle w:val="Akapitzlist"/>
        <w:numPr>
          <w:ilvl w:val="0"/>
          <w:numId w:val="1"/>
        </w:numPr>
        <w:jc w:val="both"/>
      </w:pPr>
      <w:r>
        <w:t>i</w:t>
      </w:r>
      <w:r w:rsidR="00F2555E">
        <w:t xml:space="preserve">mpresywna. </w:t>
      </w:r>
    </w:p>
    <w:p w14:paraId="16C719DF" w14:textId="16C7B087" w:rsidR="00F2555E" w:rsidRDefault="00BD039B" w:rsidP="00F2555E">
      <w:pPr>
        <w:pStyle w:val="Akapitzlist"/>
        <w:numPr>
          <w:ilvl w:val="0"/>
          <w:numId w:val="1"/>
        </w:numPr>
        <w:jc w:val="both"/>
      </w:pPr>
      <w:r>
        <w:t>e</w:t>
      </w:r>
      <w:r w:rsidR="00F2555E">
        <w:t xml:space="preserve">kspresywna. </w:t>
      </w:r>
    </w:p>
    <w:p w14:paraId="5F82AC9D" w14:textId="77777777" w:rsidR="0035446D" w:rsidRDefault="0035446D" w:rsidP="00F2555E">
      <w:pPr>
        <w:jc w:val="both"/>
        <w:sectPr w:rsidR="0035446D" w:rsidSect="0035446D">
          <w:type w:val="continuous"/>
          <w:pgSz w:w="11900" w:h="16840"/>
          <w:pgMar w:top="1134" w:right="1134" w:bottom="1134" w:left="1134" w:header="709" w:footer="510" w:gutter="0"/>
          <w:cols w:num="2" w:space="708"/>
          <w:docGrid w:linePitch="360"/>
        </w:sectPr>
      </w:pPr>
    </w:p>
    <w:p w14:paraId="42BFB91B" w14:textId="7F2F9561" w:rsidR="00F2555E" w:rsidRDefault="00F2555E" w:rsidP="00F2555E">
      <w:pPr>
        <w:jc w:val="both"/>
      </w:pPr>
    </w:p>
    <w:p w14:paraId="40E17E19" w14:textId="463F1B25" w:rsidR="00F2555E" w:rsidRPr="002419E7" w:rsidRDefault="00F2555E" w:rsidP="00F2555E">
      <w:pPr>
        <w:shd w:val="clear" w:color="auto" w:fill="E7E6E6" w:themeFill="background2"/>
        <w:jc w:val="both"/>
        <w:rPr>
          <w:b/>
          <w:bCs/>
        </w:rPr>
      </w:pPr>
      <w:r w:rsidRPr="002419E7">
        <w:rPr>
          <w:b/>
          <w:bCs/>
        </w:rPr>
        <w:t>Zadanie 1</w:t>
      </w:r>
      <w:r w:rsidR="00A900E4">
        <w:rPr>
          <w:b/>
          <w:bCs/>
        </w:rPr>
        <w:t>6</w:t>
      </w:r>
      <w:r w:rsidRPr="002419E7">
        <w:rPr>
          <w:b/>
          <w:bCs/>
        </w:rPr>
        <w:t>.</w:t>
      </w:r>
      <w:r>
        <w:rPr>
          <w:b/>
          <w:bCs/>
        </w:rPr>
        <w:t xml:space="preserve"> (0–1 pkt</w:t>
      </w:r>
      <w:r w:rsidRPr="002419E7">
        <w:rPr>
          <w:b/>
          <w:bCs/>
        </w:rPr>
        <w:t>)</w:t>
      </w:r>
      <w:r>
        <w:rPr>
          <w:b/>
          <w:bCs/>
        </w:rPr>
        <w:t xml:space="preserve"> </w:t>
      </w:r>
    </w:p>
    <w:p w14:paraId="6EB01A35" w14:textId="77777777" w:rsidR="00E61016" w:rsidRDefault="00F2555E" w:rsidP="00F2555E">
      <w:pPr>
        <w:jc w:val="both"/>
      </w:pPr>
      <w:r>
        <w:t xml:space="preserve">Sformułuj dwa argumenty, w których udowodnisz, że Kordian to typowy bohater romantyczny. </w:t>
      </w:r>
      <w:r w:rsidR="00E61016">
        <w:t>Formułując odpowiedź, o</w:t>
      </w:r>
      <w:r>
        <w:t xml:space="preserve">dnieś się do </w:t>
      </w:r>
      <w:r w:rsidR="00E61016">
        <w:t xml:space="preserve">fragmentu </w:t>
      </w:r>
      <w:r>
        <w:t xml:space="preserve">tekstu </w:t>
      </w:r>
      <w:r w:rsidR="00E61016">
        <w:t>dramatu Słowackiego oraz znajomości całego utworu.</w:t>
      </w:r>
    </w:p>
    <w:p w14:paraId="5AD480D7" w14:textId="77777777" w:rsidR="00E61016" w:rsidRDefault="00E61016" w:rsidP="00F2555E">
      <w:pPr>
        <w:jc w:val="both"/>
      </w:pPr>
    </w:p>
    <w:p w14:paraId="255FACEC"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62799407"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6D30B685"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00D6EE54"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5081B01B" w14:textId="77777777" w:rsidR="00E61016" w:rsidRPr="00C555A6" w:rsidRDefault="00E61016" w:rsidP="00E61016">
      <w:pPr>
        <w:spacing w:after="120" w:line="312" w:lineRule="auto"/>
        <w:jc w:val="both"/>
        <w:rPr>
          <w:sz w:val="22"/>
          <w:szCs w:val="22"/>
        </w:rPr>
      </w:pPr>
      <w:r w:rsidRPr="004E039D">
        <w:rPr>
          <w:sz w:val="22"/>
          <w:szCs w:val="22"/>
        </w:rPr>
        <w:t>…………………</w:t>
      </w:r>
      <w:r>
        <w:rPr>
          <w:sz w:val="22"/>
          <w:szCs w:val="22"/>
        </w:rPr>
        <w:t>…………………………………………………...………………………………………</w:t>
      </w:r>
    </w:p>
    <w:p w14:paraId="1A4DE05E"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38A52BF3" w14:textId="77777777" w:rsidR="00E61016" w:rsidRDefault="00E61016" w:rsidP="00E61016">
      <w:pPr>
        <w:spacing w:after="120" w:line="312" w:lineRule="auto"/>
        <w:jc w:val="both"/>
        <w:rPr>
          <w:sz w:val="22"/>
          <w:szCs w:val="22"/>
        </w:rPr>
      </w:pPr>
      <w:r w:rsidRPr="004E039D">
        <w:rPr>
          <w:sz w:val="22"/>
          <w:szCs w:val="22"/>
        </w:rPr>
        <w:t>…………………</w:t>
      </w:r>
      <w:r>
        <w:rPr>
          <w:sz w:val="22"/>
          <w:szCs w:val="22"/>
        </w:rPr>
        <w:t>…………………………………………………...………………………………………</w:t>
      </w:r>
    </w:p>
    <w:p w14:paraId="6FAAEDAF" w14:textId="77777777" w:rsidR="0035446D" w:rsidRDefault="0035446D" w:rsidP="0035446D">
      <w:pPr>
        <w:spacing w:after="120" w:line="312" w:lineRule="auto"/>
        <w:jc w:val="both"/>
        <w:rPr>
          <w:sz w:val="22"/>
          <w:szCs w:val="22"/>
        </w:rPr>
      </w:pPr>
      <w:r w:rsidRPr="004E039D">
        <w:rPr>
          <w:sz w:val="22"/>
          <w:szCs w:val="22"/>
        </w:rPr>
        <w:t>…………………</w:t>
      </w:r>
      <w:r>
        <w:rPr>
          <w:sz w:val="22"/>
          <w:szCs w:val="22"/>
        </w:rPr>
        <w:t>………………………………………………..………………………….………………</w:t>
      </w:r>
    </w:p>
    <w:p w14:paraId="0B6D51A8" w14:textId="77777777" w:rsidR="0035446D" w:rsidRDefault="0035446D" w:rsidP="0035446D">
      <w:pPr>
        <w:spacing w:after="120" w:line="312" w:lineRule="auto"/>
        <w:jc w:val="both"/>
        <w:rPr>
          <w:sz w:val="22"/>
          <w:szCs w:val="22"/>
        </w:rPr>
      </w:pPr>
      <w:r w:rsidRPr="004E039D">
        <w:rPr>
          <w:sz w:val="22"/>
          <w:szCs w:val="22"/>
        </w:rPr>
        <w:t>…………………</w:t>
      </w:r>
      <w:r>
        <w:rPr>
          <w:sz w:val="22"/>
          <w:szCs w:val="22"/>
        </w:rPr>
        <w:t>……………………………………………...……………………………………………</w:t>
      </w:r>
    </w:p>
    <w:p w14:paraId="7BE24FE7" w14:textId="77777777" w:rsidR="0035446D" w:rsidRDefault="0035446D" w:rsidP="0035446D">
      <w:pPr>
        <w:spacing w:after="120" w:line="312" w:lineRule="auto"/>
        <w:jc w:val="both"/>
        <w:rPr>
          <w:sz w:val="22"/>
          <w:szCs w:val="22"/>
        </w:rPr>
      </w:pPr>
      <w:r w:rsidRPr="004E039D">
        <w:rPr>
          <w:sz w:val="22"/>
          <w:szCs w:val="22"/>
        </w:rPr>
        <w:t>…………………</w:t>
      </w:r>
      <w:r>
        <w:rPr>
          <w:sz w:val="22"/>
          <w:szCs w:val="22"/>
        </w:rPr>
        <w:t>………………………………………………..………………………….………………</w:t>
      </w:r>
    </w:p>
    <w:p w14:paraId="02D7CC44" w14:textId="54879E98" w:rsidR="00A91696" w:rsidRPr="0035446D" w:rsidRDefault="0035446D" w:rsidP="0035446D">
      <w:pPr>
        <w:spacing w:after="120" w:line="312" w:lineRule="auto"/>
        <w:jc w:val="both"/>
        <w:rPr>
          <w:sz w:val="22"/>
          <w:szCs w:val="22"/>
        </w:rPr>
      </w:pPr>
      <w:r w:rsidRPr="004E039D">
        <w:rPr>
          <w:sz w:val="22"/>
          <w:szCs w:val="22"/>
        </w:rPr>
        <w:t>…………………</w:t>
      </w:r>
      <w:r>
        <w:rPr>
          <w:sz w:val="22"/>
          <w:szCs w:val="22"/>
        </w:rPr>
        <w:t>……………………………………………...……………………………………………</w:t>
      </w:r>
    </w:p>
    <w:sectPr w:rsidR="00A91696" w:rsidRPr="0035446D" w:rsidSect="0035446D">
      <w:type w:val="continuous"/>
      <w:pgSz w:w="11900" w:h="16840"/>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CB0F" w14:textId="77777777" w:rsidR="00FF48C1" w:rsidRDefault="00FF48C1" w:rsidP="005C6862">
      <w:r>
        <w:separator/>
      </w:r>
    </w:p>
  </w:endnote>
  <w:endnote w:type="continuationSeparator" w:id="0">
    <w:p w14:paraId="2BC86495" w14:textId="77777777" w:rsidR="00FF48C1" w:rsidRDefault="00FF48C1" w:rsidP="005C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4B2B9" w14:textId="542B1F2D" w:rsidR="007C54F0" w:rsidRDefault="007C54F0">
    <w:pPr>
      <w:pStyle w:val="Stopka"/>
    </w:pPr>
    <w:r>
      <w:rPr>
        <w:noProof/>
      </w:rPr>
      <w:t xml:space="preserve">                               </w:t>
    </w:r>
    <w:r w:rsidRPr="00F23B2A">
      <w:rPr>
        <w:noProof/>
      </w:rPr>
      <w:drawing>
        <wp:inline distT="0" distB="0" distL="0" distR="0" wp14:anchorId="0F7E52DA" wp14:editId="7C3D3BC6">
          <wp:extent cx="3558540" cy="329565"/>
          <wp:effectExtent l="0" t="0" r="0" b="0"/>
          <wp:docPr id="5" name="Obraz 5" descr="C:\Users\amazur\Desktop\1e. LICEUM 1. Kartkówki\stopka Sztuka wyraz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 Sztuka wyraz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540" cy="3295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3408" w14:textId="77777777" w:rsidR="00FF48C1" w:rsidRDefault="00FF48C1" w:rsidP="005C6862">
      <w:r>
        <w:separator/>
      </w:r>
    </w:p>
  </w:footnote>
  <w:footnote w:type="continuationSeparator" w:id="0">
    <w:p w14:paraId="4624B5DD" w14:textId="77777777" w:rsidR="00FF48C1" w:rsidRDefault="00FF48C1" w:rsidP="005C6862">
      <w:r>
        <w:continuationSeparator/>
      </w:r>
    </w:p>
  </w:footnote>
  <w:footnote w:id="1">
    <w:p w14:paraId="62BFEB96" w14:textId="60D25C20" w:rsidR="005C6862" w:rsidRPr="005C6862" w:rsidRDefault="005C6862" w:rsidP="005C6862">
      <w:pPr>
        <w:pStyle w:val="Tekstprzypisudolnego"/>
        <w:jc w:val="both"/>
        <w:rPr>
          <w:rFonts w:ascii="Times New Roman" w:hAnsi="Times New Roman" w:cs="Times New Roman"/>
        </w:rPr>
      </w:pPr>
      <w:r w:rsidRPr="005C6862">
        <w:rPr>
          <w:rStyle w:val="Odwoanieprzypisudolnego"/>
          <w:rFonts w:ascii="Times New Roman" w:hAnsi="Times New Roman" w:cs="Times New Roman"/>
        </w:rPr>
        <w:footnoteRef/>
      </w:r>
      <w:r w:rsidR="005A52C6">
        <w:rPr>
          <w:rFonts w:ascii="Times New Roman" w:hAnsi="Times New Roman" w:cs="Times New Roman"/>
        </w:rPr>
        <w:t xml:space="preserve"> t</w:t>
      </w:r>
      <w:r w:rsidRPr="005C6862">
        <w:rPr>
          <w:rFonts w:ascii="Times New Roman" w:hAnsi="Times New Roman" w:cs="Times New Roman"/>
        </w:rPr>
        <w:t xml:space="preserve">u: zrezygnował, rozmyślił się </w:t>
      </w:r>
    </w:p>
  </w:footnote>
  <w:footnote w:id="2">
    <w:p w14:paraId="20475592" w14:textId="7AEBD2E8" w:rsidR="00A42720" w:rsidRPr="00A42720" w:rsidRDefault="00A42720">
      <w:pPr>
        <w:pStyle w:val="Tekstprzypisudolnego"/>
      </w:pPr>
      <w:r>
        <w:rPr>
          <w:rStyle w:val="Odwoanieprzypisudolnego"/>
        </w:rPr>
        <w:footnoteRef/>
      </w:r>
      <w:r>
        <w:t xml:space="preserve"> </w:t>
      </w:r>
      <w:r w:rsidRPr="008F7247">
        <w:rPr>
          <w:rFonts w:ascii="Times New Roman" w:hAnsi="Times New Roman" w:cs="Times New Roman"/>
          <w:i/>
          <w:iCs/>
        </w:rPr>
        <w:t>taedium vitae</w:t>
      </w:r>
      <w:r>
        <w:rPr>
          <w:rFonts w:ascii="Times New Roman" w:hAnsi="Times New Roman" w:cs="Times New Roman"/>
          <w:i/>
          <w:iCs/>
        </w:rPr>
        <w:t xml:space="preserve"> – </w:t>
      </w:r>
      <w:r>
        <w:rPr>
          <w:rFonts w:ascii="Times New Roman" w:hAnsi="Times New Roman" w:cs="Times New Roman"/>
        </w:rPr>
        <w:t xml:space="preserve">wstręt do życia lub znużenie życiem </w:t>
      </w:r>
    </w:p>
  </w:footnote>
  <w:footnote w:id="3">
    <w:p w14:paraId="26582B4A" w14:textId="7EF74B54" w:rsidR="007122CA" w:rsidRPr="00695636" w:rsidRDefault="007122CA" w:rsidP="00695636">
      <w:pPr>
        <w:jc w:val="both"/>
        <w:rPr>
          <w:color w:val="000000" w:themeColor="text1"/>
          <w:sz w:val="20"/>
          <w:szCs w:val="20"/>
          <w:lang w:val="en-US"/>
        </w:rPr>
      </w:pPr>
      <w:r w:rsidRPr="00695636">
        <w:rPr>
          <w:rStyle w:val="Odwoanieprzypisudolnego"/>
          <w:color w:val="000000" w:themeColor="text1"/>
          <w:sz w:val="20"/>
          <w:szCs w:val="20"/>
        </w:rPr>
        <w:footnoteRef/>
      </w:r>
      <w:r w:rsidRPr="00695636">
        <w:rPr>
          <w:color w:val="000000" w:themeColor="text1"/>
          <w:sz w:val="20"/>
          <w:szCs w:val="20"/>
          <w:lang w:val="en-US"/>
        </w:rPr>
        <w:t xml:space="preserve"> </w:t>
      </w:r>
      <w:r w:rsidR="00695636" w:rsidRPr="00695636">
        <w:rPr>
          <w:color w:val="000000" w:themeColor="text1"/>
          <w:sz w:val="20"/>
          <w:szCs w:val="20"/>
          <w:lang w:val="en-US"/>
        </w:rPr>
        <w:t>Madame de Sta</w:t>
      </w:r>
      <w:r w:rsidR="00E074ED" w:rsidRPr="00E074ED">
        <w:rPr>
          <w:color w:val="000000" w:themeColor="text1"/>
          <w:sz w:val="20"/>
          <w:szCs w:val="20"/>
          <w:lang w:val="en-US"/>
        </w:rPr>
        <w:t>ë</w:t>
      </w:r>
      <w:r w:rsidR="00695636" w:rsidRPr="00695636">
        <w:rPr>
          <w:color w:val="000000" w:themeColor="text1"/>
          <w:sz w:val="20"/>
          <w:szCs w:val="20"/>
          <w:lang w:val="en-US"/>
        </w:rPr>
        <w:t xml:space="preserve">l </w:t>
      </w:r>
      <w:r w:rsidR="00974B44">
        <w:rPr>
          <w:color w:val="000000" w:themeColor="text1"/>
          <w:sz w:val="20"/>
          <w:szCs w:val="20"/>
          <w:lang w:val="en-US"/>
        </w:rPr>
        <w:t xml:space="preserve">[czyt. madam de stal] </w:t>
      </w:r>
      <w:r w:rsidR="00695636" w:rsidRPr="00695636">
        <w:rPr>
          <w:color w:val="000000" w:themeColor="text1"/>
          <w:sz w:val="20"/>
          <w:szCs w:val="20"/>
          <w:lang w:val="en-US"/>
        </w:rPr>
        <w:t xml:space="preserve">– mowa o </w:t>
      </w:r>
      <w:r w:rsidR="00695636" w:rsidRPr="00695636">
        <w:rPr>
          <w:color w:val="000000" w:themeColor="text1"/>
          <w:sz w:val="20"/>
          <w:szCs w:val="20"/>
          <w:shd w:val="clear" w:color="auto" w:fill="FFFFFF"/>
          <w:lang w:val="en-US"/>
        </w:rPr>
        <w:t>Anne-Louise Germaine Necker (1766</w:t>
      </w:r>
      <w:r w:rsidR="00E074ED">
        <w:rPr>
          <w:color w:val="000000" w:themeColor="text1"/>
          <w:sz w:val="20"/>
          <w:szCs w:val="20"/>
          <w:shd w:val="clear" w:color="auto" w:fill="FFFFFF"/>
          <w:lang w:val="en-US"/>
        </w:rPr>
        <w:t>–</w:t>
      </w:r>
      <w:r w:rsidR="00695636" w:rsidRPr="00695636">
        <w:rPr>
          <w:color w:val="000000" w:themeColor="text1"/>
          <w:sz w:val="20"/>
          <w:szCs w:val="20"/>
          <w:shd w:val="clear" w:color="auto" w:fill="FFFFFF"/>
          <w:lang w:val="en-US"/>
        </w:rPr>
        <w:t xml:space="preserve">1816), </w:t>
      </w:r>
      <w:r w:rsidR="00695636" w:rsidRPr="00132FE4">
        <w:rPr>
          <w:color w:val="000000" w:themeColor="text1"/>
          <w:sz w:val="20"/>
          <w:szCs w:val="20"/>
          <w:shd w:val="clear" w:color="auto" w:fill="FFFFFF"/>
        </w:rPr>
        <w:t>pisarce, publicystce i</w:t>
      </w:r>
      <w:r w:rsidR="00974B44" w:rsidRPr="00132FE4">
        <w:rPr>
          <w:color w:val="000000" w:themeColor="text1"/>
          <w:sz w:val="20"/>
          <w:szCs w:val="20"/>
          <w:shd w:val="clear" w:color="auto" w:fill="FFFFFF"/>
        </w:rPr>
        <w:t> </w:t>
      </w:r>
      <w:r w:rsidR="00695636" w:rsidRPr="00132FE4">
        <w:rPr>
          <w:color w:val="000000" w:themeColor="text1"/>
          <w:sz w:val="20"/>
          <w:szCs w:val="20"/>
          <w:shd w:val="clear" w:color="auto" w:fill="FFFFFF"/>
        </w:rPr>
        <w:t>erudytce francuskiej</w:t>
      </w:r>
      <w:r w:rsidR="00695636" w:rsidRPr="00695636">
        <w:rPr>
          <w:color w:val="000000" w:themeColor="text1"/>
          <w:sz w:val="20"/>
          <w:szCs w:val="20"/>
          <w:shd w:val="clear" w:color="auto" w:fill="FFFFFF"/>
          <w:lang w:val="en-US"/>
        </w:rPr>
        <w:t xml:space="preserve"> </w:t>
      </w:r>
    </w:p>
  </w:footnote>
  <w:footnote w:id="4">
    <w:p w14:paraId="460A2D82" w14:textId="3EFC5E50" w:rsidR="00FC54AB" w:rsidRDefault="00FC54AB" w:rsidP="00695636">
      <w:pPr>
        <w:pStyle w:val="Tekstprzypisudolnego"/>
        <w:jc w:val="both"/>
      </w:pPr>
      <w:r w:rsidRPr="00695636">
        <w:rPr>
          <w:rStyle w:val="Odwoanieprzypisudolnego"/>
          <w:rFonts w:ascii="Times New Roman" w:hAnsi="Times New Roman" w:cs="Times New Roman"/>
          <w:color w:val="000000" w:themeColor="text1"/>
        </w:rPr>
        <w:footnoteRef/>
      </w:r>
      <w:r w:rsidRPr="00695636">
        <w:rPr>
          <w:rFonts w:ascii="Times New Roman" w:hAnsi="Times New Roman" w:cs="Times New Roman"/>
          <w:color w:val="000000" w:themeColor="text1"/>
        </w:rPr>
        <w:t xml:space="preserve"> </w:t>
      </w:r>
      <w:r w:rsidR="00695636" w:rsidRPr="00974B44">
        <w:rPr>
          <w:rFonts w:ascii="Times New Roman" w:hAnsi="Times New Roman" w:cs="Times New Roman"/>
          <w:i/>
          <w:color w:val="000000" w:themeColor="text1"/>
        </w:rPr>
        <w:t>spleen</w:t>
      </w:r>
      <w:r w:rsidR="00695636" w:rsidRPr="00695636">
        <w:rPr>
          <w:rFonts w:ascii="Times New Roman" w:hAnsi="Times New Roman" w:cs="Times New Roman"/>
          <w:color w:val="000000" w:themeColor="text1"/>
        </w:rPr>
        <w:t xml:space="preserve"> – stan przygnębienia, apatii i nudy wywołany poczuciem beznadziejności</w:t>
      </w:r>
      <w:r w:rsidR="00695636" w:rsidRPr="00695636">
        <w:rPr>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01824"/>
    <w:multiLevelType w:val="hybridMultilevel"/>
    <w:tmpl w:val="DD7C7C84"/>
    <w:lvl w:ilvl="0" w:tplc="B226E92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95"/>
    <w:rsid w:val="00007F32"/>
    <w:rsid w:val="000350CB"/>
    <w:rsid w:val="00040090"/>
    <w:rsid w:val="00052AE5"/>
    <w:rsid w:val="00070295"/>
    <w:rsid w:val="000A604A"/>
    <w:rsid w:val="000B6CC5"/>
    <w:rsid w:val="000D7194"/>
    <w:rsid w:val="00117071"/>
    <w:rsid w:val="00132FE4"/>
    <w:rsid w:val="0014183E"/>
    <w:rsid w:val="0017414D"/>
    <w:rsid w:val="001B0177"/>
    <w:rsid w:val="001B24F0"/>
    <w:rsid w:val="00206306"/>
    <w:rsid w:val="002419E7"/>
    <w:rsid w:val="00257DF8"/>
    <w:rsid w:val="00280848"/>
    <w:rsid w:val="002B447C"/>
    <w:rsid w:val="002C5AE3"/>
    <w:rsid w:val="002E1959"/>
    <w:rsid w:val="002E47FC"/>
    <w:rsid w:val="002E5999"/>
    <w:rsid w:val="002F1502"/>
    <w:rsid w:val="002F1F40"/>
    <w:rsid w:val="0033044C"/>
    <w:rsid w:val="0035446D"/>
    <w:rsid w:val="003655E7"/>
    <w:rsid w:val="003C38F1"/>
    <w:rsid w:val="00470820"/>
    <w:rsid w:val="00493E7C"/>
    <w:rsid w:val="00497B14"/>
    <w:rsid w:val="00531A5C"/>
    <w:rsid w:val="00561FDA"/>
    <w:rsid w:val="0057293D"/>
    <w:rsid w:val="00586CE6"/>
    <w:rsid w:val="005922D5"/>
    <w:rsid w:val="005929BF"/>
    <w:rsid w:val="005A52C6"/>
    <w:rsid w:val="005B41C8"/>
    <w:rsid w:val="005C2C07"/>
    <w:rsid w:val="005C6862"/>
    <w:rsid w:val="00614F24"/>
    <w:rsid w:val="00682890"/>
    <w:rsid w:val="00695636"/>
    <w:rsid w:val="006978C0"/>
    <w:rsid w:val="006A2019"/>
    <w:rsid w:val="006A548F"/>
    <w:rsid w:val="007122CA"/>
    <w:rsid w:val="00721A97"/>
    <w:rsid w:val="007574E3"/>
    <w:rsid w:val="007C54F0"/>
    <w:rsid w:val="0080657F"/>
    <w:rsid w:val="0085508C"/>
    <w:rsid w:val="008731F2"/>
    <w:rsid w:val="00885276"/>
    <w:rsid w:val="008B067D"/>
    <w:rsid w:val="008B63A9"/>
    <w:rsid w:val="008F210C"/>
    <w:rsid w:val="008F7247"/>
    <w:rsid w:val="00966C78"/>
    <w:rsid w:val="00974B44"/>
    <w:rsid w:val="00982FD2"/>
    <w:rsid w:val="009F1301"/>
    <w:rsid w:val="00A32F08"/>
    <w:rsid w:val="00A42720"/>
    <w:rsid w:val="00A5316C"/>
    <w:rsid w:val="00A63F7A"/>
    <w:rsid w:val="00A643E8"/>
    <w:rsid w:val="00A73DBA"/>
    <w:rsid w:val="00A900E4"/>
    <w:rsid w:val="00A91696"/>
    <w:rsid w:val="00A97D68"/>
    <w:rsid w:val="00B43551"/>
    <w:rsid w:val="00B45838"/>
    <w:rsid w:val="00BD039B"/>
    <w:rsid w:val="00C03481"/>
    <w:rsid w:val="00C13E48"/>
    <w:rsid w:val="00C2703D"/>
    <w:rsid w:val="00C53BA6"/>
    <w:rsid w:val="00C555A6"/>
    <w:rsid w:val="00C63631"/>
    <w:rsid w:val="00C6488E"/>
    <w:rsid w:val="00C67DB2"/>
    <w:rsid w:val="00C7466B"/>
    <w:rsid w:val="00CA6DC8"/>
    <w:rsid w:val="00CC507C"/>
    <w:rsid w:val="00CD6442"/>
    <w:rsid w:val="00CD7C34"/>
    <w:rsid w:val="00D360B1"/>
    <w:rsid w:val="00DA28DD"/>
    <w:rsid w:val="00DB78B0"/>
    <w:rsid w:val="00E074ED"/>
    <w:rsid w:val="00E2392D"/>
    <w:rsid w:val="00E61016"/>
    <w:rsid w:val="00EE1152"/>
    <w:rsid w:val="00F15217"/>
    <w:rsid w:val="00F17675"/>
    <w:rsid w:val="00F2555E"/>
    <w:rsid w:val="00F32017"/>
    <w:rsid w:val="00F33695"/>
    <w:rsid w:val="00F36222"/>
    <w:rsid w:val="00F36737"/>
    <w:rsid w:val="00F42518"/>
    <w:rsid w:val="00FC54AB"/>
    <w:rsid w:val="00FD1790"/>
    <w:rsid w:val="00FE0DB8"/>
    <w:rsid w:val="00FF4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1FD3"/>
  <w15:chartTrackingRefBased/>
  <w15:docId w15:val="{8F1172B2-4AA2-6E43-94BB-4638A803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5217"/>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C6862"/>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5C6862"/>
    <w:rPr>
      <w:sz w:val="20"/>
      <w:szCs w:val="20"/>
    </w:rPr>
  </w:style>
  <w:style w:type="character" w:styleId="Odwoanieprzypisudolnego">
    <w:name w:val="footnote reference"/>
    <w:basedOn w:val="Domylnaczcionkaakapitu"/>
    <w:uiPriority w:val="99"/>
    <w:semiHidden/>
    <w:unhideWhenUsed/>
    <w:rsid w:val="005C6862"/>
    <w:rPr>
      <w:vertAlign w:val="superscript"/>
    </w:rPr>
  </w:style>
  <w:style w:type="table" w:styleId="Tabela-Siatka">
    <w:name w:val="Table Grid"/>
    <w:basedOn w:val="Standardowy"/>
    <w:uiPriority w:val="39"/>
    <w:rsid w:val="00DB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DB78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7C54F0"/>
    <w:pPr>
      <w:tabs>
        <w:tab w:val="center" w:pos="4536"/>
        <w:tab w:val="right" w:pos="9072"/>
      </w:tabs>
    </w:pPr>
  </w:style>
  <w:style w:type="character" w:customStyle="1" w:styleId="NagwekZnak">
    <w:name w:val="Nagłówek Znak"/>
    <w:basedOn w:val="Domylnaczcionkaakapitu"/>
    <w:link w:val="Nagwek"/>
    <w:uiPriority w:val="99"/>
    <w:rsid w:val="007C54F0"/>
    <w:rPr>
      <w:rFonts w:ascii="Times New Roman" w:eastAsia="Times New Roman" w:hAnsi="Times New Roman" w:cs="Times New Roman"/>
      <w:lang w:eastAsia="pl-PL"/>
    </w:rPr>
  </w:style>
  <w:style w:type="paragraph" w:styleId="Stopka">
    <w:name w:val="footer"/>
    <w:basedOn w:val="Normalny"/>
    <w:link w:val="StopkaZnak"/>
    <w:uiPriority w:val="99"/>
    <w:unhideWhenUsed/>
    <w:rsid w:val="007C54F0"/>
    <w:pPr>
      <w:tabs>
        <w:tab w:val="center" w:pos="4536"/>
        <w:tab w:val="right" w:pos="9072"/>
      </w:tabs>
    </w:pPr>
  </w:style>
  <w:style w:type="character" w:customStyle="1" w:styleId="StopkaZnak">
    <w:name w:val="Stopka Znak"/>
    <w:basedOn w:val="Domylnaczcionkaakapitu"/>
    <w:link w:val="Stopka"/>
    <w:uiPriority w:val="99"/>
    <w:rsid w:val="007C54F0"/>
    <w:rPr>
      <w:rFonts w:ascii="Times New Roman" w:eastAsia="Times New Roman" w:hAnsi="Times New Roman" w:cs="Times New Roman"/>
      <w:lang w:eastAsia="pl-PL"/>
    </w:rPr>
  </w:style>
  <w:style w:type="character" w:styleId="Hipercze">
    <w:name w:val="Hyperlink"/>
    <w:basedOn w:val="Domylnaczcionkaakapitu"/>
    <w:uiPriority w:val="99"/>
    <w:semiHidden/>
    <w:unhideWhenUsed/>
    <w:rsid w:val="00F15217"/>
    <w:rPr>
      <w:color w:val="0000FF"/>
      <w:u w:val="single"/>
    </w:rPr>
  </w:style>
  <w:style w:type="paragraph" w:styleId="Akapitzlist">
    <w:name w:val="List Paragraph"/>
    <w:basedOn w:val="Normalny"/>
    <w:uiPriority w:val="34"/>
    <w:qFormat/>
    <w:rsid w:val="00F25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3361">
      <w:bodyDiv w:val="1"/>
      <w:marLeft w:val="0"/>
      <w:marRight w:val="0"/>
      <w:marTop w:val="0"/>
      <w:marBottom w:val="0"/>
      <w:divBdr>
        <w:top w:val="none" w:sz="0" w:space="0" w:color="auto"/>
        <w:left w:val="none" w:sz="0" w:space="0" w:color="auto"/>
        <w:bottom w:val="none" w:sz="0" w:space="0" w:color="auto"/>
        <w:right w:val="none" w:sz="0" w:space="0" w:color="auto"/>
      </w:divBdr>
    </w:div>
    <w:div w:id="366179919">
      <w:bodyDiv w:val="1"/>
      <w:marLeft w:val="0"/>
      <w:marRight w:val="0"/>
      <w:marTop w:val="0"/>
      <w:marBottom w:val="0"/>
      <w:divBdr>
        <w:top w:val="none" w:sz="0" w:space="0" w:color="auto"/>
        <w:left w:val="none" w:sz="0" w:space="0" w:color="auto"/>
        <w:bottom w:val="none" w:sz="0" w:space="0" w:color="auto"/>
        <w:right w:val="none" w:sz="0" w:space="0" w:color="auto"/>
      </w:divBdr>
    </w:div>
    <w:div w:id="452142139">
      <w:bodyDiv w:val="1"/>
      <w:marLeft w:val="0"/>
      <w:marRight w:val="0"/>
      <w:marTop w:val="0"/>
      <w:marBottom w:val="0"/>
      <w:divBdr>
        <w:top w:val="none" w:sz="0" w:space="0" w:color="auto"/>
        <w:left w:val="none" w:sz="0" w:space="0" w:color="auto"/>
        <w:bottom w:val="none" w:sz="0" w:space="0" w:color="auto"/>
        <w:right w:val="none" w:sz="0" w:space="0" w:color="auto"/>
      </w:divBdr>
    </w:div>
    <w:div w:id="622031053">
      <w:bodyDiv w:val="1"/>
      <w:marLeft w:val="0"/>
      <w:marRight w:val="0"/>
      <w:marTop w:val="0"/>
      <w:marBottom w:val="0"/>
      <w:divBdr>
        <w:top w:val="none" w:sz="0" w:space="0" w:color="auto"/>
        <w:left w:val="none" w:sz="0" w:space="0" w:color="auto"/>
        <w:bottom w:val="none" w:sz="0" w:space="0" w:color="auto"/>
        <w:right w:val="none" w:sz="0" w:space="0" w:color="auto"/>
      </w:divBdr>
    </w:div>
    <w:div w:id="721294025">
      <w:bodyDiv w:val="1"/>
      <w:marLeft w:val="0"/>
      <w:marRight w:val="0"/>
      <w:marTop w:val="0"/>
      <w:marBottom w:val="0"/>
      <w:divBdr>
        <w:top w:val="none" w:sz="0" w:space="0" w:color="auto"/>
        <w:left w:val="none" w:sz="0" w:space="0" w:color="auto"/>
        <w:bottom w:val="none" w:sz="0" w:space="0" w:color="auto"/>
        <w:right w:val="none" w:sz="0" w:space="0" w:color="auto"/>
      </w:divBdr>
    </w:div>
    <w:div w:id="1157459438">
      <w:bodyDiv w:val="1"/>
      <w:marLeft w:val="0"/>
      <w:marRight w:val="0"/>
      <w:marTop w:val="0"/>
      <w:marBottom w:val="0"/>
      <w:divBdr>
        <w:top w:val="none" w:sz="0" w:space="0" w:color="auto"/>
        <w:left w:val="none" w:sz="0" w:space="0" w:color="auto"/>
        <w:bottom w:val="none" w:sz="0" w:space="0" w:color="auto"/>
        <w:right w:val="none" w:sz="0" w:space="0" w:color="auto"/>
      </w:divBdr>
    </w:div>
    <w:div w:id="1315375183">
      <w:bodyDiv w:val="1"/>
      <w:marLeft w:val="0"/>
      <w:marRight w:val="0"/>
      <w:marTop w:val="0"/>
      <w:marBottom w:val="0"/>
      <w:divBdr>
        <w:top w:val="none" w:sz="0" w:space="0" w:color="auto"/>
        <w:left w:val="none" w:sz="0" w:space="0" w:color="auto"/>
        <w:bottom w:val="none" w:sz="0" w:space="0" w:color="auto"/>
        <w:right w:val="none" w:sz="0" w:space="0" w:color="auto"/>
      </w:divBdr>
      <w:divsChild>
        <w:div w:id="782923621">
          <w:marLeft w:val="0"/>
          <w:marRight w:val="0"/>
          <w:marTop w:val="0"/>
          <w:marBottom w:val="0"/>
          <w:divBdr>
            <w:top w:val="none" w:sz="0" w:space="0" w:color="auto"/>
            <w:left w:val="none" w:sz="0" w:space="0" w:color="auto"/>
            <w:bottom w:val="none" w:sz="0" w:space="0" w:color="auto"/>
            <w:right w:val="none" w:sz="0" w:space="0" w:color="auto"/>
          </w:divBdr>
          <w:divsChild>
            <w:div w:id="994915638">
              <w:marLeft w:val="0"/>
              <w:marRight w:val="0"/>
              <w:marTop w:val="0"/>
              <w:marBottom w:val="0"/>
              <w:divBdr>
                <w:top w:val="none" w:sz="0" w:space="0" w:color="auto"/>
                <w:left w:val="none" w:sz="0" w:space="0" w:color="auto"/>
                <w:bottom w:val="none" w:sz="0" w:space="0" w:color="auto"/>
                <w:right w:val="none" w:sz="0" w:space="0" w:color="auto"/>
              </w:divBdr>
            </w:div>
            <w:div w:id="2030981622">
              <w:marLeft w:val="0"/>
              <w:marRight w:val="0"/>
              <w:marTop w:val="0"/>
              <w:marBottom w:val="0"/>
              <w:divBdr>
                <w:top w:val="none" w:sz="0" w:space="0" w:color="auto"/>
                <w:left w:val="none" w:sz="0" w:space="0" w:color="auto"/>
                <w:bottom w:val="none" w:sz="0" w:space="0" w:color="auto"/>
                <w:right w:val="none" w:sz="0" w:space="0" w:color="auto"/>
              </w:divBdr>
            </w:div>
            <w:div w:id="1703751587">
              <w:marLeft w:val="0"/>
              <w:marRight w:val="0"/>
              <w:marTop w:val="0"/>
              <w:marBottom w:val="0"/>
              <w:divBdr>
                <w:top w:val="none" w:sz="0" w:space="0" w:color="auto"/>
                <w:left w:val="none" w:sz="0" w:space="0" w:color="auto"/>
                <w:bottom w:val="none" w:sz="0" w:space="0" w:color="auto"/>
                <w:right w:val="none" w:sz="0" w:space="0" w:color="auto"/>
              </w:divBdr>
            </w:div>
            <w:div w:id="420950477">
              <w:marLeft w:val="0"/>
              <w:marRight w:val="0"/>
              <w:marTop w:val="0"/>
              <w:marBottom w:val="0"/>
              <w:divBdr>
                <w:top w:val="none" w:sz="0" w:space="0" w:color="auto"/>
                <w:left w:val="none" w:sz="0" w:space="0" w:color="auto"/>
                <w:bottom w:val="none" w:sz="0" w:space="0" w:color="auto"/>
                <w:right w:val="none" w:sz="0" w:space="0" w:color="auto"/>
              </w:divBdr>
            </w:div>
            <w:div w:id="577595289">
              <w:marLeft w:val="0"/>
              <w:marRight w:val="0"/>
              <w:marTop w:val="0"/>
              <w:marBottom w:val="0"/>
              <w:divBdr>
                <w:top w:val="none" w:sz="0" w:space="0" w:color="auto"/>
                <w:left w:val="none" w:sz="0" w:space="0" w:color="auto"/>
                <w:bottom w:val="none" w:sz="0" w:space="0" w:color="auto"/>
                <w:right w:val="none" w:sz="0" w:space="0" w:color="auto"/>
              </w:divBdr>
            </w:div>
            <w:div w:id="2101221769">
              <w:marLeft w:val="0"/>
              <w:marRight w:val="0"/>
              <w:marTop w:val="0"/>
              <w:marBottom w:val="0"/>
              <w:divBdr>
                <w:top w:val="none" w:sz="0" w:space="0" w:color="auto"/>
                <w:left w:val="none" w:sz="0" w:space="0" w:color="auto"/>
                <w:bottom w:val="none" w:sz="0" w:space="0" w:color="auto"/>
                <w:right w:val="none" w:sz="0" w:space="0" w:color="auto"/>
              </w:divBdr>
            </w:div>
            <w:div w:id="641690207">
              <w:marLeft w:val="0"/>
              <w:marRight w:val="0"/>
              <w:marTop w:val="0"/>
              <w:marBottom w:val="0"/>
              <w:divBdr>
                <w:top w:val="none" w:sz="0" w:space="0" w:color="auto"/>
                <w:left w:val="none" w:sz="0" w:space="0" w:color="auto"/>
                <w:bottom w:val="none" w:sz="0" w:space="0" w:color="auto"/>
                <w:right w:val="none" w:sz="0" w:space="0" w:color="auto"/>
              </w:divBdr>
            </w:div>
            <w:div w:id="1583946304">
              <w:marLeft w:val="0"/>
              <w:marRight w:val="0"/>
              <w:marTop w:val="0"/>
              <w:marBottom w:val="0"/>
              <w:divBdr>
                <w:top w:val="none" w:sz="0" w:space="0" w:color="auto"/>
                <w:left w:val="none" w:sz="0" w:space="0" w:color="auto"/>
                <w:bottom w:val="none" w:sz="0" w:space="0" w:color="auto"/>
                <w:right w:val="none" w:sz="0" w:space="0" w:color="auto"/>
              </w:divBdr>
            </w:div>
            <w:div w:id="670450890">
              <w:marLeft w:val="0"/>
              <w:marRight w:val="0"/>
              <w:marTop w:val="0"/>
              <w:marBottom w:val="0"/>
              <w:divBdr>
                <w:top w:val="none" w:sz="0" w:space="0" w:color="auto"/>
                <w:left w:val="none" w:sz="0" w:space="0" w:color="auto"/>
                <w:bottom w:val="none" w:sz="0" w:space="0" w:color="auto"/>
                <w:right w:val="none" w:sz="0" w:space="0" w:color="auto"/>
              </w:divBdr>
            </w:div>
            <w:div w:id="570507220">
              <w:marLeft w:val="0"/>
              <w:marRight w:val="0"/>
              <w:marTop w:val="0"/>
              <w:marBottom w:val="0"/>
              <w:divBdr>
                <w:top w:val="none" w:sz="0" w:space="0" w:color="auto"/>
                <w:left w:val="none" w:sz="0" w:space="0" w:color="auto"/>
                <w:bottom w:val="none" w:sz="0" w:space="0" w:color="auto"/>
                <w:right w:val="none" w:sz="0" w:space="0" w:color="auto"/>
              </w:divBdr>
            </w:div>
            <w:div w:id="1200322128">
              <w:marLeft w:val="0"/>
              <w:marRight w:val="0"/>
              <w:marTop w:val="0"/>
              <w:marBottom w:val="0"/>
              <w:divBdr>
                <w:top w:val="none" w:sz="0" w:space="0" w:color="auto"/>
                <w:left w:val="none" w:sz="0" w:space="0" w:color="auto"/>
                <w:bottom w:val="none" w:sz="0" w:space="0" w:color="auto"/>
                <w:right w:val="none" w:sz="0" w:space="0" w:color="auto"/>
              </w:divBdr>
            </w:div>
            <w:div w:id="1938637209">
              <w:marLeft w:val="0"/>
              <w:marRight w:val="0"/>
              <w:marTop w:val="0"/>
              <w:marBottom w:val="0"/>
              <w:divBdr>
                <w:top w:val="none" w:sz="0" w:space="0" w:color="auto"/>
                <w:left w:val="none" w:sz="0" w:space="0" w:color="auto"/>
                <w:bottom w:val="none" w:sz="0" w:space="0" w:color="auto"/>
                <w:right w:val="none" w:sz="0" w:space="0" w:color="auto"/>
              </w:divBdr>
            </w:div>
            <w:div w:id="510415884">
              <w:marLeft w:val="0"/>
              <w:marRight w:val="0"/>
              <w:marTop w:val="0"/>
              <w:marBottom w:val="0"/>
              <w:divBdr>
                <w:top w:val="none" w:sz="0" w:space="0" w:color="auto"/>
                <w:left w:val="none" w:sz="0" w:space="0" w:color="auto"/>
                <w:bottom w:val="none" w:sz="0" w:space="0" w:color="auto"/>
                <w:right w:val="none" w:sz="0" w:space="0" w:color="auto"/>
              </w:divBdr>
            </w:div>
            <w:div w:id="1764185518">
              <w:marLeft w:val="0"/>
              <w:marRight w:val="0"/>
              <w:marTop w:val="0"/>
              <w:marBottom w:val="0"/>
              <w:divBdr>
                <w:top w:val="none" w:sz="0" w:space="0" w:color="auto"/>
                <w:left w:val="none" w:sz="0" w:space="0" w:color="auto"/>
                <w:bottom w:val="none" w:sz="0" w:space="0" w:color="auto"/>
                <w:right w:val="none" w:sz="0" w:space="0" w:color="auto"/>
              </w:divBdr>
            </w:div>
            <w:div w:id="238641441">
              <w:marLeft w:val="0"/>
              <w:marRight w:val="0"/>
              <w:marTop w:val="0"/>
              <w:marBottom w:val="0"/>
              <w:divBdr>
                <w:top w:val="none" w:sz="0" w:space="0" w:color="auto"/>
                <w:left w:val="none" w:sz="0" w:space="0" w:color="auto"/>
                <w:bottom w:val="none" w:sz="0" w:space="0" w:color="auto"/>
                <w:right w:val="none" w:sz="0" w:space="0" w:color="auto"/>
              </w:divBdr>
            </w:div>
            <w:div w:id="1432779270">
              <w:marLeft w:val="0"/>
              <w:marRight w:val="0"/>
              <w:marTop w:val="0"/>
              <w:marBottom w:val="0"/>
              <w:divBdr>
                <w:top w:val="none" w:sz="0" w:space="0" w:color="auto"/>
                <w:left w:val="none" w:sz="0" w:space="0" w:color="auto"/>
                <w:bottom w:val="none" w:sz="0" w:space="0" w:color="auto"/>
                <w:right w:val="none" w:sz="0" w:space="0" w:color="auto"/>
              </w:divBdr>
            </w:div>
            <w:div w:id="1420562505">
              <w:marLeft w:val="0"/>
              <w:marRight w:val="0"/>
              <w:marTop w:val="0"/>
              <w:marBottom w:val="0"/>
              <w:divBdr>
                <w:top w:val="none" w:sz="0" w:space="0" w:color="auto"/>
                <w:left w:val="none" w:sz="0" w:space="0" w:color="auto"/>
                <w:bottom w:val="none" w:sz="0" w:space="0" w:color="auto"/>
                <w:right w:val="none" w:sz="0" w:space="0" w:color="auto"/>
              </w:divBdr>
            </w:div>
            <w:div w:id="1245071486">
              <w:marLeft w:val="0"/>
              <w:marRight w:val="0"/>
              <w:marTop w:val="0"/>
              <w:marBottom w:val="0"/>
              <w:divBdr>
                <w:top w:val="none" w:sz="0" w:space="0" w:color="auto"/>
                <w:left w:val="none" w:sz="0" w:space="0" w:color="auto"/>
                <w:bottom w:val="none" w:sz="0" w:space="0" w:color="auto"/>
                <w:right w:val="none" w:sz="0" w:space="0" w:color="auto"/>
              </w:divBdr>
            </w:div>
            <w:div w:id="926307391">
              <w:marLeft w:val="0"/>
              <w:marRight w:val="0"/>
              <w:marTop w:val="0"/>
              <w:marBottom w:val="0"/>
              <w:divBdr>
                <w:top w:val="none" w:sz="0" w:space="0" w:color="auto"/>
                <w:left w:val="none" w:sz="0" w:space="0" w:color="auto"/>
                <w:bottom w:val="none" w:sz="0" w:space="0" w:color="auto"/>
                <w:right w:val="none" w:sz="0" w:space="0" w:color="auto"/>
              </w:divBdr>
            </w:div>
            <w:div w:id="423233552">
              <w:marLeft w:val="0"/>
              <w:marRight w:val="0"/>
              <w:marTop w:val="0"/>
              <w:marBottom w:val="0"/>
              <w:divBdr>
                <w:top w:val="none" w:sz="0" w:space="0" w:color="auto"/>
                <w:left w:val="none" w:sz="0" w:space="0" w:color="auto"/>
                <w:bottom w:val="none" w:sz="0" w:space="0" w:color="auto"/>
                <w:right w:val="none" w:sz="0" w:space="0" w:color="auto"/>
              </w:divBdr>
            </w:div>
            <w:div w:id="1642804464">
              <w:marLeft w:val="0"/>
              <w:marRight w:val="0"/>
              <w:marTop w:val="0"/>
              <w:marBottom w:val="0"/>
              <w:divBdr>
                <w:top w:val="none" w:sz="0" w:space="0" w:color="auto"/>
                <w:left w:val="none" w:sz="0" w:space="0" w:color="auto"/>
                <w:bottom w:val="none" w:sz="0" w:space="0" w:color="auto"/>
                <w:right w:val="none" w:sz="0" w:space="0" w:color="auto"/>
              </w:divBdr>
            </w:div>
            <w:div w:id="1899783252">
              <w:marLeft w:val="0"/>
              <w:marRight w:val="0"/>
              <w:marTop w:val="0"/>
              <w:marBottom w:val="0"/>
              <w:divBdr>
                <w:top w:val="none" w:sz="0" w:space="0" w:color="auto"/>
                <w:left w:val="none" w:sz="0" w:space="0" w:color="auto"/>
                <w:bottom w:val="none" w:sz="0" w:space="0" w:color="auto"/>
                <w:right w:val="none" w:sz="0" w:space="0" w:color="auto"/>
              </w:divBdr>
            </w:div>
            <w:div w:id="528883418">
              <w:marLeft w:val="0"/>
              <w:marRight w:val="0"/>
              <w:marTop w:val="0"/>
              <w:marBottom w:val="0"/>
              <w:divBdr>
                <w:top w:val="none" w:sz="0" w:space="0" w:color="auto"/>
                <w:left w:val="none" w:sz="0" w:space="0" w:color="auto"/>
                <w:bottom w:val="none" w:sz="0" w:space="0" w:color="auto"/>
                <w:right w:val="none" w:sz="0" w:space="0" w:color="auto"/>
              </w:divBdr>
            </w:div>
            <w:div w:id="670836932">
              <w:marLeft w:val="0"/>
              <w:marRight w:val="0"/>
              <w:marTop w:val="0"/>
              <w:marBottom w:val="0"/>
              <w:divBdr>
                <w:top w:val="none" w:sz="0" w:space="0" w:color="auto"/>
                <w:left w:val="none" w:sz="0" w:space="0" w:color="auto"/>
                <w:bottom w:val="none" w:sz="0" w:space="0" w:color="auto"/>
                <w:right w:val="none" w:sz="0" w:space="0" w:color="auto"/>
              </w:divBdr>
            </w:div>
            <w:div w:id="1877310594">
              <w:marLeft w:val="0"/>
              <w:marRight w:val="0"/>
              <w:marTop w:val="0"/>
              <w:marBottom w:val="0"/>
              <w:divBdr>
                <w:top w:val="none" w:sz="0" w:space="0" w:color="auto"/>
                <w:left w:val="none" w:sz="0" w:space="0" w:color="auto"/>
                <w:bottom w:val="none" w:sz="0" w:space="0" w:color="auto"/>
                <w:right w:val="none" w:sz="0" w:space="0" w:color="auto"/>
              </w:divBdr>
            </w:div>
            <w:div w:id="597252422">
              <w:marLeft w:val="0"/>
              <w:marRight w:val="0"/>
              <w:marTop w:val="0"/>
              <w:marBottom w:val="0"/>
              <w:divBdr>
                <w:top w:val="none" w:sz="0" w:space="0" w:color="auto"/>
                <w:left w:val="none" w:sz="0" w:space="0" w:color="auto"/>
                <w:bottom w:val="none" w:sz="0" w:space="0" w:color="auto"/>
                <w:right w:val="none" w:sz="0" w:space="0" w:color="auto"/>
              </w:divBdr>
            </w:div>
            <w:div w:id="58134167">
              <w:marLeft w:val="0"/>
              <w:marRight w:val="0"/>
              <w:marTop w:val="0"/>
              <w:marBottom w:val="0"/>
              <w:divBdr>
                <w:top w:val="none" w:sz="0" w:space="0" w:color="auto"/>
                <w:left w:val="none" w:sz="0" w:space="0" w:color="auto"/>
                <w:bottom w:val="none" w:sz="0" w:space="0" w:color="auto"/>
                <w:right w:val="none" w:sz="0" w:space="0" w:color="auto"/>
              </w:divBdr>
            </w:div>
            <w:div w:id="1378893144">
              <w:marLeft w:val="0"/>
              <w:marRight w:val="0"/>
              <w:marTop w:val="0"/>
              <w:marBottom w:val="0"/>
              <w:divBdr>
                <w:top w:val="none" w:sz="0" w:space="0" w:color="auto"/>
                <w:left w:val="none" w:sz="0" w:space="0" w:color="auto"/>
                <w:bottom w:val="none" w:sz="0" w:space="0" w:color="auto"/>
                <w:right w:val="none" w:sz="0" w:space="0" w:color="auto"/>
              </w:divBdr>
            </w:div>
            <w:div w:id="1925843806">
              <w:marLeft w:val="0"/>
              <w:marRight w:val="0"/>
              <w:marTop w:val="0"/>
              <w:marBottom w:val="0"/>
              <w:divBdr>
                <w:top w:val="none" w:sz="0" w:space="0" w:color="auto"/>
                <w:left w:val="none" w:sz="0" w:space="0" w:color="auto"/>
                <w:bottom w:val="none" w:sz="0" w:space="0" w:color="auto"/>
                <w:right w:val="none" w:sz="0" w:space="0" w:color="auto"/>
              </w:divBdr>
            </w:div>
            <w:div w:id="490098366">
              <w:marLeft w:val="0"/>
              <w:marRight w:val="0"/>
              <w:marTop w:val="0"/>
              <w:marBottom w:val="0"/>
              <w:divBdr>
                <w:top w:val="none" w:sz="0" w:space="0" w:color="auto"/>
                <w:left w:val="none" w:sz="0" w:space="0" w:color="auto"/>
                <w:bottom w:val="none" w:sz="0" w:space="0" w:color="auto"/>
                <w:right w:val="none" w:sz="0" w:space="0" w:color="auto"/>
              </w:divBdr>
            </w:div>
            <w:div w:id="2145006828">
              <w:marLeft w:val="0"/>
              <w:marRight w:val="0"/>
              <w:marTop w:val="0"/>
              <w:marBottom w:val="0"/>
              <w:divBdr>
                <w:top w:val="none" w:sz="0" w:space="0" w:color="auto"/>
                <w:left w:val="none" w:sz="0" w:space="0" w:color="auto"/>
                <w:bottom w:val="none" w:sz="0" w:space="0" w:color="auto"/>
                <w:right w:val="none" w:sz="0" w:space="0" w:color="auto"/>
              </w:divBdr>
            </w:div>
            <w:div w:id="1739553466">
              <w:marLeft w:val="0"/>
              <w:marRight w:val="0"/>
              <w:marTop w:val="0"/>
              <w:marBottom w:val="0"/>
              <w:divBdr>
                <w:top w:val="none" w:sz="0" w:space="0" w:color="auto"/>
                <w:left w:val="none" w:sz="0" w:space="0" w:color="auto"/>
                <w:bottom w:val="none" w:sz="0" w:space="0" w:color="auto"/>
                <w:right w:val="none" w:sz="0" w:space="0" w:color="auto"/>
              </w:divBdr>
            </w:div>
            <w:div w:id="1560167694">
              <w:marLeft w:val="0"/>
              <w:marRight w:val="0"/>
              <w:marTop w:val="0"/>
              <w:marBottom w:val="0"/>
              <w:divBdr>
                <w:top w:val="none" w:sz="0" w:space="0" w:color="auto"/>
                <w:left w:val="none" w:sz="0" w:space="0" w:color="auto"/>
                <w:bottom w:val="none" w:sz="0" w:space="0" w:color="auto"/>
                <w:right w:val="none" w:sz="0" w:space="0" w:color="auto"/>
              </w:divBdr>
            </w:div>
            <w:div w:id="940650027">
              <w:marLeft w:val="0"/>
              <w:marRight w:val="0"/>
              <w:marTop w:val="0"/>
              <w:marBottom w:val="0"/>
              <w:divBdr>
                <w:top w:val="none" w:sz="0" w:space="0" w:color="auto"/>
                <w:left w:val="none" w:sz="0" w:space="0" w:color="auto"/>
                <w:bottom w:val="none" w:sz="0" w:space="0" w:color="auto"/>
                <w:right w:val="none" w:sz="0" w:space="0" w:color="auto"/>
              </w:divBdr>
            </w:div>
            <w:div w:id="832991816">
              <w:marLeft w:val="0"/>
              <w:marRight w:val="0"/>
              <w:marTop w:val="0"/>
              <w:marBottom w:val="0"/>
              <w:divBdr>
                <w:top w:val="none" w:sz="0" w:space="0" w:color="auto"/>
                <w:left w:val="none" w:sz="0" w:space="0" w:color="auto"/>
                <w:bottom w:val="none" w:sz="0" w:space="0" w:color="auto"/>
                <w:right w:val="none" w:sz="0" w:space="0" w:color="auto"/>
              </w:divBdr>
            </w:div>
            <w:div w:id="1482767515">
              <w:marLeft w:val="0"/>
              <w:marRight w:val="0"/>
              <w:marTop w:val="0"/>
              <w:marBottom w:val="0"/>
              <w:divBdr>
                <w:top w:val="none" w:sz="0" w:space="0" w:color="auto"/>
                <w:left w:val="none" w:sz="0" w:space="0" w:color="auto"/>
                <w:bottom w:val="none" w:sz="0" w:space="0" w:color="auto"/>
                <w:right w:val="none" w:sz="0" w:space="0" w:color="auto"/>
              </w:divBdr>
            </w:div>
            <w:div w:id="493305568">
              <w:marLeft w:val="0"/>
              <w:marRight w:val="0"/>
              <w:marTop w:val="0"/>
              <w:marBottom w:val="0"/>
              <w:divBdr>
                <w:top w:val="none" w:sz="0" w:space="0" w:color="auto"/>
                <w:left w:val="none" w:sz="0" w:space="0" w:color="auto"/>
                <w:bottom w:val="none" w:sz="0" w:space="0" w:color="auto"/>
                <w:right w:val="none" w:sz="0" w:space="0" w:color="auto"/>
              </w:divBdr>
            </w:div>
            <w:div w:id="986400727">
              <w:marLeft w:val="0"/>
              <w:marRight w:val="0"/>
              <w:marTop w:val="0"/>
              <w:marBottom w:val="0"/>
              <w:divBdr>
                <w:top w:val="none" w:sz="0" w:space="0" w:color="auto"/>
                <w:left w:val="none" w:sz="0" w:space="0" w:color="auto"/>
                <w:bottom w:val="none" w:sz="0" w:space="0" w:color="auto"/>
                <w:right w:val="none" w:sz="0" w:space="0" w:color="auto"/>
              </w:divBdr>
            </w:div>
            <w:div w:id="692150830">
              <w:marLeft w:val="0"/>
              <w:marRight w:val="0"/>
              <w:marTop w:val="0"/>
              <w:marBottom w:val="0"/>
              <w:divBdr>
                <w:top w:val="none" w:sz="0" w:space="0" w:color="auto"/>
                <w:left w:val="none" w:sz="0" w:space="0" w:color="auto"/>
                <w:bottom w:val="none" w:sz="0" w:space="0" w:color="auto"/>
                <w:right w:val="none" w:sz="0" w:space="0" w:color="auto"/>
              </w:divBdr>
            </w:div>
            <w:div w:id="459420661">
              <w:marLeft w:val="0"/>
              <w:marRight w:val="0"/>
              <w:marTop w:val="0"/>
              <w:marBottom w:val="0"/>
              <w:divBdr>
                <w:top w:val="none" w:sz="0" w:space="0" w:color="auto"/>
                <w:left w:val="none" w:sz="0" w:space="0" w:color="auto"/>
                <w:bottom w:val="none" w:sz="0" w:space="0" w:color="auto"/>
                <w:right w:val="none" w:sz="0" w:space="0" w:color="auto"/>
              </w:divBdr>
            </w:div>
            <w:div w:id="1182818703">
              <w:marLeft w:val="0"/>
              <w:marRight w:val="0"/>
              <w:marTop w:val="0"/>
              <w:marBottom w:val="0"/>
              <w:divBdr>
                <w:top w:val="none" w:sz="0" w:space="0" w:color="auto"/>
                <w:left w:val="none" w:sz="0" w:space="0" w:color="auto"/>
                <w:bottom w:val="none" w:sz="0" w:space="0" w:color="auto"/>
                <w:right w:val="none" w:sz="0" w:space="0" w:color="auto"/>
              </w:divBdr>
            </w:div>
            <w:div w:id="1383941325">
              <w:marLeft w:val="0"/>
              <w:marRight w:val="0"/>
              <w:marTop w:val="0"/>
              <w:marBottom w:val="0"/>
              <w:divBdr>
                <w:top w:val="none" w:sz="0" w:space="0" w:color="auto"/>
                <w:left w:val="none" w:sz="0" w:space="0" w:color="auto"/>
                <w:bottom w:val="none" w:sz="0" w:space="0" w:color="auto"/>
                <w:right w:val="none" w:sz="0" w:space="0" w:color="auto"/>
              </w:divBdr>
            </w:div>
            <w:div w:id="27032819">
              <w:marLeft w:val="0"/>
              <w:marRight w:val="0"/>
              <w:marTop w:val="0"/>
              <w:marBottom w:val="0"/>
              <w:divBdr>
                <w:top w:val="none" w:sz="0" w:space="0" w:color="auto"/>
                <w:left w:val="none" w:sz="0" w:space="0" w:color="auto"/>
                <w:bottom w:val="none" w:sz="0" w:space="0" w:color="auto"/>
                <w:right w:val="none" w:sz="0" w:space="0" w:color="auto"/>
              </w:divBdr>
            </w:div>
          </w:divsChild>
        </w:div>
        <w:div w:id="394401386">
          <w:marLeft w:val="360"/>
          <w:marRight w:val="0"/>
          <w:marTop w:val="120"/>
          <w:marBottom w:val="0"/>
          <w:divBdr>
            <w:top w:val="none" w:sz="0" w:space="0" w:color="auto"/>
            <w:left w:val="none" w:sz="0" w:space="0" w:color="auto"/>
            <w:bottom w:val="none" w:sz="0" w:space="0" w:color="auto"/>
            <w:right w:val="none" w:sz="0" w:space="0" w:color="auto"/>
          </w:divBdr>
        </w:div>
        <w:div w:id="1580863715">
          <w:marLeft w:val="0"/>
          <w:marRight w:val="0"/>
          <w:marTop w:val="0"/>
          <w:marBottom w:val="0"/>
          <w:divBdr>
            <w:top w:val="none" w:sz="0" w:space="0" w:color="auto"/>
            <w:left w:val="none" w:sz="0" w:space="0" w:color="auto"/>
            <w:bottom w:val="none" w:sz="0" w:space="0" w:color="auto"/>
            <w:right w:val="none" w:sz="0" w:space="0" w:color="auto"/>
          </w:divBdr>
          <w:divsChild>
            <w:div w:id="19943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2194">
      <w:bodyDiv w:val="1"/>
      <w:marLeft w:val="0"/>
      <w:marRight w:val="0"/>
      <w:marTop w:val="0"/>
      <w:marBottom w:val="0"/>
      <w:divBdr>
        <w:top w:val="none" w:sz="0" w:space="0" w:color="auto"/>
        <w:left w:val="none" w:sz="0" w:space="0" w:color="auto"/>
        <w:bottom w:val="none" w:sz="0" w:space="0" w:color="auto"/>
        <w:right w:val="none" w:sz="0" w:space="0" w:color="auto"/>
      </w:divBdr>
    </w:div>
    <w:div w:id="1489513911">
      <w:bodyDiv w:val="1"/>
      <w:marLeft w:val="0"/>
      <w:marRight w:val="0"/>
      <w:marTop w:val="0"/>
      <w:marBottom w:val="0"/>
      <w:divBdr>
        <w:top w:val="none" w:sz="0" w:space="0" w:color="auto"/>
        <w:left w:val="none" w:sz="0" w:space="0" w:color="auto"/>
        <w:bottom w:val="none" w:sz="0" w:space="0" w:color="auto"/>
        <w:right w:val="none" w:sz="0" w:space="0" w:color="auto"/>
      </w:divBdr>
    </w:div>
    <w:div w:id="1552767902">
      <w:bodyDiv w:val="1"/>
      <w:marLeft w:val="0"/>
      <w:marRight w:val="0"/>
      <w:marTop w:val="0"/>
      <w:marBottom w:val="0"/>
      <w:divBdr>
        <w:top w:val="none" w:sz="0" w:space="0" w:color="auto"/>
        <w:left w:val="none" w:sz="0" w:space="0" w:color="auto"/>
        <w:bottom w:val="none" w:sz="0" w:space="0" w:color="auto"/>
        <w:right w:val="none" w:sz="0" w:space="0" w:color="auto"/>
      </w:divBdr>
    </w:div>
    <w:div w:id="1676882694">
      <w:bodyDiv w:val="1"/>
      <w:marLeft w:val="0"/>
      <w:marRight w:val="0"/>
      <w:marTop w:val="0"/>
      <w:marBottom w:val="0"/>
      <w:divBdr>
        <w:top w:val="none" w:sz="0" w:space="0" w:color="auto"/>
        <w:left w:val="none" w:sz="0" w:space="0" w:color="auto"/>
        <w:bottom w:val="none" w:sz="0" w:space="0" w:color="auto"/>
        <w:right w:val="none" w:sz="0" w:space="0" w:color="auto"/>
      </w:divBdr>
    </w:div>
    <w:div w:id="1696275588">
      <w:bodyDiv w:val="1"/>
      <w:marLeft w:val="0"/>
      <w:marRight w:val="0"/>
      <w:marTop w:val="0"/>
      <w:marBottom w:val="0"/>
      <w:divBdr>
        <w:top w:val="none" w:sz="0" w:space="0" w:color="auto"/>
        <w:left w:val="none" w:sz="0" w:space="0" w:color="auto"/>
        <w:bottom w:val="none" w:sz="0" w:space="0" w:color="auto"/>
        <w:right w:val="none" w:sz="0" w:space="0" w:color="auto"/>
      </w:divBdr>
    </w:div>
    <w:div w:id="1714039082">
      <w:bodyDiv w:val="1"/>
      <w:marLeft w:val="0"/>
      <w:marRight w:val="0"/>
      <w:marTop w:val="0"/>
      <w:marBottom w:val="0"/>
      <w:divBdr>
        <w:top w:val="none" w:sz="0" w:space="0" w:color="auto"/>
        <w:left w:val="none" w:sz="0" w:space="0" w:color="auto"/>
        <w:bottom w:val="none" w:sz="0" w:space="0" w:color="auto"/>
        <w:right w:val="none" w:sz="0" w:space="0" w:color="auto"/>
      </w:divBdr>
    </w:div>
    <w:div w:id="1733574462">
      <w:bodyDiv w:val="1"/>
      <w:marLeft w:val="0"/>
      <w:marRight w:val="0"/>
      <w:marTop w:val="0"/>
      <w:marBottom w:val="0"/>
      <w:divBdr>
        <w:top w:val="none" w:sz="0" w:space="0" w:color="auto"/>
        <w:left w:val="none" w:sz="0" w:space="0" w:color="auto"/>
        <w:bottom w:val="none" w:sz="0" w:space="0" w:color="auto"/>
        <w:right w:val="none" w:sz="0" w:space="0" w:color="auto"/>
      </w:divBdr>
    </w:div>
    <w:div w:id="20797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13BE-EFEA-459B-936E-C5F82869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2338</Words>
  <Characters>14028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TOMASZEK</dc:creator>
  <cp:keywords/>
  <dc:description/>
  <cp:lastModifiedBy>Elżbieta Pałasz</cp:lastModifiedBy>
  <cp:revision>13</cp:revision>
  <dcterms:created xsi:type="dcterms:W3CDTF">2022-10-11T09:11:00Z</dcterms:created>
  <dcterms:modified xsi:type="dcterms:W3CDTF">2022-10-14T12:03:00Z</dcterms:modified>
</cp:coreProperties>
</file>