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562"/>
        <w:gridCol w:w="8752"/>
      </w:tblGrid>
      <w:tr w:rsidR="000A3FE0" w:rsidRPr="009A4D36" w:rsidTr="002D456E">
        <w:trPr>
          <w:trHeight w:val="1134"/>
        </w:trPr>
        <w:tc>
          <w:tcPr>
            <w:tcW w:w="758" w:type="pct"/>
            <w:shd w:val="clear" w:color="000000" w:fill="FFFFFF"/>
            <w:vAlign w:val="center"/>
          </w:tcPr>
          <w:p w:rsidR="000A3FE0" w:rsidRPr="009A4D36" w:rsidRDefault="000A3FE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9A4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A3FE0" w:rsidRPr="009A4D36" w:rsidRDefault="000A3FE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9A4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9A4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558" w:type="pct"/>
            <w:shd w:val="clear" w:color="000000" w:fill="FFFFFF"/>
            <w:vAlign w:val="center"/>
          </w:tcPr>
          <w:p w:rsidR="000A3FE0" w:rsidRPr="009A4D36" w:rsidRDefault="000A3FE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9A4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127" w:type="pct"/>
            <w:shd w:val="clear" w:color="000000" w:fill="FFFFFF"/>
            <w:vAlign w:val="center"/>
          </w:tcPr>
          <w:p w:rsidR="000A3FE0" w:rsidRPr="009A4D36" w:rsidRDefault="000A3FE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Punkty podstawy programowej</w:t>
            </w:r>
          </w:p>
        </w:tc>
      </w:tr>
      <w:tr w:rsidR="000A3FE0" w:rsidRPr="009A4D36" w:rsidTr="002D456E">
        <w:trPr>
          <w:trHeight w:val="652"/>
        </w:trPr>
        <w:tc>
          <w:tcPr>
            <w:tcW w:w="5000" w:type="pct"/>
            <w:gridSpan w:val="4"/>
            <w:shd w:val="clear" w:color="auto" w:fill="BDD6EE" w:themeFill="accent1" w:themeFillTint="66"/>
            <w:vAlign w:val="center"/>
            <w:hideMark/>
          </w:tcPr>
          <w:p w:rsidR="002A10CC" w:rsidRPr="009A4D36" w:rsidRDefault="002308B1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Komunistyczna Polska i jej upadek</w:t>
            </w:r>
          </w:p>
        </w:tc>
      </w:tr>
      <w:tr w:rsidR="00F27A29" w:rsidRPr="009A4D36" w:rsidTr="009A4D36"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po zakończeniu II wojny światowej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2D456E" w:rsidRPr="005A38EF" w:rsidRDefault="002D456E" w:rsidP="002D456E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2D456E" w:rsidRPr="005A38EF" w:rsidRDefault="002D456E" w:rsidP="002D456E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2D456E" w:rsidRPr="001B7BF5" w:rsidRDefault="002D456E" w:rsidP="002D456E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opisuje </w:t>
            </w: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straty demograficzne, terytorialne, gospodarcze i kulturowe po II wojnie światowej; </w:t>
            </w:r>
          </w:p>
          <w:p w:rsidR="002D456E" w:rsidRPr="001B7BF5" w:rsidRDefault="002D456E" w:rsidP="002D456E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2) charakteryzuje okoliczności i etapy przejmowania władzy w Polsce przez komunistów; </w:t>
            </w:r>
          </w:p>
          <w:p w:rsidR="002D456E" w:rsidRPr="001B7BF5" w:rsidRDefault="002D456E" w:rsidP="002D456E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7BF5">
              <w:rPr>
                <w:rFonts w:ascii="Times New Roman" w:hAnsi="Times New Roman" w:cs="Times New Roman"/>
                <w:sz w:val="22"/>
                <w:szCs w:val="22"/>
              </w:rPr>
              <w:t xml:space="preserve">3) omawia przejawy oporu społecznego wobec komunizmu, w tym działalność opozycji legalnej oraz podziemia antykomunistycznego. </w:t>
            </w:r>
          </w:p>
          <w:p w:rsidR="002D456E" w:rsidRPr="005A38EF" w:rsidRDefault="002D456E" w:rsidP="002D456E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2D456E" w:rsidRPr="005A38EF" w:rsidRDefault="002D456E" w:rsidP="002D456E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następstwa społeczno-gospodarcze zmiany granic państwa polskiego;</w:t>
            </w:r>
          </w:p>
          <w:p w:rsidR="00F27A29" w:rsidRPr="009A4D36" w:rsidRDefault="002D456E" w:rsidP="002D456E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omawia sytuację polskiej emigracji politycznej.</w:t>
            </w:r>
          </w:p>
        </w:tc>
      </w:tr>
      <w:tr w:rsidR="00F27A29" w:rsidRPr="009A4D36" w:rsidTr="009A4D36"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Kształtowanie się systemu komunistycznego </w:t>
            </w:r>
            <w:r w:rsidR="009A4D36"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Polsce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205294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</w:t>
            </w: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>oliczności i etapy przejmowania władzy w Polsce przez komunistów;</w:t>
            </w:r>
          </w:p>
          <w:p w:rsidR="00D74056" w:rsidRPr="00205294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>3) omawia przejawy oporu społecznego wobec komunizmu, w tym działalność opozycji legalnej oraz podziemia antykomunistycznego;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 xml:space="preserve">4) charakteryzuje okres odbudowy oraz ocenia projekt i realizację reformy rolnej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nacjonalizacji przemysłu oraz handlu.</w:t>
            </w:r>
          </w:p>
          <w:p w:rsidR="00D74056" w:rsidRPr="00205294" w:rsidRDefault="00D74056" w:rsidP="00D74056">
            <w:pPr>
              <w:pStyle w:val="Pa6"/>
              <w:spacing w:before="8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sz w:val="22"/>
                <w:szCs w:val="22"/>
              </w:rPr>
              <w:t xml:space="preserve">LVI. Stalinizm w Polsce i jego erozja. </w:t>
            </w:r>
          </w:p>
          <w:p w:rsidR="00D74056" w:rsidRPr="00205294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trike/>
                <w:color w:val="C00000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9A4D36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0529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 i charakteryzuje cechy sztuki socrealizmu.</w:t>
            </w:r>
          </w:p>
        </w:tc>
      </w:tr>
      <w:tr w:rsidR="00F27A29" w:rsidRPr="009A4D36" w:rsidTr="00D74056">
        <w:trPr>
          <w:cantSplit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Polskie podziemie niepodległościowe</w:t>
            </w:r>
            <w:r w:rsidR="00D740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opór społeczny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 władzy w Polsce przez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komunistów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F27A29" w:rsidRPr="009A4D36" w:rsidRDefault="00D74056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000000"/>
              </w:rPr>
              <w:t>3) omawia przejawy oporu społecznego wobec</w:t>
            </w:r>
            <w:r>
              <w:rPr>
                <w:rFonts w:ascii="Times New Roman" w:hAnsi="Times New Roman" w:cs="Times New Roman"/>
                <w:color w:val="000000"/>
              </w:rPr>
              <w:t xml:space="preserve"> komunizmu</w:t>
            </w:r>
            <w:r w:rsidRPr="00161F17">
              <w:rPr>
                <w:rFonts w:ascii="Times New Roman" w:hAnsi="Times New Roman" w:cs="Times New Roman"/>
              </w:rPr>
              <w:t>, w tym działalność opozycji legalnej oraz podziemia antykomunistycznego.</w:t>
            </w:r>
          </w:p>
        </w:tc>
      </w:tr>
      <w:tr w:rsidR="00F27A29" w:rsidRPr="009A4D36" w:rsidTr="009A4D36">
        <w:trPr>
          <w:trHeight w:val="2551"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Czasy stalinowskie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D74056" w:rsidRPr="00100B2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100B2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1) charakteryzuje proces sowietyzacji na płaszczyźnie ustrojowej, gospodarczo-społecznej </w:t>
            </w:r>
            <w:r w:rsidRPr="00100B2D">
              <w:rPr>
                <w:rFonts w:ascii="Times New Roman" w:hAnsi="Times New Roman" w:cs="Times New Roman"/>
                <w:sz w:val="22"/>
                <w:szCs w:val="22"/>
              </w:rPr>
              <w:br/>
              <w:t>i kulturowej;</w:t>
            </w:r>
          </w:p>
          <w:p w:rsidR="00D74056" w:rsidRPr="00100B2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>2) charakteryzuje terror stalinowski;</w:t>
            </w:r>
          </w:p>
          <w:p w:rsidR="00D74056" w:rsidRPr="00100B2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B2D">
              <w:rPr>
                <w:rFonts w:ascii="Times New Roman" w:hAnsi="Times New Roman" w:cs="Times New Roman"/>
                <w:sz w:val="22"/>
                <w:szCs w:val="22"/>
              </w:rPr>
              <w:t xml:space="preserve">3) opisuje relacje państwo – Kościół w okresie stalinizmu. </w:t>
            </w:r>
          </w:p>
          <w:p w:rsidR="00D74056" w:rsidRPr="00897C5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97C5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D74056" w:rsidRPr="00897C5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97C5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 i charakteryzuje cechy sztuki socrealizmu;</w:t>
            </w:r>
          </w:p>
          <w:p w:rsidR="00F27A29" w:rsidRPr="009A4D36" w:rsidRDefault="00D74056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7C5D">
              <w:rPr>
                <w:rFonts w:ascii="Times New Roman" w:hAnsi="Times New Roman" w:cs="Times New Roman"/>
                <w:color w:val="C00000"/>
              </w:rPr>
              <w:t xml:space="preserve">2) ocenia efekty społeczne </w:t>
            </w:r>
            <w:r w:rsidRPr="005A38EF">
              <w:rPr>
                <w:rFonts w:ascii="Times New Roman" w:hAnsi="Times New Roman" w:cs="Times New Roman"/>
                <w:color w:val="C00000"/>
              </w:rPr>
              <w:t>i gospodarcze planu sześcioletniego.</w:t>
            </w:r>
          </w:p>
        </w:tc>
      </w:tr>
      <w:tr w:rsidR="00F27A29" w:rsidRPr="009A4D36" w:rsidTr="009A4D36"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Polski Październik </w:t>
            </w:r>
            <w:r w:rsidR="00A97E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czasy gomułkowskie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sz w:val="22"/>
                <w:szCs w:val="22"/>
              </w:rPr>
              <w:t xml:space="preserve">4) wyjaśnia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przyczyny, postulaty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następstwa </w:t>
            </w:r>
            <w:r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p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oznańskiego </w:t>
            </w:r>
            <w:r w:rsidRPr="005A38EF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c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zerwca oraz znaczenie wydarzeń październikowych 1956 r. </w:t>
            </w:r>
          </w:p>
          <w:p w:rsidR="00D74056" w:rsidRPr="00D060CB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D74056" w:rsidRPr="00D060CB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przejawy odwilży popaździernikowej.</w:t>
            </w:r>
          </w:p>
          <w:p w:rsidR="00D74056" w:rsidRPr="005A38EF" w:rsidRDefault="00D74056" w:rsidP="00D74056">
            <w:pPr>
              <w:pStyle w:val="Pa15"/>
              <w:spacing w:before="8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D74056" w:rsidRPr="00D060CB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D060CB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charakteryzuje system władzy w latach 60. i 70. w PRL i stopień uzależnienia od ZSRS; </w:t>
            </w:r>
          </w:p>
          <w:p w:rsidR="00D74056" w:rsidRPr="00D060CB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opisuje proces industrializacji i funkcjonowanie gospodarki planowej;</w:t>
            </w:r>
          </w:p>
          <w:p w:rsidR="00D74056" w:rsidRPr="00D060CB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genezę i następstwa kryzysów społecznych w latach 1968, 1970 i 1976;</w:t>
            </w:r>
          </w:p>
          <w:p w:rsidR="00D74056" w:rsidRPr="00D060CB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wyjaśnia społeczno-polityczną rolę Kościoła katolickiego, z uwzględnieniem roli prymasa Stefana Wyszyńskiego oraz papieża Jana Pawła II i jego wpływu na przemiany w Polsce. </w:t>
            </w:r>
          </w:p>
          <w:p w:rsidR="00D74056" w:rsidRPr="00D060CB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9A4D36" w:rsidRDefault="00D74056" w:rsidP="00D7405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D060C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opisuje postawy społeczne wobec władzy komunistycznej (od negacji i oporu po przystosowanie i współpracę).</w:t>
            </w: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F27A29" w:rsidRPr="009A4D36" w:rsidTr="009A4D36">
        <w:trPr>
          <w:cantSplit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Polska w latach 70.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9832A7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1) charakteryzuje system władzy w latach 60. i 70. w PRL i stopień uzależnienia od ZSRS; </w:t>
            </w:r>
          </w:p>
          <w:p w:rsidR="00D74056" w:rsidRPr="009832A7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>2) opisuje proces industrializacji i funkcjonowanie gospodarki planowej;</w:t>
            </w:r>
          </w:p>
          <w:p w:rsidR="00D74056" w:rsidRPr="009832A7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>3) wyjaśnia genezę i następstwa kryzysów społecznych w latach 1968, 1970 i 1976;</w:t>
            </w:r>
          </w:p>
          <w:p w:rsidR="00D74056" w:rsidRPr="009832A7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>4) wyjaśnia społeczno-polityczną rolę Kościoła katolickiego, z uwzględnieniem roli prymasa Stefana Wyszyńskiego oraz papieża Jana Pawła II i jego wpływu na przemiany w Polsce;</w:t>
            </w:r>
          </w:p>
          <w:p w:rsidR="00D74056" w:rsidRPr="009832A7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sz w:val="22"/>
                <w:szCs w:val="22"/>
              </w:rPr>
              <w:t xml:space="preserve">5) charakteryzuje i ocenia działalność opozycji politycznej w latach 1976–1980. </w:t>
            </w:r>
          </w:p>
          <w:p w:rsidR="00D74056" w:rsidRPr="009832A7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832A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9A4D36" w:rsidRDefault="00D74056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832A7">
              <w:rPr>
                <w:rFonts w:ascii="Times New Roman" w:hAnsi="Times New Roman" w:cs="Times New Roman"/>
                <w:color w:val="C00000"/>
              </w:rPr>
              <w:t>1) opisuje postawy społeczne wobec władzy komunistycznej (od negacji i oporu po przystosowanie i współpracę).</w:t>
            </w:r>
          </w:p>
        </w:tc>
      </w:tr>
      <w:tr w:rsidR="00F27A29" w:rsidRPr="009A4D36" w:rsidTr="009A4D36">
        <w:trPr>
          <w:trHeight w:val="1275"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hAnsi="Times New Roman" w:cs="Times New Roman"/>
                <w:color w:val="000000" w:themeColor="text1"/>
              </w:rPr>
              <w:t>Rewolucja „Solidarności” (1980–</w:t>
            </w:r>
            <w:r w:rsidR="00D74056">
              <w:rPr>
                <w:rFonts w:ascii="Times New Roman" w:hAnsi="Times New Roman" w:cs="Times New Roman"/>
                <w:color w:val="000000" w:themeColor="text1"/>
              </w:rPr>
              <w:br/>
              <w:t>–</w:t>
            </w:r>
            <w:r w:rsidRPr="009A4D36">
              <w:rPr>
                <w:rFonts w:ascii="Times New Roman" w:hAnsi="Times New Roman" w:cs="Times New Roman"/>
                <w:color w:val="000000" w:themeColor="text1"/>
              </w:rPr>
              <w:t>1981)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wyjaśnia przyczyny i następstwa strajków w 1980 r.;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ruch społeczny „Solidarność” i ocenia jego wpływ na przemiany społeczno-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-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polityczne w Polsce i w Europie. </w:t>
            </w:r>
          </w:p>
          <w:p w:rsidR="00D74056" w:rsidRPr="00F34895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D74056" w:rsidRPr="00F34895" w:rsidRDefault="00D74056" w:rsidP="00D74056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F34895">
              <w:rPr>
                <w:rFonts w:ascii="Times New Roman" w:hAnsi="Times New Roman" w:cs="Times New Roman"/>
                <w:color w:val="C00000"/>
              </w:rPr>
              <w:t>1) opisuje postawy społeczne wobec władzy komunistycznej (od negacji i oporu po przystosowanie i współpracę);</w:t>
            </w:r>
          </w:p>
          <w:p w:rsidR="00F27A29" w:rsidRPr="009A4D36" w:rsidRDefault="00D74056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4895">
              <w:rPr>
                <w:rFonts w:ascii="Times New Roman" w:hAnsi="Times New Roman" w:cs="Times New Roman"/>
                <w:color w:val="C00000"/>
              </w:rPr>
              <w:t>2) przedstawia najważniejsze postacie „Solidarności” (z perspektywy ogólnopolskiej i lokalnej).</w:t>
            </w:r>
          </w:p>
        </w:tc>
      </w:tr>
      <w:tr w:rsidR="00F27A29" w:rsidRPr="009A4D36" w:rsidTr="009A4D36">
        <w:trPr>
          <w:trHeight w:val="2612"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hAnsi="Times New Roman" w:cs="Times New Roman"/>
                <w:color w:val="000000" w:themeColor="text1"/>
              </w:rPr>
              <w:t>Stan wojenny (1981–</w:t>
            </w:r>
            <w:r w:rsidR="00D74056">
              <w:rPr>
                <w:rFonts w:ascii="Times New Roman" w:hAnsi="Times New Roman" w:cs="Times New Roman"/>
                <w:color w:val="000000" w:themeColor="text1"/>
              </w:rPr>
              <w:br/>
              <w:t>–</w:t>
            </w:r>
            <w:r w:rsidRPr="009A4D36">
              <w:rPr>
                <w:rFonts w:ascii="Times New Roman" w:hAnsi="Times New Roman" w:cs="Times New Roman"/>
                <w:color w:val="000000" w:themeColor="text1"/>
              </w:rPr>
              <w:t>1983)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przyczyny i skutki wprowadzenia stanu wojenne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 oraz formy oporu społecznego.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międzynarodową reakcję na wprowadzenie stanu wojennego w Polsce;</w:t>
            </w:r>
          </w:p>
          <w:p w:rsidR="00D74056" w:rsidRPr="00F34895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opisuje </w:t>
            </w: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relacje państwo – Kościół w latach 80., z uwzględnieniem postaci ks. Jerzego Popiełuszki;</w:t>
            </w:r>
          </w:p>
          <w:p w:rsidR="00D74056" w:rsidRPr="00F34895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opisuje znaczenie Kościoła katolickiego dla samoorganizacji Polaków po 13 grudnia 1981 r.;</w:t>
            </w:r>
          </w:p>
          <w:p w:rsidR="00F27A29" w:rsidRPr="009A4D36" w:rsidRDefault="00D74056" w:rsidP="00D74056">
            <w:pPr>
              <w:pStyle w:val="P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</w:pPr>
            <w:r w:rsidRPr="00F34895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4) charakteryzuje realia życia codziennego w PRL lat 80. </w:t>
            </w:r>
            <w:r w:rsidR="00F27A29" w:rsidRPr="009A4D36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F27A29" w:rsidRPr="009A4D36" w:rsidTr="009A4D36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hAnsi="Times New Roman" w:cs="Times New Roman"/>
                <w:color w:val="000000" w:themeColor="text1"/>
              </w:rPr>
              <w:lastRenderedPageBreak/>
              <w:t>Przełom polityczny 1989 r.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637F7F" w:rsidRPr="009A4D36" w:rsidRDefault="00637F7F" w:rsidP="009D28DD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4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637F7F" w:rsidRPr="009A4D36" w:rsidRDefault="00637F7F" w:rsidP="009D28DD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4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637F7F" w:rsidRPr="009A4D36" w:rsidRDefault="00637F7F" w:rsidP="009D28DD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4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2) wyjaśnia przyczyny zawarcia porozumienia </w:t>
            </w:r>
            <w:r w:rsidRPr="009A4D36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o</w:t>
            </w:r>
            <w:r w:rsidRPr="009A4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krągłego </w:t>
            </w:r>
            <w:r w:rsidRPr="009A4D36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s</w:t>
            </w:r>
            <w:r w:rsidRPr="009A4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tołu, opisuje i ocenia jego skutki. </w:t>
            </w:r>
          </w:p>
          <w:p w:rsidR="00F27A29" w:rsidRPr="009A4D36" w:rsidRDefault="00637F7F" w:rsidP="009D28DD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A4D36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hAnsi="Times New Roman" w:cs="Times New Roman"/>
                <w:color w:val="C00000"/>
              </w:rPr>
              <w:t>4) charakteryzuje realia życia codziennego w PRL lat 80.</w:t>
            </w:r>
          </w:p>
        </w:tc>
      </w:tr>
      <w:tr w:rsidR="00F27A29" w:rsidRPr="009A4D36" w:rsidTr="009A4D36">
        <w:trPr>
          <w:trHeight w:val="1275"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</w:t>
            </w:r>
            <w:r w:rsidR="00FE70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epoce PRL 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F27A29" w:rsidRPr="009A4D36" w:rsidRDefault="00F27A29" w:rsidP="009D28DD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4D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F27A29" w:rsidRPr="009A4D36" w:rsidRDefault="00F27A29" w:rsidP="009D28DD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4D36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F27A29" w:rsidRPr="00D74056" w:rsidRDefault="00F27A29" w:rsidP="009D28DD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4D36">
              <w:rPr>
                <w:rFonts w:ascii="Times New Roman" w:hAnsi="Times New Roman" w:cs="Times New Roman"/>
                <w:sz w:val="22"/>
                <w:szCs w:val="22"/>
              </w:rPr>
              <w:t xml:space="preserve">3) rozpoznaje największe powojenne polskie osiągnięcia w dziedzinie kultury i nauki, </w:t>
            </w:r>
            <w:r w:rsidRPr="009A4D3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uwzględnieniem twórczości emigracyjnej. </w:t>
            </w:r>
            <w:r w:rsidRPr="009A4D36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0A3FE0" w:rsidRPr="009A4D36" w:rsidTr="009A4D36">
        <w:trPr>
          <w:trHeight w:val="476"/>
        </w:trPr>
        <w:tc>
          <w:tcPr>
            <w:tcW w:w="758" w:type="pct"/>
            <w:shd w:val="clear" w:color="000000" w:fill="FCE5CD"/>
            <w:vAlign w:val="center"/>
            <w:hideMark/>
          </w:tcPr>
          <w:p w:rsidR="000A3FE0" w:rsidRPr="009A4D36" w:rsidRDefault="009A4D36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CE5CD"/>
            <w:vAlign w:val="center"/>
            <w:hideMark/>
          </w:tcPr>
          <w:p w:rsidR="000A3FE0" w:rsidRPr="009A4D36" w:rsidRDefault="00A42F61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558" w:type="pct"/>
            <w:shd w:val="clear" w:color="000000" w:fill="FCE5CD"/>
            <w:vAlign w:val="center"/>
            <w:hideMark/>
          </w:tcPr>
          <w:p w:rsidR="000A3FE0" w:rsidRPr="009A4D36" w:rsidRDefault="00A42F61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127" w:type="pct"/>
            <w:shd w:val="clear" w:color="000000" w:fill="FCE5CD"/>
            <w:vAlign w:val="center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9A4D36" w:rsidTr="002D456E">
        <w:trPr>
          <w:trHeight w:val="652"/>
        </w:trPr>
        <w:tc>
          <w:tcPr>
            <w:tcW w:w="5000" w:type="pct"/>
            <w:gridSpan w:val="4"/>
            <w:shd w:val="clear" w:color="auto" w:fill="BDD6EE" w:themeFill="accent1" w:themeFillTint="66"/>
            <w:vAlign w:val="center"/>
            <w:hideMark/>
          </w:tcPr>
          <w:p w:rsidR="002A10CC" w:rsidRPr="009A4D36" w:rsidRDefault="002A10CC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9A4D36">
              <w:rPr>
                <w:rFonts w:ascii="Times New Roman" w:hAnsi="Times New Roman" w:cs="Times New Roman"/>
              </w:rPr>
              <w:br w:type="page"/>
            </w:r>
            <w:r w:rsidR="00F27A29" w:rsidRPr="009A4D3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świat w XX–XXI w.</w:t>
            </w:r>
          </w:p>
        </w:tc>
      </w:tr>
      <w:tr w:rsidR="00F27A29" w:rsidRPr="009A4D36" w:rsidTr="009A4D36">
        <w:trPr>
          <w:trHeight w:val="850"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Narodów i rozpad ZSRS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1) charakteryzuje przemiany społeczno-polityczne w Europie Środkowej i Wschodniej 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w latach 1989–1991.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9A4D36" w:rsidRDefault="00D74056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</w:rPr>
              <w:t xml:space="preserve">1) porównuje proces obalania komunizmu w krajach Europy Środkowo-Wschodniej </w:t>
            </w:r>
            <w:r w:rsidRPr="005A38EF">
              <w:rPr>
                <w:rFonts w:ascii="Times New Roman" w:hAnsi="Times New Roman" w:cs="Times New Roman"/>
                <w:color w:val="C00000"/>
              </w:rPr>
              <w:br/>
              <w:t>i transformacji ustrojowej tych państw.</w:t>
            </w:r>
          </w:p>
        </w:tc>
      </w:tr>
      <w:tr w:rsidR="00F27A29" w:rsidRPr="009A4D36" w:rsidTr="009A4D36">
        <w:trPr>
          <w:trHeight w:val="1020"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Współczesne konflikty zbrojne i zagrożenia dla świata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procesy integracyjne oraz dezintegracyjne w Europie.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Pr="005A38EF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przyczyny rosnącego znaczenia Chin w świecie współczesnym;</w:t>
            </w:r>
          </w:p>
          <w:p w:rsidR="00F27A29" w:rsidRPr="009A4D36" w:rsidRDefault="00D74056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38EF">
              <w:rPr>
                <w:rFonts w:ascii="Times New Roman" w:hAnsi="Times New Roman" w:cs="Times New Roman"/>
                <w:color w:val="C00000"/>
              </w:rPr>
              <w:t>3) charakteryzuje nowe zagrożenia dla ładu międzynarodowego.</w:t>
            </w:r>
          </w:p>
        </w:tc>
      </w:tr>
      <w:tr w:rsidR="00F27A29" w:rsidRPr="009A4D36" w:rsidTr="00D6313A">
        <w:tc>
          <w:tcPr>
            <w:tcW w:w="7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Transformacja ustrojowa i III Rzeczpospolita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9276F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1) opisuje kluczowe przemiany ustrojowe w latach 1989–1997, wyjaśnia ich międzynarodowe uwarunkowania;</w:t>
            </w:r>
          </w:p>
          <w:p w:rsidR="00D74056" w:rsidRPr="009276F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 ocenia proces transformacji ustrojowej i gospodarczej;</w:t>
            </w:r>
          </w:p>
          <w:p w:rsidR="00D74056" w:rsidRPr="009276F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>4) charakteryzuje główne przemiany kulturowe, polityczne, społeczne i gospodarcze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 xml:space="preserve">w Polsce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76FD">
              <w:rPr>
                <w:rFonts w:ascii="Times New Roman" w:hAnsi="Times New Roman" w:cs="Times New Roman"/>
                <w:sz w:val="22"/>
                <w:szCs w:val="22"/>
              </w:rPr>
              <w:t xml:space="preserve">w XXI w. </w:t>
            </w:r>
          </w:p>
          <w:p w:rsidR="00D74056" w:rsidRPr="009276F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D74056" w:rsidRPr="009276F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kontrowersje wokół problemu dekomunizacji i lustracji;</w:t>
            </w:r>
          </w:p>
          <w:p w:rsidR="00D74056" w:rsidRPr="009276F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przemiany społeczno-polityczne, gospodarcze i kulturowe lat 90.;</w:t>
            </w:r>
          </w:p>
          <w:p w:rsidR="00D74056" w:rsidRPr="009276F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polityczne spory o kształt wolnej Polski;</w:t>
            </w:r>
          </w:p>
          <w:p w:rsidR="00F27A29" w:rsidRPr="009A4D36" w:rsidRDefault="00D74056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6FD">
              <w:rPr>
                <w:rFonts w:ascii="Times New Roman" w:hAnsi="Times New Roman" w:cs="Times New Roman"/>
                <w:color w:val="C00000"/>
              </w:rPr>
              <w:t>4) ocenia społeczne koszty transformacji.</w:t>
            </w:r>
          </w:p>
        </w:tc>
      </w:tr>
      <w:tr w:rsidR="00F27A29" w:rsidRPr="009A4D36" w:rsidTr="009A4D36">
        <w:trPr>
          <w:trHeight w:val="765"/>
        </w:trPr>
        <w:tc>
          <w:tcPr>
            <w:tcW w:w="758" w:type="pct"/>
            <w:shd w:val="clear" w:color="000000" w:fill="FFFFFF"/>
            <w:hideMark/>
          </w:tcPr>
          <w:p w:rsidR="00F27A29" w:rsidRPr="009A4D36" w:rsidRDefault="00643844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740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Droga Polski </w:t>
            </w:r>
            <w:r w:rsidR="00F27A29" w:rsidRPr="00D740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NATO i Unii</w:t>
            </w:r>
            <w:r w:rsidR="00F27A29"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Europejskiej</w:t>
            </w:r>
          </w:p>
        </w:tc>
        <w:tc>
          <w:tcPr>
            <w:tcW w:w="557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hideMark/>
          </w:tcPr>
          <w:p w:rsidR="00F27A29" w:rsidRPr="009A4D36" w:rsidRDefault="00F27A29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hideMark/>
          </w:tcPr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74056" w:rsidRPr="005A38EF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</w:t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charakteryzuje i ocenia polską politykę zagraniczną, w tym przystąpienie Polski do NATO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A3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do Unii Europejskiej. </w:t>
            </w:r>
          </w:p>
          <w:p w:rsidR="00D74056" w:rsidRPr="009276FD" w:rsidRDefault="00D74056" w:rsidP="00D74056">
            <w:pPr>
              <w:pStyle w:val="Pa6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9276F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F27A29" w:rsidRPr="009A4D36" w:rsidRDefault="00D74056" w:rsidP="00D740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6FD">
              <w:rPr>
                <w:rFonts w:ascii="Times New Roman" w:hAnsi="Times New Roman" w:cs="Times New Roman"/>
                <w:color w:val="C00000"/>
              </w:rPr>
              <w:t xml:space="preserve">5) </w:t>
            </w:r>
            <w:r w:rsidRPr="005A38EF">
              <w:rPr>
                <w:rFonts w:ascii="Times New Roman" w:hAnsi="Times New Roman" w:cs="Times New Roman"/>
                <w:color w:val="C00000"/>
              </w:rPr>
              <w:t>charakteryzuje stosunki Polski z państwami sąsiednimi.</w:t>
            </w:r>
          </w:p>
        </w:tc>
      </w:tr>
      <w:tr w:rsidR="000A3FE0" w:rsidRPr="009A4D36" w:rsidTr="009A4D36">
        <w:trPr>
          <w:trHeight w:val="476"/>
        </w:trPr>
        <w:tc>
          <w:tcPr>
            <w:tcW w:w="758" w:type="pct"/>
            <w:shd w:val="clear" w:color="000000" w:fill="FCE5CD"/>
            <w:vAlign w:val="center"/>
            <w:hideMark/>
          </w:tcPr>
          <w:p w:rsidR="000A3FE0" w:rsidRPr="009A4D36" w:rsidRDefault="009A4D36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CE5CD"/>
            <w:vAlign w:val="center"/>
            <w:hideMark/>
          </w:tcPr>
          <w:p w:rsidR="000A3FE0" w:rsidRPr="009A4D36" w:rsidRDefault="000A3FE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58" w:type="pct"/>
            <w:shd w:val="clear" w:color="000000" w:fill="FCE5CD"/>
            <w:vAlign w:val="center"/>
            <w:hideMark/>
          </w:tcPr>
          <w:p w:rsidR="000A3FE0" w:rsidRPr="009A4D36" w:rsidRDefault="000A3FE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127" w:type="pct"/>
            <w:shd w:val="clear" w:color="000000" w:fill="FCE5CD"/>
            <w:vAlign w:val="center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9A4D36" w:rsidTr="009A4D36">
        <w:trPr>
          <w:trHeight w:val="476"/>
        </w:trPr>
        <w:tc>
          <w:tcPr>
            <w:tcW w:w="5000" w:type="pct"/>
            <w:gridSpan w:val="4"/>
            <w:shd w:val="clear" w:color="000000" w:fill="FFF2CC"/>
            <w:vAlign w:val="center"/>
            <w:hideMark/>
          </w:tcPr>
          <w:p w:rsidR="000A3FE0" w:rsidRPr="009A4D36" w:rsidRDefault="008611DB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hAnsi="Times New Roman" w:cs="Times New Roman"/>
              </w:rPr>
              <w:br w:type="page"/>
            </w:r>
            <w:r w:rsidR="000A3FE0"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0A3FE0" w:rsidRPr="009A4D36" w:rsidTr="009A4D36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9A4D36" w:rsidRDefault="007A47D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9A4D36" w:rsidRDefault="007A47D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F27A29"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9A4D36" w:rsidTr="009A4D36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9A4D36" w:rsidRDefault="007A47D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9A4D36" w:rsidRDefault="007A47D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9A4D36" w:rsidTr="009A4D36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9A4D36" w:rsidRDefault="007A47D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9A4D36" w:rsidRDefault="007A47D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9A4D36" w:rsidTr="009A4D36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9A4D36" w:rsidRDefault="007A47D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9A4D36" w:rsidRDefault="008E4A92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9A4D36" w:rsidTr="009A4D36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FFFFF"/>
            <w:vAlign w:val="bottom"/>
          </w:tcPr>
          <w:p w:rsidR="000A3FE0" w:rsidRPr="009A4D36" w:rsidRDefault="007A47D0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558" w:type="pct"/>
            <w:shd w:val="clear" w:color="000000" w:fill="FFFFFF"/>
            <w:vAlign w:val="bottom"/>
          </w:tcPr>
          <w:p w:rsidR="000A3FE0" w:rsidRPr="009A4D36" w:rsidRDefault="00850406" w:rsidP="009D2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127" w:type="pct"/>
            <w:shd w:val="clear" w:color="000000" w:fill="FFFFFF"/>
            <w:vAlign w:val="bottom"/>
            <w:hideMark/>
          </w:tcPr>
          <w:p w:rsidR="000A3FE0" w:rsidRPr="009A4D36" w:rsidRDefault="000A3FE0" w:rsidP="009D28D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4D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0716E6" w:rsidRPr="009A4D36" w:rsidRDefault="000716E6" w:rsidP="009D28DD">
      <w:pPr>
        <w:spacing w:after="0" w:line="276" w:lineRule="auto"/>
        <w:rPr>
          <w:rFonts w:ascii="Times New Roman" w:hAnsi="Times New Roman" w:cs="Times New Roman"/>
        </w:rPr>
      </w:pPr>
    </w:p>
    <w:sectPr w:rsidR="000716E6" w:rsidRPr="009A4D36" w:rsidSect="002D456E">
      <w:headerReference w:type="default" r:id="rId6"/>
      <w:footerReference w:type="default" r:id="rId7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36" w:rsidRDefault="009A4D36" w:rsidP="009A4D36">
      <w:pPr>
        <w:spacing w:after="0" w:line="240" w:lineRule="auto"/>
      </w:pPr>
      <w:r>
        <w:separator/>
      </w:r>
    </w:p>
  </w:endnote>
  <w:endnote w:type="continuationSeparator" w:id="0">
    <w:p w:rsidR="009A4D36" w:rsidRDefault="009A4D36" w:rsidP="009A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110086"/>
      <w:docPartObj>
        <w:docPartGallery w:val="Page Numbers (Bottom of Page)"/>
        <w:docPartUnique/>
      </w:docPartObj>
    </w:sdtPr>
    <w:sdtEndPr/>
    <w:sdtContent>
      <w:p w:rsidR="009A4D36" w:rsidRDefault="009A4D36" w:rsidP="00D740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C4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36" w:rsidRDefault="009A4D36" w:rsidP="009A4D36">
      <w:pPr>
        <w:spacing w:after="0" w:line="240" w:lineRule="auto"/>
      </w:pPr>
      <w:r>
        <w:separator/>
      </w:r>
    </w:p>
  </w:footnote>
  <w:footnote w:type="continuationSeparator" w:id="0">
    <w:p w:rsidR="009A4D36" w:rsidRDefault="009A4D36" w:rsidP="009A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D36" w:rsidRDefault="009A4D36" w:rsidP="009A4D36">
    <w:pPr>
      <w:pStyle w:val="Nagwek"/>
      <w:jc w:val="center"/>
    </w:pPr>
    <w:r>
      <w:t>Rozkład materiału do klasy 5 technikum do serii podręczników „Ślady czasu” wydawanych przez Gdańskie Wydawnictwo Oświatowe</w:t>
    </w:r>
  </w:p>
  <w:p w:rsidR="009A4D36" w:rsidRDefault="009A4D36" w:rsidP="009A4D36">
    <w:pPr>
      <w:pStyle w:val="Nagwek"/>
    </w:pPr>
    <w:r>
      <w:t xml:space="preserve"> </w:t>
    </w:r>
    <w:r>
      <w:tab/>
      <w:t xml:space="preserve">                                                                                                    PROPOZYCJA</w:t>
    </w:r>
  </w:p>
  <w:p w:rsidR="009A4D36" w:rsidRDefault="009A4D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E0"/>
    <w:rsid w:val="000037DD"/>
    <w:rsid w:val="000716E6"/>
    <w:rsid w:val="000A3FE0"/>
    <w:rsid w:val="001D50B9"/>
    <w:rsid w:val="002308B1"/>
    <w:rsid w:val="002711B3"/>
    <w:rsid w:val="002A10CC"/>
    <w:rsid w:val="002D456E"/>
    <w:rsid w:val="002D50AC"/>
    <w:rsid w:val="004537D6"/>
    <w:rsid w:val="00637F7F"/>
    <w:rsid w:val="00643844"/>
    <w:rsid w:val="007A47D0"/>
    <w:rsid w:val="00850406"/>
    <w:rsid w:val="008611DB"/>
    <w:rsid w:val="008C10F2"/>
    <w:rsid w:val="008E4A92"/>
    <w:rsid w:val="00913368"/>
    <w:rsid w:val="009A4D36"/>
    <w:rsid w:val="009D28DD"/>
    <w:rsid w:val="009F696C"/>
    <w:rsid w:val="00A123B1"/>
    <w:rsid w:val="00A42F61"/>
    <w:rsid w:val="00A97E6C"/>
    <w:rsid w:val="00AC2C41"/>
    <w:rsid w:val="00B047BC"/>
    <w:rsid w:val="00CD72B4"/>
    <w:rsid w:val="00D6313A"/>
    <w:rsid w:val="00D74056"/>
    <w:rsid w:val="00D74EB4"/>
    <w:rsid w:val="00F27A29"/>
    <w:rsid w:val="00FB7481"/>
    <w:rsid w:val="00FE70DD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67C7CBA-8CE9-4814-83FB-7A30D81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">
    <w:name w:val="Pa6"/>
    <w:basedOn w:val="Normalny"/>
    <w:next w:val="Normalny"/>
    <w:uiPriority w:val="99"/>
    <w:rsid w:val="000A3FE0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customStyle="1" w:styleId="Default">
    <w:name w:val="Default"/>
    <w:rsid w:val="000A3FE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9A4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D36"/>
  </w:style>
  <w:style w:type="paragraph" w:styleId="Stopka">
    <w:name w:val="footer"/>
    <w:basedOn w:val="Normalny"/>
    <w:link w:val="StopkaZnak"/>
    <w:uiPriority w:val="99"/>
    <w:unhideWhenUsed/>
    <w:rsid w:val="009A4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2</cp:revision>
  <dcterms:created xsi:type="dcterms:W3CDTF">2024-08-13T12:06:00Z</dcterms:created>
  <dcterms:modified xsi:type="dcterms:W3CDTF">2024-08-13T12:06:00Z</dcterms:modified>
</cp:coreProperties>
</file>