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FA6D84" w:rsidTr="00FB3566">
        <w:trPr>
          <w:trHeight w:val="765"/>
        </w:trPr>
        <w:tc>
          <w:tcPr>
            <w:tcW w:w="758" w:type="pct"/>
            <w:shd w:val="clear" w:color="000000" w:fill="FFFFFF"/>
            <w:vAlign w:val="center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026" w:type="pct"/>
            <w:shd w:val="clear" w:color="000000" w:fill="FFFFFF"/>
            <w:vAlign w:val="center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podstawy programowej </w:t>
            </w:r>
          </w:p>
        </w:tc>
      </w:tr>
      <w:tr w:rsidR="00FB3566" w:rsidRPr="00FA6D84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:rsidR="000A41B3" w:rsidRDefault="000A41B3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B356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epoce humanistów i wielkich odkryć geograficznych </w:t>
            </w:r>
          </w:p>
          <w:p w:rsidR="000A41B3" w:rsidRPr="00FA6D84" w:rsidRDefault="000A41B3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563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3A40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Cywilizacje prekolumbijskie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1A3A40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A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1A3A40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A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1A3A40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A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XIV. Odkrycia geograficzne i europejski kolonializm doby nowożytnej. </w:t>
            </w:r>
          </w:p>
          <w:p w:rsidR="00FB3566" w:rsidRDefault="007A3F2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7A3F2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Uczeń spełnia wymagania określone dla zakresu podstawowego, a ponadto:</w:t>
            </w:r>
            <w:r w:rsidR="00FB3566" w:rsidRPr="007A3F2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charakteryzuje cywilizacje prekolumbijskie.</w:t>
            </w:r>
          </w:p>
          <w:p w:rsidR="007A3F2D" w:rsidRPr="00FA6D84" w:rsidRDefault="007A3F2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412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Wielkie odkrycia geograficzne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7A3F2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XIV. Odkrycia geograficzne i europejski kolonializm doby nowożytnej.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Uczeń: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charakteryzuje przyczyny i przebieg wypraw odkrywczych;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3) wyjaśnia wpływ wielkich odkryć geograficznych na społeczeństwo, gospodarkę i kulturę Europy oraz obszarów pozaeuropejskich.</w:t>
            </w:r>
          </w:p>
          <w:p w:rsidR="007A3F2D" w:rsidRPr="00FA6D84" w:rsidRDefault="007A3F2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984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7A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7A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alka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Nowy Świat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7A3F2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7A3F2D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XIV. Odkrycia geograficzne i europejski kolonializm doby nowożytnej.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Uczeń: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opisuje udział poszczególnych państw europejskich w podziale Nowego Świata w XVI–XVIII w.</w:t>
            </w:r>
            <w:r w:rsidR="007A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:rsidR="00931EDD" w:rsidRDefault="007A3F2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wyjaśnia wpływ wielkich odkryć geograficznych na społeczeństwo, gospodarkę i kulturę Europy oraz obszarów pozaeuropejskich.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7A3F2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Uczeń spełnia wymagania określone dla zakresu podstawowego, a ponadto:</w:t>
            </w:r>
            <w:r w:rsidR="00FB3566" w:rsidRPr="007A3F2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przedstawia proces rozrostu posiadłości kol</w:t>
            </w:r>
            <w:r w:rsidR="00931ED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onialnych państw europejskich </w:t>
            </w:r>
          </w:p>
          <w:p w:rsidR="00FB3566" w:rsidRDefault="00931ED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w </w:t>
            </w:r>
            <w:r w:rsidR="00FB3566" w:rsidRPr="007A3F2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XVI–XVIII w. </w:t>
            </w:r>
          </w:p>
          <w:p w:rsidR="007A3F2D" w:rsidRPr="00FA6D84" w:rsidRDefault="007A3F2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879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AC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br w:type="page"/>
            </w:r>
            <w:r w:rsidR="00AC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Renesans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AC6C3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XV. Czasy renesansu.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A6D84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: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1) wyjaśnia główne prądy ideowe epoki;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2) rozpoznaje dokonania twórców renesansowych w dziedzinie kultury;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3) charakteryzuje sztukę renesansową.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Uczeń spełnia wymagania </w:t>
            </w:r>
            <w:r w:rsidR="00FA6D84"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określone</w:t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 analizuje i interpretuje teksty obrazujące myśl filozoficzną i polityczną doby renesansu.</w:t>
            </w:r>
          </w:p>
          <w:p w:rsidR="00AC6C34" w:rsidRPr="00FA6D8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604"/>
        </w:trPr>
        <w:tc>
          <w:tcPr>
            <w:tcW w:w="758" w:type="pct"/>
            <w:shd w:val="clear" w:color="000000" w:fill="FFFFFF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Reformacja</w:t>
            </w:r>
          </w:p>
          <w:p w:rsidR="00AC6C34" w:rsidRPr="00FA6D8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Europie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07374D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XVI. Reformacja i jej skutki.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wyjaśnia religijne, polityczne, gospodarcze, społeczne, kulturowe uwarunkowania i następstwa reformacji, opis</w:t>
            </w:r>
            <w:r w:rsidR="0007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ując jej główne nurty i postaci;</w:t>
            </w:r>
          </w:p>
          <w:p w:rsidR="00FB3566" w:rsidRDefault="0007374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opisuje mapę polityczną i wyznaniową Europy w XVI w.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Uczeń spełnia wymagania określone</w:t>
            </w:r>
            <w:bookmarkStart w:id="0" w:name="_GoBack"/>
            <w:bookmarkEnd w:id="0"/>
            <w:r w:rsidR="00FB3566"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ponadto: </w:t>
            </w:r>
            <w:r w:rsidR="00FB3566"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porównuje najważniejsze wyznania protestanckie;</w:t>
            </w:r>
            <w:r w:rsidR="00FB3566"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wyjaśnia wpływ reformacji i kontrreformacji na kulturę;</w:t>
            </w:r>
            <w:r w:rsidR="00FB3566"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4) charakteryzuje najważniejsze wojny religijne.</w:t>
            </w:r>
          </w:p>
          <w:p w:rsidR="00AC6C34" w:rsidRPr="00FA6D8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250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Reforma Kościoła katolickiego w XVI w.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AC6C3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XVI. Reformacja i jej skutki.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wyjaśnia rolę soboru trydenckiego i opisuje różne aspekty reformy Kościoła katolickiego;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3) opisuje mapę polityczną i wyznaniową Europy w XVI w.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Uczeń spełnia wymagania </w:t>
            </w:r>
            <w:r w:rsidR="009F6F4A"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określone</w:t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ponadto:</w:t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przedstawia i ocenia kontrreformacyjne działania Kościoła katolickiego;</w:t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wyjaśnia wpływ reformacji i kontrreformacji na kulturę.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B3566" w:rsidRPr="00FA6D84" w:rsidTr="00FB3566">
        <w:trPr>
          <w:trHeight w:val="1126"/>
        </w:trPr>
        <w:tc>
          <w:tcPr>
            <w:tcW w:w="758" w:type="pct"/>
            <w:shd w:val="clear" w:color="000000" w:fill="FFFFFF"/>
            <w:hideMark/>
          </w:tcPr>
          <w:p w:rsidR="00AC6C3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Rywalizacja </w:t>
            </w:r>
          </w:p>
          <w:p w:rsidR="00AC6C3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 prymat </w:t>
            </w:r>
          </w:p>
          <w:p w:rsidR="00AC6C3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 Europie Zachodniej </w:t>
            </w:r>
          </w:p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XVI w.</w:t>
            </w:r>
          </w:p>
          <w:p w:rsidR="00AC6C34" w:rsidRPr="00FA6D8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AC6C3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XVII. Europa w XVI–XVII w.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charakteryzuje konflikty polityczne w Europie, z uwzględnieniem ekspansji tureckiej.</w:t>
            </w:r>
          </w:p>
        </w:tc>
      </w:tr>
      <w:tr w:rsidR="00FB3566" w:rsidRPr="00FA6D84" w:rsidTr="00FB3566">
        <w:trPr>
          <w:trHeight w:val="1128"/>
        </w:trPr>
        <w:tc>
          <w:tcPr>
            <w:tcW w:w="758" w:type="pct"/>
            <w:shd w:val="clear" w:color="000000" w:fill="FFFFFF"/>
            <w:hideMark/>
          </w:tcPr>
          <w:p w:rsidR="00AC6C3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Przemiany gospodarcze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 Europie </w:t>
            </w:r>
          </w:p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 XVI w. </w:t>
            </w:r>
          </w:p>
          <w:p w:rsidR="00AC6C34" w:rsidRPr="00FA6D8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AC6C3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AC6C3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XIV. Odkrycia geograficzne i europejski kolonializm doby nowożytnej.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Uczeń: </w:t>
            </w:r>
          </w:p>
          <w:p w:rsidR="00AC6C3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wyjaśnia wpływ wielkich odkryć geograficznych na społeczeństwo, gospodarkę i kulturę Europy oraz obszarów pozaeuropejskich.</w:t>
            </w:r>
          </w:p>
          <w:p w:rsidR="00A471A3" w:rsidRDefault="00A471A3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XVII. Europa w XVI–XVII w.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  <w:r w:rsidRPr="00AC6C3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charakteryzuje przemiany kapitalistyczne w życiu gospodarczym Europy Zachodniej XVI–XVII w.</w:t>
            </w:r>
          </w:p>
          <w:p w:rsidR="00AC6C34" w:rsidRPr="00FA6D84" w:rsidRDefault="00AC6C3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4587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130"/>
        </w:trPr>
        <w:tc>
          <w:tcPr>
            <w:tcW w:w="758" w:type="pct"/>
            <w:shd w:val="clear" w:color="000000" w:fill="FFFFFF"/>
            <w:hideMark/>
          </w:tcPr>
          <w:p w:rsidR="00FB3566" w:rsidRPr="001A3A40" w:rsidRDefault="00FB3566" w:rsidP="00F5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1A3A40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lastRenderedPageBreak/>
              <w:t xml:space="preserve">Europa </w:t>
            </w:r>
            <w:r w:rsidR="00F53EAB" w:rsidRPr="001A3A40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Środkowo-W</w:t>
            </w:r>
            <w:r w:rsidRPr="001A3A40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schodnia </w:t>
            </w:r>
            <w:r w:rsidR="00F53EAB" w:rsidRPr="001A3A40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i Północna </w:t>
            </w:r>
            <w:r w:rsidRPr="001A3A40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w XVI w. </w:t>
            </w:r>
          </w:p>
          <w:p w:rsidR="00F53EAB" w:rsidRDefault="00F53EAB" w:rsidP="00F5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53EAB" w:rsidRPr="00FA6D84" w:rsidRDefault="00F53EAB" w:rsidP="00F5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:rsidR="00931EDD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XVII. Europa w XVI–XVII w. </w:t>
            </w:r>
            <w:r w:rsidRPr="00FA6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3EA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F53EA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1) opisuje proces kształtowania się państwa moskiewskiego/rosyjskiego 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4587"/>
                <w:sz w:val="24"/>
                <w:szCs w:val="24"/>
                <w:lang w:eastAsia="pl-PL"/>
              </w:rPr>
            </w:pPr>
            <w:r w:rsidRPr="00F53EA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w XVI–XVII w.</w:t>
            </w:r>
          </w:p>
        </w:tc>
      </w:tr>
      <w:tr w:rsidR="007C076E" w:rsidRPr="00FA6D84" w:rsidTr="007C076E">
        <w:trPr>
          <w:trHeight w:val="315"/>
        </w:trPr>
        <w:tc>
          <w:tcPr>
            <w:tcW w:w="758" w:type="pct"/>
            <w:shd w:val="clear" w:color="auto" w:fill="F7CAAC" w:themeFill="accent2" w:themeFillTint="66"/>
          </w:tcPr>
          <w:p w:rsidR="007C076E" w:rsidRPr="00FA6D84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FA6D84" w:rsidRDefault="007C076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FA6D84" w:rsidRDefault="00D80D89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26" w:type="pct"/>
            <w:shd w:val="clear" w:color="auto" w:fill="F7CAAC" w:themeFill="accent2" w:themeFillTint="66"/>
          </w:tcPr>
          <w:p w:rsidR="007C076E" w:rsidRPr="00FA6D84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076E" w:rsidRPr="00FA6D84" w:rsidRDefault="007C076E">
      <w:r w:rsidRPr="00FA6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FA6D84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0A41B3" w:rsidRDefault="00FB3566" w:rsidP="00FB3566">
            <w:pPr>
              <w:spacing w:after="0" w:line="240" w:lineRule="auto"/>
              <w:jc w:val="center"/>
              <w:rPr>
                <w:b/>
              </w:rPr>
            </w:pPr>
            <w:r w:rsidRPr="00FA6D84">
              <w:rPr>
                <w:b/>
              </w:rPr>
              <w:lastRenderedPageBreak/>
              <w:br w:type="page"/>
            </w:r>
          </w:p>
          <w:p w:rsidR="00FB3566" w:rsidRDefault="007C076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Polska złotego wieku </w:t>
            </w:r>
          </w:p>
          <w:p w:rsidR="000A41B3" w:rsidRPr="00FA6D84" w:rsidRDefault="000A41B3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686"/>
        </w:trPr>
        <w:tc>
          <w:tcPr>
            <w:tcW w:w="758" w:type="pct"/>
            <w:shd w:val="clear" w:color="000000" w:fill="FFFFFF"/>
            <w:hideMark/>
          </w:tcPr>
          <w:p w:rsidR="00CD4437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Polska za panowania 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ostatnich Jagiellonów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XVIII. Państwo polsko-litewskie w czasach ostatnich Jagiellonów.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opisuje zmiany terytorialne państwa polsko-litewskiego i charakteryzuje jego stosunki z sąsiadami w XVI 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D4437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CD4437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ocenia rozwiązanie problemu państw zakonnych w Prusach i Inflantach.</w:t>
            </w:r>
          </w:p>
          <w:p w:rsidR="00CD4437" w:rsidRPr="00FA6D84" w:rsidRDefault="00CD443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588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się demokracji szlacheckiej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931EDD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XVIII. Państwo polsko-litewskie w czasach ostatnich Jagiellonów.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2) wyjaśnia funkcjonowanie najważniejszych instytucji życia politycznego </w:t>
            </w:r>
          </w:p>
          <w:p w:rsidR="007517FD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XVI-wiecznej Polsce i ocenia funkcjo</w:t>
            </w:r>
            <w:r w:rsidR="007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nowanie demokracji szlacheckiej;</w:t>
            </w:r>
          </w:p>
          <w:p w:rsidR="00FB3566" w:rsidRDefault="007517F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omawia polską specyfikę w zakresie rozwiązań ustrojowych, struktury społecznej i</w:t>
            </w:r>
            <w:r w:rsidR="0093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modelu życia gospodarczego (gospodarka folwarczno-pańszczyźniana) na tle europejskim.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7517F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="00FB3566" w:rsidRPr="007517F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charakteryzuje ruch egzekucyjny szlachty (wskazując przedstawicieli) i ocenia jego znaczenie dla rozwoju parlamentaryzmu w państwie polsko-litewskim;</w:t>
            </w:r>
            <w:r w:rsidR="00FB3566" w:rsidRPr="007517F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charakteryzuje stosunki wewnętrzne w Koronie i na Litwie, uwzględniając rozwarstwienie stanu szlacheckiego.</w:t>
            </w:r>
          </w:p>
          <w:p w:rsidR="007517FD" w:rsidRPr="00FA6D84" w:rsidRDefault="007517F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230D2" w:rsidRPr="00FA6D84" w:rsidTr="00A471A3">
        <w:trPr>
          <w:trHeight w:val="2588"/>
        </w:trPr>
        <w:tc>
          <w:tcPr>
            <w:tcW w:w="758" w:type="pct"/>
            <w:shd w:val="clear" w:color="000000" w:fill="FFFFFF"/>
          </w:tcPr>
          <w:p w:rsidR="001230D2" w:rsidRDefault="001230D2" w:rsidP="0012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Odrodzenie</w:t>
            </w:r>
          </w:p>
          <w:p w:rsidR="001230D2" w:rsidRPr="00FA6D84" w:rsidRDefault="001230D2" w:rsidP="0012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Polsce</w:t>
            </w:r>
          </w:p>
        </w:tc>
        <w:tc>
          <w:tcPr>
            <w:tcW w:w="608" w:type="pct"/>
            <w:shd w:val="clear" w:color="000000" w:fill="FFFFFF"/>
          </w:tcPr>
          <w:p w:rsidR="001230D2" w:rsidRPr="00FA6D84" w:rsidRDefault="001230D2" w:rsidP="0012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1230D2" w:rsidRPr="00FA6D84" w:rsidRDefault="001230D2" w:rsidP="0012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</w:tcPr>
          <w:p w:rsidR="001230D2" w:rsidRDefault="001230D2" w:rsidP="0012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XXI. Renesans w Polsce.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ocenia dorobek polskiej myśli politycznej doby renesansu;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rozpoznaje dokonania twórców polskiego odrodzenia w dziedzinie kultury.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1230D2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określone dla zakresu podstawowego, a ponadto:</w:t>
            </w:r>
            <w:r w:rsidRPr="001230D2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analizuje i interpretuje fragmenty dzieł pisarzy politycznych polskiego odrodzenia;</w:t>
            </w:r>
            <w:r w:rsidRPr="001230D2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charakteryzuje związki renesansu polskiego z europejskim.</w:t>
            </w:r>
          </w:p>
          <w:p w:rsidR="00583184" w:rsidRDefault="00583184" w:rsidP="0012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</w:p>
          <w:p w:rsidR="00583184" w:rsidRDefault="00583184" w:rsidP="0012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</w:p>
          <w:p w:rsidR="001230D2" w:rsidRPr="00FA6D84" w:rsidRDefault="001230D2" w:rsidP="0012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3653"/>
        </w:trPr>
        <w:tc>
          <w:tcPr>
            <w:tcW w:w="758" w:type="pct"/>
            <w:shd w:val="clear" w:color="000000" w:fill="FFFFFF"/>
            <w:hideMark/>
          </w:tcPr>
          <w:p w:rsidR="001230D2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Reformacja i kontrreformacja 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ziemiach polskich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1230D2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1230D2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A471A3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XVIII. Państwo polsko-litewskie w czasach ostatnich Jagiellonów.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4) przedstawia sytuację wyznaniową na ziemiach państwa polsko-litewskiego w XVI 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4) charakteryzuje główne nurty reformacji w państwie polsko-litewskim.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8C70EB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XIX. Powstanie Rzeczypospolitej Obojga Narodów.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</w:p>
          <w:p w:rsidR="008C70EB" w:rsidRPr="00583184" w:rsidRDefault="008C70E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opisuje strukturę terytorialną i ludnościową Rzecz</w:t>
            </w:r>
            <w:r w:rsidR="0093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pospolitej Obojga Narodów;</w:t>
            </w:r>
            <w:r w:rsidR="00FB3566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FB3566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 wyjaśnia prawne i kulturowe podstawy tolerancji religijnej na ziemiach Rzeczypospolitej Obojga Narodów</w:t>
            </w:r>
            <w:r w:rsidR="00A4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B3566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XVI w.</w:t>
            </w:r>
          </w:p>
          <w:p w:rsidR="008C70EB" w:rsidRPr="00583184" w:rsidRDefault="008C70E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</w:p>
          <w:p w:rsidR="00A471A3" w:rsidRDefault="008C70E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2) charakteryzuje działania kontrreformacyjne ze strony Kościoła katolickiego i władz państwowych.</w:t>
            </w:r>
            <w:r w:rsidR="00FB3566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8C70EB" w:rsidRPr="00583184" w:rsidRDefault="008C70E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XXI. Renesans w Polsce.</w:t>
            </w:r>
          </w:p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2) </w:t>
            </w:r>
            <w:r w:rsidR="008C70EB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ocenia wpływ reformacji i kontrreformacji na rozwój kultury w Rzeczypospolitej Obojga Narodów.</w:t>
            </w:r>
          </w:p>
          <w:p w:rsidR="001230D2" w:rsidRPr="00583184" w:rsidRDefault="001230D2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472"/>
        </w:trPr>
        <w:tc>
          <w:tcPr>
            <w:tcW w:w="758" w:type="pct"/>
            <w:shd w:val="clear" w:color="000000" w:fill="FFFFFF"/>
            <w:hideMark/>
          </w:tcPr>
          <w:p w:rsidR="008C70EB" w:rsidRDefault="008C70E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Rzeczpospolita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Obojga Narodów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C70EB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XIX. Powstanie Rzeczypospolitej Obojga Narodów.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1) wyjaśnia przyczyny,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okoliczności </w:t>
            </w:r>
            <w:r w:rsidR="008C70EB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następstwa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zawarcia unii realnej pomiędzy Koroną a Litwą;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charakteryzuje ustrój Rzeczypospolitej Obojga Narodów w świe</w:t>
            </w:r>
            <w:r w:rsidR="008C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tle postanowień unii lubelskiej;</w:t>
            </w:r>
          </w:p>
          <w:p w:rsidR="00FB3566" w:rsidRDefault="008C70E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opisuje strukturę terytorialną i ludnościową Rzeczypospolitej Obojga Narodów.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8C70E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="00FB3566" w:rsidRPr="008C70E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ocenia kulturową rolę Polski w przeniesieniu wzorców cywilizacji zachodniej na obszary ruskie i litewskie.</w:t>
            </w:r>
          </w:p>
          <w:p w:rsidR="008C70EB" w:rsidRPr="00FA6D84" w:rsidRDefault="008C70E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583184">
        <w:trPr>
          <w:trHeight w:val="2305"/>
        </w:trPr>
        <w:tc>
          <w:tcPr>
            <w:tcW w:w="758" w:type="pct"/>
            <w:shd w:val="clear" w:color="000000" w:fill="FFFFFF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Pierwsi władcy elekcyjni na polskim tronie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83184" w:rsidRPr="00FA6D84" w:rsidRDefault="0058318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8C70E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8C70E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583184" w:rsidRDefault="00FB3566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XX. Pierwsze wolne elekcje i ich </w:t>
            </w:r>
            <w:r w:rsidR="00FA6D84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następstwa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583184" w:rsidRDefault="00FB3566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Uczeń: </w:t>
            </w:r>
          </w:p>
          <w:p w:rsidR="0007374D" w:rsidRDefault="0007374D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1) opisuje okoliczności, zasady, przebieg i następstwa pierwszych wolnych elekcji;</w:t>
            </w:r>
          </w:p>
          <w:p w:rsidR="00583184" w:rsidRDefault="00FB3566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charakteryzu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je działania Stefana Batorego w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zakresie polityki 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wewnętrznej i 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zagranicznej;</w:t>
            </w:r>
          </w:p>
          <w:p w:rsidR="00583184" w:rsidRDefault="00FB3566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zestawia najważniejsze wydarzenia z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dziej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ów państwa polsko-litewskiego w 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z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wydarzeniami europejskimi.</w:t>
            </w:r>
          </w:p>
          <w:p w:rsidR="00583184" w:rsidRDefault="00FB3566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</w:t>
            </w:r>
            <w:r w:rsidR="00A26A9E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określone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ponadto:</w:t>
            </w:r>
          </w:p>
          <w:p w:rsidR="008C70EB" w:rsidRPr="00583184" w:rsidRDefault="00583184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1) </w:t>
            </w:r>
            <w:r w:rsidR="00FB3566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ocenia polityczną rolę wybitnych postaci ok</w:t>
            </w:r>
            <w:r w:rsidR="00B82A94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resu pierwszych wolnych elekcji.</w:t>
            </w:r>
          </w:p>
          <w:p w:rsidR="00583184" w:rsidRPr="00583184" w:rsidRDefault="00583184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447"/>
        </w:trPr>
        <w:tc>
          <w:tcPr>
            <w:tcW w:w="758" w:type="pct"/>
            <w:shd w:val="clear" w:color="000000" w:fill="FFFFFF"/>
            <w:hideMark/>
          </w:tcPr>
          <w:p w:rsidR="00B82A94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br w:type="page"/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Gospodarka i społeczeństwo </w:t>
            </w:r>
            <w:r w:rsidR="00B8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państwa polsko-litewskiego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FB3566" w:rsidRPr="00FA6D84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XVI i </w:t>
            </w:r>
            <w:r w:rsidR="00B8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początku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XVII w.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583184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XVIII. </w:t>
            </w:r>
            <w:r w:rsidR="00A26A9E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Państwo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polsko-litewskie w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czasach ostatnich Jagiellonów.</w:t>
            </w:r>
          </w:p>
          <w:p w:rsidR="00583184" w:rsidRDefault="00583184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Uczeń:</w:t>
            </w:r>
          </w:p>
          <w:p w:rsidR="00583184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3) omawia polską specyfikę w zakresie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rozwiązań </w:t>
            </w:r>
            <w:r w:rsidR="00B82A94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ustrojowych,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struktury społecznej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 modelu życia gospodarczego (gospodarka folwarczno-pańszczyźniana) na tle europejskim.</w:t>
            </w:r>
          </w:p>
          <w:p w:rsidR="00583184" w:rsidRDefault="00B82A94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B82A9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</w:t>
            </w:r>
            <w:r w:rsidR="00FB3566" w:rsidRPr="00B82A9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spełnia wymagania </w:t>
            </w:r>
            <w:r w:rsidR="00A26A9E" w:rsidRPr="00B82A9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określone</w:t>
            </w:r>
            <w:r w:rsidR="00FB3566" w:rsidRPr="00B82A9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ponadto:</w:t>
            </w:r>
          </w:p>
          <w:p w:rsidR="00583184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B82A9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5) ocenia sytuację gospodarczą państwa ostatnich Jagiellonów.</w:t>
            </w:r>
          </w:p>
          <w:p w:rsidR="00A471A3" w:rsidRDefault="00A471A3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83184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XIX. Powstanie Rzeczypospolitej Obojga Narodów.</w:t>
            </w:r>
          </w:p>
          <w:p w:rsidR="00583184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Uczeń:</w:t>
            </w:r>
          </w:p>
          <w:p w:rsidR="00FB3566" w:rsidRDefault="00FB3566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opisuje strukturę terytorialną i ludnościową Rzeczypospolitej Obojga Narodów.</w:t>
            </w:r>
          </w:p>
          <w:p w:rsidR="00B82A94" w:rsidRPr="00FA6D84" w:rsidRDefault="00B82A94" w:rsidP="00B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076E" w:rsidRPr="00FA6D84" w:rsidTr="007C076E">
        <w:trPr>
          <w:trHeight w:val="242"/>
        </w:trPr>
        <w:tc>
          <w:tcPr>
            <w:tcW w:w="758" w:type="pct"/>
            <w:shd w:val="clear" w:color="auto" w:fill="F7CAAC" w:themeFill="accent2" w:themeFillTint="66"/>
          </w:tcPr>
          <w:p w:rsidR="007C076E" w:rsidRPr="00FA6D84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583184" w:rsidRDefault="00B82A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583184" w:rsidRDefault="00B82A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7C076E" w:rsidRPr="00FA6D84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B3566" w:rsidRPr="00FA6D84" w:rsidRDefault="00FB3566">
      <w:r w:rsidRPr="00FA6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FA6D84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B82A94" w:rsidRDefault="00B82A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B3566" w:rsidRDefault="007C076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Europa </w:t>
            </w:r>
            <w:r w:rsidR="00FB3566"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 </w:t>
            </w:r>
            <w:r w:rsidR="00B8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Rzeczpospolita</w:t>
            </w: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B3566"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 XVII w. </w:t>
            </w:r>
          </w:p>
          <w:p w:rsidR="00B82A94" w:rsidRPr="00FA6D84" w:rsidRDefault="00B82A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253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Wojna trzydziestoletnia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0D0CF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XVII. Europa w XVI–XVII 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charakteryzuje konflikty polityczne w Europie, z uwzględnieniem ekspansji tureckiej i charakteru wojny trzydziestoletniej.</w:t>
            </w:r>
          </w:p>
          <w:p w:rsidR="00FF6F4D" w:rsidRPr="00FA6D84" w:rsidRDefault="00FF6F4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419"/>
        </w:trPr>
        <w:tc>
          <w:tcPr>
            <w:tcW w:w="758" w:type="pct"/>
            <w:shd w:val="clear" w:color="000000" w:fill="FFFFFF"/>
            <w:hideMark/>
          </w:tcPr>
          <w:p w:rsidR="000D0CFE" w:rsidRDefault="000D0CF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Absolutyzm </w:t>
            </w:r>
          </w:p>
          <w:p w:rsidR="00FB3566" w:rsidRPr="00FA6D84" w:rsidRDefault="000D0CF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 Francji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XVII. Europa w XVI–XVII 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przedstawia drogę do nowego modelu monarchii europejskich w epoce nowożytnej, z uwzględnieniem charakterystyki i oceny absolutyzmu francuskiego.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0D0CF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  <w:r w:rsidRPr="000D0CF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porównuje ewolucję ustroju Francji i Anglii w XVII w.</w:t>
            </w:r>
          </w:p>
          <w:p w:rsidR="000D0CFE" w:rsidRPr="00FA6D84" w:rsidRDefault="000D0CF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445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0D0CFE" w:rsidP="000D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Powstanie monarchii parlamentarnej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 Anglii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XVII. Europa w XVI–XVII 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3) wyjaśnia genezę i opisuje następstwa rewolucji angielskich.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0D0CF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0D0CF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porównuje ewolucję ustroju Francji i Anglii w XVII w.</w:t>
            </w:r>
          </w:p>
          <w:p w:rsidR="00A471A3" w:rsidRDefault="00A471A3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0CFE" w:rsidRPr="000D0CFE" w:rsidRDefault="000D0CF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XXIV. Europa w dobie oświecenia.</w:t>
            </w:r>
          </w:p>
          <w:p w:rsidR="000D0CFE" w:rsidRDefault="000D0CF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0D0CF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</w:p>
          <w:p w:rsidR="000D0CFE" w:rsidRPr="000D0CFE" w:rsidRDefault="000D0CFE" w:rsidP="000D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1) opisuje rozwój parlamentaryzmu i rewolucję przemysłową w Anglii.</w:t>
            </w:r>
            <w:r w:rsidRPr="000D0CF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</w:p>
        </w:tc>
      </w:tr>
      <w:tr w:rsidR="00FB3566" w:rsidRPr="00FA6D84" w:rsidTr="00FB3566">
        <w:trPr>
          <w:trHeight w:val="1373"/>
        </w:trPr>
        <w:tc>
          <w:tcPr>
            <w:tcW w:w="758" w:type="pct"/>
            <w:shd w:val="clear" w:color="000000" w:fill="FFFFFF"/>
            <w:hideMark/>
          </w:tcPr>
          <w:p w:rsidR="00D04636" w:rsidRDefault="00D0463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Barok w Europie </w:t>
            </w:r>
          </w:p>
          <w:p w:rsidR="00FB3566" w:rsidRPr="00FA6D84" w:rsidRDefault="00D0463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 Polsce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XVII. Europa w XVI–XVII 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4) opisuje przemiany w kulturze europejskiej w XVII 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0463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D0463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4) charakteryzuje sztukę barokową.</w:t>
            </w:r>
          </w:p>
          <w:p w:rsidR="00A471A3" w:rsidRDefault="00A471A3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04636" w:rsidRDefault="00D0463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XXIII. Ustrój, społeczeństwo i kultura Rzeczypospolitej Obojga Narodów w XVII w.</w:t>
            </w:r>
          </w:p>
          <w:p w:rsidR="0007374D" w:rsidRDefault="0007374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:rsidR="0007374D" w:rsidRDefault="0007374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rozpoznaje dokonania twórców epoki baroku powstałe na terytorium Rzeczypospolitej Obojga Narodów.</w:t>
            </w:r>
          </w:p>
          <w:p w:rsidR="00D04636" w:rsidRPr="00D04636" w:rsidRDefault="00D0463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charakteryzuje cechy sztuki barokowej i opisuje sarmatyzm jako ideologię i styl życia szlachty w Rzeczypospolitej Obojga Narodów.</w:t>
            </w:r>
          </w:p>
          <w:p w:rsidR="00D04636" w:rsidRPr="00FA6D84" w:rsidRDefault="00D0463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872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D0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Król, magnateria i szlachta </w:t>
            </w:r>
            <w:r w:rsidR="00D0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Rzeczpospolitej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D0463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7A3F37" w:rsidRPr="00583184" w:rsidRDefault="007A3F3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XX. Pierwsze wolne elekcje i ich następstwa.</w:t>
            </w:r>
          </w:p>
          <w:p w:rsidR="007A3F37" w:rsidRPr="00583184" w:rsidRDefault="007A3F3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</w:p>
          <w:p w:rsidR="007A3F37" w:rsidRDefault="007A3F3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2) charakteryzuje sytuację wewnętrzną i międzynarodową Rzeczypospolitej na początku panowania Zygmunta III Wazy.</w:t>
            </w:r>
          </w:p>
          <w:p w:rsidR="00804B05" w:rsidRPr="00583184" w:rsidRDefault="00804B05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</w:p>
          <w:p w:rsidR="007A3F37" w:rsidRDefault="007A3F3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XXII. Polityka wewnętrzna i zagraniczna Rzeczypospolitej Obojga Narodów w XVII w.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omawia konflikty zewnętrzne Rzeczypospolitej Obojga Narodów w okresie panowania Wazów.</w:t>
            </w:r>
          </w:p>
          <w:p w:rsidR="00804B05" w:rsidRPr="00583184" w:rsidRDefault="00804B05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</w:p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XXIII. Ustrój, społeczeństwo i kultura Rzeczypospolitej Obojga Narodów w XVII 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1) opisuje proces </w:t>
            </w:r>
            <w:proofErr w:type="spellStart"/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oligarchizacji</w:t>
            </w:r>
            <w:proofErr w:type="spellEnd"/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życia politycznego Rzeczypospolitej Obojga Narodów, uwzględniając wpływy obce, </w:t>
            </w:r>
            <w:r w:rsidRPr="0058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liberum veto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 </w:t>
            </w:r>
            <w:r w:rsidR="007A3F37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rokosze;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2) wyjaśnia przyczyny kryzysów wewnętrznych </w:t>
            </w:r>
            <w:r w:rsidR="00A4667C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oraz załamania gospodarczego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Rzeczypospolitej Obojga Narodów w XVII w.;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3) ocenia polską specyfikę w zakresie rozwiązań ustrojowych, struktury społecznej i modelu życia gospodarczego na tle europejskim w XVII w.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opisuje i ocenia projekty wzmocnienia władzy królewskiej w Rzeczypospolitej Obojga Narodów, w tym: Piotra Skargi i Jana Kazimierza.</w:t>
            </w:r>
          </w:p>
          <w:p w:rsidR="00A4667C" w:rsidRPr="00583184" w:rsidRDefault="00A4667C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4147"/>
        </w:trPr>
        <w:tc>
          <w:tcPr>
            <w:tcW w:w="758" w:type="pct"/>
            <w:shd w:val="clear" w:color="000000" w:fill="FFFFFF"/>
            <w:hideMark/>
          </w:tcPr>
          <w:p w:rsidR="00A471A3" w:rsidRDefault="00FB3566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Wojny </w:t>
            </w:r>
            <w:r w:rsidR="00A4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Rzeczpospolitej </w:t>
            </w:r>
          </w:p>
          <w:p w:rsidR="00A471A3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 Szwecją </w:t>
            </w:r>
          </w:p>
          <w:p w:rsidR="00FB3566" w:rsidRPr="00FA6D84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z Turcją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A4667C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A4667C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A4667C" w:rsidRPr="00583184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XX. Pierwsze wolne elekcje i ich następstwa.</w:t>
            </w:r>
          </w:p>
          <w:p w:rsidR="00A4667C" w:rsidRPr="00583184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</w:p>
          <w:p w:rsidR="00A4667C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2) charakteryzuje sytuację wewnętrzną i międzynarodową Rzeczypospolitej na początku panowania Zygmunta III Wazy.</w:t>
            </w:r>
          </w:p>
          <w:p w:rsidR="00804B05" w:rsidRPr="00583184" w:rsidRDefault="00804B05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</w:p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XXII. Polityka </w:t>
            </w:r>
            <w:r w:rsidR="00FA6D84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wewnętrzna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 zagraniczna Rzeczypospolitej Obojga Narodów w XVII w.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omawia konflikty</w:t>
            </w:r>
            <w:r w:rsidR="00A4667C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wewnętrzne i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zewnętrzne Rzeczypospolitej Obojga Narodów w okresie panowania Wazów;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4) charakteryzuje zmiany granic Rzeczypospolitej Obojga Narodów w XVII w.;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5) zestawia najważniejsze wydarzenia z dziejów Rzeczypospolitej Obojga Narodów</w:t>
            </w:r>
            <w:r w:rsidR="00A4667C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Europy i świata w XVII 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wyjaśnia wewnętrzne i międzynarodowe uwarunkowania XVII-wiecznych konfliktów Rzeczypospolitej Obojga Narodów;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przedstawia przebieg wojen toczonych przez Rzeczpospolitą Obojga Narodów w XVII w., z uwzględnieniem roli wybitnych dowódców i polityków, w tym: Stanisława Żółkiewskiego, Jana Karola Chodkiewicza, Stefana Czarnieckiego, Jana</w:t>
            </w:r>
            <w:r w:rsidR="00A471A3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 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III Sobieskiego.</w:t>
            </w:r>
          </w:p>
          <w:p w:rsidR="00A4667C" w:rsidRPr="00583184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667C" w:rsidRPr="00FA6D84" w:rsidTr="00A4667C">
        <w:trPr>
          <w:trHeight w:val="70"/>
        </w:trPr>
        <w:tc>
          <w:tcPr>
            <w:tcW w:w="758" w:type="pct"/>
            <w:shd w:val="clear" w:color="000000" w:fill="FFFFFF"/>
          </w:tcPr>
          <w:p w:rsidR="00A471A3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Wojny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Rzeczpospolitej </w:t>
            </w:r>
          </w:p>
          <w:p w:rsidR="00A471A3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Rosją </w:t>
            </w:r>
          </w:p>
          <w:p w:rsidR="00A4667C" w:rsidRPr="00FA6D84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powstanie Chmielnickiego</w:t>
            </w:r>
          </w:p>
        </w:tc>
        <w:tc>
          <w:tcPr>
            <w:tcW w:w="608" w:type="pct"/>
            <w:shd w:val="clear" w:color="000000" w:fill="FFFFFF"/>
          </w:tcPr>
          <w:p w:rsidR="00A4667C" w:rsidRPr="00583184" w:rsidRDefault="00A4667C" w:rsidP="00A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</w:tcPr>
          <w:p w:rsidR="00A4667C" w:rsidRPr="00583184" w:rsidRDefault="00A4667C" w:rsidP="00A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</w:tcPr>
          <w:p w:rsidR="00A4667C" w:rsidRPr="00583184" w:rsidRDefault="00A4667C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XXII. Polityka wewnętrzna i zagraniczna Rzeczypospolitej Obojga Narodów w XVII w.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omawia konflikty wewnętrzne i zewnętrzne Rzeczypospolitej Obojga Narodów w okresie panowania Wazów;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4) charakteryzuje zmiany granic Rzeczypospolitej Obojga Narodów w XVII w.;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5) zestawia najważniejsze wydarzenia z dziejów Rzeczypospolitej Obojga Narodów, Europy i świata w XVII w.</w:t>
            </w:r>
          </w:p>
          <w:p w:rsidR="00BE11D7" w:rsidRPr="00583184" w:rsidRDefault="00BE11D7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</w:p>
          <w:p w:rsidR="00A471A3" w:rsidRDefault="00453A08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1) wyjaśnia wewnętrzne i międzynarodowe uwarunkowania XVII-wiecznych konfliktów Rzeczypospolitej Obojga Narodów;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2) przedstawia przebieg wojen toczonych przez Rzeczpospolitą Obojga Narodów w XVII w., z uwzględnieniem roli wybitnych dowódców i polityków, w tym: Stanisława Żółkiewskiego, Jana Karola Chodkiewicza, Stefana Czarnieckiego, </w:t>
            </w:r>
          </w:p>
          <w:p w:rsidR="00A4667C" w:rsidRPr="00583184" w:rsidRDefault="00453A08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Jana III Sobieskiego.</w:t>
            </w:r>
          </w:p>
          <w:p w:rsidR="00453A08" w:rsidRPr="00583184" w:rsidRDefault="00453A08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693"/>
        </w:trPr>
        <w:tc>
          <w:tcPr>
            <w:tcW w:w="758" w:type="pct"/>
            <w:shd w:val="clear" w:color="000000" w:fill="FFFFFF"/>
            <w:hideMark/>
          </w:tcPr>
          <w:p w:rsidR="00BE11D7" w:rsidRDefault="00882FE9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Kryzys Rzecz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pospolitej 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88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drugiej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połowie XVII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82FE9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XXIII. Ustrój, </w:t>
            </w:r>
            <w:r w:rsidR="00A26A9E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społeczeństwo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 kultura Rzeczypospolitej Obojga Narodów w XVII 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882FE9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1) opisuje proces </w:t>
            </w:r>
            <w:proofErr w:type="spellStart"/>
            <w:r w:rsidR="00882FE9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oligarchizacji</w:t>
            </w:r>
            <w:proofErr w:type="spellEnd"/>
            <w:r w:rsidR="00882FE9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życia politycznego Rzeczypospolitej Obojga Narodów, uwzględniając wpływy obce, </w:t>
            </w:r>
            <w:r w:rsidR="00882FE9" w:rsidRPr="0058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liberum veto</w:t>
            </w:r>
            <w:r w:rsidR="00882FE9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 rokosze;</w:t>
            </w:r>
          </w:p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wyjaśnia przyczyny kryzysów wewnętrznych oraz załamania gospodarczego Rzeczypospolitej Obojga</w:t>
            </w:r>
            <w:r w:rsidR="00882FE9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Narodów w XVII w.;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3) ocenia polską specyfikę w zakresie struktury społecznej i modelu życia gospodarczego na tle europejskim w XVII 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1) charakteryzuje udział poszczególnych stanów w życiu gospodarczym </w:t>
            </w:r>
            <w:r w:rsidR="00882FE9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Rzeczypospolitej Obojga Narodów;</w:t>
            </w:r>
          </w:p>
          <w:p w:rsidR="00882FE9" w:rsidRPr="00583184" w:rsidRDefault="00882FE9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2) opisuje i ocenia projekty wzmocnienia władzy królewskiej w Rzeczypospolitej Obojga Narodów, w tym: Piotra Skargi i Jana Kazimierza.</w:t>
            </w:r>
          </w:p>
          <w:p w:rsidR="00882FE9" w:rsidRPr="00583184" w:rsidRDefault="00882FE9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3014"/>
        </w:trPr>
        <w:tc>
          <w:tcPr>
            <w:tcW w:w="758" w:type="pct"/>
            <w:shd w:val="clear" w:color="000000" w:fill="FFFFFF"/>
            <w:hideMark/>
          </w:tcPr>
          <w:p w:rsidR="00BE11D7" w:rsidRDefault="00BE11D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Rzeczpospolita </w:t>
            </w:r>
          </w:p>
          <w:p w:rsidR="00FB3566" w:rsidRPr="00FA6D84" w:rsidRDefault="00BE11D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czasach 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III Sobieskiego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BE11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A471A3" w:rsidRDefault="00FB3566" w:rsidP="0088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XXII. Polityka wewnętrzna i zagraniczna Rzeczypospolitej Obojga Narodów </w:t>
            </w:r>
          </w:p>
          <w:p w:rsidR="00BE11D7" w:rsidRPr="00583184" w:rsidRDefault="00FB3566" w:rsidP="0088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XVII 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opisuje sytuację wewnętrzną i położenie międzynarodowe Rzeczypospolitej Obojga Narodów w latach 1669–1696;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3) ocenia znaczenie bitwy pod Wiedniem dla losów Rzeczypospolitej Obojga Narodów i Europy</w:t>
            </w:r>
            <w:r w:rsidR="00BE11D7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:rsidR="00BE11D7" w:rsidRPr="00583184" w:rsidRDefault="00BE11D7" w:rsidP="0088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charakteryzuje zmiany granic Rzeczypospolitej Obojga Narodów w XVII w.;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5) zestawia najważniejsze wydarzenia z dziejów Rzeczypospolitej Obojga Narodów, Europy i świata w XVII w.</w:t>
            </w:r>
            <w:r w:rsidR="00FB3566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  <w:r w:rsidR="00FB3566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1) wyjaśnia wewnętrzne i międzynarodowe uwarunkowania XVII-wiecznych konfliktów Rzeczypospolitej Obojga Narodów;</w:t>
            </w:r>
          </w:p>
          <w:p w:rsidR="00A471A3" w:rsidRDefault="00FB3566" w:rsidP="0088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2) przedstawia przebieg wojen toczonych przez Rzeczpospolitą Obojga Narodów w XVII w.,</w:t>
            </w:r>
            <w:r w:rsidR="00882FE9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z uwzględnieniem roli wybitnych dowódców i polityków, w tym </w:t>
            </w:r>
          </w:p>
          <w:p w:rsidR="00BE11D7" w:rsidRPr="00583184" w:rsidRDefault="00FB3566" w:rsidP="00A4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Jana III Sobieskiego.</w:t>
            </w:r>
          </w:p>
        </w:tc>
      </w:tr>
      <w:tr w:rsidR="00FB3566" w:rsidRPr="00FA6D84" w:rsidTr="00FB3566">
        <w:trPr>
          <w:trHeight w:val="1951"/>
        </w:trPr>
        <w:tc>
          <w:tcPr>
            <w:tcW w:w="758" w:type="pct"/>
            <w:shd w:val="clear" w:color="000000" w:fill="FFFFFF"/>
            <w:hideMark/>
          </w:tcPr>
          <w:p w:rsidR="00BE11D7" w:rsidRPr="00BE11D7" w:rsidRDefault="00BE11D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BE11D7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Życie codzienne </w:t>
            </w:r>
          </w:p>
          <w:p w:rsidR="00FB3566" w:rsidRPr="00FA6D84" w:rsidRDefault="00BE11D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11D7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w Europie </w:t>
            </w:r>
            <w:proofErr w:type="spellStart"/>
            <w:r w:rsidRPr="00BE11D7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wczesnonowożytnej</w:t>
            </w:r>
            <w:proofErr w:type="spellEnd"/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BE11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583184" w:rsidRDefault="001A3A40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XVII. Europa w XVI–XVII w.</w:t>
            </w:r>
          </w:p>
          <w:p w:rsidR="00583184" w:rsidRDefault="001A3A40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Uczeń:</w:t>
            </w:r>
          </w:p>
          <w:p w:rsidR="001A3A40" w:rsidRPr="00583184" w:rsidRDefault="001A3A40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opisuje przemiany w kulturze europejskiej w XVII w.</w:t>
            </w:r>
          </w:p>
          <w:p w:rsidR="00804B05" w:rsidRDefault="00804B05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83184" w:rsidRDefault="00FB3566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XXIII. Ustrój, społeczeństwo i kultura Rzeczypospolitej Obojga Narodów w XVII w.</w:t>
            </w:r>
          </w:p>
          <w:p w:rsidR="00583184" w:rsidRDefault="00FB3566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Uczeń:</w:t>
            </w:r>
          </w:p>
          <w:p w:rsidR="001A3A40" w:rsidRPr="00583184" w:rsidRDefault="001A3A40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ocenia polską specyfikę w zakresie struktury społecznej i modelu życia gospodarczego na tle europejskim w XVII w.</w:t>
            </w:r>
          </w:p>
          <w:p w:rsidR="00804B05" w:rsidRDefault="00804B05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83184" w:rsidRDefault="001A3A40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XXIV. Europa w dobie oświecenia.</w:t>
            </w:r>
          </w:p>
          <w:p w:rsidR="00583184" w:rsidRDefault="001A3A40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Uczeń:</w:t>
            </w:r>
          </w:p>
          <w:p w:rsidR="001A3A40" w:rsidRPr="00583184" w:rsidRDefault="001A3A40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wyjaśnia główne idee oświecenia i rozpoznaje dokonania epoki w dziedzinie kultury.</w:t>
            </w:r>
          </w:p>
          <w:p w:rsidR="00FB3566" w:rsidRPr="00583184" w:rsidRDefault="00FB3566" w:rsidP="001A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076E" w:rsidRPr="00FA6D84" w:rsidTr="007C076E">
        <w:trPr>
          <w:trHeight w:val="264"/>
        </w:trPr>
        <w:tc>
          <w:tcPr>
            <w:tcW w:w="758" w:type="pct"/>
            <w:shd w:val="clear" w:color="auto" w:fill="F7CAAC" w:themeFill="accent2" w:themeFillTint="66"/>
          </w:tcPr>
          <w:p w:rsidR="007C076E" w:rsidRPr="00FA6D84" w:rsidRDefault="007C076E" w:rsidP="007C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FA6D84" w:rsidRDefault="007C076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FA6D84" w:rsidRDefault="00E167F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7C076E" w:rsidRPr="00FA6D84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C076E" w:rsidRPr="00FA6D84" w:rsidRDefault="007C076E">
      <w:r w:rsidRPr="00FA6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FA6D84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E167FF" w:rsidRDefault="00E167F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B3566" w:rsidRDefault="007C076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Wiek oświecenia</w:t>
            </w:r>
          </w:p>
          <w:p w:rsidR="00E167FF" w:rsidRPr="00FA6D84" w:rsidRDefault="00E167F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812"/>
        </w:trPr>
        <w:tc>
          <w:tcPr>
            <w:tcW w:w="758" w:type="pct"/>
            <w:shd w:val="clear" w:color="000000" w:fill="FFFFFF"/>
            <w:hideMark/>
          </w:tcPr>
          <w:p w:rsidR="0081419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Oświecenie – 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epoka przemian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8141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XXIV. Europa w dobie oświecenia.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wyjaśnia główne idee oświecenia i rozpoznaje dokonania epoki w dziedzinie kultury.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</w:t>
            </w:r>
            <w:r w:rsidR="00814194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analizuje i interpretuje fragmenty tekstów myślicieli oświeceniowych.</w:t>
            </w:r>
          </w:p>
          <w:p w:rsidR="00E167FF" w:rsidRPr="00583184" w:rsidRDefault="00E167FF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930"/>
        </w:trPr>
        <w:tc>
          <w:tcPr>
            <w:tcW w:w="758" w:type="pct"/>
            <w:shd w:val="clear" w:color="000000" w:fill="FFFFFF"/>
            <w:hideMark/>
          </w:tcPr>
          <w:p w:rsidR="0081419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Rewolucja przemysłowa </w:t>
            </w:r>
          </w:p>
          <w:p w:rsidR="00FB3566" w:rsidRPr="00FA6D84" w:rsidRDefault="0081419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XVIII w.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8141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583184" w:rsidRDefault="00FB3566" w:rsidP="0081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XXIV. Europa w dobie oświecenia.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charakteryzuje postęp techniczny</w:t>
            </w:r>
            <w:r w:rsidR="00814194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przemiany kapitalistyczne w Europie Zachodniej.</w:t>
            </w:r>
          </w:p>
          <w:p w:rsidR="00814194" w:rsidRPr="00583184" w:rsidRDefault="00814194" w:rsidP="0081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</w:p>
          <w:p w:rsidR="00814194" w:rsidRPr="00583184" w:rsidRDefault="00814194" w:rsidP="0081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1) opisuje rozwój parlamentaryzmu i rewolucję przemysłową w Anglii.</w:t>
            </w:r>
          </w:p>
          <w:p w:rsidR="00814194" w:rsidRPr="00583184" w:rsidRDefault="00814194" w:rsidP="0081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1373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Rywalizacja mocarstw </w:t>
            </w:r>
            <w:r w:rsidR="0081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europejskich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 XVIII w.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8141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8141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14194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XXIV. Europa w dobie oświecenia.</w:t>
            </w:r>
          </w:p>
          <w:p w:rsidR="00814194" w:rsidRPr="00583184" w:rsidRDefault="0081419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:rsidR="00FB0AEB" w:rsidRDefault="0081419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charakteryzuje proces modernizacji Rosji w XVIII w. i rosyjską ideę imperium.</w:t>
            </w:r>
            <w:r w:rsidR="00FB3566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="00FB3566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4) charakteryzuje najważniejsze konflikty polityczne w Europie i na świecie </w:t>
            </w:r>
          </w:p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w XVIII w.</w:t>
            </w:r>
          </w:p>
          <w:p w:rsidR="00814194" w:rsidRPr="00583184" w:rsidRDefault="0081419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1829AD">
        <w:trPr>
          <w:trHeight w:val="887"/>
        </w:trPr>
        <w:tc>
          <w:tcPr>
            <w:tcW w:w="758" w:type="pct"/>
            <w:shd w:val="clear" w:color="000000" w:fill="FFFFFF"/>
            <w:hideMark/>
          </w:tcPr>
          <w:p w:rsidR="0043281F" w:rsidRDefault="00FB3566" w:rsidP="0081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Sąsiedzi </w:t>
            </w:r>
            <w:r w:rsidR="0081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Rzeczpospolitej – Rosja, Prusy </w:t>
            </w:r>
          </w:p>
          <w:p w:rsidR="00FB3566" w:rsidRPr="00FA6D84" w:rsidRDefault="00814194" w:rsidP="0081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Austria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43281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14194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XXIV. Europa w dobie oświecenia. </w:t>
            </w:r>
          </w:p>
          <w:p w:rsidR="00814194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Uczeń: </w:t>
            </w:r>
          </w:p>
          <w:p w:rsidR="0043281F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charakteryzuje absolutyzm oświecony na przykładach państw sąsiadujących z </w:t>
            </w:r>
            <w:r w:rsidR="0043281F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Rzecząpospolitą Obojga Narodów;</w:t>
            </w:r>
          </w:p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charakteryzuje proces modernizacji Rosji w XVIII w. i rosyjską ideę imperium.</w:t>
            </w:r>
          </w:p>
          <w:p w:rsidR="00FB0AEB" w:rsidRDefault="0043281F" w:rsidP="0043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4) charakteryzuje najważniejsze konflikty polityczne w Europie i na świecie </w:t>
            </w:r>
          </w:p>
          <w:p w:rsidR="00814194" w:rsidRPr="00583184" w:rsidRDefault="0043281F" w:rsidP="0043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w XVIII w.</w:t>
            </w:r>
          </w:p>
          <w:p w:rsidR="0043281F" w:rsidRPr="00583184" w:rsidRDefault="0043281F" w:rsidP="0043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500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43281F" w:rsidP="0043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Powstanie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Stanów Zjednoczonych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43281F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XXV. Rewolucje XVIII w.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wyjaśnia genezę i charakteryzuje następstwa amerykańskiej wojny o niepodległość;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2) charakteryzuje ustrój Stanów Zjednoczonych w świetle założeń konstytucji 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amerykańskiej;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4) ocenia znaczenie rewolucji amerykańskiej</w:t>
            </w:r>
            <w:r w:rsidR="0043281F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francuskiej z perspek</w:t>
            </w:r>
            <w:r w:rsidR="00FB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tywy politycznej, gospodarczej i </w:t>
            </w:r>
            <w:r w:rsidR="0043281F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społecznej;</w:t>
            </w:r>
          </w:p>
          <w:p w:rsidR="0043281F" w:rsidRPr="00583184" w:rsidRDefault="0043281F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5) </w:t>
            </w:r>
            <w:r w:rsidR="00FB3566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przedstawia wkład Polaków w walkę o nie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podległość Stanów Zjednoczonych;</w:t>
            </w:r>
          </w:p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ocenia rolę przywódców rewolucji amerykańskiej</w:t>
            </w:r>
            <w:r w:rsidR="0043281F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i francuskiej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.</w:t>
            </w:r>
          </w:p>
          <w:p w:rsidR="0043281F" w:rsidRPr="00FA6D84" w:rsidRDefault="0043281F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A26A9E">
        <w:trPr>
          <w:trHeight w:val="2446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A26A9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br w:type="page"/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Rewolucja francuska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43281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583184" w:rsidRDefault="0043281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583184" w:rsidRDefault="00FB3566" w:rsidP="00CD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XXV. Rewolucje XVIII w.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CD2A7D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wyjaśnia przyczyny i opisuje skutki rewolucji francuskiej;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4) ocenia zn</w:t>
            </w:r>
            <w:r w:rsidR="00CD2A7D"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aczenie rewolucji amerykańskiej i francuskiej z perspektywy politycznej, gospodarczej, społecznej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ocenia rolę prz</w:t>
            </w:r>
            <w:r w:rsidR="00CD2A7D"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ywódców rewolu</w:t>
            </w:r>
            <w:r w:rsidR="00FB0AE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cji amerykańskiej i francuskiej;</w:t>
            </w:r>
          </w:p>
          <w:p w:rsidR="00CD2A7D" w:rsidRPr="00583184" w:rsidRDefault="00CD2A7D" w:rsidP="00CD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2) charakteryzuje etapy rewolucji francuskiej i wyjaśnia specyfikę okresu jakobińskiego;</w:t>
            </w:r>
          </w:p>
          <w:p w:rsidR="00CD2A7D" w:rsidRPr="00583184" w:rsidRDefault="00CD2A7D" w:rsidP="00CD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3) ocenia sytuację wewnętrzną i międzynarodową Francji w dobie dyrektoriatu.</w:t>
            </w:r>
          </w:p>
          <w:p w:rsidR="00CD2A7D" w:rsidRPr="00583184" w:rsidRDefault="00CD2A7D" w:rsidP="00CD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4DE8">
        <w:trPr>
          <w:trHeight w:val="1030"/>
        </w:trPr>
        <w:tc>
          <w:tcPr>
            <w:tcW w:w="758" w:type="pct"/>
            <w:shd w:val="clear" w:color="000000" w:fill="FFFFFF"/>
            <w:hideMark/>
          </w:tcPr>
          <w:p w:rsidR="00CD2A7D" w:rsidRPr="00CD2A7D" w:rsidRDefault="00CD2A7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CD2A7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Rokoko </w:t>
            </w:r>
          </w:p>
          <w:p w:rsidR="00FB3566" w:rsidRPr="00FA6D84" w:rsidRDefault="00CD2A7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2A7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i k</w:t>
            </w:r>
            <w:r w:rsidR="00FB3566" w:rsidRPr="00CD2A7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lasycyzm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B4DE8" w:rsidRDefault="00CD2A7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B4DE8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4DE8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XXIV. Europa w dobie oświecenia.</w:t>
            </w:r>
          </w:p>
          <w:p w:rsidR="00CD2A7D" w:rsidRDefault="00FB3566" w:rsidP="00FB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2A7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CD2A7D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charakteryzuje sztukę klasycystyczną.</w:t>
            </w:r>
            <w:r w:rsidR="00FB4DE8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FB4DE8" w:rsidRPr="00FA6D84" w:rsidRDefault="00FB4DE8" w:rsidP="00FB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076E" w:rsidRPr="00FA6D84" w:rsidTr="007C076E">
        <w:trPr>
          <w:trHeight w:val="280"/>
        </w:trPr>
        <w:tc>
          <w:tcPr>
            <w:tcW w:w="758" w:type="pct"/>
            <w:shd w:val="clear" w:color="auto" w:fill="F7CAAC" w:themeFill="accent2" w:themeFillTint="66"/>
          </w:tcPr>
          <w:p w:rsidR="007C076E" w:rsidRPr="00FA6D84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FB4DE8" w:rsidRDefault="00CD2A7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pct"/>
            <w:shd w:val="clear" w:color="auto" w:fill="F7CAAC" w:themeFill="accent2" w:themeFillTint="66"/>
            <w:vAlign w:val="bottom"/>
          </w:tcPr>
          <w:p w:rsidR="007C076E" w:rsidRPr="00FB4DE8" w:rsidRDefault="007C076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7C076E" w:rsidRPr="00FA6D84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C076E" w:rsidRPr="00FA6D84" w:rsidRDefault="007C076E">
      <w:r w:rsidRPr="00FA6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FA6D84" w:rsidTr="007C076E">
        <w:trPr>
          <w:trHeight w:val="25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CD2A7D" w:rsidRDefault="00CD2A7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B356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Rzeczpospolita w XVIII w. </w:t>
            </w:r>
          </w:p>
          <w:p w:rsidR="00CD2A7D" w:rsidRPr="00FA6D84" w:rsidRDefault="00CD2A7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A26A9E">
        <w:trPr>
          <w:trHeight w:val="2721"/>
        </w:trPr>
        <w:tc>
          <w:tcPr>
            <w:tcW w:w="758" w:type="pct"/>
            <w:shd w:val="clear" w:color="000000" w:fill="FFFFFF"/>
            <w:hideMark/>
          </w:tcPr>
          <w:p w:rsidR="00CD2A7D" w:rsidRDefault="00CD2A7D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Rzeczpospolita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 czasach saskich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XXVI. Rzeczpospolita w XVIII w. (od czasów saskich do Konstytucji 3 maja).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opisuje i ocenia sytuację wewnętrzną i międzynarodową Rzeczypospolitej w czasach saskich;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charakteryzuje politykę Rosji, Prus i Austrii wobec Rzeczypospolitej, wskazując przejawy osłabienia suwerenności państwa polskiego.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charakteryzuje i ocenia projekty naprawy Rzeczypospolitej w </w:t>
            </w:r>
            <w:r w:rsid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I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 poł. XVIII w., w tym: Stanisława Leszczyńskiego, Stanisława Konarskiego;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ocenia znaczenie polsko-saskiej unii personalnej i rolę panujących.</w:t>
            </w:r>
          </w:p>
          <w:p w:rsidR="00583184" w:rsidRPr="00FA6D84" w:rsidRDefault="0058318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4DE8">
        <w:trPr>
          <w:trHeight w:val="2246"/>
        </w:trPr>
        <w:tc>
          <w:tcPr>
            <w:tcW w:w="758" w:type="pct"/>
            <w:shd w:val="clear" w:color="000000" w:fill="FFFFFF"/>
            <w:hideMark/>
          </w:tcPr>
          <w:p w:rsidR="00583184" w:rsidRDefault="00A26A9E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br w:type="page"/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rozbiór 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Rzeczpospolitej</w:t>
            </w:r>
          </w:p>
          <w:p w:rsidR="00FB3566" w:rsidRPr="00FA6D84" w:rsidRDefault="00FB3566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B3566" w:rsidRPr="00FB4DE8" w:rsidRDefault="0058318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B4DE8" w:rsidRDefault="0058318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4DE8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XXVI. Rzeczpospolita w XVIII w. (od czasów saskich </w:t>
            </w:r>
            <w:r w:rsid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Konstytucji 3 maja).</w:t>
            </w:r>
            <w:r w:rsid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</w:p>
          <w:p w:rsid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przedstawia reformy z pierwszych lat panowania Stanisława Augusta;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4) wyjaśnia przyczyny i przedstawia zasięg terytorialny pierwszego rozbioru Rzeczypospolitej.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wyjaśnia znaczenie konfederacji barskiej;</w:t>
            </w:r>
            <w:r w:rsidRPr="00583184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4) charakteryzuje położenie międzynarodowe i sytuację wewnętrzną Rzeczypospolitej po pierwszym rozbiorze. </w:t>
            </w:r>
          </w:p>
          <w:p w:rsidR="00FB3566" w:rsidRPr="005831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</w:pPr>
            <w:r w:rsidRPr="0058318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26A9E" w:rsidRPr="00FA6D84" w:rsidRDefault="00A26A9E">
      <w:r w:rsidRPr="00FA6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FA6D84" w:rsidTr="00A26A9E">
        <w:trPr>
          <w:trHeight w:val="1879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Kultura oświecenia w </w:t>
            </w:r>
            <w:r w:rsidR="0058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czasach stanisławowskich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4D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4DE8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XXVIII. Kultura doby oświecenia w Rzeczypospolitej. </w:t>
            </w:r>
          </w:p>
          <w:p w:rsidR="00FB4DE8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1) rozpoznaje dokonania przedstawicieli polskiego oświecenia w dziedzinie kultury;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rozpoznaje i charakteryzuje najważniejsze zabytki architektury i </w:t>
            </w:r>
            <w:r w:rsidR="00F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sztuki doby oświecenia w Polsce;</w:t>
            </w:r>
          </w:p>
          <w:p w:rsidR="00FB4DE8" w:rsidRDefault="00FB4DE8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omawia rolę instytucji oświeceniowych (Komisja Edukacji Narodowej, Biblioteka Załuskich, teatr, czasopiśmiennictwo).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FB4DE8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  <w:r w:rsidR="00FB3566" w:rsidRPr="00FB4DE8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wyjaśnia związki oświecenia polskiego z europejskim;</w:t>
            </w:r>
          </w:p>
          <w:p w:rsidR="00FB3566" w:rsidRDefault="00FB4DE8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2) omawia i ocenia dorobek czasopiśmiennictwa w służbie Rzeczypospolitej (Hugo Kołłątaja, Stanisława Staszica);</w:t>
            </w:r>
            <w:r w:rsidR="00FB3566" w:rsidRPr="00FB4DE8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omawia rolę Stanisława Augusta jako mecenasa sztuki.</w:t>
            </w:r>
          </w:p>
          <w:p w:rsidR="00BD4F8E" w:rsidRPr="00FA6D84" w:rsidRDefault="00BD4F8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BD4F8E">
        <w:trPr>
          <w:trHeight w:val="4006"/>
        </w:trPr>
        <w:tc>
          <w:tcPr>
            <w:tcW w:w="758" w:type="pct"/>
            <w:shd w:val="clear" w:color="000000" w:fill="FFFFFF"/>
            <w:hideMark/>
          </w:tcPr>
          <w:p w:rsidR="00FB4DE8" w:rsidRDefault="00A26A9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br w:type="page"/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Sejm Wielki i Konstytucja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maja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BD4F8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524D93" w:rsidRDefault="00FB3566" w:rsidP="00B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XXVI. Rzeczpospolita w XVIII w. (od czasów saskich do Konstytucji 3 maja).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5) wyjaśnia okoliczności zwołania Sejmu Wielkiego i przedstawia jego reformy, ze szczególnym uwzględnieniem postanowień Konstytucji 3 maja.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5) porównuje polskie rozwiązania konstytucyjne z amerykańskimi i francuskimi.</w:t>
            </w:r>
            <w:r w:rsidRPr="00FA6D84">
              <w:rPr>
                <w:rFonts w:ascii="Times New Roman" w:eastAsia="Times New Roman" w:hAnsi="Times New Roman" w:cs="Times New Roman"/>
                <w:color w:val="365B9C"/>
                <w:sz w:val="24"/>
                <w:szCs w:val="24"/>
                <w:lang w:eastAsia="pl-PL"/>
              </w:rPr>
              <w:br/>
            </w:r>
          </w:p>
          <w:p w:rsidR="00BD4F8E" w:rsidRDefault="00FB3566" w:rsidP="00B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XXVII. Upadek Rzeczypospolitej (wojna z Rosją i powstanie </w:t>
            </w:r>
            <w:r w:rsidR="00FA6D84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kościuszkowskie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1) wyjaśnia wpływ konfederacji targowickiej na wybuch wojny z Rosją;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3) opisuje zasięg terytorialny drugie</w:t>
            </w:r>
            <w:r w:rsidR="00BD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 i trzeciego r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ozbioru Rzeczypospolitej.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przedstawia przebieg wojny w obronie</w:t>
            </w:r>
            <w:r w:rsid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</w:t>
            </w:r>
            <w:r w:rsidRP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Konstytucji 3 maja, z uwzględnieniem roli dowódców.</w:t>
            </w:r>
          </w:p>
          <w:p w:rsidR="00BD4F8E" w:rsidRPr="00FA6D84" w:rsidRDefault="00FB3566" w:rsidP="00B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365B9C"/>
                <w:sz w:val="24"/>
                <w:szCs w:val="24"/>
                <w:lang w:eastAsia="pl-PL"/>
              </w:rPr>
              <w:br/>
            </w:r>
          </w:p>
        </w:tc>
      </w:tr>
      <w:tr w:rsidR="00FB3566" w:rsidRPr="00FA6D84" w:rsidTr="00A26A9E">
        <w:trPr>
          <w:trHeight w:val="3013"/>
        </w:trPr>
        <w:tc>
          <w:tcPr>
            <w:tcW w:w="758" w:type="pct"/>
            <w:shd w:val="clear" w:color="000000" w:fill="FFFFFF"/>
            <w:hideMark/>
          </w:tcPr>
          <w:p w:rsidR="00BD4F8E" w:rsidRDefault="00BD4F8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Insurekcja kościuszkowska </w:t>
            </w:r>
          </w:p>
          <w:p w:rsidR="00FB3566" w:rsidRPr="00FA6D84" w:rsidRDefault="00BD4F8E" w:rsidP="00B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III rozbiór Rzeczpospolitej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4E2395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B9C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XXVII. Upadek Rzeczypospolitej (wojna z Rosją i powstanie kościuszkowskie).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Uczeń: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2) charakteryzuje przebieg powstania kościuszkowskiego, z uwzględnieniem roli jego przywódców;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3) opisuje zasięg terytorialny</w:t>
            </w:r>
            <w:r w:rsidR="00BD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drugiego i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trzeciego rozbioru Rzeczypospolitej;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4) przedstawia przyczyny upadku Rzeczypospolitej w XVIII w.;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5) zestawia najważniejsze wydarzenia z dziejów Rzeczypospolitej w XVIII w. z wydarzeniami w Europie i na świecie. 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Uczeń spełnia wymagania określone dla zakresu podstawowego, a ponadto: </w:t>
            </w:r>
            <w:r w:rsidRPr="00BD4F8E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2) ocenia postać Tadeusza Kościuszki jako pierwszego polskiego nowożytnego bohatera narodowego. </w:t>
            </w:r>
          </w:p>
          <w:p w:rsidR="00BD4F8E" w:rsidRPr="00FA6D84" w:rsidRDefault="00BD4F8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A26A9E">
        <w:trPr>
          <w:trHeight w:val="1242"/>
        </w:trPr>
        <w:tc>
          <w:tcPr>
            <w:tcW w:w="758" w:type="pct"/>
            <w:shd w:val="clear" w:color="auto" w:fill="auto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Dlaczego Rzeczpospolita upadła?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444FB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XXVII. Upadek Rzeczypospolitej (wojna z Rosją i powstanie kościuszkowskie).</w:t>
            </w:r>
          </w:p>
          <w:p w:rsidR="008444FB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:rsidR="00FB3566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przedstawia przyczyny upa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dku Rzeczypospolitej w XVIII w.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="00FB3566"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porównuje politykę państw zaborczych na zagarniętych ziemiach Rzeczypospolitej;</w:t>
            </w:r>
            <w:r w:rsidR="00FB3566"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4) charakteryzuje wewnętrzne i zewnętrzne przyczyny upadku Rzeczypospolitej w XVIII w.</w:t>
            </w:r>
          </w:p>
          <w:p w:rsidR="008444FB" w:rsidRPr="00FA6D84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  <w:lang w:eastAsia="pl-PL"/>
              </w:rPr>
            </w:pPr>
          </w:p>
        </w:tc>
      </w:tr>
      <w:tr w:rsidR="0080624A" w:rsidRPr="00FA6D84" w:rsidTr="0080624A">
        <w:trPr>
          <w:trHeight w:val="269"/>
        </w:trPr>
        <w:tc>
          <w:tcPr>
            <w:tcW w:w="758" w:type="pct"/>
            <w:shd w:val="clear" w:color="auto" w:fill="F7CAAC" w:themeFill="accent2" w:themeFillTint="66"/>
          </w:tcPr>
          <w:p w:rsidR="0080624A" w:rsidRPr="00FA6D84" w:rsidRDefault="0080624A" w:rsidP="008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FA6D84" w:rsidRDefault="008444FB" w:rsidP="0084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FA6D84" w:rsidRDefault="00D80D89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80624A" w:rsidRPr="00FA6D84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0624A" w:rsidRPr="00FA6D84" w:rsidRDefault="0080624A">
      <w:r w:rsidRPr="00FA6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FA6D84" w:rsidTr="00FB3566">
        <w:trPr>
          <w:trHeight w:val="255"/>
        </w:trPr>
        <w:tc>
          <w:tcPr>
            <w:tcW w:w="5000" w:type="pct"/>
            <w:gridSpan w:val="4"/>
            <w:shd w:val="clear" w:color="000000" w:fill="9FC5E8"/>
            <w:vAlign w:val="bottom"/>
            <w:hideMark/>
          </w:tcPr>
          <w:p w:rsidR="008444FB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B3566" w:rsidRPr="008444FB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4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Epoka napoleońska</w:t>
            </w:r>
          </w:p>
          <w:p w:rsidR="008444FB" w:rsidRPr="00FA6D84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A26A9E">
        <w:trPr>
          <w:trHeight w:val="1975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napoleoński w Europie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XXIX. Epoka napoleońska.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1) charakteryzuje walkę Francji o dominację w Europie;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przedstawia sukcesy i porażki wewnętrznej polityki Napoleona.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 xml:space="preserve">1) wyodrębnia etapy ekspansji Francji i omawia proces tworzenia kolejnych antynapoleońskich koalicji. </w:t>
            </w:r>
          </w:p>
          <w:p w:rsidR="008444FB" w:rsidRPr="00FA6D84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A26A9E">
        <w:trPr>
          <w:trHeight w:val="604"/>
        </w:trPr>
        <w:tc>
          <w:tcPr>
            <w:tcW w:w="758" w:type="pct"/>
            <w:shd w:val="clear" w:color="000000" w:fill="FFFFFF"/>
            <w:vAlign w:val="bottom"/>
            <w:hideMark/>
          </w:tcPr>
          <w:p w:rsidR="008444FB" w:rsidRDefault="00A26A9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br w:type="page"/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Legiony Polskie </w:t>
            </w:r>
          </w:p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 Włoszech</w:t>
            </w:r>
          </w:p>
          <w:p w:rsidR="008444FB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4FB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4FB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4FB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4FB" w:rsidRPr="00FA6D84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A2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A2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444FB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XXIX. Epoka napoleońska. </w:t>
            </w:r>
          </w:p>
          <w:p w:rsidR="008444FB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Uczeń: </w:t>
            </w:r>
          </w:p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przedstawia przykłady zaangażowania się Polaków po stronie Napoleona, z uwzględnienie</w:t>
            </w:r>
            <w:r w:rsidR="0084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 Legionów Polskich we Włoszech.</w:t>
            </w:r>
          </w:p>
          <w:p w:rsidR="008444FB" w:rsidRDefault="008444FB" w:rsidP="0084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4</w:t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ocenia stosunek Napoleona do sprawy polskiej</w:t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. </w:t>
            </w:r>
          </w:p>
          <w:p w:rsidR="008444FB" w:rsidRPr="00FA6D84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A26A9E">
        <w:trPr>
          <w:trHeight w:val="2163"/>
        </w:trPr>
        <w:tc>
          <w:tcPr>
            <w:tcW w:w="758" w:type="pct"/>
            <w:shd w:val="clear" w:color="000000" w:fill="FFFFFF"/>
            <w:hideMark/>
          </w:tcPr>
          <w:p w:rsidR="00FB3566" w:rsidRPr="00FA6D84" w:rsidRDefault="00FB3566" w:rsidP="0084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Księstwo Warszawskie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444FB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XXIX. Epoka napoleońska.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</w:p>
          <w:p w:rsidR="008444FB" w:rsidRDefault="008444FB" w:rsidP="0084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przedstawia przykłady zaangażowania się Polaków po stronie Napoleona, z uwzględnienie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 Legionów Polskich we Włoszech;</w:t>
            </w:r>
          </w:p>
          <w:p w:rsidR="00FB3566" w:rsidRDefault="00FB3566" w:rsidP="0084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charakteryzuje genezę, ustrój i</w:t>
            </w:r>
            <w:r w:rsidR="0084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dzieje Księstwa Warszawskiego.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2) przedstawia przebieg wojny 1809 r. na ziemiach polskich;</w:t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3) ocenia postać księcia Józefa Poniatowskiego;</w:t>
            </w:r>
            <w:r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4) ocenia stosunek Napoleona do sprawy polskiej.</w:t>
            </w:r>
          </w:p>
          <w:p w:rsidR="008444FB" w:rsidRPr="00FA6D84" w:rsidRDefault="008444FB" w:rsidP="0084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8444FB">
        <w:trPr>
          <w:trHeight w:val="604"/>
        </w:trPr>
        <w:tc>
          <w:tcPr>
            <w:tcW w:w="758" w:type="pct"/>
            <w:shd w:val="clear" w:color="000000" w:fill="FFFFFF"/>
            <w:hideMark/>
          </w:tcPr>
          <w:p w:rsidR="008444FB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Upadek </w:t>
            </w:r>
          </w:p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Napoleona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FA6D84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444FB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XXIX. Epoka napoleońska.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Uczeń:</w:t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2) przedstawia sukcesy i porażki</w:t>
            </w:r>
            <w:r w:rsidR="0084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wewnętrznej polityki Napoleona;</w:t>
            </w:r>
          </w:p>
          <w:p w:rsidR="00FB3566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5) ocenia znaczenie epoki napoleońskiej dla losów Francji i Europy.</w:t>
            </w:r>
            <w:r w:rsidR="00FB3566"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FB3566"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Uczeń spełnia wymagania określone dla zakresu podstawowego, a ponadto:</w:t>
            </w:r>
            <w:r w:rsidR="00FB3566" w:rsidRPr="008444FB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  <w:t>1) wyodrębnia etapy ekspansji Francji i omawia proces tworzenia kolejnych antynapoleońskich koalicji.</w:t>
            </w:r>
          </w:p>
          <w:p w:rsidR="008444FB" w:rsidRPr="00FA6D84" w:rsidRDefault="008444FB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0624A" w:rsidRPr="00FA6D84" w:rsidTr="0080624A">
        <w:trPr>
          <w:trHeight w:val="320"/>
        </w:trPr>
        <w:tc>
          <w:tcPr>
            <w:tcW w:w="758" w:type="pct"/>
            <w:shd w:val="clear" w:color="auto" w:fill="F7CAAC" w:themeFill="accent2" w:themeFillTint="66"/>
          </w:tcPr>
          <w:p w:rsidR="0080624A" w:rsidRPr="00FA6D84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br w:type="page"/>
            </w: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FA6D84" w:rsidRDefault="0080624A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FA6D84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80624A" w:rsidRPr="00FA6D84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0624A" w:rsidRPr="00FA6D84" w:rsidTr="0080624A">
        <w:trPr>
          <w:trHeight w:val="269"/>
        </w:trPr>
        <w:tc>
          <w:tcPr>
            <w:tcW w:w="5000" w:type="pct"/>
            <w:gridSpan w:val="4"/>
            <w:shd w:val="clear" w:color="000000" w:fill="FFFFFF"/>
          </w:tcPr>
          <w:p w:rsidR="0080624A" w:rsidRPr="00FA6D84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FA6D84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TEMATY </w:t>
            </w:r>
          </w:p>
          <w:p w:rsidR="00770A14" w:rsidRPr="00FA6D84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D652A8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D652A8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FA6D84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POWTÓRZENIA</w:t>
            </w:r>
          </w:p>
          <w:p w:rsidR="00770A14" w:rsidRPr="00FA6D84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FA6D84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SPRAWDZIANY</w:t>
            </w:r>
          </w:p>
          <w:p w:rsidR="00770A14" w:rsidRPr="00FA6D84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FA6D84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770A14" w:rsidRPr="00FA6D84" w:rsidRDefault="00FB3566" w:rsidP="0077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DYSPOZYCJI NAUCZYCIELA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2E4E35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FA6D84" w:rsidRDefault="002E4E35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FA6D84" w:rsidTr="00FB3566">
        <w:trPr>
          <w:trHeight w:val="255"/>
        </w:trPr>
        <w:tc>
          <w:tcPr>
            <w:tcW w:w="758" w:type="pct"/>
            <w:shd w:val="clear" w:color="000000" w:fill="B6D7A8"/>
            <w:noWrap/>
            <w:vAlign w:val="bottom"/>
            <w:hideMark/>
          </w:tcPr>
          <w:p w:rsidR="00FB356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  <w:p w:rsidR="00770A14" w:rsidRPr="00FA6D84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FB3566" w:rsidRPr="00FA6D84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FB3566" w:rsidRPr="00FA6D84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026" w:type="pct"/>
            <w:shd w:val="clear" w:color="auto" w:fill="auto"/>
            <w:noWrap/>
            <w:vAlign w:val="bottom"/>
            <w:hideMark/>
          </w:tcPr>
          <w:p w:rsidR="00FB3566" w:rsidRPr="00FA6D84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716E6" w:rsidRPr="00FA6D84" w:rsidRDefault="000716E6"/>
    <w:sectPr w:rsidR="000716E6" w:rsidRPr="00FA6D84" w:rsidSect="00A26A9E">
      <w:headerReference w:type="default" r:id="rId8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A3" w:rsidRDefault="00A471A3" w:rsidP="00FB3566">
      <w:pPr>
        <w:spacing w:after="0" w:line="240" w:lineRule="auto"/>
      </w:pPr>
      <w:r>
        <w:separator/>
      </w:r>
    </w:p>
  </w:endnote>
  <w:endnote w:type="continuationSeparator" w:id="0">
    <w:p w:rsidR="00A471A3" w:rsidRDefault="00A471A3" w:rsidP="00F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A3" w:rsidRDefault="00A471A3" w:rsidP="00FB3566">
      <w:pPr>
        <w:spacing w:after="0" w:line="240" w:lineRule="auto"/>
      </w:pPr>
      <w:r>
        <w:separator/>
      </w:r>
    </w:p>
  </w:footnote>
  <w:footnote w:type="continuationSeparator" w:id="0">
    <w:p w:rsidR="00A471A3" w:rsidRDefault="00A471A3" w:rsidP="00FB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A3" w:rsidRDefault="00A471A3" w:rsidP="00FB3566">
    <w:pPr>
      <w:pStyle w:val="Nagwek"/>
      <w:jc w:val="center"/>
    </w:pPr>
    <w:r>
      <w:t>Rozkład materiału do klasy 2 liceum i technikum do serii podręczników „Ślady czasu” wydawanych przez Gdańskie Wydawnictwo Oświatowe</w:t>
    </w:r>
  </w:p>
  <w:p w:rsidR="00A471A3" w:rsidRDefault="00A471A3">
    <w:pPr>
      <w:pStyle w:val="Nagwek"/>
    </w:pPr>
  </w:p>
  <w:p w:rsidR="00A471A3" w:rsidRDefault="00A471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1A"/>
    <w:multiLevelType w:val="hybridMultilevel"/>
    <w:tmpl w:val="894A5FB0"/>
    <w:lvl w:ilvl="0" w:tplc="D8108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2B2847"/>
    <w:multiLevelType w:val="hybridMultilevel"/>
    <w:tmpl w:val="451E0D6C"/>
    <w:lvl w:ilvl="0" w:tplc="4894D6C8">
      <w:start w:val="1"/>
      <w:numFmt w:val="decimal"/>
      <w:lvlText w:val="%1)"/>
      <w:lvlJc w:val="left"/>
      <w:pPr>
        <w:ind w:left="720" w:hanging="360"/>
      </w:pPr>
      <w:rPr>
        <w:rFonts w:hint="default"/>
        <w:color w:val="6600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220"/>
    <w:multiLevelType w:val="hybridMultilevel"/>
    <w:tmpl w:val="FF949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0037DD"/>
    <w:rsid w:val="000716E6"/>
    <w:rsid w:val="0007374D"/>
    <w:rsid w:val="000A41B3"/>
    <w:rsid w:val="000D0CFE"/>
    <w:rsid w:val="000E2A40"/>
    <w:rsid w:val="001230D2"/>
    <w:rsid w:val="001829AD"/>
    <w:rsid w:val="001A3A40"/>
    <w:rsid w:val="002E4E35"/>
    <w:rsid w:val="0040690D"/>
    <w:rsid w:val="0043281F"/>
    <w:rsid w:val="00453A08"/>
    <w:rsid w:val="004E2395"/>
    <w:rsid w:val="004E66A8"/>
    <w:rsid w:val="00524D93"/>
    <w:rsid w:val="0057338B"/>
    <w:rsid w:val="00583184"/>
    <w:rsid w:val="0062208D"/>
    <w:rsid w:val="007517FD"/>
    <w:rsid w:val="00770A14"/>
    <w:rsid w:val="007A3F2D"/>
    <w:rsid w:val="007A3F37"/>
    <w:rsid w:val="007C076E"/>
    <w:rsid w:val="00804B05"/>
    <w:rsid w:val="0080624A"/>
    <w:rsid w:val="00814194"/>
    <w:rsid w:val="008444FB"/>
    <w:rsid w:val="00882FE9"/>
    <w:rsid w:val="008C70EB"/>
    <w:rsid w:val="00931EDD"/>
    <w:rsid w:val="009F6F4A"/>
    <w:rsid w:val="00A26A9E"/>
    <w:rsid w:val="00A4667C"/>
    <w:rsid w:val="00A471A3"/>
    <w:rsid w:val="00AC6C34"/>
    <w:rsid w:val="00B04D9B"/>
    <w:rsid w:val="00B82A94"/>
    <w:rsid w:val="00BD4F8E"/>
    <w:rsid w:val="00BE11D7"/>
    <w:rsid w:val="00CD2A7D"/>
    <w:rsid w:val="00CD4437"/>
    <w:rsid w:val="00D04636"/>
    <w:rsid w:val="00D652A8"/>
    <w:rsid w:val="00D80D89"/>
    <w:rsid w:val="00DE2564"/>
    <w:rsid w:val="00E167FF"/>
    <w:rsid w:val="00EE1DE0"/>
    <w:rsid w:val="00F53EAB"/>
    <w:rsid w:val="00F94819"/>
    <w:rsid w:val="00FA6D84"/>
    <w:rsid w:val="00FB0AEB"/>
    <w:rsid w:val="00FB3566"/>
    <w:rsid w:val="00FB4DE8"/>
    <w:rsid w:val="00FD0F16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E9BF-446B-4EED-8384-4FE6C92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66"/>
  </w:style>
  <w:style w:type="paragraph" w:styleId="Stopka">
    <w:name w:val="footer"/>
    <w:basedOn w:val="Normalny"/>
    <w:link w:val="Stopka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66"/>
  </w:style>
  <w:style w:type="paragraph" w:styleId="Tekstdymka">
    <w:name w:val="Balloon Text"/>
    <w:basedOn w:val="Normalny"/>
    <w:link w:val="TekstdymkaZnak"/>
    <w:uiPriority w:val="99"/>
    <w:semiHidden/>
    <w:unhideWhenUsed/>
    <w:rsid w:val="00FA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3F91-D049-455E-89CD-8D52F6D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18</Pages>
  <Words>3264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Alicja Tomaszewska</cp:lastModifiedBy>
  <cp:revision>19</cp:revision>
  <cp:lastPrinted>2021-07-02T08:29:00Z</cp:lastPrinted>
  <dcterms:created xsi:type="dcterms:W3CDTF">2019-05-17T07:43:00Z</dcterms:created>
  <dcterms:modified xsi:type="dcterms:W3CDTF">2021-08-03T05:02:00Z</dcterms:modified>
</cp:coreProperties>
</file>