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C9960" w14:textId="7BA09BA0" w:rsidR="00533B81" w:rsidRPr="00580183" w:rsidRDefault="003A222E" w:rsidP="009023E5">
      <w:pPr>
        <w:jc w:val="center"/>
        <w:rPr>
          <w:b/>
          <w:bCs/>
          <w:sz w:val="22"/>
          <w:szCs w:val="22"/>
        </w:rPr>
      </w:pPr>
      <w:r w:rsidRPr="00580183">
        <w:rPr>
          <w:b/>
          <w:bCs/>
          <w:sz w:val="22"/>
          <w:szCs w:val="22"/>
        </w:rPr>
        <w:t xml:space="preserve"> </w:t>
      </w:r>
      <w:r w:rsidR="00533B81" w:rsidRPr="00580183">
        <w:rPr>
          <w:b/>
          <w:bCs/>
          <w:sz w:val="22"/>
          <w:szCs w:val="22"/>
        </w:rPr>
        <w:t>P</w:t>
      </w:r>
      <w:r w:rsidR="009023E5" w:rsidRPr="00580183">
        <w:rPr>
          <w:b/>
          <w:bCs/>
          <w:sz w:val="22"/>
          <w:szCs w:val="22"/>
        </w:rPr>
        <w:t>lan wynikowy</w:t>
      </w:r>
      <w:r w:rsidR="00533B81" w:rsidRPr="00580183">
        <w:rPr>
          <w:b/>
          <w:bCs/>
          <w:sz w:val="22"/>
          <w:szCs w:val="22"/>
        </w:rPr>
        <w:t xml:space="preserve"> i cele kształcenia.</w:t>
      </w:r>
      <w:r w:rsidR="009023E5" w:rsidRPr="00580183">
        <w:rPr>
          <w:b/>
          <w:bCs/>
          <w:sz w:val="22"/>
          <w:szCs w:val="22"/>
        </w:rPr>
        <w:t xml:space="preserve"> </w:t>
      </w:r>
      <w:r w:rsidR="00533B81" w:rsidRPr="00580183">
        <w:rPr>
          <w:b/>
          <w:bCs/>
          <w:sz w:val="22"/>
          <w:szCs w:val="22"/>
        </w:rPr>
        <w:t>Zakres podstawowy</w:t>
      </w:r>
      <w:r w:rsidR="00505D9D" w:rsidRPr="00580183">
        <w:rPr>
          <w:b/>
          <w:bCs/>
          <w:sz w:val="22"/>
          <w:szCs w:val="22"/>
        </w:rPr>
        <w:t>.</w:t>
      </w:r>
      <w:r w:rsidR="00533B81" w:rsidRPr="00580183">
        <w:rPr>
          <w:b/>
          <w:bCs/>
          <w:sz w:val="22"/>
          <w:szCs w:val="22"/>
        </w:rPr>
        <w:t xml:space="preserve"> </w:t>
      </w:r>
    </w:p>
    <w:p w14:paraId="39C52ED4" w14:textId="76766C3F" w:rsidR="009023E5" w:rsidRPr="00580183" w:rsidRDefault="004029FA" w:rsidP="009023E5">
      <w:pPr>
        <w:jc w:val="center"/>
        <w:rPr>
          <w:b/>
          <w:bCs/>
          <w:sz w:val="22"/>
          <w:szCs w:val="22"/>
        </w:rPr>
      </w:pPr>
      <w:r w:rsidRPr="00580183">
        <w:rPr>
          <w:b/>
          <w:bCs/>
          <w:sz w:val="22"/>
          <w:szCs w:val="22"/>
        </w:rPr>
        <w:t>I</w:t>
      </w:r>
      <w:r w:rsidR="00533B81" w:rsidRPr="00580183">
        <w:rPr>
          <w:b/>
          <w:bCs/>
          <w:sz w:val="22"/>
          <w:szCs w:val="22"/>
        </w:rPr>
        <w:t>I</w:t>
      </w:r>
      <w:r w:rsidR="009023E5" w:rsidRPr="00580183">
        <w:rPr>
          <w:b/>
          <w:bCs/>
          <w:sz w:val="22"/>
          <w:szCs w:val="22"/>
        </w:rPr>
        <w:t xml:space="preserve"> klas</w:t>
      </w:r>
      <w:r w:rsidR="00533B81" w:rsidRPr="00580183">
        <w:rPr>
          <w:b/>
          <w:bCs/>
          <w:sz w:val="22"/>
          <w:szCs w:val="22"/>
        </w:rPr>
        <w:t>a</w:t>
      </w:r>
      <w:r w:rsidR="009023E5" w:rsidRPr="00580183">
        <w:rPr>
          <w:b/>
          <w:bCs/>
          <w:sz w:val="22"/>
          <w:szCs w:val="22"/>
        </w:rPr>
        <w:t xml:space="preserve"> </w:t>
      </w:r>
      <w:r w:rsidR="00D6087D" w:rsidRPr="00580183">
        <w:rPr>
          <w:b/>
          <w:bCs/>
          <w:sz w:val="22"/>
          <w:szCs w:val="22"/>
        </w:rPr>
        <w:t>l</w:t>
      </w:r>
      <w:r w:rsidR="009023E5" w:rsidRPr="00580183">
        <w:rPr>
          <w:b/>
          <w:bCs/>
          <w:sz w:val="22"/>
          <w:szCs w:val="22"/>
        </w:rPr>
        <w:t xml:space="preserve">iceum </w:t>
      </w:r>
      <w:r w:rsidR="00D6087D" w:rsidRPr="00580183">
        <w:rPr>
          <w:b/>
          <w:bCs/>
          <w:sz w:val="22"/>
          <w:szCs w:val="22"/>
        </w:rPr>
        <w:t>o</w:t>
      </w:r>
      <w:r w:rsidR="009023E5" w:rsidRPr="00580183">
        <w:rPr>
          <w:b/>
          <w:bCs/>
          <w:sz w:val="22"/>
          <w:szCs w:val="22"/>
        </w:rPr>
        <w:t>gólnokształcącego</w:t>
      </w:r>
      <w:r w:rsidR="00D6087D" w:rsidRPr="00580183">
        <w:rPr>
          <w:b/>
          <w:bCs/>
          <w:sz w:val="22"/>
          <w:szCs w:val="22"/>
        </w:rPr>
        <w:t xml:space="preserve"> </w:t>
      </w:r>
      <w:r w:rsidR="008752E2" w:rsidRPr="00580183">
        <w:rPr>
          <w:b/>
          <w:bCs/>
          <w:sz w:val="22"/>
          <w:szCs w:val="22"/>
        </w:rPr>
        <w:t>i technikum</w:t>
      </w:r>
    </w:p>
    <w:p w14:paraId="5682462D" w14:textId="51EB4FDE" w:rsidR="00DE3BAE" w:rsidRPr="00580183" w:rsidRDefault="00DE3BAE" w:rsidP="00D92BE1">
      <w:pPr>
        <w:rPr>
          <w:b/>
          <w:bCs/>
          <w:sz w:val="22"/>
          <w:szCs w:val="22"/>
        </w:rPr>
      </w:pPr>
    </w:p>
    <w:p w14:paraId="4B63C679" w14:textId="77777777" w:rsidR="00D329F6" w:rsidRPr="00580183" w:rsidRDefault="00D329F6" w:rsidP="00D92BE1">
      <w:pPr>
        <w:rPr>
          <w:sz w:val="22"/>
          <w:szCs w:val="22"/>
        </w:rPr>
      </w:pPr>
    </w:p>
    <w:tbl>
      <w:tblPr>
        <w:tblW w:w="14580" w:type="dxa"/>
        <w:tblInd w:w="-284" w:type="dxa"/>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A0995" w:rsidRPr="00580183" w14:paraId="7B43E73A" w14:textId="77777777" w:rsidTr="00DE3BAE">
        <w:trPr>
          <w:cantSplit/>
          <w:trHeight w:val="566"/>
        </w:trPr>
        <w:tc>
          <w:tcPr>
            <w:tcW w:w="631" w:type="dxa"/>
            <w:vMerge w:val="restart"/>
            <w:tcBorders>
              <w:top w:val="single" w:sz="4" w:space="0" w:color="000000"/>
              <w:left w:val="single" w:sz="4" w:space="0" w:color="000000"/>
              <w:bottom w:val="single" w:sz="4" w:space="0" w:color="000000"/>
              <w:right w:val="nil"/>
            </w:tcBorders>
            <w:textDirection w:val="btLr"/>
            <w:vAlign w:val="center"/>
            <w:hideMark/>
          </w:tcPr>
          <w:p w14:paraId="1B3E06B2" w14:textId="77777777" w:rsidR="00BB1B87" w:rsidRPr="00580183" w:rsidRDefault="00BB1B87" w:rsidP="00D92BE1">
            <w:pPr>
              <w:snapToGrid w:val="0"/>
              <w:jc w:val="center"/>
              <w:rPr>
                <w:sz w:val="22"/>
                <w:szCs w:val="22"/>
                <w:lang w:eastAsia="en-US"/>
              </w:rPr>
            </w:pPr>
            <w:r w:rsidRPr="00580183">
              <w:rPr>
                <w:sz w:val="22"/>
                <w:szCs w:val="22"/>
                <w:lang w:eastAsia="en-US"/>
              </w:rPr>
              <w:t>PUNKT PODSTAWY PROGRAMOWEJ</w:t>
            </w:r>
          </w:p>
        </w:tc>
        <w:tc>
          <w:tcPr>
            <w:tcW w:w="1871" w:type="dxa"/>
            <w:vMerge w:val="restart"/>
            <w:tcBorders>
              <w:top w:val="single" w:sz="4" w:space="0" w:color="000000"/>
              <w:left w:val="single" w:sz="4" w:space="0" w:color="000000"/>
              <w:bottom w:val="single" w:sz="4" w:space="0" w:color="000000"/>
              <w:right w:val="single" w:sz="4" w:space="0" w:color="auto"/>
            </w:tcBorders>
            <w:vAlign w:val="center"/>
            <w:hideMark/>
          </w:tcPr>
          <w:p w14:paraId="3593A30C" w14:textId="77777777" w:rsidR="00BB1B87" w:rsidRPr="00580183" w:rsidRDefault="00BB1B87" w:rsidP="00D92BE1">
            <w:pPr>
              <w:snapToGrid w:val="0"/>
              <w:jc w:val="center"/>
              <w:rPr>
                <w:sz w:val="22"/>
                <w:szCs w:val="22"/>
                <w:lang w:eastAsia="en-US"/>
              </w:rPr>
            </w:pPr>
            <w:r w:rsidRPr="00580183">
              <w:rPr>
                <w:sz w:val="22"/>
                <w:szCs w:val="22"/>
                <w:lang w:eastAsia="en-US"/>
              </w:rPr>
              <w:t>TEMAT</w:t>
            </w:r>
          </w:p>
        </w:tc>
        <w:tc>
          <w:tcPr>
            <w:tcW w:w="653" w:type="dxa"/>
            <w:vMerge w:val="restart"/>
            <w:tcBorders>
              <w:top w:val="single" w:sz="4" w:space="0" w:color="000000"/>
              <w:left w:val="single" w:sz="4" w:space="0" w:color="auto"/>
              <w:bottom w:val="single" w:sz="4" w:space="0" w:color="000000"/>
              <w:right w:val="nil"/>
            </w:tcBorders>
            <w:textDirection w:val="btLr"/>
            <w:vAlign w:val="center"/>
            <w:hideMark/>
          </w:tcPr>
          <w:p w14:paraId="7BE2C8AA" w14:textId="77777777" w:rsidR="00BB1B87" w:rsidRPr="00580183" w:rsidRDefault="00BB1B87" w:rsidP="00D92BE1">
            <w:pPr>
              <w:snapToGrid w:val="0"/>
              <w:ind w:left="113" w:right="113"/>
              <w:jc w:val="center"/>
              <w:rPr>
                <w:sz w:val="22"/>
                <w:szCs w:val="22"/>
                <w:lang w:eastAsia="en-US"/>
              </w:rPr>
            </w:pPr>
            <w:r w:rsidRPr="00580183">
              <w:rPr>
                <w:caps/>
                <w:sz w:val="22"/>
                <w:szCs w:val="22"/>
                <w:lang w:eastAsia="en-US"/>
              </w:rPr>
              <w:t>Liczba godziN</w:t>
            </w:r>
          </w:p>
        </w:tc>
        <w:tc>
          <w:tcPr>
            <w:tcW w:w="11425" w:type="dxa"/>
            <w:gridSpan w:val="3"/>
            <w:tcBorders>
              <w:top w:val="single" w:sz="4" w:space="0" w:color="000000"/>
              <w:left w:val="single" w:sz="4" w:space="0" w:color="000000"/>
              <w:bottom w:val="single" w:sz="4" w:space="0" w:color="000000"/>
              <w:right w:val="single" w:sz="4" w:space="0" w:color="auto"/>
            </w:tcBorders>
            <w:vAlign w:val="center"/>
          </w:tcPr>
          <w:p w14:paraId="18F28AE1" w14:textId="77777777" w:rsidR="00BB1B87" w:rsidRPr="00580183" w:rsidRDefault="00BB1B87" w:rsidP="00D92BE1">
            <w:pPr>
              <w:jc w:val="center"/>
              <w:rPr>
                <w:sz w:val="22"/>
                <w:szCs w:val="22"/>
                <w:lang w:eastAsia="en-US"/>
              </w:rPr>
            </w:pPr>
            <w:r w:rsidRPr="00580183">
              <w:rPr>
                <w:sz w:val="22"/>
                <w:szCs w:val="22"/>
                <w:lang w:eastAsia="en-US"/>
              </w:rPr>
              <w:t>CELE KSZTAŁCENIA W UJĘCIU OPERACYJNYM</w:t>
            </w:r>
          </w:p>
          <w:p w14:paraId="2BC68E0A" w14:textId="77777777" w:rsidR="00BB1B87" w:rsidRPr="00580183" w:rsidRDefault="00BB1B87" w:rsidP="00D92BE1">
            <w:pPr>
              <w:jc w:val="center"/>
              <w:rPr>
                <w:sz w:val="22"/>
                <w:szCs w:val="22"/>
                <w:lang w:eastAsia="en-US"/>
              </w:rPr>
            </w:pPr>
          </w:p>
        </w:tc>
      </w:tr>
      <w:tr w:rsidR="00AA0995" w:rsidRPr="00580183" w14:paraId="27484AE1" w14:textId="77777777" w:rsidTr="009545F0">
        <w:trPr>
          <w:trHeight w:val="651"/>
        </w:trPr>
        <w:tc>
          <w:tcPr>
            <w:tcW w:w="631" w:type="dxa"/>
            <w:vMerge/>
            <w:tcBorders>
              <w:top w:val="single" w:sz="4" w:space="0" w:color="000000"/>
              <w:left w:val="single" w:sz="4" w:space="0" w:color="000000"/>
              <w:bottom w:val="single" w:sz="4" w:space="0" w:color="000000"/>
              <w:right w:val="nil"/>
            </w:tcBorders>
            <w:vAlign w:val="center"/>
            <w:hideMark/>
          </w:tcPr>
          <w:p w14:paraId="770A94DA" w14:textId="77777777" w:rsidR="00BB1B87" w:rsidRPr="00580183" w:rsidRDefault="00BB1B87" w:rsidP="00D92BE1">
            <w:pPr>
              <w:rPr>
                <w:sz w:val="22"/>
                <w:szCs w:val="22"/>
                <w:lang w:eastAsia="en-US"/>
              </w:rPr>
            </w:pPr>
          </w:p>
        </w:tc>
        <w:tc>
          <w:tcPr>
            <w:tcW w:w="1871" w:type="dxa"/>
            <w:vMerge/>
            <w:tcBorders>
              <w:top w:val="single" w:sz="4" w:space="0" w:color="000000"/>
              <w:left w:val="single" w:sz="4" w:space="0" w:color="000000"/>
              <w:bottom w:val="single" w:sz="4" w:space="0" w:color="000000"/>
              <w:right w:val="single" w:sz="4" w:space="0" w:color="auto"/>
            </w:tcBorders>
            <w:vAlign w:val="center"/>
            <w:hideMark/>
          </w:tcPr>
          <w:p w14:paraId="6BFD67E7" w14:textId="77777777" w:rsidR="00BB1B87" w:rsidRPr="00580183" w:rsidRDefault="00BB1B87" w:rsidP="00D92BE1">
            <w:pPr>
              <w:rPr>
                <w:sz w:val="22"/>
                <w:szCs w:val="22"/>
                <w:lang w:eastAsia="en-US"/>
              </w:rPr>
            </w:pPr>
          </w:p>
        </w:tc>
        <w:tc>
          <w:tcPr>
            <w:tcW w:w="653" w:type="dxa"/>
            <w:vMerge/>
            <w:tcBorders>
              <w:top w:val="single" w:sz="4" w:space="0" w:color="000000"/>
              <w:left w:val="single" w:sz="4" w:space="0" w:color="auto"/>
              <w:bottom w:val="single" w:sz="4" w:space="0" w:color="000000"/>
              <w:right w:val="nil"/>
            </w:tcBorders>
            <w:vAlign w:val="center"/>
            <w:hideMark/>
          </w:tcPr>
          <w:p w14:paraId="7387FABB" w14:textId="77777777" w:rsidR="00BB1B87" w:rsidRPr="00580183" w:rsidRDefault="00BB1B87" w:rsidP="00D92BE1">
            <w:pPr>
              <w:rPr>
                <w:sz w:val="22"/>
                <w:szCs w:val="22"/>
                <w:lang w:eastAsia="en-US"/>
              </w:rPr>
            </w:pPr>
          </w:p>
        </w:tc>
        <w:tc>
          <w:tcPr>
            <w:tcW w:w="3078" w:type="dxa"/>
            <w:tcBorders>
              <w:top w:val="nil"/>
              <w:left w:val="single" w:sz="4" w:space="0" w:color="000000"/>
              <w:bottom w:val="single" w:sz="4" w:space="0" w:color="000000"/>
              <w:right w:val="nil"/>
            </w:tcBorders>
          </w:tcPr>
          <w:p w14:paraId="4C8FC409" w14:textId="77777777" w:rsidR="00BB1B87" w:rsidRPr="00580183" w:rsidRDefault="00BB1B87" w:rsidP="00D92BE1">
            <w:pPr>
              <w:snapToGrid w:val="0"/>
              <w:jc w:val="center"/>
              <w:rPr>
                <w:sz w:val="22"/>
                <w:szCs w:val="22"/>
                <w:lang w:eastAsia="en-US"/>
              </w:rPr>
            </w:pPr>
            <w:r w:rsidRPr="00580183">
              <w:rPr>
                <w:sz w:val="22"/>
                <w:szCs w:val="22"/>
                <w:lang w:eastAsia="en-US"/>
              </w:rPr>
              <w:t>ZAPAMIĘTYWANIE</w:t>
            </w:r>
          </w:p>
          <w:p w14:paraId="42606D41" w14:textId="77777777" w:rsidR="00BB1B87" w:rsidRPr="00580183" w:rsidRDefault="00BB1B87" w:rsidP="00D92BE1">
            <w:pPr>
              <w:snapToGrid w:val="0"/>
              <w:jc w:val="center"/>
              <w:rPr>
                <w:sz w:val="22"/>
                <w:szCs w:val="22"/>
                <w:lang w:eastAsia="en-US"/>
              </w:rPr>
            </w:pPr>
            <w:r w:rsidRPr="00580183">
              <w:rPr>
                <w:sz w:val="22"/>
                <w:szCs w:val="22"/>
                <w:lang w:eastAsia="en-US"/>
              </w:rPr>
              <w:t xml:space="preserve"> </w:t>
            </w:r>
          </w:p>
        </w:tc>
        <w:tc>
          <w:tcPr>
            <w:tcW w:w="3685" w:type="dxa"/>
            <w:tcBorders>
              <w:top w:val="nil"/>
              <w:left w:val="single" w:sz="4" w:space="0" w:color="000000"/>
              <w:bottom w:val="single" w:sz="4" w:space="0" w:color="000000"/>
              <w:right w:val="single" w:sz="4" w:space="0" w:color="000000"/>
            </w:tcBorders>
          </w:tcPr>
          <w:p w14:paraId="4D22CFC6" w14:textId="77777777" w:rsidR="00BB1B87" w:rsidRPr="00580183" w:rsidRDefault="00BB1B87" w:rsidP="00D92BE1">
            <w:pPr>
              <w:snapToGrid w:val="0"/>
              <w:jc w:val="center"/>
              <w:rPr>
                <w:sz w:val="22"/>
                <w:szCs w:val="22"/>
                <w:lang w:eastAsia="en-US"/>
              </w:rPr>
            </w:pPr>
            <w:r w:rsidRPr="00580183">
              <w:rPr>
                <w:sz w:val="22"/>
                <w:szCs w:val="22"/>
                <w:lang w:eastAsia="en-US"/>
              </w:rPr>
              <w:t>ROZUMIENIE</w:t>
            </w:r>
          </w:p>
        </w:tc>
        <w:tc>
          <w:tcPr>
            <w:tcW w:w="4662" w:type="dxa"/>
            <w:tcBorders>
              <w:top w:val="single" w:sz="4" w:space="0" w:color="auto"/>
              <w:left w:val="nil"/>
              <w:bottom w:val="single" w:sz="4" w:space="0" w:color="auto"/>
              <w:right w:val="single" w:sz="4" w:space="0" w:color="auto"/>
            </w:tcBorders>
          </w:tcPr>
          <w:p w14:paraId="25C23A6E" w14:textId="77777777" w:rsidR="00BB1B87" w:rsidRPr="00580183" w:rsidRDefault="00BB1B87" w:rsidP="00D92BE1">
            <w:pPr>
              <w:jc w:val="center"/>
              <w:rPr>
                <w:sz w:val="22"/>
                <w:szCs w:val="22"/>
                <w:lang w:eastAsia="en-US"/>
              </w:rPr>
            </w:pPr>
            <w:r w:rsidRPr="00580183">
              <w:rPr>
                <w:sz w:val="22"/>
                <w:szCs w:val="22"/>
                <w:lang w:eastAsia="en-US"/>
              </w:rPr>
              <w:t>UMIEJĘTNOŚCI</w:t>
            </w:r>
          </w:p>
        </w:tc>
      </w:tr>
      <w:tr w:rsidR="00A31F01" w:rsidRPr="00580183" w14:paraId="661B7359" w14:textId="77777777" w:rsidTr="004029FA">
        <w:trPr>
          <w:cantSplit/>
          <w:trHeight w:val="1134"/>
        </w:trPr>
        <w:tc>
          <w:tcPr>
            <w:tcW w:w="14580" w:type="dxa"/>
            <w:gridSpan w:val="6"/>
            <w:tcBorders>
              <w:top w:val="single" w:sz="4" w:space="0" w:color="auto"/>
              <w:left w:val="single" w:sz="4" w:space="0" w:color="000000"/>
              <w:bottom w:val="single" w:sz="4" w:space="0" w:color="auto"/>
              <w:right w:val="single" w:sz="4" w:space="0" w:color="auto"/>
            </w:tcBorders>
            <w:shd w:val="clear" w:color="auto" w:fill="DBDBDB" w:themeFill="accent3" w:themeFillTint="66"/>
            <w:vAlign w:val="center"/>
          </w:tcPr>
          <w:p w14:paraId="3A4D9FF5" w14:textId="174F2AFE" w:rsidR="00A31F01" w:rsidRPr="00580183" w:rsidRDefault="004029FA" w:rsidP="004029FA">
            <w:pPr>
              <w:pStyle w:val="Akapitzlist1"/>
              <w:suppressAutoHyphens w:val="0"/>
              <w:ind w:left="0"/>
              <w:jc w:val="center"/>
              <w:rPr>
                <w:sz w:val="22"/>
                <w:szCs w:val="22"/>
              </w:rPr>
            </w:pPr>
            <w:r w:rsidRPr="00580183">
              <w:rPr>
                <w:b/>
                <w:bCs/>
                <w:sz w:val="22"/>
                <w:szCs w:val="22"/>
              </w:rPr>
              <w:t>W epoce humanistów i wielkich odkryć geograficznych</w:t>
            </w:r>
          </w:p>
        </w:tc>
      </w:tr>
      <w:tr w:rsidR="00310E36" w:rsidRPr="00580183" w14:paraId="225AB860"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E971653" w14:textId="29877888" w:rsidR="00310E36" w:rsidRPr="00580183" w:rsidRDefault="001C5853" w:rsidP="001C5853">
            <w:pPr>
              <w:snapToGrid w:val="0"/>
              <w:ind w:left="113" w:right="113"/>
              <w:jc w:val="center"/>
              <w:rPr>
                <w:sz w:val="22"/>
                <w:szCs w:val="22"/>
                <w:lang w:eastAsia="en-US"/>
              </w:rPr>
            </w:pPr>
            <w:r w:rsidRPr="00580183">
              <w:rPr>
                <w:sz w:val="22"/>
                <w:szCs w:val="22"/>
                <w:lang w:eastAsia="en-US"/>
              </w:rPr>
              <w:t>ZP – XIV.1), XIV.3)</w:t>
            </w:r>
          </w:p>
        </w:tc>
        <w:tc>
          <w:tcPr>
            <w:tcW w:w="1871" w:type="dxa"/>
            <w:tcBorders>
              <w:top w:val="single" w:sz="4" w:space="0" w:color="auto"/>
              <w:left w:val="single" w:sz="4" w:space="0" w:color="000000"/>
              <w:bottom w:val="single" w:sz="4" w:space="0" w:color="auto"/>
              <w:right w:val="nil"/>
            </w:tcBorders>
          </w:tcPr>
          <w:p w14:paraId="39A8D1AA" w14:textId="77777777" w:rsidR="00310E36" w:rsidRPr="00580183" w:rsidRDefault="001C5853" w:rsidP="00D92BE1">
            <w:pPr>
              <w:pStyle w:val="Tekstpodstawowy21"/>
              <w:pageBreakBefore/>
              <w:spacing w:line="240" w:lineRule="auto"/>
              <w:rPr>
                <w:rFonts w:ascii="Times New Roman" w:hAnsi="Times New Roman"/>
                <w:szCs w:val="22"/>
              </w:rPr>
            </w:pPr>
            <w:r w:rsidRPr="00580183">
              <w:rPr>
                <w:rFonts w:ascii="Times New Roman" w:hAnsi="Times New Roman"/>
                <w:szCs w:val="22"/>
              </w:rPr>
              <w:t>Wielkie odkrycia geograficzne</w:t>
            </w:r>
          </w:p>
          <w:p w14:paraId="25402FCB" w14:textId="115337AA" w:rsidR="007A1CFD" w:rsidRPr="00580183" w:rsidRDefault="007A1CFD" w:rsidP="007A1CFD">
            <w:pPr>
              <w:pStyle w:val="Tekstpodstawowy21"/>
              <w:pageBreakBefore/>
              <w:spacing w:line="240" w:lineRule="auto"/>
              <w:rPr>
                <w:rFonts w:ascii="Times New Roman" w:hAnsi="Times New Roman"/>
                <w:szCs w:val="22"/>
              </w:rPr>
            </w:pPr>
            <w:r w:rsidRPr="00580183">
              <w:rPr>
                <w:rFonts w:ascii="Times New Roman" w:hAnsi="Times New Roman"/>
                <w:szCs w:val="22"/>
              </w:rPr>
              <w:t>(rozdz. 2)</w:t>
            </w:r>
          </w:p>
        </w:tc>
        <w:tc>
          <w:tcPr>
            <w:tcW w:w="653" w:type="dxa"/>
            <w:tcBorders>
              <w:top w:val="single" w:sz="4" w:space="0" w:color="auto"/>
              <w:left w:val="single" w:sz="4" w:space="0" w:color="000000"/>
              <w:bottom w:val="single" w:sz="4" w:space="0" w:color="auto"/>
              <w:right w:val="nil"/>
            </w:tcBorders>
          </w:tcPr>
          <w:p w14:paraId="2A7636B8" w14:textId="7B045453" w:rsidR="00310E36" w:rsidRPr="00580183" w:rsidRDefault="00153A49"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39E4C1D" w14:textId="77777777" w:rsidR="00310E36" w:rsidRPr="00580183" w:rsidRDefault="005770F4" w:rsidP="00D92BE1">
            <w:pPr>
              <w:pStyle w:val="Akapitzlist1"/>
              <w:ind w:left="0"/>
              <w:rPr>
                <w:sz w:val="22"/>
                <w:szCs w:val="22"/>
              </w:rPr>
            </w:pPr>
            <w:r w:rsidRPr="00580183">
              <w:rPr>
                <w:sz w:val="22"/>
                <w:szCs w:val="22"/>
              </w:rPr>
              <w:t>Uczeń zna:</w:t>
            </w:r>
          </w:p>
          <w:p w14:paraId="2A9D718F" w14:textId="02C92496" w:rsidR="0099302D" w:rsidRPr="00580183" w:rsidRDefault="0099302D"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daty:</w:t>
            </w:r>
            <w:r w:rsidR="00A350CD" w:rsidRPr="00580183">
              <w:rPr>
                <w:rFonts w:ascii="Times New Roman" w:hAnsi="Times New Roman" w:cs="Times New Roman"/>
                <w:u w:color="C00000"/>
              </w:rPr>
              <w:t xml:space="preserve"> </w:t>
            </w:r>
            <w:r w:rsidR="00A350CD" w:rsidRPr="00580183">
              <w:rPr>
                <w:rFonts w:ascii="Times New Roman" w:hAnsi="Times New Roman" w:cs="Times New Roman"/>
              </w:rPr>
              <w:t>1488,</w:t>
            </w:r>
            <w:r w:rsidRPr="00580183">
              <w:rPr>
                <w:rFonts w:ascii="Times New Roman" w:hAnsi="Times New Roman" w:cs="Times New Roman"/>
                <w:u w:color="C00000"/>
              </w:rPr>
              <w:t xml:space="preserve"> </w:t>
            </w:r>
            <w:r w:rsidR="00A350CD" w:rsidRPr="00580183">
              <w:rPr>
                <w:rFonts w:ascii="Times New Roman" w:hAnsi="Times New Roman" w:cs="Times New Roman"/>
              </w:rPr>
              <w:t>1492, 1497–1499, 1519–1522</w:t>
            </w:r>
          </w:p>
          <w:p w14:paraId="50C98610" w14:textId="46AA7564"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Krzysztofa Kolumba, Vasco da Gamy, Ferdynanda Magellana, Marca Pola, Henryka Żeglarza, Ameriga Vespucciego, Izabeli I Kastylijskiej, Ferdynanda II Aragońskiego, Bartolomeu Diaza</w:t>
            </w:r>
          </w:p>
          <w:p w14:paraId="70745E17" w14:textId="77777777" w:rsidR="00EE322E" w:rsidRPr="00580183" w:rsidRDefault="00EE322E" w:rsidP="00EE322E">
            <w:pPr>
              <w:pStyle w:val="Akapitzlist"/>
              <w:numPr>
                <w:ilvl w:val="0"/>
                <w:numId w:val="13"/>
              </w:numPr>
              <w:rPr>
                <w:sz w:val="22"/>
                <w:szCs w:val="22"/>
              </w:rPr>
            </w:pPr>
            <w:r w:rsidRPr="00580183">
              <w:rPr>
                <w:sz w:val="22"/>
                <w:szCs w:val="22"/>
              </w:rPr>
              <w:t>cztery wyprawy Krzysztofa Kolumba przez Atlantyk i jego osiągnięcia odkrywcze</w:t>
            </w:r>
          </w:p>
          <w:p w14:paraId="14664DCE" w14:textId="24DD6E9E" w:rsidR="00EE322E" w:rsidRPr="00580183" w:rsidRDefault="00EE322E" w:rsidP="00EE322E">
            <w:pPr>
              <w:pStyle w:val="Akapitzlist"/>
              <w:numPr>
                <w:ilvl w:val="0"/>
                <w:numId w:val="13"/>
              </w:numPr>
              <w:rPr>
                <w:sz w:val="22"/>
                <w:szCs w:val="22"/>
              </w:rPr>
            </w:pPr>
            <w:r w:rsidRPr="00580183">
              <w:rPr>
                <w:sz w:val="22"/>
                <w:szCs w:val="22"/>
              </w:rPr>
              <w:t xml:space="preserve">niebezpieczeństwa, z którymi musieli </w:t>
            </w:r>
            <w:r w:rsidR="0098472A" w:rsidRPr="00580183">
              <w:rPr>
                <w:sz w:val="22"/>
                <w:szCs w:val="22"/>
              </w:rPr>
              <w:t xml:space="preserve">się </w:t>
            </w:r>
            <w:r w:rsidRPr="00580183">
              <w:rPr>
                <w:sz w:val="22"/>
                <w:szCs w:val="22"/>
              </w:rPr>
              <w:t>borykać żeglarze w</w:t>
            </w:r>
            <w:r w:rsidR="0098472A" w:rsidRPr="00580183">
              <w:rPr>
                <w:sz w:val="22"/>
                <w:szCs w:val="22"/>
              </w:rPr>
              <w:t> </w:t>
            </w:r>
            <w:r w:rsidRPr="00580183">
              <w:rPr>
                <w:sz w:val="22"/>
                <w:szCs w:val="22"/>
              </w:rPr>
              <w:t>czasie wypraw</w:t>
            </w:r>
          </w:p>
          <w:p w14:paraId="141DFE9F" w14:textId="040BC4CB" w:rsidR="005770F4" w:rsidRPr="00580183" w:rsidRDefault="005770F4"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E52322D" w14:textId="673197B1" w:rsidR="00310E36" w:rsidRPr="00580183" w:rsidRDefault="005770F4" w:rsidP="00D92BE1">
            <w:pPr>
              <w:pStyle w:val="Akapitzlist1"/>
              <w:ind w:left="0"/>
              <w:rPr>
                <w:sz w:val="22"/>
                <w:szCs w:val="22"/>
              </w:rPr>
            </w:pPr>
            <w:r w:rsidRPr="00580183">
              <w:rPr>
                <w:sz w:val="22"/>
                <w:szCs w:val="22"/>
              </w:rPr>
              <w:t>Uczeń rozumie:</w:t>
            </w:r>
          </w:p>
          <w:p w14:paraId="402CDE92" w14:textId="4922D3CB" w:rsidR="0099302D" w:rsidRPr="00580183" w:rsidRDefault="0099302D"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00EE322E" w:rsidRPr="00580183">
              <w:rPr>
                <w:rFonts w:ascii="Times New Roman" w:hAnsi="Times New Roman" w:cs="Times New Roman"/>
              </w:rPr>
              <w:t>karawela, astrolabium, busola, kompas, handel lewantyński, portolany, laska Jakuba</w:t>
            </w:r>
          </w:p>
          <w:p w14:paraId="4DAB5D39" w14:textId="77777777" w:rsidR="00EE322E" w:rsidRPr="00580183" w:rsidRDefault="00EE322E" w:rsidP="00EE322E">
            <w:pPr>
              <w:pStyle w:val="Akapitzlist"/>
              <w:numPr>
                <w:ilvl w:val="0"/>
                <w:numId w:val="13"/>
              </w:numPr>
              <w:rPr>
                <w:sz w:val="22"/>
                <w:szCs w:val="22"/>
              </w:rPr>
            </w:pPr>
            <w:r w:rsidRPr="00580183">
              <w:rPr>
                <w:sz w:val="22"/>
                <w:szCs w:val="22"/>
              </w:rPr>
              <w:t>znaczenie karaweli dla żeglugi dalekomorskiej</w:t>
            </w:r>
          </w:p>
          <w:p w14:paraId="00394DF1" w14:textId="77777777" w:rsidR="00E618F1"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dlaczego nowo odkryty kontynent nazwano Ameryką</w:t>
            </w:r>
          </w:p>
          <w:p w14:paraId="4BA5D9DD" w14:textId="77777777"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wpływ wypraw dalekomorskich na pozycję miast Półwyspu Iberyjskiego</w:t>
            </w:r>
          </w:p>
          <w:p w14:paraId="2615D833" w14:textId="77777777"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wpływ upadku ostatniej twierdzy Maurów w Hiszpanii na decyzję królewskiej pary o sponsorowaniu wyprawy Krzysztofa Kolumba</w:t>
            </w:r>
          </w:p>
          <w:p w14:paraId="5DBDE211" w14:textId="2F13EECD"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dalekosiężne skutki wielkich odkryć geograficznych dla Kościoła katolickiego</w:t>
            </w:r>
          </w:p>
        </w:tc>
        <w:tc>
          <w:tcPr>
            <w:tcW w:w="4662" w:type="dxa"/>
            <w:tcBorders>
              <w:top w:val="single" w:sz="4" w:space="0" w:color="auto"/>
              <w:left w:val="nil"/>
              <w:bottom w:val="single" w:sz="4" w:space="0" w:color="auto"/>
              <w:right w:val="single" w:sz="4" w:space="0" w:color="auto"/>
            </w:tcBorders>
          </w:tcPr>
          <w:p w14:paraId="0F0B115A" w14:textId="7660C0BA" w:rsidR="00310E36" w:rsidRPr="00580183" w:rsidRDefault="00B60299" w:rsidP="00D92BE1">
            <w:pPr>
              <w:pStyle w:val="Akapitzlist1"/>
              <w:suppressAutoHyphens w:val="0"/>
              <w:ind w:left="0"/>
              <w:rPr>
                <w:sz w:val="22"/>
                <w:szCs w:val="22"/>
              </w:rPr>
            </w:pPr>
            <w:r w:rsidRPr="00580183">
              <w:rPr>
                <w:sz w:val="22"/>
                <w:szCs w:val="22"/>
              </w:rPr>
              <w:t>Uczeń potrafi:</w:t>
            </w:r>
          </w:p>
          <w:p w14:paraId="2AE24566" w14:textId="0468D6F6" w:rsidR="00F6025A"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wpływ na wielkie odkrycia geograficzne opanowania przez Turków szlaków łączących Europę ze Wschodem</w:t>
            </w:r>
          </w:p>
          <w:p w14:paraId="4D7F5BF6" w14:textId="77777777" w:rsidR="00EE322E" w:rsidRPr="00580183" w:rsidRDefault="00EE322E" w:rsidP="00EE322E">
            <w:pPr>
              <w:pStyle w:val="Akapitzlist"/>
              <w:numPr>
                <w:ilvl w:val="0"/>
                <w:numId w:val="13"/>
              </w:numPr>
              <w:rPr>
                <w:sz w:val="22"/>
                <w:szCs w:val="22"/>
              </w:rPr>
            </w:pPr>
            <w:r w:rsidRPr="00580183">
              <w:rPr>
                <w:sz w:val="22"/>
                <w:szCs w:val="22"/>
              </w:rPr>
              <w:t>wyjaśnić, skąd średniowieczni Europejczycy czerpali wiedzę o nieznanych krainach</w:t>
            </w:r>
          </w:p>
          <w:p w14:paraId="450B4B2C" w14:textId="603D345D"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polityczne, gospodarcze</w:t>
            </w:r>
            <w:r w:rsidR="0098472A" w:rsidRPr="00580183">
              <w:rPr>
                <w:rFonts w:ascii="Times New Roman" w:hAnsi="Times New Roman" w:cs="Times New Roman"/>
              </w:rPr>
              <w:t xml:space="preserve"> i </w:t>
            </w:r>
            <w:r w:rsidRPr="00580183">
              <w:rPr>
                <w:rFonts w:ascii="Times New Roman" w:hAnsi="Times New Roman" w:cs="Times New Roman"/>
              </w:rPr>
              <w:t>religijne przyczyny odkryć geograficznych</w:t>
            </w:r>
          </w:p>
          <w:p w14:paraId="21423384" w14:textId="7CED7957"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wpływ czynnika demograficznego na udział państw iberyjskich w</w:t>
            </w:r>
            <w:r w:rsidR="0098472A" w:rsidRPr="00580183">
              <w:rPr>
                <w:rFonts w:ascii="Times New Roman" w:hAnsi="Times New Roman" w:cs="Times New Roman"/>
              </w:rPr>
              <w:t> </w:t>
            </w:r>
            <w:r w:rsidRPr="00580183">
              <w:rPr>
                <w:rFonts w:ascii="Times New Roman" w:hAnsi="Times New Roman" w:cs="Times New Roman"/>
              </w:rPr>
              <w:t>wielkich odkryciach geograficznych</w:t>
            </w:r>
          </w:p>
          <w:p w14:paraId="75A49B1E" w14:textId="77777777" w:rsidR="00EE322E" w:rsidRPr="00580183" w:rsidRDefault="00EE322E" w:rsidP="00EE322E">
            <w:pPr>
              <w:pStyle w:val="Akapitzlist"/>
              <w:numPr>
                <w:ilvl w:val="0"/>
                <w:numId w:val="13"/>
              </w:numPr>
              <w:rPr>
                <w:sz w:val="22"/>
                <w:szCs w:val="22"/>
              </w:rPr>
            </w:pPr>
            <w:r w:rsidRPr="00580183">
              <w:rPr>
                <w:sz w:val="22"/>
                <w:szCs w:val="22"/>
              </w:rPr>
              <w:t>scharakteryzować skutki wielkich odkryć geograficznych – polityczne, gospodarcze, poznawcze, naukowe, kulturowe</w:t>
            </w:r>
          </w:p>
          <w:p w14:paraId="325625F2" w14:textId="2C4D346C" w:rsidR="00EE322E"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scharakteryzować udoskonalenia, które </w:t>
            </w:r>
            <w:r w:rsidR="0098472A" w:rsidRPr="00580183">
              <w:rPr>
                <w:rFonts w:ascii="Times New Roman" w:hAnsi="Times New Roman" w:cs="Times New Roman"/>
              </w:rPr>
              <w:t xml:space="preserve">w karaweli </w:t>
            </w:r>
            <w:r w:rsidRPr="00580183">
              <w:rPr>
                <w:rFonts w:ascii="Times New Roman" w:hAnsi="Times New Roman" w:cs="Times New Roman"/>
              </w:rPr>
              <w:t xml:space="preserve">wprowadzili Portugalczycy </w:t>
            </w:r>
          </w:p>
          <w:p w14:paraId="3C03C6CA" w14:textId="66DD5193" w:rsidR="00EE322E" w:rsidRPr="00580183" w:rsidRDefault="00EE322E" w:rsidP="00EE322E">
            <w:pPr>
              <w:pStyle w:val="Akapitzlist"/>
              <w:numPr>
                <w:ilvl w:val="0"/>
                <w:numId w:val="13"/>
              </w:numPr>
              <w:rPr>
                <w:sz w:val="22"/>
                <w:szCs w:val="22"/>
              </w:rPr>
            </w:pPr>
            <w:r w:rsidRPr="00580183">
              <w:rPr>
                <w:sz w:val="22"/>
                <w:szCs w:val="22"/>
              </w:rPr>
              <w:t xml:space="preserve">wyjaśnić, dlaczego nowym ziemiom </w:t>
            </w:r>
            <w:r w:rsidR="0098472A" w:rsidRPr="00580183">
              <w:rPr>
                <w:sz w:val="22"/>
                <w:szCs w:val="22"/>
              </w:rPr>
              <w:t xml:space="preserve">nadawano </w:t>
            </w:r>
            <w:r w:rsidRPr="00580183">
              <w:rPr>
                <w:sz w:val="22"/>
                <w:szCs w:val="22"/>
              </w:rPr>
              <w:t>nazwy pochodzące od krajów, z których pochodzili odkrywcy</w:t>
            </w:r>
          </w:p>
          <w:p w14:paraId="58968AE1" w14:textId="3F2A9BD4" w:rsidR="00B60299" w:rsidRPr="00580183" w:rsidRDefault="00EE322E" w:rsidP="00EE322E">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ocenić skutki odkryć geograficznych dla ludów nowo odkrytych lądów i dla Europejczyków</w:t>
            </w:r>
          </w:p>
        </w:tc>
      </w:tr>
      <w:tr w:rsidR="00310E36" w:rsidRPr="00580183" w14:paraId="2B5B3CC6"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ABC8F5D" w14:textId="75BB5C0F" w:rsidR="00310E36" w:rsidRPr="00580183" w:rsidRDefault="001C5853" w:rsidP="001C5853">
            <w:pPr>
              <w:snapToGrid w:val="0"/>
              <w:ind w:left="113" w:right="113"/>
              <w:jc w:val="center"/>
              <w:rPr>
                <w:sz w:val="22"/>
                <w:szCs w:val="22"/>
                <w:lang w:eastAsia="en-US"/>
              </w:rPr>
            </w:pPr>
            <w:r w:rsidRPr="00580183">
              <w:rPr>
                <w:sz w:val="22"/>
                <w:szCs w:val="22"/>
                <w:lang w:eastAsia="en-US"/>
              </w:rPr>
              <w:lastRenderedPageBreak/>
              <w:t>ZP – XIV.</w:t>
            </w:r>
            <w:r w:rsidR="00CF45D4" w:rsidRPr="00580183">
              <w:rPr>
                <w:sz w:val="22"/>
                <w:szCs w:val="22"/>
                <w:lang w:eastAsia="en-US"/>
              </w:rPr>
              <w:t>2</w:t>
            </w:r>
            <w:r w:rsidRPr="00580183">
              <w:rPr>
                <w:sz w:val="22"/>
                <w:szCs w:val="22"/>
                <w:lang w:eastAsia="en-US"/>
              </w:rPr>
              <w:t>), XIV.3)</w:t>
            </w:r>
          </w:p>
        </w:tc>
        <w:tc>
          <w:tcPr>
            <w:tcW w:w="1871" w:type="dxa"/>
            <w:tcBorders>
              <w:top w:val="single" w:sz="4" w:space="0" w:color="auto"/>
              <w:left w:val="single" w:sz="4" w:space="0" w:color="000000"/>
              <w:bottom w:val="single" w:sz="4" w:space="0" w:color="auto"/>
              <w:right w:val="nil"/>
            </w:tcBorders>
          </w:tcPr>
          <w:p w14:paraId="408B326D" w14:textId="77777777" w:rsidR="00310E36" w:rsidRPr="00580183" w:rsidRDefault="001C5853" w:rsidP="001C5853">
            <w:pPr>
              <w:pStyle w:val="Tekstpodstawowy21"/>
              <w:pageBreakBefore/>
              <w:spacing w:line="240" w:lineRule="auto"/>
              <w:rPr>
                <w:rFonts w:ascii="Times New Roman" w:hAnsi="Times New Roman"/>
                <w:szCs w:val="22"/>
              </w:rPr>
            </w:pPr>
            <w:r w:rsidRPr="00580183">
              <w:rPr>
                <w:rFonts w:ascii="Times New Roman" w:hAnsi="Times New Roman"/>
                <w:szCs w:val="22"/>
              </w:rPr>
              <w:t>Walka o Nowy Świat</w:t>
            </w:r>
          </w:p>
          <w:p w14:paraId="5ED4DB58" w14:textId="0A52805A" w:rsidR="007A1CFD" w:rsidRPr="00580183" w:rsidRDefault="007A1CFD" w:rsidP="007A1CFD">
            <w:pPr>
              <w:pStyle w:val="Tekstpodstawowy21"/>
              <w:pageBreakBefore/>
              <w:spacing w:line="240" w:lineRule="auto"/>
              <w:rPr>
                <w:rFonts w:ascii="Times New Roman" w:hAnsi="Times New Roman"/>
                <w:szCs w:val="22"/>
              </w:rPr>
            </w:pPr>
            <w:r w:rsidRPr="00580183">
              <w:rPr>
                <w:rFonts w:ascii="Times New Roman" w:hAnsi="Times New Roman"/>
                <w:szCs w:val="22"/>
              </w:rPr>
              <w:t>(rozdz. 3)</w:t>
            </w:r>
          </w:p>
        </w:tc>
        <w:tc>
          <w:tcPr>
            <w:tcW w:w="653" w:type="dxa"/>
            <w:tcBorders>
              <w:top w:val="single" w:sz="4" w:space="0" w:color="auto"/>
              <w:left w:val="single" w:sz="4" w:space="0" w:color="000000"/>
              <w:bottom w:val="single" w:sz="4" w:space="0" w:color="auto"/>
              <w:right w:val="nil"/>
            </w:tcBorders>
          </w:tcPr>
          <w:p w14:paraId="26EFA2C6" w14:textId="7023FF4B" w:rsidR="00310E36" w:rsidRPr="00580183" w:rsidRDefault="00153A49"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51417A6C" w14:textId="77777777" w:rsidR="00310E36" w:rsidRPr="00580183" w:rsidRDefault="00B45B8A" w:rsidP="00D92BE1">
            <w:pPr>
              <w:pStyle w:val="Akapitzlist1"/>
              <w:ind w:left="0"/>
              <w:rPr>
                <w:sz w:val="22"/>
                <w:szCs w:val="22"/>
              </w:rPr>
            </w:pPr>
            <w:r w:rsidRPr="00580183">
              <w:rPr>
                <w:sz w:val="22"/>
                <w:szCs w:val="22"/>
              </w:rPr>
              <w:t>Uczeń zna:</w:t>
            </w:r>
          </w:p>
          <w:p w14:paraId="07792E96" w14:textId="214A9008" w:rsidR="001C5853" w:rsidRPr="00580183" w:rsidRDefault="006F6850"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daty: 1494, 1497, 1500, 1519</w:t>
            </w:r>
            <w:r w:rsidR="001C5853" w:rsidRPr="00580183">
              <w:rPr>
                <w:rFonts w:ascii="Times New Roman" w:hAnsi="Times New Roman" w:cs="Times New Roman"/>
                <w:u w:color="C00000"/>
              </w:rPr>
              <w:t>, 1532, 153</w:t>
            </w:r>
            <w:r w:rsidRPr="00580183">
              <w:rPr>
                <w:rFonts w:ascii="Times New Roman" w:hAnsi="Times New Roman" w:cs="Times New Roman"/>
                <w:u w:color="C00000"/>
              </w:rPr>
              <w:t>4</w:t>
            </w:r>
          </w:p>
          <w:p w14:paraId="4B85A78F" w14:textId="51508243" w:rsidR="001C5853" w:rsidRPr="00580183" w:rsidRDefault="001C5853" w:rsidP="006F6850">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u w:color="C00000"/>
              </w:rPr>
            </w:pPr>
            <w:r w:rsidRPr="00580183">
              <w:rPr>
                <w:rFonts w:ascii="Times New Roman" w:hAnsi="Times New Roman" w:cs="Times New Roman"/>
                <w:u w:color="C00000"/>
              </w:rPr>
              <w:t>postacie: Hernána Cortésa, Montezumy II, Francisca Pizarra, Atahualpy, Pedra Álvaresa Cabrala, Johna Cabota, Jacques’a Cartiera</w:t>
            </w:r>
          </w:p>
          <w:p w14:paraId="67AF2A77" w14:textId="77777777" w:rsidR="006F6850" w:rsidRPr="00580183" w:rsidRDefault="006F6850" w:rsidP="000C38AD">
            <w:pPr>
              <w:pStyle w:val="Akapitzlist"/>
              <w:numPr>
                <w:ilvl w:val="0"/>
                <w:numId w:val="17"/>
              </w:numPr>
              <w:ind w:left="198" w:hanging="198"/>
              <w:rPr>
                <w:sz w:val="22"/>
                <w:szCs w:val="22"/>
              </w:rPr>
            </w:pPr>
            <w:r w:rsidRPr="00580183">
              <w:rPr>
                <w:sz w:val="22"/>
                <w:szCs w:val="22"/>
              </w:rPr>
              <w:t>encyklikę papieża Pawła III przeciw pozbawianiu rdzennych mieszkańców Ameryki wolności i własności</w:t>
            </w:r>
          </w:p>
          <w:p w14:paraId="45FCF6FD" w14:textId="49FF1859" w:rsidR="006F6850" w:rsidRPr="00580183" w:rsidRDefault="006F6850" w:rsidP="000C38AD">
            <w:pPr>
              <w:pStyle w:val="Akapitzlist"/>
              <w:numPr>
                <w:ilvl w:val="0"/>
                <w:numId w:val="17"/>
              </w:numPr>
              <w:ind w:left="198" w:hanging="198"/>
              <w:rPr>
                <w:sz w:val="22"/>
                <w:szCs w:val="22"/>
              </w:rPr>
            </w:pPr>
            <w:r w:rsidRPr="00580183">
              <w:rPr>
                <w:sz w:val="22"/>
                <w:szCs w:val="22"/>
              </w:rPr>
              <w:t>pierwszą angielską osadę w Ameryce Północnej</w:t>
            </w:r>
          </w:p>
          <w:p w14:paraId="149C26FF" w14:textId="77777777" w:rsidR="006F6850" w:rsidRPr="00580183" w:rsidRDefault="006F6850" w:rsidP="000C38AD">
            <w:pPr>
              <w:pStyle w:val="Akapitzlist"/>
              <w:numPr>
                <w:ilvl w:val="0"/>
                <w:numId w:val="17"/>
              </w:numPr>
              <w:ind w:left="198" w:hanging="198"/>
              <w:rPr>
                <w:sz w:val="22"/>
                <w:szCs w:val="22"/>
              </w:rPr>
            </w:pPr>
            <w:r w:rsidRPr="00580183">
              <w:rPr>
                <w:sz w:val="22"/>
                <w:szCs w:val="22"/>
              </w:rPr>
              <w:t xml:space="preserve">pierwszą holenderską faktorię w Ameryce Północnej </w:t>
            </w:r>
          </w:p>
          <w:p w14:paraId="52445DAC" w14:textId="4590CB5E" w:rsidR="00B45B8A" w:rsidRPr="00580183" w:rsidRDefault="006F6850" w:rsidP="000C38AD">
            <w:pPr>
              <w:pStyle w:val="Tr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rPr>
            </w:pPr>
            <w:r w:rsidRPr="00580183">
              <w:rPr>
                <w:rFonts w:ascii="Times New Roman" w:hAnsi="Times New Roman" w:cs="Times New Roman"/>
              </w:rPr>
              <w:t>francuską kolonię w Ameryce Północnej</w:t>
            </w:r>
          </w:p>
        </w:tc>
        <w:tc>
          <w:tcPr>
            <w:tcW w:w="3685" w:type="dxa"/>
            <w:tcBorders>
              <w:top w:val="single" w:sz="4" w:space="0" w:color="auto"/>
              <w:left w:val="single" w:sz="4" w:space="0" w:color="000000"/>
              <w:bottom w:val="single" w:sz="4" w:space="0" w:color="auto"/>
              <w:right w:val="single" w:sz="4" w:space="0" w:color="000000"/>
            </w:tcBorders>
          </w:tcPr>
          <w:p w14:paraId="12C8A95A" w14:textId="014907BB" w:rsidR="00310E36" w:rsidRPr="00580183" w:rsidRDefault="00B45B8A" w:rsidP="00D92BE1">
            <w:pPr>
              <w:pStyle w:val="Akapitzlist1"/>
              <w:ind w:left="0"/>
              <w:rPr>
                <w:sz w:val="22"/>
                <w:szCs w:val="22"/>
              </w:rPr>
            </w:pPr>
            <w:r w:rsidRPr="00580183">
              <w:rPr>
                <w:sz w:val="22"/>
                <w:szCs w:val="22"/>
              </w:rPr>
              <w:t>Uczeń rozumie:</w:t>
            </w:r>
          </w:p>
          <w:p w14:paraId="6AC3C721" w14:textId="3D5F5F26" w:rsidR="001C5853" w:rsidRPr="00580183" w:rsidRDefault="004B6EC8"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pojęcia:</w:t>
            </w:r>
            <w:r w:rsidR="00BA432E" w:rsidRPr="00580183">
              <w:rPr>
                <w:rFonts w:ascii="Times New Roman" w:hAnsi="Times New Roman" w:cs="Times New Roman"/>
                <w:u w:color="C00000"/>
              </w:rPr>
              <w:t xml:space="preserve"> </w:t>
            </w:r>
            <w:r w:rsidR="00864BD7" w:rsidRPr="00580183">
              <w:rPr>
                <w:rFonts w:ascii="Times New Roman" w:hAnsi="Times New Roman" w:cs="Times New Roman"/>
              </w:rPr>
              <w:t>konkwistador, faktoria, strefa wpływów, inflacja, handel trójkątny, encomienda</w:t>
            </w:r>
          </w:p>
          <w:p w14:paraId="7E74E191" w14:textId="0A5AF330" w:rsidR="006F6850" w:rsidRPr="00580183" w:rsidRDefault="006F6850" w:rsidP="006F6850">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przyczyny sprowadzenia niewolników do Ameryki</w:t>
            </w:r>
          </w:p>
          <w:p w14:paraId="223946B9" w14:textId="77777777" w:rsidR="00864BD7" w:rsidRPr="00580183" w:rsidRDefault="00864BD7" w:rsidP="00864BD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przyczyny różnicy w organizacji kolonii hiszpańskich i portugalskich</w:t>
            </w:r>
          </w:p>
          <w:p w14:paraId="40CEBE22" w14:textId="74FEA40D" w:rsidR="006F6850" w:rsidRPr="00580183" w:rsidRDefault="006F6850" w:rsidP="006F6850">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negatywne skutki powstania imperiów kolonialnych</w:t>
            </w:r>
          </w:p>
          <w:p w14:paraId="67E881C1" w14:textId="51733C05" w:rsidR="006F6850" w:rsidRPr="00580183" w:rsidRDefault="006F6850" w:rsidP="006F6850">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różnicę w polityce kolonialnej Hiszpanów i Holendrów</w:t>
            </w:r>
          </w:p>
          <w:p w14:paraId="3911E46C" w14:textId="77777777" w:rsidR="006F6850" w:rsidRPr="00580183" w:rsidRDefault="006F6850" w:rsidP="006F6850">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14:paraId="23CA5DDD" w14:textId="28873F79" w:rsidR="006F6850" w:rsidRPr="00580183" w:rsidRDefault="006F6850" w:rsidP="006F6850">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14:paraId="0E850AA2" w14:textId="77777777" w:rsidR="00310E36" w:rsidRPr="00580183" w:rsidRDefault="00B45B8A" w:rsidP="00D92BE1">
            <w:pPr>
              <w:pStyle w:val="Akapitzlist1"/>
              <w:suppressAutoHyphens w:val="0"/>
              <w:ind w:left="0"/>
              <w:rPr>
                <w:sz w:val="22"/>
                <w:szCs w:val="22"/>
              </w:rPr>
            </w:pPr>
            <w:r w:rsidRPr="00580183">
              <w:rPr>
                <w:sz w:val="22"/>
                <w:szCs w:val="22"/>
              </w:rPr>
              <w:t>Uczeń potrafi:</w:t>
            </w:r>
          </w:p>
          <w:p w14:paraId="11938B00" w14:textId="77777777" w:rsidR="00DB29EA" w:rsidRPr="00580183" w:rsidRDefault="006F6850" w:rsidP="006F6850">
            <w:pPr>
              <w:numPr>
                <w:ilvl w:val="0"/>
                <w:numId w:val="13"/>
              </w:numPr>
              <w:rPr>
                <w:sz w:val="22"/>
                <w:szCs w:val="22"/>
              </w:rPr>
            </w:pPr>
            <w:r w:rsidRPr="00580183">
              <w:rPr>
                <w:sz w:val="22"/>
                <w:szCs w:val="22"/>
              </w:rPr>
              <w:t>wymienić główne postanowienia traktatu w Tordesillas</w:t>
            </w:r>
          </w:p>
          <w:p w14:paraId="300FA700" w14:textId="77777777" w:rsidR="006F6850" w:rsidRPr="00580183" w:rsidRDefault="006F6850" w:rsidP="006F6850">
            <w:pPr>
              <w:numPr>
                <w:ilvl w:val="0"/>
                <w:numId w:val="13"/>
              </w:numPr>
              <w:rPr>
                <w:sz w:val="22"/>
                <w:szCs w:val="22"/>
              </w:rPr>
            </w:pPr>
            <w:r w:rsidRPr="00580183">
              <w:rPr>
                <w:sz w:val="22"/>
                <w:szCs w:val="22"/>
              </w:rPr>
              <w:t>wskazać na mapie trasy najważniejszych podróży odkrywców</w:t>
            </w:r>
          </w:p>
          <w:p w14:paraId="4C0E5A53" w14:textId="77777777" w:rsidR="006F6850" w:rsidRPr="00580183" w:rsidRDefault="006F6850" w:rsidP="006F6850">
            <w:pPr>
              <w:numPr>
                <w:ilvl w:val="0"/>
                <w:numId w:val="13"/>
              </w:numPr>
              <w:rPr>
                <w:sz w:val="22"/>
                <w:szCs w:val="22"/>
              </w:rPr>
            </w:pPr>
            <w:r w:rsidRPr="00580183">
              <w:rPr>
                <w:sz w:val="22"/>
                <w:szCs w:val="22"/>
              </w:rPr>
              <w:t>wyjaśnić, w jaki sposób powstały pierwsze imperia kolonialne</w:t>
            </w:r>
          </w:p>
          <w:p w14:paraId="56869ACE" w14:textId="77777777" w:rsidR="006F6850" w:rsidRPr="00580183" w:rsidRDefault="006F6850" w:rsidP="006F6850">
            <w:pPr>
              <w:numPr>
                <w:ilvl w:val="0"/>
                <w:numId w:val="13"/>
              </w:numPr>
              <w:rPr>
                <w:sz w:val="22"/>
                <w:szCs w:val="22"/>
              </w:rPr>
            </w:pPr>
            <w:r w:rsidRPr="00580183">
              <w:rPr>
                <w:sz w:val="22"/>
                <w:szCs w:val="22"/>
              </w:rPr>
              <w:t>wskazać na mapie strefy wpływów – hiszpańską i portugalską z 1494 r.</w:t>
            </w:r>
          </w:p>
          <w:p w14:paraId="3405B808" w14:textId="77777777" w:rsidR="006F6850" w:rsidRPr="00580183" w:rsidRDefault="006F6850" w:rsidP="006F6850">
            <w:pPr>
              <w:numPr>
                <w:ilvl w:val="0"/>
                <w:numId w:val="13"/>
              </w:numPr>
              <w:rPr>
                <w:sz w:val="22"/>
                <w:szCs w:val="22"/>
              </w:rPr>
            </w:pPr>
            <w:r w:rsidRPr="00580183">
              <w:rPr>
                <w:sz w:val="22"/>
                <w:szCs w:val="22"/>
              </w:rPr>
              <w:t>wyjaśnić wpływ odkrycia i opanowania nowych lądów przez Europejczyków na gospodarkę kapitalistyczną</w:t>
            </w:r>
          </w:p>
          <w:p w14:paraId="0CE6F42A" w14:textId="77777777" w:rsidR="006F6850" w:rsidRPr="00580183" w:rsidRDefault="006F6850" w:rsidP="006F6850">
            <w:pPr>
              <w:numPr>
                <w:ilvl w:val="0"/>
                <w:numId w:val="13"/>
              </w:numPr>
              <w:rPr>
                <w:sz w:val="22"/>
                <w:szCs w:val="22"/>
              </w:rPr>
            </w:pPr>
            <w:r w:rsidRPr="00580183">
              <w:rPr>
                <w:sz w:val="22"/>
                <w:szCs w:val="22"/>
              </w:rPr>
              <w:t>opisać proces rozrostu posiadłości kolonialnych państw europejskich w XVI–XVIII w.</w:t>
            </w:r>
          </w:p>
          <w:p w14:paraId="1430E701" w14:textId="77777777" w:rsidR="006F6850" w:rsidRPr="00580183" w:rsidRDefault="006F6850" w:rsidP="006F6850">
            <w:pPr>
              <w:numPr>
                <w:ilvl w:val="0"/>
                <w:numId w:val="13"/>
              </w:numPr>
              <w:rPr>
                <w:sz w:val="22"/>
                <w:szCs w:val="22"/>
              </w:rPr>
            </w:pPr>
            <w:r w:rsidRPr="00580183">
              <w:rPr>
                <w:sz w:val="22"/>
                <w:szCs w:val="22"/>
              </w:rPr>
              <w:t>wyjaśnić przyczyny procesu wyniszczenia pierwotnych cywilizacji Ameryki</w:t>
            </w:r>
          </w:p>
          <w:p w14:paraId="2471641E" w14:textId="77777777" w:rsidR="006F6850" w:rsidRPr="00580183" w:rsidRDefault="006F6850" w:rsidP="006F6850">
            <w:pPr>
              <w:numPr>
                <w:ilvl w:val="0"/>
                <w:numId w:val="13"/>
              </w:numPr>
              <w:rPr>
                <w:sz w:val="22"/>
                <w:szCs w:val="22"/>
              </w:rPr>
            </w:pPr>
            <w:r w:rsidRPr="00580183">
              <w:rPr>
                <w:sz w:val="22"/>
                <w:szCs w:val="22"/>
              </w:rPr>
              <w:t>wskazać na mapie Jamestown, Quebec, Manhattan, Nowy Amsterdam</w:t>
            </w:r>
          </w:p>
          <w:p w14:paraId="257F9A9D" w14:textId="4A5D026C" w:rsidR="006F6850" w:rsidRPr="00580183" w:rsidRDefault="006F6850" w:rsidP="006F6850">
            <w:pPr>
              <w:pStyle w:val="Akapitzlist"/>
              <w:numPr>
                <w:ilvl w:val="0"/>
                <w:numId w:val="13"/>
              </w:numPr>
              <w:rPr>
                <w:b/>
                <w:bCs/>
                <w:sz w:val="22"/>
                <w:szCs w:val="22"/>
              </w:rPr>
            </w:pPr>
            <w:r w:rsidRPr="00580183">
              <w:rPr>
                <w:sz w:val="22"/>
                <w:szCs w:val="22"/>
              </w:rPr>
              <w:t>ocenić politykę kolonizatorów wobec podbitej ludności</w:t>
            </w:r>
          </w:p>
        </w:tc>
      </w:tr>
      <w:tr w:rsidR="00310E36" w:rsidRPr="00580183" w14:paraId="1A9C8E61"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B3D25AA" w14:textId="3821864E" w:rsidR="00310E36" w:rsidRPr="00580183" w:rsidRDefault="00BE526B" w:rsidP="00CF45D4">
            <w:pPr>
              <w:snapToGrid w:val="0"/>
              <w:ind w:left="113" w:right="113"/>
              <w:jc w:val="center"/>
              <w:rPr>
                <w:sz w:val="22"/>
                <w:szCs w:val="22"/>
                <w:lang w:eastAsia="en-US"/>
              </w:rPr>
            </w:pPr>
            <w:r w:rsidRPr="00580183">
              <w:rPr>
                <w:sz w:val="22"/>
                <w:szCs w:val="22"/>
                <w:lang w:eastAsia="en-US"/>
              </w:rPr>
              <w:lastRenderedPageBreak/>
              <w:t>Z</w:t>
            </w:r>
            <w:r w:rsidR="00CF45D4" w:rsidRPr="00580183">
              <w:rPr>
                <w:sz w:val="22"/>
                <w:szCs w:val="22"/>
                <w:lang w:eastAsia="en-US"/>
              </w:rPr>
              <w:t>P – XV.1), XV.2), XV.3)</w:t>
            </w:r>
          </w:p>
        </w:tc>
        <w:tc>
          <w:tcPr>
            <w:tcW w:w="1871" w:type="dxa"/>
            <w:tcBorders>
              <w:top w:val="single" w:sz="4" w:space="0" w:color="auto"/>
              <w:left w:val="single" w:sz="4" w:space="0" w:color="000000"/>
              <w:bottom w:val="single" w:sz="4" w:space="0" w:color="auto"/>
              <w:right w:val="nil"/>
            </w:tcBorders>
          </w:tcPr>
          <w:p w14:paraId="1A12B5DE" w14:textId="77777777" w:rsidR="00310E36" w:rsidRPr="00580183" w:rsidRDefault="00CF45D4" w:rsidP="00D92BE1">
            <w:pPr>
              <w:pStyle w:val="Tekstpodstawowy21"/>
              <w:pageBreakBefore/>
              <w:spacing w:line="240" w:lineRule="auto"/>
              <w:rPr>
                <w:rFonts w:ascii="Times New Roman" w:hAnsi="Times New Roman"/>
                <w:szCs w:val="22"/>
              </w:rPr>
            </w:pPr>
            <w:r w:rsidRPr="00580183">
              <w:rPr>
                <w:rFonts w:ascii="Times New Roman" w:hAnsi="Times New Roman"/>
                <w:szCs w:val="22"/>
              </w:rPr>
              <w:t>Renesans</w:t>
            </w:r>
          </w:p>
          <w:p w14:paraId="23DAEC50" w14:textId="3118DBDF" w:rsidR="007A1CFD" w:rsidRPr="00580183" w:rsidRDefault="007A1CFD" w:rsidP="00D92BE1">
            <w:pPr>
              <w:pStyle w:val="Tekstpodstawowy21"/>
              <w:pageBreakBefore/>
              <w:spacing w:line="240" w:lineRule="auto"/>
              <w:rPr>
                <w:rFonts w:ascii="Times New Roman" w:hAnsi="Times New Roman"/>
                <w:szCs w:val="22"/>
              </w:rPr>
            </w:pPr>
            <w:r w:rsidRPr="00580183">
              <w:rPr>
                <w:rFonts w:ascii="Times New Roman" w:hAnsi="Times New Roman"/>
                <w:szCs w:val="22"/>
              </w:rPr>
              <w:t>(rozdz. 4)</w:t>
            </w:r>
          </w:p>
        </w:tc>
        <w:tc>
          <w:tcPr>
            <w:tcW w:w="653" w:type="dxa"/>
            <w:tcBorders>
              <w:top w:val="single" w:sz="4" w:space="0" w:color="auto"/>
              <w:left w:val="single" w:sz="4" w:space="0" w:color="000000"/>
              <w:bottom w:val="single" w:sz="4" w:space="0" w:color="auto"/>
              <w:right w:val="nil"/>
            </w:tcBorders>
          </w:tcPr>
          <w:p w14:paraId="20A86ECA" w14:textId="28392B17" w:rsidR="00310E36" w:rsidRPr="00580183" w:rsidRDefault="00236E14"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BEB2BA9" w14:textId="18D582C8" w:rsidR="00310E36" w:rsidRPr="00580183" w:rsidRDefault="006027E5" w:rsidP="00D92BE1">
            <w:pPr>
              <w:pStyle w:val="Akapitzlist1"/>
              <w:ind w:left="0"/>
              <w:rPr>
                <w:sz w:val="22"/>
                <w:szCs w:val="22"/>
              </w:rPr>
            </w:pPr>
            <w:r w:rsidRPr="00580183">
              <w:rPr>
                <w:sz w:val="22"/>
                <w:szCs w:val="22"/>
              </w:rPr>
              <w:t>Uczeń zna:</w:t>
            </w:r>
          </w:p>
          <w:p w14:paraId="6700AE73" w14:textId="7046C19A"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daty: 1509, 1532, 1543</w:t>
            </w:r>
          </w:p>
          <w:p w14:paraId="1AAB7F67" w14:textId="4168A952" w:rsidR="00CF45D4" w:rsidRPr="00580183" w:rsidRDefault="00CF45D4"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postacie: Erazma z</w:t>
            </w:r>
            <w:r w:rsidR="00955ACF" w:rsidRPr="00580183">
              <w:rPr>
                <w:rFonts w:ascii="Times New Roman" w:hAnsi="Times New Roman" w:cs="Times New Roman"/>
                <w:u w:color="C00000"/>
              </w:rPr>
              <w:t> </w:t>
            </w:r>
            <w:r w:rsidRPr="00580183">
              <w:rPr>
                <w:rFonts w:ascii="Times New Roman" w:hAnsi="Times New Roman" w:cs="Times New Roman"/>
                <w:u w:color="C00000"/>
              </w:rPr>
              <w:t>Rotterdamu, Niccola Machiavellego, Tomasza Morusa, Jeana Bodina, Francesca Petrarki, Dantego Alighieri,</w:t>
            </w:r>
            <w:r w:rsidR="00AE468C" w:rsidRPr="00580183">
              <w:rPr>
                <w:rFonts w:ascii="Times New Roman" w:hAnsi="Times New Roman" w:cs="Times New Roman"/>
                <w:u w:color="C00000"/>
              </w:rPr>
              <w:t xml:space="preserve"> Williama Szekspira,</w:t>
            </w:r>
            <w:r w:rsidRPr="00580183">
              <w:rPr>
                <w:rFonts w:ascii="Times New Roman" w:hAnsi="Times New Roman" w:cs="Times New Roman"/>
                <w:u w:color="C00000"/>
              </w:rPr>
              <w:t xml:space="preserve"> </w:t>
            </w:r>
            <w:r w:rsidR="00AE468C" w:rsidRPr="00580183">
              <w:rPr>
                <w:rFonts w:ascii="Times New Roman" w:hAnsi="Times New Roman" w:cs="Times New Roman"/>
              </w:rPr>
              <w:t xml:space="preserve">Johannesa Gutenberga, </w:t>
            </w:r>
            <w:r w:rsidR="007C78C9" w:rsidRPr="00580183">
              <w:rPr>
                <w:rFonts w:ascii="Times New Roman" w:hAnsi="Times New Roman" w:cs="Times New Roman"/>
                <w:u w:color="C00000"/>
              </w:rPr>
              <w:t xml:space="preserve">Filipa Brunelleschiego, </w:t>
            </w:r>
            <w:r w:rsidRPr="00580183">
              <w:rPr>
                <w:rFonts w:ascii="Times New Roman" w:hAnsi="Times New Roman" w:cs="Times New Roman"/>
                <w:u w:color="C00000"/>
              </w:rPr>
              <w:t xml:space="preserve">Leonarda da Vinci, Michała Anioła, Sandra Botticellego, Rafaela Santi, Tycjana, Albrechta Dürera, Lucasa Cranacha Starszego, Hansa Holbeina Młodszego, Hieronima Boscha, Pietera Bruegla Starszego, Miguela Serveta, </w:t>
            </w:r>
            <w:r w:rsidR="007C78C9" w:rsidRPr="00580183">
              <w:rPr>
                <w:rFonts w:ascii="Times New Roman" w:hAnsi="Times New Roman" w:cs="Times New Roman"/>
                <w:u w:color="C00000"/>
              </w:rPr>
              <w:t xml:space="preserve">Mikołaja Kopernika, </w:t>
            </w:r>
            <w:r w:rsidRPr="00580183">
              <w:rPr>
                <w:rFonts w:ascii="Times New Roman" w:hAnsi="Times New Roman" w:cs="Times New Roman"/>
                <w:u w:color="C00000"/>
              </w:rPr>
              <w:t xml:space="preserve">Paracelsusa, Galileusza </w:t>
            </w:r>
            <w:r w:rsidR="007C78C9" w:rsidRPr="00580183">
              <w:rPr>
                <w:rFonts w:ascii="Times New Roman" w:hAnsi="Times New Roman" w:cs="Times New Roman"/>
                <w:u w:color="C00000"/>
              </w:rPr>
              <w:t xml:space="preserve">oraz ich </w:t>
            </w:r>
            <w:r w:rsidR="00AE468C" w:rsidRPr="00580183">
              <w:rPr>
                <w:rFonts w:ascii="Times New Roman" w:hAnsi="Times New Roman" w:cs="Times New Roman"/>
                <w:u w:color="C00000"/>
              </w:rPr>
              <w:t>dzieła</w:t>
            </w:r>
            <w:r w:rsidR="007C78C9" w:rsidRPr="00580183">
              <w:rPr>
                <w:rFonts w:ascii="Times New Roman" w:hAnsi="Times New Roman" w:cs="Times New Roman"/>
                <w:u w:color="C00000"/>
              </w:rPr>
              <w:t xml:space="preserve"> i osiągnięcia</w:t>
            </w:r>
          </w:p>
          <w:p w14:paraId="4AB0A100" w14:textId="3A1A5DCC" w:rsidR="00AE468C" w:rsidRPr="00580183" w:rsidRDefault="00AE468C" w:rsidP="00AE468C">
            <w:pPr>
              <w:pStyle w:val="Akapitzlist"/>
              <w:numPr>
                <w:ilvl w:val="0"/>
                <w:numId w:val="13"/>
              </w:numPr>
              <w:rPr>
                <w:b/>
                <w:bCs/>
                <w:sz w:val="22"/>
                <w:szCs w:val="22"/>
              </w:rPr>
            </w:pPr>
            <w:r w:rsidRPr="00580183">
              <w:rPr>
                <w:sz w:val="22"/>
                <w:szCs w:val="22"/>
              </w:rPr>
              <w:t>czas zastosowania metalowej ruchomej czcionki w drukarstwie</w:t>
            </w:r>
          </w:p>
          <w:p w14:paraId="43555A99" w14:textId="271D6808" w:rsidR="00CF45D4"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charakterystyczne cechy sztuki renesansowej</w:t>
            </w:r>
          </w:p>
          <w:p w14:paraId="2E2CB80D" w14:textId="21839DAC"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główne idee zawarte w dziele </w:t>
            </w:r>
            <w:r w:rsidRPr="00580183">
              <w:rPr>
                <w:rFonts w:ascii="Times New Roman" w:hAnsi="Times New Roman" w:cs="Times New Roman"/>
                <w:i/>
                <w:iCs/>
              </w:rPr>
              <w:t>Książę</w:t>
            </w:r>
            <w:r w:rsidRPr="00580183">
              <w:rPr>
                <w:rFonts w:ascii="Times New Roman" w:hAnsi="Times New Roman" w:cs="Times New Roman"/>
              </w:rPr>
              <w:t xml:space="preserve"> Niccola Machiavellego</w:t>
            </w:r>
          </w:p>
          <w:p w14:paraId="5144A14E" w14:textId="3554874E" w:rsidR="007C78C9" w:rsidRPr="00580183" w:rsidRDefault="007C78C9" w:rsidP="00AE468C">
            <w:pPr>
              <w:pStyle w:val="Akapitzlist"/>
              <w:numPr>
                <w:ilvl w:val="0"/>
                <w:numId w:val="13"/>
              </w:numPr>
              <w:rPr>
                <w:b/>
                <w:bCs/>
                <w:sz w:val="22"/>
                <w:szCs w:val="22"/>
              </w:rPr>
            </w:pPr>
            <w:r w:rsidRPr="00580183">
              <w:rPr>
                <w:sz w:val="22"/>
                <w:szCs w:val="22"/>
              </w:rPr>
              <w:t xml:space="preserve">główne idee zawarte w dziełach </w:t>
            </w:r>
            <w:r w:rsidRPr="00580183">
              <w:rPr>
                <w:i/>
                <w:iCs/>
                <w:sz w:val="22"/>
                <w:szCs w:val="22"/>
              </w:rPr>
              <w:t>Utopia</w:t>
            </w:r>
            <w:r w:rsidRPr="00580183">
              <w:rPr>
                <w:sz w:val="22"/>
                <w:szCs w:val="22"/>
              </w:rPr>
              <w:t xml:space="preserve"> Tomasza Morusa oraz </w:t>
            </w:r>
            <w:r w:rsidRPr="00580183">
              <w:rPr>
                <w:i/>
                <w:iCs/>
                <w:sz w:val="22"/>
                <w:szCs w:val="22"/>
              </w:rPr>
              <w:t xml:space="preserve">Sześciu księgach o Rzeczypospolitej </w:t>
            </w:r>
            <w:r w:rsidRPr="00580183">
              <w:rPr>
                <w:sz w:val="22"/>
                <w:szCs w:val="22"/>
              </w:rPr>
              <w:t>Jeana Bodina</w:t>
            </w:r>
          </w:p>
          <w:p w14:paraId="78AEF7EC" w14:textId="14D47335" w:rsidR="000124FA" w:rsidRPr="00580183" w:rsidRDefault="00AE468C" w:rsidP="000B5919">
            <w:pPr>
              <w:pStyle w:val="Akapitzlist"/>
              <w:numPr>
                <w:ilvl w:val="0"/>
                <w:numId w:val="13"/>
              </w:numPr>
              <w:rPr>
                <w:b/>
                <w:bCs/>
                <w:sz w:val="22"/>
                <w:szCs w:val="22"/>
              </w:rPr>
            </w:pPr>
            <w:r w:rsidRPr="00580183">
              <w:rPr>
                <w:sz w:val="22"/>
                <w:szCs w:val="22"/>
              </w:rPr>
              <w:t>czas powstania Globe Theatre w Anglii</w:t>
            </w:r>
          </w:p>
        </w:tc>
        <w:tc>
          <w:tcPr>
            <w:tcW w:w="3685" w:type="dxa"/>
            <w:tcBorders>
              <w:top w:val="single" w:sz="4" w:space="0" w:color="auto"/>
              <w:left w:val="single" w:sz="4" w:space="0" w:color="000000"/>
              <w:bottom w:val="single" w:sz="4" w:space="0" w:color="auto"/>
              <w:right w:val="single" w:sz="4" w:space="0" w:color="000000"/>
            </w:tcBorders>
          </w:tcPr>
          <w:p w14:paraId="7932BB3D" w14:textId="7C385881" w:rsidR="00310E36" w:rsidRPr="00580183" w:rsidRDefault="000124FA" w:rsidP="00D92BE1">
            <w:pPr>
              <w:pStyle w:val="Akapitzlist1"/>
              <w:ind w:left="0"/>
              <w:rPr>
                <w:sz w:val="22"/>
                <w:szCs w:val="22"/>
              </w:rPr>
            </w:pPr>
            <w:r w:rsidRPr="00580183">
              <w:rPr>
                <w:sz w:val="22"/>
                <w:szCs w:val="22"/>
              </w:rPr>
              <w:t>Uczeń rozumie:</w:t>
            </w:r>
          </w:p>
          <w:p w14:paraId="5B5151A6" w14:textId="2B89A16C" w:rsidR="00CF45D4" w:rsidRPr="00580183" w:rsidRDefault="00CF45D4"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pojęcia: renesans</w:t>
            </w:r>
            <w:r w:rsidR="000042FF" w:rsidRPr="00580183">
              <w:rPr>
                <w:rFonts w:ascii="Times New Roman" w:hAnsi="Times New Roman" w:cs="Times New Roman"/>
                <w:u w:color="C00000"/>
              </w:rPr>
              <w:t xml:space="preserve"> (odrodzenie)</w:t>
            </w:r>
            <w:r w:rsidRPr="00580183">
              <w:rPr>
                <w:rFonts w:ascii="Times New Roman" w:hAnsi="Times New Roman" w:cs="Times New Roman"/>
                <w:u w:color="C00000"/>
              </w:rPr>
              <w:t xml:space="preserve">, </w:t>
            </w:r>
            <w:r w:rsidR="007C78C9" w:rsidRPr="00580183">
              <w:rPr>
                <w:rFonts w:ascii="Times New Roman" w:hAnsi="Times New Roman" w:cs="Times New Roman"/>
                <w:u w:color="C00000"/>
              </w:rPr>
              <w:t xml:space="preserve">człowiek renesansu, </w:t>
            </w:r>
            <w:r w:rsidRPr="00580183">
              <w:rPr>
                <w:rFonts w:ascii="Times New Roman" w:hAnsi="Times New Roman" w:cs="Times New Roman"/>
                <w:u w:color="C00000"/>
              </w:rPr>
              <w:t xml:space="preserve">humanizm, </w:t>
            </w:r>
            <w:r w:rsidR="00172A12" w:rsidRPr="00580183">
              <w:rPr>
                <w:rFonts w:ascii="Times New Roman" w:hAnsi="Times New Roman" w:cs="Times New Roman"/>
              </w:rPr>
              <w:t xml:space="preserve">heliocentryczna budowa wszechświata, układ geocentryczny, perspektywa, makiawelizm, attyka, krużganki, portyk, człowiek renesansu </w:t>
            </w:r>
          </w:p>
          <w:p w14:paraId="48D7372F" w14:textId="77777777" w:rsidR="00AE468C" w:rsidRPr="00580183" w:rsidRDefault="00AE468C" w:rsidP="00AE468C">
            <w:pPr>
              <w:pStyle w:val="Akapitzlist"/>
              <w:numPr>
                <w:ilvl w:val="0"/>
                <w:numId w:val="13"/>
              </w:numPr>
              <w:rPr>
                <w:sz w:val="22"/>
                <w:szCs w:val="22"/>
              </w:rPr>
            </w:pPr>
            <w:r w:rsidRPr="00580183">
              <w:rPr>
                <w:sz w:val="22"/>
                <w:szCs w:val="22"/>
              </w:rPr>
              <w:t>znaczenie wynalazku Gutenberga</w:t>
            </w:r>
          </w:p>
          <w:p w14:paraId="59B629C4" w14:textId="4AD3A078" w:rsidR="00CF45D4"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doniosłość odkrycia Mikołaja Kopernika</w:t>
            </w:r>
          </w:p>
          <w:p w14:paraId="3F56471E" w14:textId="77777777"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znaczenie dzieła </w:t>
            </w:r>
            <w:r w:rsidRPr="00580183">
              <w:rPr>
                <w:rFonts w:ascii="Times New Roman" w:hAnsi="Times New Roman" w:cs="Times New Roman"/>
                <w:i/>
                <w:iCs/>
              </w:rPr>
              <w:t>Pochwała głupoty</w:t>
            </w:r>
            <w:r w:rsidRPr="00580183">
              <w:rPr>
                <w:rFonts w:ascii="Times New Roman" w:hAnsi="Times New Roman" w:cs="Times New Roman"/>
              </w:rPr>
              <w:t xml:space="preserve"> Erazma z Rotterdamu</w:t>
            </w:r>
          </w:p>
          <w:p w14:paraId="714E49D6" w14:textId="77777777"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wpływ uczonych bizantyńskich, poszukujących we Włoszech schronienia po zdobyciu przez Turków Konstantynopola, na rozwój zainteresowań kulturą antyczną</w:t>
            </w:r>
          </w:p>
          <w:p w14:paraId="3C6D2396" w14:textId="4D58A895" w:rsidR="00CF45D4"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dlaczego </w:t>
            </w:r>
            <w:r w:rsidRPr="00580183">
              <w:rPr>
                <w:rFonts w:ascii="Times New Roman" w:hAnsi="Times New Roman" w:cs="Times New Roman"/>
                <w:i/>
                <w:iCs/>
              </w:rPr>
              <w:t>Człowiek witruwiański</w:t>
            </w:r>
            <w:r w:rsidRPr="00580183">
              <w:rPr>
                <w:rFonts w:ascii="Times New Roman" w:hAnsi="Times New Roman" w:cs="Times New Roman"/>
              </w:rPr>
              <w:t xml:space="preserve"> Leonarda da Vinci stanowi przykład realizacji głównych haseł humanizmu</w:t>
            </w:r>
          </w:p>
          <w:p w14:paraId="5D482B07" w14:textId="4CA24BD7"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na czym polegała przemiana w sposobie myślenia Europejczyków w okresie renesansu</w:t>
            </w:r>
          </w:p>
          <w:p w14:paraId="0944524C" w14:textId="2E9383FA"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dlaczego renesansowym twórcom przyświecała myśl rzymskiego komediopisarza: </w:t>
            </w:r>
            <w:r w:rsidRPr="00580183">
              <w:rPr>
                <w:rFonts w:ascii="Times New Roman" w:hAnsi="Times New Roman" w:cs="Times New Roman"/>
                <w:i/>
                <w:iCs/>
              </w:rPr>
              <w:t>Człowiekiem jestem i sądzę, że nic, co ludzkie, nie jest mi obce</w:t>
            </w:r>
          </w:p>
          <w:p w14:paraId="7EFFE696" w14:textId="41245615" w:rsidR="007C78C9" w:rsidRPr="00580183" w:rsidRDefault="000B591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znaczenie bogatych rodów </w:t>
            </w:r>
            <w:r w:rsidR="007C78C9" w:rsidRPr="00580183">
              <w:rPr>
                <w:rFonts w:ascii="Times New Roman" w:hAnsi="Times New Roman" w:cs="Times New Roman"/>
              </w:rPr>
              <w:t>Medyceuszy</w:t>
            </w:r>
            <w:r w:rsidRPr="00580183">
              <w:rPr>
                <w:rFonts w:ascii="Times New Roman" w:hAnsi="Times New Roman" w:cs="Times New Roman"/>
              </w:rPr>
              <w:t xml:space="preserve"> i </w:t>
            </w:r>
            <w:r w:rsidR="007C78C9" w:rsidRPr="00580183">
              <w:rPr>
                <w:rFonts w:ascii="Times New Roman" w:hAnsi="Times New Roman" w:cs="Times New Roman"/>
              </w:rPr>
              <w:t>Sforzów dla szerzenia się idei renesansu</w:t>
            </w:r>
          </w:p>
          <w:p w14:paraId="78C687A6" w14:textId="0CAFD3EC" w:rsidR="007C78C9" w:rsidRPr="00580183" w:rsidRDefault="007C78C9" w:rsidP="00AE468C">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rolę mecenatu artystycznego – Kościoła, dworu, rodów mieszczańskich</w:t>
            </w:r>
          </w:p>
          <w:p w14:paraId="6B6A0FF1" w14:textId="6EE43931" w:rsidR="000124FA" w:rsidRPr="00580183" w:rsidRDefault="000124FA"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6C820B4" w14:textId="450CF886" w:rsidR="00310E36" w:rsidRPr="00580183" w:rsidRDefault="000124FA" w:rsidP="00D92BE1">
            <w:pPr>
              <w:pStyle w:val="Akapitzlist1"/>
              <w:suppressAutoHyphens w:val="0"/>
              <w:ind w:left="0"/>
              <w:rPr>
                <w:sz w:val="22"/>
                <w:szCs w:val="22"/>
              </w:rPr>
            </w:pPr>
            <w:r w:rsidRPr="00580183">
              <w:rPr>
                <w:sz w:val="22"/>
                <w:szCs w:val="22"/>
              </w:rPr>
              <w:lastRenderedPageBreak/>
              <w:t xml:space="preserve">Uczeń </w:t>
            </w:r>
            <w:r w:rsidR="00054666" w:rsidRPr="00580183">
              <w:rPr>
                <w:sz w:val="22"/>
                <w:szCs w:val="22"/>
              </w:rPr>
              <w:t>potrafi</w:t>
            </w:r>
            <w:r w:rsidRPr="00580183">
              <w:rPr>
                <w:sz w:val="22"/>
                <w:szCs w:val="22"/>
              </w:rPr>
              <w:t>:</w:t>
            </w:r>
          </w:p>
          <w:p w14:paraId="70547C7A" w14:textId="0620A131" w:rsidR="00CF45D4"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podać przykłady dzieł sztuki renesansowej</w:t>
            </w:r>
          </w:p>
          <w:p w14:paraId="7438416A" w14:textId="31BFE92C" w:rsidR="00CF45D4"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przedstawić poglądy głównych myślicieli renesansu</w:t>
            </w:r>
          </w:p>
          <w:p w14:paraId="024C5E0B" w14:textId="6170288A" w:rsidR="00CF45D4"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dzieła głównych twórców epoki</w:t>
            </w:r>
            <w:r w:rsidR="00CF45D4" w:rsidRPr="00580183">
              <w:rPr>
                <w:rFonts w:ascii="Times New Roman" w:hAnsi="Times New Roman" w:cs="Times New Roman"/>
                <w:u w:color="C00000"/>
              </w:rPr>
              <w:t xml:space="preserve"> </w:t>
            </w:r>
          </w:p>
          <w:p w14:paraId="46C08E62" w14:textId="72C391EA" w:rsidR="00CF45D4"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różnicę między średniowieczną a renesansową wizją świata i człowieka</w:t>
            </w:r>
          </w:p>
          <w:p w14:paraId="53C1A5A2" w14:textId="5891CA09" w:rsidR="007C78C9"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w jaki sposób w architekturze  renesansowej realizowano hasło powrotu do antyku</w:t>
            </w:r>
          </w:p>
          <w:p w14:paraId="6C00B1F4" w14:textId="12898329" w:rsidR="007C78C9"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dlaczego w okresie renesansu doszło do rozwoju języków narodowych</w:t>
            </w:r>
          </w:p>
          <w:p w14:paraId="40797D62" w14:textId="1F9A3660" w:rsidR="007C78C9"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podać przykłady pisarzy i poetów tworzących w językach narodowych</w:t>
            </w:r>
          </w:p>
          <w:p w14:paraId="7A24C641" w14:textId="583AD1C3" w:rsidR="007C78C9"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myśl polityczną epoki odrodzenia</w:t>
            </w:r>
          </w:p>
          <w:p w14:paraId="638E1D20" w14:textId="2C4449B0" w:rsidR="007C78C9" w:rsidRPr="00580183" w:rsidRDefault="007C78C9" w:rsidP="00A1748F">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różnicę między włoską a niderlandzką sztuką renesansową</w:t>
            </w:r>
          </w:p>
          <w:p w14:paraId="7386B6C9" w14:textId="77777777" w:rsidR="00054666" w:rsidRPr="00580183" w:rsidRDefault="00054666" w:rsidP="00D92BE1">
            <w:pPr>
              <w:pStyle w:val="Akapitzlist1"/>
              <w:suppressAutoHyphens w:val="0"/>
              <w:ind w:left="0"/>
              <w:rPr>
                <w:sz w:val="22"/>
                <w:szCs w:val="22"/>
              </w:rPr>
            </w:pPr>
          </w:p>
          <w:p w14:paraId="26A4BCF7" w14:textId="77777777" w:rsidR="00054666" w:rsidRPr="00580183" w:rsidRDefault="00054666" w:rsidP="00D92BE1">
            <w:pPr>
              <w:pStyle w:val="Akapitzlist1"/>
              <w:suppressAutoHyphens w:val="0"/>
              <w:ind w:left="0"/>
              <w:rPr>
                <w:sz w:val="22"/>
                <w:szCs w:val="22"/>
              </w:rPr>
            </w:pPr>
          </w:p>
          <w:p w14:paraId="5EF29074" w14:textId="25E895D0" w:rsidR="000124FA" w:rsidRPr="00580183" w:rsidRDefault="000124FA" w:rsidP="00D92BE1">
            <w:pPr>
              <w:pStyle w:val="Akapitzlist1"/>
              <w:suppressAutoHyphens w:val="0"/>
              <w:ind w:left="0"/>
              <w:rPr>
                <w:sz w:val="22"/>
                <w:szCs w:val="22"/>
              </w:rPr>
            </w:pPr>
          </w:p>
        </w:tc>
      </w:tr>
      <w:tr w:rsidR="00310E36" w:rsidRPr="00580183" w14:paraId="21AEE22D"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24039FC" w14:textId="2BCFC411" w:rsidR="00310E36" w:rsidRPr="00580183" w:rsidRDefault="00C94D1D" w:rsidP="00C94D1D">
            <w:pPr>
              <w:snapToGrid w:val="0"/>
              <w:ind w:left="113" w:right="113"/>
              <w:jc w:val="center"/>
              <w:rPr>
                <w:sz w:val="22"/>
                <w:szCs w:val="22"/>
                <w:lang w:eastAsia="en-US"/>
              </w:rPr>
            </w:pPr>
            <w:r w:rsidRPr="00580183">
              <w:rPr>
                <w:sz w:val="22"/>
                <w:szCs w:val="22"/>
                <w:lang w:eastAsia="en-US"/>
              </w:rPr>
              <w:t>ZP – XVI.1), XVI.3)</w:t>
            </w:r>
          </w:p>
        </w:tc>
        <w:tc>
          <w:tcPr>
            <w:tcW w:w="1871" w:type="dxa"/>
            <w:tcBorders>
              <w:top w:val="single" w:sz="4" w:space="0" w:color="auto"/>
              <w:left w:val="single" w:sz="4" w:space="0" w:color="000000"/>
              <w:bottom w:val="single" w:sz="4" w:space="0" w:color="auto"/>
              <w:right w:val="nil"/>
            </w:tcBorders>
          </w:tcPr>
          <w:p w14:paraId="6BDE1A3C" w14:textId="77777777" w:rsidR="00C94D1D" w:rsidRPr="00580183" w:rsidRDefault="00C94D1D" w:rsidP="00C94D1D">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Reformacja </w:t>
            </w:r>
          </w:p>
          <w:p w14:paraId="21B7C6AA" w14:textId="77777777" w:rsidR="00310E36" w:rsidRPr="00580183" w:rsidRDefault="00C94D1D" w:rsidP="00C94D1D">
            <w:pPr>
              <w:pStyle w:val="Tekstpodstawowy21"/>
              <w:pageBreakBefore/>
              <w:spacing w:line="240" w:lineRule="auto"/>
              <w:rPr>
                <w:rFonts w:ascii="Times New Roman" w:hAnsi="Times New Roman"/>
                <w:szCs w:val="22"/>
              </w:rPr>
            </w:pPr>
            <w:r w:rsidRPr="00580183">
              <w:rPr>
                <w:rFonts w:ascii="Times New Roman" w:hAnsi="Times New Roman"/>
                <w:szCs w:val="22"/>
              </w:rPr>
              <w:t>w Europie</w:t>
            </w:r>
          </w:p>
          <w:p w14:paraId="54FD6C76" w14:textId="2C7D8B2C" w:rsidR="007A1CFD" w:rsidRPr="00580183" w:rsidRDefault="007A1CFD" w:rsidP="00C94D1D">
            <w:pPr>
              <w:pStyle w:val="Tekstpodstawowy21"/>
              <w:pageBreakBefore/>
              <w:spacing w:line="240" w:lineRule="auto"/>
              <w:rPr>
                <w:rFonts w:ascii="Times New Roman" w:hAnsi="Times New Roman"/>
                <w:szCs w:val="22"/>
              </w:rPr>
            </w:pPr>
            <w:r w:rsidRPr="00580183">
              <w:rPr>
                <w:rFonts w:ascii="Times New Roman" w:hAnsi="Times New Roman"/>
                <w:szCs w:val="22"/>
              </w:rPr>
              <w:t>(rozdz. 5)</w:t>
            </w:r>
          </w:p>
        </w:tc>
        <w:tc>
          <w:tcPr>
            <w:tcW w:w="653" w:type="dxa"/>
            <w:tcBorders>
              <w:top w:val="single" w:sz="4" w:space="0" w:color="auto"/>
              <w:left w:val="single" w:sz="4" w:space="0" w:color="000000"/>
              <w:bottom w:val="single" w:sz="4" w:space="0" w:color="auto"/>
              <w:right w:val="nil"/>
            </w:tcBorders>
          </w:tcPr>
          <w:p w14:paraId="1936C4A2" w14:textId="2976F7F9" w:rsidR="00310E36" w:rsidRPr="00580183" w:rsidRDefault="00153A49"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38986A8" w14:textId="77777777" w:rsidR="00310E36" w:rsidRPr="00580183" w:rsidRDefault="004B1E8C" w:rsidP="00D92BE1">
            <w:pPr>
              <w:pStyle w:val="Akapitzlist1"/>
              <w:ind w:left="0"/>
              <w:rPr>
                <w:sz w:val="22"/>
                <w:szCs w:val="22"/>
              </w:rPr>
            </w:pPr>
            <w:r w:rsidRPr="00580183">
              <w:rPr>
                <w:sz w:val="22"/>
                <w:szCs w:val="22"/>
              </w:rPr>
              <w:t>Uczeń zna:</w:t>
            </w:r>
          </w:p>
          <w:p w14:paraId="339F0672" w14:textId="31B7CECD" w:rsidR="00C94D1D" w:rsidRPr="00580183" w:rsidRDefault="00C94D1D" w:rsidP="00A1748F">
            <w:pPr>
              <w:pStyle w:val="TreA"/>
              <w:numPr>
                <w:ilvl w:val="0"/>
                <w:numId w:val="2"/>
              </w:numPr>
              <w:rPr>
                <w:rFonts w:ascii="Times New Roman" w:hAnsi="Times New Roman" w:cs="Times New Roman"/>
              </w:rPr>
            </w:pPr>
            <w:r w:rsidRPr="00580183">
              <w:rPr>
                <w:rStyle w:val="BrakA"/>
                <w:rFonts w:ascii="Times New Roman" w:hAnsi="Times New Roman" w:cs="Times New Roman"/>
                <w:lang w:val="pl-PL"/>
              </w:rPr>
              <w:t>daty: 1517, 152</w:t>
            </w:r>
            <w:r w:rsidR="00F55E3C" w:rsidRPr="00580183">
              <w:rPr>
                <w:rStyle w:val="BrakA"/>
                <w:rFonts w:ascii="Times New Roman" w:hAnsi="Times New Roman" w:cs="Times New Roman"/>
                <w:lang w:val="pl-PL"/>
              </w:rPr>
              <w:t>4–1526</w:t>
            </w:r>
            <w:r w:rsidRPr="00580183">
              <w:rPr>
                <w:rStyle w:val="BrakA"/>
                <w:rFonts w:ascii="Times New Roman" w:hAnsi="Times New Roman" w:cs="Times New Roman"/>
                <w:lang w:val="pl-PL"/>
              </w:rPr>
              <w:t>, 1529,</w:t>
            </w:r>
            <w:r w:rsidRPr="00580183">
              <w:rPr>
                <w:rFonts w:ascii="Times New Roman" w:hAnsi="Times New Roman" w:cs="Times New Roman"/>
                <w:color w:val="970E53"/>
                <w:u w:color="970E53"/>
              </w:rPr>
              <w:t xml:space="preserve"> </w:t>
            </w:r>
            <w:r w:rsidRPr="00580183">
              <w:rPr>
                <w:rStyle w:val="BrakB"/>
                <w:rFonts w:ascii="Times New Roman" w:hAnsi="Times New Roman" w:cs="Times New Roman"/>
                <w:lang w:val="pl-PL"/>
              </w:rPr>
              <w:t>1534</w:t>
            </w:r>
            <w:r w:rsidRPr="00580183">
              <w:rPr>
                <w:rStyle w:val="BrakA"/>
                <w:rFonts w:ascii="Times New Roman" w:hAnsi="Times New Roman" w:cs="Times New Roman"/>
                <w:lang w:val="pl-PL"/>
              </w:rPr>
              <w:t>,</w:t>
            </w:r>
            <w:r w:rsidR="00F55E3C" w:rsidRPr="00580183">
              <w:rPr>
                <w:rStyle w:val="BrakA"/>
                <w:rFonts w:ascii="Times New Roman" w:hAnsi="Times New Roman" w:cs="Times New Roman"/>
                <w:lang w:val="pl-PL"/>
              </w:rPr>
              <w:t xml:space="preserve"> 1536,</w:t>
            </w:r>
            <w:r w:rsidRPr="00580183">
              <w:rPr>
                <w:rFonts w:ascii="Times New Roman" w:hAnsi="Times New Roman" w:cs="Times New Roman"/>
                <w:color w:val="970E53"/>
                <w:u w:color="970E53"/>
              </w:rPr>
              <w:t xml:space="preserve"> </w:t>
            </w:r>
            <w:r w:rsidRPr="00580183">
              <w:rPr>
                <w:rStyle w:val="BrakA"/>
                <w:rFonts w:ascii="Times New Roman" w:hAnsi="Times New Roman" w:cs="Times New Roman"/>
                <w:lang w:val="pl-PL"/>
              </w:rPr>
              <w:t xml:space="preserve">1555, 1572, 1598 </w:t>
            </w:r>
          </w:p>
          <w:p w14:paraId="76C70220" w14:textId="16D43763" w:rsidR="00C94D1D" w:rsidRPr="00580183" w:rsidRDefault="00C94D1D" w:rsidP="00A1748F">
            <w:pPr>
              <w:pStyle w:val="TreA"/>
              <w:numPr>
                <w:ilvl w:val="0"/>
                <w:numId w:val="2"/>
              </w:numPr>
              <w:rPr>
                <w:rFonts w:ascii="Times New Roman" w:hAnsi="Times New Roman" w:cs="Times New Roman"/>
              </w:rPr>
            </w:pPr>
            <w:r w:rsidRPr="00580183">
              <w:rPr>
                <w:rStyle w:val="BrakA"/>
                <w:rFonts w:ascii="Times New Roman" w:hAnsi="Times New Roman" w:cs="Times New Roman"/>
                <w:lang w:val="pl-PL"/>
              </w:rPr>
              <w:t>postacie: Marcina Lutra,</w:t>
            </w:r>
            <w:r w:rsidR="00F55E3C" w:rsidRPr="00580183">
              <w:rPr>
                <w:rStyle w:val="BrakA"/>
                <w:rFonts w:ascii="Times New Roman" w:hAnsi="Times New Roman" w:cs="Times New Roman"/>
                <w:lang w:val="pl-PL"/>
              </w:rPr>
              <w:t xml:space="preserve"> </w:t>
            </w:r>
            <w:r w:rsidR="00172A12" w:rsidRPr="00580183">
              <w:rPr>
                <w:rStyle w:val="BrakA"/>
                <w:rFonts w:ascii="Times New Roman" w:hAnsi="Times New Roman" w:cs="Times New Roman"/>
                <w:lang w:val="pl-PL"/>
              </w:rPr>
              <w:t xml:space="preserve">Jana Kalwina, </w:t>
            </w:r>
            <w:r w:rsidRPr="00580183">
              <w:rPr>
                <w:rStyle w:val="BrakA"/>
                <w:rFonts w:ascii="Times New Roman" w:hAnsi="Times New Roman" w:cs="Times New Roman"/>
                <w:lang w:val="pl-PL"/>
              </w:rPr>
              <w:t xml:space="preserve">Henryka VIII, </w:t>
            </w:r>
            <w:r w:rsidR="00172A12" w:rsidRPr="00580183">
              <w:rPr>
                <w:rStyle w:val="BrakA"/>
                <w:rFonts w:ascii="Times New Roman" w:hAnsi="Times New Roman" w:cs="Times New Roman"/>
                <w:lang w:val="pl-PL"/>
              </w:rPr>
              <w:t xml:space="preserve">Henryka Burbona, Thomasa </w:t>
            </w:r>
            <w:r w:rsidR="00172A12" w:rsidRPr="00580183">
              <w:rPr>
                <w:rFonts w:ascii="Times New Roman" w:hAnsi="Times New Roman" w:cs="Times New Roman"/>
              </w:rPr>
              <w:t>Müntzera,</w:t>
            </w:r>
            <w:r w:rsidR="00172A12" w:rsidRPr="00580183">
              <w:rPr>
                <w:rStyle w:val="BrakA"/>
                <w:rFonts w:ascii="Times New Roman" w:hAnsi="Times New Roman" w:cs="Times New Roman"/>
                <w:lang w:val="pl-PL"/>
              </w:rPr>
              <w:t xml:space="preserve"> </w:t>
            </w:r>
            <w:r w:rsidRPr="00580183">
              <w:rPr>
                <w:rStyle w:val="BrakA"/>
                <w:rFonts w:ascii="Times New Roman" w:hAnsi="Times New Roman" w:cs="Times New Roman"/>
                <w:lang w:val="pl-PL"/>
              </w:rPr>
              <w:t xml:space="preserve">Filipa Melanchtona, </w:t>
            </w:r>
            <w:r w:rsidR="00172A12" w:rsidRPr="00580183">
              <w:rPr>
                <w:rStyle w:val="BrakA"/>
                <w:rFonts w:ascii="Times New Roman" w:hAnsi="Times New Roman" w:cs="Times New Roman"/>
                <w:lang w:val="pl-PL"/>
              </w:rPr>
              <w:t xml:space="preserve">Tomasza Morusa, </w:t>
            </w:r>
            <w:r w:rsidR="00F55E3C" w:rsidRPr="00580183">
              <w:rPr>
                <w:rStyle w:val="BrakA"/>
                <w:rFonts w:ascii="Times New Roman" w:hAnsi="Times New Roman" w:cs="Times New Roman"/>
                <w:lang w:val="pl-PL"/>
              </w:rPr>
              <w:t>Kat</w:t>
            </w:r>
            <w:r w:rsidR="00172A12" w:rsidRPr="00580183">
              <w:rPr>
                <w:rStyle w:val="BrakA"/>
                <w:rFonts w:ascii="Times New Roman" w:hAnsi="Times New Roman" w:cs="Times New Roman"/>
                <w:lang w:val="pl-PL"/>
              </w:rPr>
              <w:t>arzyny Aragońskiej, Anny Boleyn</w:t>
            </w:r>
            <w:r w:rsidR="00F55E3C" w:rsidRPr="00580183">
              <w:rPr>
                <w:rStyle w:val="BrakA"/>
                <w:rFonts w:ascii="Times New Roman" w:hAnsi="Times New Roman" w:cs="Times New Roman"/>
                <w:lang w:val="pl-PL"/>
              </w:rPr>
              <w:t xml:space="preserve"> </w:t>
            </w:r>
          </w:p>
          <w:p w14:paraId="4BA9871A" w14:textId="11B38268" w:rsidR="00C94D1D" w:rsidRPr="00580183" w:rsidRDefault="00F55E3C" w:rsidP="00A1748F">
            <w:pPr>
              <w:pStyle w:val="TreA"/>
              <w:numPr>
                <w:ilvl w:val="0"/>
                <w:numId w:val="2"/>
              </w:numPr>
              <w:rPr>
                <w:rStyle w:val="BrakA"/>
                <w:rFonts w:ascii="Times New Roman" w:hAnsi="Times New Roman" w:cs="Times New Roman"/>
                <w:lang w:val="pl-PL"/>
              </w:rPr>
            </w:pPr>
            <w:r w:rsidRPr="00580183">
              <w:rPr>
                <w:rStyle w:val="BrakA"/>
                <w:rFonts w:ascii="Times New Roman" w:hAnsi="Times New Roman" w:cs="Times New Roman"/>
                <w:lang w:val="pl-PL"/>
              </w:rPr>
              <w:t>przyczyny wystąpienia Marcina Lutra</w:t>
            </w:r>
          </w:p>
          <w:p w14:paraId="6522458E" w14:textId="71ACEAAA" w:rsidR="00312B1F" w:rsidRPr="00580183" w:rsidRDefault="00F55E3C" w:rsidP="00F55E3C">
            <w:pPr>
              <w:pStyle w:val="TreA"/>
              <w:numPr>
                <w:ilvl w:val="0"/>
                <w:numId w:val="2"/>
              </w:numPr>
              <w:rPr>
                <w:rFonts w:ascii="Times New Roman" w:hAnsi="Times New Roman" w:cs="Times New Roman"/>
              </w:rPr>
            </w:pPr>
            <w:r w:rsidRPr="00580183">
              <w:rPr>
                <w:rFonts w:ascii="Times New Roman" w:hAnsi="Times New Roman" w:cs="Times New Roman"/>
              </w:rPr>
              <w:t>metody i środki propagandy wykorzystywane przez protestantów i katolików do walki religijnej</w:t>
            </w:r>
          </w:p>
        </w:tc>
        <w:tc>
          <w:tcPr>
            <w:tcW w:w="3685" w:type="dxa"/>
            <w:tcBorders>
              <w:top w:val="single" w:sz="4" w:space="0" w:color="auto"/>
              <w:left w:val="single" w:sz="4" w:space="0" w:color="000000"/>
              <w:bottom w:val="single" w:sz="4" w:space="0" w:color="auto"/>
              <w:right w:val="single" w:sz="4" w:space="0" w:color="000000"/>
            </w:tcBorders>
          </w:tcPr>
          <w:p w14:paraId="043C7691" w14:textId="5418AACE" w:rsidR="00310E36" w:rsidRPr="00580183" w:rsidRDefault="00D910E6" w:rsidP="00D92BE1">
            <w:pPr>
              <w:pStyle w:val="Akapitzlist1"/>
              <w:ind w:left="0"/>
              <w:rPr>
                <w:sz w:val="22"/>
                <w:szCs w:val="22"/>
              </w:rPr>
            </w:pPr>
            <w:r w:rsidRPr="00580183">
              <w:rPr>
                <w:sz w:val="22"/>
                <w:szCs w:val="22"/>
              </w:rPr>
              <w:t>Uczeń rozumie:</w:t>
            </w:r>
          </w:p>
          <w:p w14:paraId="5B5A54E7" w14:textId="7DC89384" w:rsidR="00C94D1D" w:rsidRPr="00580183" w:rsidRDefault="00C94D1D" w:rsidP="00A1748F">
            <w:pPr>
              <w:pStyle w:val="TreA"/>
              <w:numPr>
                <w:ilvl w:val="0"/>
                <w:numId w:val="4"/>
              </w:numPr>
              <w:rPr>
                <w:rFonts w:ascii="Times New Roman" w:hAnsi="Times New Roman" w:cs="Times New Roman"/>
              </w:rPr>
            </w:pPr>
            <w:r w:rsidRPr="00580183">
              <w:rPr>
                <w:rStyle w:val="BrakB"/>
                <w:rFonts w:ascii="Times New Roman" w:hAnsi="Times New Roman" w:cs="Times New Roman"/>
                <w:lang w:val="pl-PL"/>
              </w:rPr>
              <w:t xml:space="preserve">pojęcia: </w:t>
            </w:r>
            <w:r w:rsidR="000956E2" w:rsidRPr="00580183">
              <w:rPr>
                <w:rStyle w:val="BrakB"/>
                <w:rFonts w:ascii="Times New Roman" w:hAnsi="Times New Roman" w:cs="Times New Roman"/>
                <w:lang w:val="pl-PL"/>
              </w:rPr>
              <w:t xml:space="preserve">odpust, celibat, </w:t>
            </w:r>
            <w:r w:rsidRPr="00580183">
              <w:rPr>
                <w:rStyle w:val="BrakB"/>
                <w:rFonts w:ascii="Times New Roman" w:hAnsi="Times New Roman" w:cs="Times New Roman"/>
                <w:lang w:val="pl-PL"/>
              </w:rPr>
              <w:t>reformacja, edykt wormacki, lutera</w:t>
            </w:r>
            <w:r w:rsidR="00691851" w:rsidRPr="00580183">
              <w:rPr>
                <w:rStyle w:val="BrakB"/>
                <w:rFonts w:ascii="Times New Roman" w:hAnsi="Times New Roman" w:cs="Times New Roman"/>
                <w:lang w:val="pl-PL"/>
              </w:rPr>
              <w:t>nizm</w:t>
            </w:r>
            <w:r w:rsidRPr="00580183">
              <w:rPr>
                <w:rStyle w:val="BrakB"/>
                <w:rFonts w:ascii="Times New Roman" w:hAnsi="Times New Roman" w:cs="Times New Roman"/>
                <w:lang w:val="pl-PL"/>
              </w:rPr>
              <w:t>,</w:t>
            </w:r>
            <w:r w:rsidR="00F55E3C" w:rsidRPr="00580183">
              <w:rPr>
                <w:rStyle w:val="BrakB"/>
                <w:rFonts w:ascii="Times New Roman" w:hAnsi="Times New Roman" w:cs="Times New Roman"/>
                <w:lang w:val="pl-PL"/>
              </w:rPr>
              <w:t xml:space="preserve"> wojna chłopska, banicja,</w:t>
            </w:r>
            <w:r w:rsidRPr="00580183">
              <w:rPr>
                <w:rStyle w:val="BrakB"/>
                <w:rFonts w:ascii="Times New Roman" w:hAnsi="Times New Roman" w:cs="Times New Roman"/>
                <w:lang w:val="pl-PL"/>
              </w:rPr>
              <w:t xml:space="preserve"> protestantyzm</w:t>
            </w:r>
            <w:r w:rsidRPr="00580183">
              <w:rPr>
                <w:rStyle w:val="BrakB"/>
                <w:rFonts w:ascii="Times New Roman" w:hAnsi="Times New Roman" w:cs="Times New Roman"/>
                <w:color w:val="auto"/>
                <w:lang w:val="pl-PL"/>
              </w:rPr>
              <w:t>,</w:t>
            </w:r>
            <w:r w:rsidRPr="00580183">
              <w:rPr>
                <w:rFonts w:ascii="Times New Roman" w:hAnsi="Times New Roman" w:cs="Times New Roman"/>
                <w:color w:val="auto"/>
                <w:u w:color="970E53"/>
              </w:rPr>
              <w:t xml:space="preserve"> </w:t>
            </w:r>
            <w:r w:rsidR="00F55E3C" w:rsidRPr="00580183">
              <w:rPr>
                <w:rFonts w:ascii="Times New Roman" w:hAnsi="Times New Roman" w:cs="Times New Roman"/>
                <w:color w:val="auto"/>
                <w:u w:color="970E53"/>
              </w:rPr>
              <w:t xml:space="preserve">Kościół luterański, </w:t>
            </w:r>
            <w:r w:rsidR="00F55E3C" w:rsidRPr="00580183">
              <w:rPr>
                <w:rStyle w:val="BrakB"/>
                <w:rFonts w:ascii="Times New Roman" w:hAnsi="Times New Roman" w:cs="Times New Roman"/>
                <w:lang w:val="pl-PL"/>
              </w:rPr>
              <w:t>kalwinizm, konsystorz, sejm w</w:t>
            </w:r>
            <w:r w:rsidR="000956E2" w:rsidRPr="00580183">
              <w:rPr>
                <w:rStyle w:val="BrakB"/>
                <w:rFonts w:ascii="Times New Roman" w:hAnsi="Times New Roman" w:cs="Times New Roman"/>
                <w:lang w:val="pl-PL"/>
              </w:rPr>
              <w:t> </w:t>
            </w:r>
            <w:r w:rsidR="00F55E3C" w:rsidRPr="00580183">
              <w:rPr>
                <w:rStyle w:val="BrakB"/>
                <w:rFonts w:ascii="Times New Roman" w:hAnsi="Times New Roman" w:cs="Times New Roman"/>
                <w:lang w:val="pl-PL"/>
              </w:rPr>
              <w:t xml:space="preserve">Spirze, </w:t>
            </w:r>
            <w:r w:rsidRPr="00580183">
              <w:rPr>
                <w:rStyle w:val="BrakB"/>
                <w:rFonts w:ascii="Times New Roman" w:hAnsi="Times New Roman" w:cs="Times New Roman"/>
                <w:lang w:val="pl-PL"/>
              </w:rPr>
              <w:t>predestynacja,</w:t>
            </w:r>
            <w:r w:rsidR="000956E2" w:rsidRPr="00580183">
              <w:rPr>
                <w:rStyle w:val="BrakB"/>
                <w:rFonts w:ascii="Times New Roman" w:hAnsi="Times New Roman" w:cs="Times New Roman"/>
                <w:lang w:val="pl-PL"/>
              </w:rPr>
              <w:t xml:space="preserve"> </w:t>
            </w:r>
            <w:r w:rsidR="000956E2" w:rsidRPr="00580183">
              <w:rPr>
                <w:rFonts w:ascii="Times New Roman" w:hAnsi="Times New Roman" w:cs="Times New Roman"/>
                <w:color w:val="auto"/>
                <w:u w:color="970E53"/>
              </w:rPr>
              <w:t xml:space="preserve">pokój w Augsburgu, </w:t>
            </w:r>
            <w:r w:rsidR="000956E2" w:rsidRPr="00580183">
              <w:rPr>
                <w:rFonts w:ascii="Times New Roman" w:hAnsi="Times New Roman" w:cs="Times New Roman"/>
                <w:i/>
                <w:color w:val="auto"/>
                <w:u w:color="970E53"/>
              </w:rPr>
              <w:t>Augsburskie wyznanie wiary</w:t>
            </w:r>
            <w:r w:rsidR="000956E2" w:rsidRPr="00580183">
              <w:rPr>
                <w:rFonts w:ascii="Times New Roman" w:hAnsi="Times New Roman" w:cs="Times New Roman"/>
                <w:color w:val="auto"/>
                <w:u w:color="970E53"/>
              </w:rPr>
              <w:t>,</w:t>
            </w:r>
            <w:r w:rsidRPr="00580183">
              <w:rPr>
                <w:rStyle w:val="BrakB"/>
                <w:rFonts w:ascii="Times New Roman" w:hAnsi="Times New Roman" w:cs="Times New Roman"/>
                <w:lang w:val="pl-PL"/>
              </w:rPr>
              <w:t xml:space="preserve"> hugenoci, noc św. Bartłomieja, </w:t>
            </w:r>
            <w:r w:rsidR="00AC77D9" w:rsidRPr="00580183">
              <w:rPr>
                <w:rStyle w:val="BrakB"/>
                <w:rFonts w:ascii="Times New Roman" w:hAnsi="Times New Roman" w:cs="Times New Roman"/>
                <w:lang w:val="pl-PL"/>
              </w:rPr>
              <w:t>edykt z Nantes, Akt supremacji</w:t>
            </w:r>
            <w:r w:rsidR="00F55E3C" w:rsidRPr="00580183">
              <w:rPr>
                <w:rStyle w:val="BrakB"/>
                <w:rFonts w:ascii="Times New Roman" w:hAnsi="Times New Roman" w:cs="Times New Roman"/>
                <w:lang w:val="pl-PL"/>
              </w:rPr>
              <w:t>, Kościół anglikański</w:t>
            </w:r>
          </w:p>
          <w:p w14:paraId="32700DE5" w14:textId="77777777" w:rsidR="00D910E6" w:rsidRPr="00580183" w:rsidRDefault="001B62EC" w:rsidP="001B62EC">
            <w:pPr>
              <w:pStyle w:val="TreA"/>
              <w:numPr>
                <w:ilvl w:val="0"/>
                <w:numId w:val="4"/>
              </w:numPr>
              <w:rPr>
                <w:rFonts w:ascii="Times New Roman" w:hAnsi="Times New Roman" w:cs="Times New Roman"/>
              </w:rPr>
            </w:pPr>
            <w:r w:rsidRPr="00580183">
              <w:rPr>
                <w:rFonts w:ascii="Times New Roman" w:hAnsi="Times New Roman" w:cs="Times New Roman"/>
              </w:rPr>
              <w:t>dlaczego ogłoszenie 95 tez przez Marcina Lutra doprowadziło do rozłamu w Kościele</w:t>
            </w:r>
          </w:p>
          <w:p w14:paraId="47F04DB1" w14:textId="30045357" w:rsidR="001B62EC" w:rsidRPr="00580183" w:rsidRDefault="001B62EC" w:rsidP="001B62EC">
            <w:pPr>
              <w:pStyle w:val="TreA"/>
              <w:numPr>
                <w:ilvl w:val="0"/>
                <w:numId w:val="4"/>
              </w:numPr>
              <w:rPr>
                <w:rFonts w:ascii="Times New Roman" w:hAnsi="Times New Roman" w:cs="Times New Roman"/>
              </w:rPr>
            </w:pPr>
            <w:r w:rsidRPr="00580183">
              <w:rPr>
                <w:rFonts w:ascii="Times New Roman" w:hAnsi="Times New Roman" w:cs="Times New Roman"/>
              </w:rPr>
              <w:t>zasadę „czyja władza</w:t>
            </w:r>
            <w:r w:rsidR="000B5919" w:rsidRPr="00580183">
              <w:rPr>
                <w:rFonts w:ascii="Times New Roman" w:hAnsi="Times New Roman" w:cs="Times New Roman"/>
              </w:rPr>
              <w:t>,</w:t>
            </w:r>
            <w:r w:rsidRPr="00580183">
              <w:rPr>
                <w:rFonts w:ascii="Times New Roman" w:hAnsi="Times New Roman" w:cs="Times New Roman"/>
              </w:rPr>
              <w:t xml:space="preserve"> tego religia”</w:t>
            </w:r>
          </w:p>
          <w:p w14:paraId="6E7905E9" w14:textId="77777777" w:rsidR="001B62EC" w:rsidRPr="00580183" w:rsidRDefault="001B62EC" w:rsidP="001B62EC">
            <w:pPr>
              <w:pStyle w:val="TreA"/>
              <w:numPr>
                <w:ilvl w:val="0"/>
                <w:numId w:val="4"/>
              </w:numPr>
              <w:rPr>
                <w:rFonts w:ascii="Times New Roman" w:hAnsi="Times New Roman" w:cs="Times New Roman"/>
              </w:rPr>
            </w:pPr>
            <w:r w:rsidRPr="00580183">
              <w:rPr>
                <w:rFonts w:ascii="Times New Roman" w:hAnsi="Times New Roman" w:cs="Times New Roman"/>
              </w:rPr>
              <w:t>dlaczego Marcin Luter nie udzielił poparcia walczącym chłopom</w:t>
            </w:r>
          </w:p>
          <w:p w14:paraId="44AD9E55" w14:textId="77777777" w:rsidR="001B62EC" w:rsidRPr="00580183" w:rsidRDefault="001B62EC" w:rsidP="001B62EC">
            <w:pPr>
              <w:pStyle w:val="TreA"/>
              <w:numPr>
                <w:ilvl w:val="0"/>
                <w:numId w:val="4"/>
              </w:numPr>
              <w:rPr>
                <w:rFonts w:ascii="Times New Roman" w:hAnsi="Times New Roman" w:cs="Times New Roman"/>
              </w:rPr>
            </w:pPr>
            <w:r w:rsidRPr="00580183">
              <w:rPr>
                <w:rFonts w:ascii="Times New Roman" w:hAnsi="Times New Roman" w:cs="Times New Roman"/>
              </w:rPr>
              <w:t>z czego wynikał podział religijny Rzeszy</w:t>
            </w:r>
          </w:p>
          <w:p w14:paraId="6ED33618" w14:textId="6A94C6DC" w:rsidR="001B62EC" w:rsidRPr="00580183" w:rsidRDefault="001B62EC" w:rsidP="001B62EC">
            <w:pPr>
              <w:pStyle w:val="TreA"/>
              <w:numPr>
                <w:ilvl w:val="0"/>
                <w:numId w:val="4"/>
              </w:numPr>
              <w:rPr>
                <w:rFonts w:ascii="Times New Roman" w:hAnsi="Times New Roman" w:cs="Times New Roman"/>
              </w:rPr>
            </w:pPr>
            <w:r w:rsidRPr="00580183">
              <w:rPr>
                <w:rFonts w:ascii="Times New Roman" w:hAnsi="Times New Roman" w:cs="Times New Roman"/>
              </w:rPr>
              <w:t>teorię o wpływie etyki protestanckiej na rozwój kapitalizmu</w:t>
            </w:r>
          </w:p>
        </w:tc>
        <w:tc>
          <w:tcPr>
            <w:tcW w:w="4662" w:type="dxa"/>
            <w:tcBorders>
              <w:top w:val="single" w:sz="4" w:space="0" w:color="auto"/>
              <w:left w:val="nil"/>
              <w:bottom w:val="single" w:sz="4" w:space="0" w:color="auto"/>
              <w:right w:val="single" w:sz="4" w:space="0" w:color="auto"/>
            </w:tcBorders>
          </w:tcPr>
          <w:p w14:paraId="361AC805" w14:textId="571C0DE1" w:rsidR="00310E36" w:rsidRPr="00580183" w:rsidRDefault="00D910E6" w:rsidP="00D92BE1">
            <w:pPr>
              <w:pStyle w:val="Akapitzlist1"/>
              <w:suppressAutoHyphens w:val="0"/>
              <w:ind w:left="0"/>
              <w:rPr>
                <w:sz w:val="22"/>
                <w:szCs w:val="22"/>
              </w:rPr>
            </w:pPr>
            <w:r w:rsidRPr="00580183">
              <w:rPr>
                <w:sz w:val="22"/>
                <w:szCs w:val="22"/>
              </w:rPr>
              <w:t>Uczeń potrafi:</w:t>
            </w:r>
          </w:p>
          <w:p w14:paraId="0DBCC1EF" w14:textId="77777777" w:rsidR="00D910E6"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omówić zasady wyznania luterańskiego</w:t>
            </w:r>
          </w:p>
          <w:p w14:paraId="50E72551" w14:textId="77777777"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wyjaśnić okoliczności, w których doszło do rzezi hugenotów we Francji</w:t>
            </w:r>
          </w:p>
          <w:p w14:paraId="65DE3888" w14:textId="77777777" w:rsidR="001B62EC" w:rsidRPr="00580183" w:rsidRDefault="001B62EC" w:rsidP="001B62EC">
            <w:pPr>
              <w:pStyle w:val="Akapitzlist"/>
              <w:numPr>
                <w:ilvl w:val="0"/>
                <w:numId w:val="6"/>
              </w:numPr>
              <w:rPr>
                <w:sz w:val="22"/>
                <w:szCs w:val="22"/>
              </w:rPr>
            </w:pPr>
            <w:r w:rsidRPr="00580183">
              <w:rPr>
                <w:sz w:val="22"/>
                <w:szCs w:val="22"/>
              </w:rPr>
              <w:t>wyjaśnić przyczyny konfliktu Henryka VIII z papieżem</w:t>
            </w:r>
          </w:p>
          <w:p w14:paraId="3B126326" w14:textId="77777777"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omówić zasady wyznania kalwińskiego i anglikańskiego</w:t>
            </w:r>
          </w:p>
          <w:p w14:paraId="3D4B298B" w14:textId="77777777"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wyjaśnić, dlaczego doszło do wybuchu wojny chłopskiej w Niemczech</w:t>
            </w:r>
          </w:p>
          <w:p w14:paraId="1C5D2101" w14:textId="77777777" w:rsidR="001B62EC" w:rsidRPr="00580183" w:rsidRDefault="001B62EC" w:rsidP="001B62EC">
            <w:pPr>
              <w:pStyle w:val="Akapitzlist"/>
              <w:numPr>
                <w:ilvl w:val="0"/>
                <w:numId w:val="6"/>
              </w:numPr>
              <w:rPr>
                <w:sz w:val="22"/>
                <w:szCs w:val="22"/>
              </w:rPr>
            </w:pPr>
            <w:r w:rsidRPr="00580183">
              <w:rPr>
                <w:sz w:val="22"/>
                <w:szCs w:val="22"/>
              </w:rPr>
              <w:t>omówić przyczyny polityczne wojen religijnych we Francji</w:t>
            </w:r>
          </w:p>
          <w:p w14:paraId="6C83ECB6" w14:textId="5D87342F"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 xml:space="preserve">omówić zasady edyktu </w:t>
            </w:r>
            <w:r w:rsidR="00040CA9">
              <w:rPr>
                <w:rFonts w:ascii="Times New Roman" w:hAnsi="Times New Roman" w:cs="Times New Roman"/>
              </w:rPr>
              <w:t>z Nantes</w:t>
            </w:r>
          </w:p>
          <w:p w14:paraId="1B150D68" w14:textId="68EDEF5E"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wyjaśnić przyczyny konfliktu Henryka VIII z Tomaszem Morusem</w:t>
            </w:r>
          </w:p>
          <w:p w14:paraId="71B742B4" w14:textId="77777777"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porównać najważniejsze wyznania powstałe w okresie reformacji</w:t>
            </w:r>
          </w:p>
          <w:p w14:paraId="73DA30CA" w14:textId="77777777"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wskazać na mapie państwa, w których zwyciężyła reformacja</w:t>
            </w:r>
          </w:p>
          <w:p w14:paraId="148EAFD2" w14:textId="77777777" w:rsidR="001B62EC" w:rsidRPr="00580183" w:rsidRDefault="001B62EC" w:rsidP="001B62EC">
            <w:pPr>
              <w:pStyle w:val="Akapitzlist"/>
              <w:numPr>
                <w:ilvl w:val="0"/>
                <w:numId w:val="6"/>
              </w:numPr>
              <w:rPr>
                <w:sz w:val="22"/>
                <w:szCs w:val="22"/>
              </w:rPr>
            </w:pPr>
            <w:r w:rsidRPr="00580183">
              <w:rPr>
                <w:sz w:val="22"/>
                <w:szCs w:val="22"/>
              </w:rPr>
              <w:t>ocenić wpływ kryzysu w Kościele katolickim na szerzenie się haseł reformacji</w:t>
            </w:r>
          </w:p>
          <w:p w14:paraId="37CF2AEF" w14:textId="4E4C2A79" w:rsidR="001B62EC" w:rsidRPr="00580183" w:rsidRDefault="001B62EC" w:rsidP="001B62EC">
            <w:pPr>
              <w:pStyle w:val="TreA"/>
              <w:numPr>
                <w:ilvl w:val="0"/>
                <w:numId w:val="6"/>
              </w:numPr>
              <w:rPr>
                <w:rFonts w:ascii="Times New Roman" w:hAnsi="Times New Roman" w:cs="Times New Roman"/>
              </w:rPr>
            </w:pPr>
            <w:r w:rsidRPr="00580183">
              <w:rPr>
                <w:rFonts w:ascii="Times New Roman" w:hAnsi="Times New Roman" w:cs="Times New Roman"/>
              </w:rPr>
              <w:t>ocenić społeczne, polityczne i kulturowe skutki reformacji</w:t>
            </w:r>
          </w:p>
        </w:tc>
      </w:tr>
      <w:tr w:rsidR="00310E36" w:rsidRPr="00580183" w14:paraId="10BCD247"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930788D" w14:textId="537A4951" w:rsidR="00310E36" w:rsidRPr="00580183" w:rsidRDefault="00FF0836" w:rsidP="00FF0836">
            <w:pPr>
              <w:snapToGrid w:val="0"/>
              <w:ind w:left="113" w:right="113"/>
              <w:jc w:val="center"/>
              <w:rPr>
                <w:sz w:val="22"/>
                <w:szCs w:val="22"/>
                <w:lang w:eastAsia="en-US"/>
              </w:rPr>
            </w:pPr>
            <w:r w:rsidRPr="00580183">
              <w:rPr>
                <w:sz w:val="22"/>
                <w:szCs w:val="22"/>
                <w:lang w:eastAsia="en-US"/>
              </w:rPr>
              <w:lastRenderedPageBreak/>
              <w:t>ZP – XVI.2), XVI.3)</w:t>
            </w:r>
          </w:p>
        </w:tc>
        <w:tc>
          <w:tcPr>
            <w:tcW w:w="1871" w:type="dxa"/>
            <w:tcBorders>
              <w:top w:val="single" w:sz="4" w:space="0" w:color="auto"/>
              <w:left w:val="single" w:sz="4" w:space="0" w:color="000000"/>
              <w:bottom w:val="single" w:sz="4" w:space="0" w:color="auto"/>
              <w:right w:val="nil"/>
            </w:tcBorders>
          </w:tcPr>
          <w:p w14:paraId="520088CB" w14:textId="77777777" w:rsidR="00FF0836" w:rsidRPr="00580183" w:rsidRDefault="00FF0836" w:rsidP="00FF0836">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Reforma Kościoła katolickiego </w:t>
            </w:r>
          </w:p>
          <w:p w14:paraId="6750E8BB" w14:textId="77777777" w:rsidR="00310E36" w:rsidRPr="00580183" w:rsidRDefault="00FF0836" w:rsidP="00FF0836">
            <w:pPr>
              <w:pStyle w:val="Tekstpodstawowy21"/>
              <w:pageBreakBefore/>
              <w:spacing w:line="240" w:lineRule="auto"/>
              <w:rPr>
                <w:rFonts w:ascii="Times New Roman" w:hAnsi="Times New Roman"/>
                <w:szCs w:val="22"/>
              </w:rPr>
            </w:pPr>
            <w:r w:rsidRPr="00580183">
              <w:rPr>
                <w:rFonts w:ascii="Times New Roman" w:hAnsi="Times New Roman"/>
                <w:szCs w:val="22"/>
              </w:rPr>
              <w:t>w XVI w.</w:t>
            </w:r>
          </w:p>
          <w:p w14:paraId="338D8DE5" w14:textId="149DF1D3" w:rsidR="007A1CFD" w:rsidRPr="00580183" w:rsidRDefault="007A1CFD" w:rsidP="00FF0836">
            <w:pPr>
              <w:pStyle w:val="Tekstpodstawowy21"/>
              <w:pageBreakBefore/>
              <w:spacing w:line="240" w:lineRule="auto"/>
              <w:rPr>
                <w:rFonts w:ascii="Times New Roman" w:hAnsi="Times New Roman"/>
                <w:szCs w:val="22"/>
              </w:rPr>
            </w:pPr>
            <w:r w:rsidRPr="00580183">
              <w:rPr>
                <w:rFonts w:ascii="Times New Roman" w:hAnsi="Times New Roman"/>
                <w:szCs w:val="22"/>
              </w:rPr>
              <w:t>(rozdz. 6)</w:t>
            </w:r>
          </w:p>
        </w:tc>
        <w:tc>
          <w:tcPr>
            <w:tcW w:w="653" w:type="dxa"/>
            <w:tcBorders>
              <w:top w:val="single" w:sz="4" w:space="0" w:color="auto"/>
              <w:left w:val="single" w:sz="4" w:space="0" w:color="000000"/>
              <w:bottom w:val="single" w:sz="4" w:space="0" w:color="auto"/>
              <w:right w:val="nil"/>
            </w:tcBorders>
          </w:tcPr>
          <w:p w14:paraId="58894768" w14:textId="346C0E14" w:rsidR="00310E36" w:rsidRPr="00580183" w:rsidRDefault="00236E14"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52E8258E" w14:textId="77777777" w:rsidR="00310E36" w:rsidRPr="00580183" w:rsidRDefault="00AA6846" w:rsidP="00D92BE1">
            <w:pPr>
              <w:pStyle w:val="Akapitzlist1"/>
              <w:ind w:left="0"/>
              <w:rPr>
                <w:sz w:val="22"/>
                <w:szCs w:val="22"/>
              </w:rPr>
            </w:pPr>
            <w:r w:rsidRPr="00580183">
              <w:rPr>
                <w:sz w:val="22"/>
                <w:szCs w:val="22"/>
              </w:rPr>
              <w:t>Uczeń zna:</w:t>
            </w:r>
          </w:p>
          <w:p w14:paraId="185F6D91" w14:textId="042F84BA" w:rsidR="00FF0836" w:rsidRPr="00580183" w:rsidRDefault="00FF0836" w:rsidP="00172A12">
            <w:pPr>
              <w:pStyle w:val="TreA"/>
              <w:numPr>
                <w:ilvl w:val="0"/>
                <w:numId w:val="7"/>
              </w:numPr>
              <w:rPr>
                <w:rFonts w:ascii="Times New Roman" w:hAnsi="Times New Roman" w:cs="Times New Roman"/>
              </w:rPr>
            </w:pPr>
            <w:r w:rsidRPr="00580183">
              <w:rPr>
                <w:rFonts w:ascii="Times New Roman" w:hAnsi="Times New Roman" w:cs="Times New Roman"/>
              </w:rPr>
              <w:t>daty: 1534, 1542, 1545</w:t>
            </w:r>
            <w:r w:rsidR="00B335B2" w:rsidRPr="00580183">
              <w:rPr>
                <w:rFonts w:ascii="Times New Roman" w:hAnsi="Times New Roman" w:cs="Times New Roman"/>
              </w:rPr>
              <w:t>–1563, 1559</w:t>
            </w:r>
          </w:p>
          <w:p w14:paraId="1FFB1B9D" w14:textId="0C030AB1" w:rsidR="00FF0836" w:rsidRPr="00580183" w:rsidRDefault="00FF0836" w:rsidP="00172A12">
            <w:pPr>
              <w:pStyle w:val="TreA"/>
              <w:numPr>
                <w:ilvl w:val="0"/>
                <w:numId w:val="7"/>
              </w:numPr>
              <w:rPr>
                <w:rFonts w:ascii="Times New Roman" w:hAnsi="Times New Roman" w:cs="Times New Roman"/>
              </w:rPr>
            </w:pPr>
            <w:r w:rsidRPr="00580183">
              <w:rPr>
                <w:rFonts w:ascii="Times New Roman" w:hAnsi="Times New Roman" w:cs="Times New Roman"/>
              </w:rPr>
              <w:t>postacie: Ignacego Loyoli</w:t>
            </w:r>
            <w:r w:rsidR="00E521FF" w:rsidRPr="00580183">
              <w:rPr>
                <w:rFonts w:ascii="Times New Roman" w:hAnsi="Times New Roman" w:cs="Times New Roman"/>
              </w:rPr>
              <w:t xml:space="preserve">, </w:t>
            </w:r>
            <w:r w:rsidR="00172A12" w:rsidRPr="00580183">
              <w:rPr>
                <w:rFonts w:ascii="Times New Roman" w:hAnsi="Times New Roman" w:cs="Times New Roman"/>
              </w:rPr>
              <w:t xml:space="preserve">Pawła III, </w:t>
            </w:r>
            <w:r w:rsidR="00E521FF" w:rsidRPr="00580183">
              <w:rPr>
                <w:rFonts w:ascii="Times New Roman" w:hAnsi="Times New Roman" w:cs="Times New Roman"/>
              </w:rPr>
              <w:t xml:space="preserve">Giordana Bruna, </w:t>
            </w:r>
            <w:r w:rsidR="00172A12" w:rsidRPr="00580183">
              <w:rPr>
                <w:rFonts w:ascii="Times New Roman" w:hAnsi="Times New Roman" w:cs="Times New Roman"/>
              </w:rPr>
              <w:t xml:space="preserve">Piusa V, Juliusza II, </w:t>
            </w:r>
            <w:r w:rsidR="00E521FF" w:rsidRPr="00580183">
              <w:rPr>
                <w:rFonts w:ascii="Times New Roman" w:hAnsi="Times New Roman" w:cs="Times New Roman"/>
              </w:rPr>
              <w:t>Leona X</w:t>
            </w:r>
          </w:p>
          <w:p w14:paraId="1EE7FCB7" w14:textId="100B9361" w:rsidR="00172A12" w:rsidRPr="00580183" w:rsidRDefault="00172A12" w:rsidP="00172A12">
            <w:pPr>
              <w:pStyle w:val="Akapitzlist"/>
              <w:numPr>
                <w:ilvl w:val="0"/>
                <w:numId w:val="7"/>
              </w:numPr>
              <w:rPr>
                <w:b/>
                <w:bCs/>
                <w:sz w:val="22"/>
                <w:szCs w:val="22"/>
              </w:rPr>
            </w:pPr>
            <w:r w:rsidRPr="00580183">
              <w:rPr>
                <w:sz w:val="22"/>
                <w:szCs w:val="22"/>
              </w:rPr>
              <w:t xml:space="preserve">nowe zakony (poza jezuitami), które podjęły działalność w duchu odnowy Kościoła </w:t>
            </w:r>
          </w:p>
          <w:p w14:paraId="258549FC" w14:textId="70E14A30" w:rsidR="00BE6C7B" w:rsidRPr="00580183" w:rsidRDefault="00BE6C7B" w:rsidP="00D92BE1">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682C1AB" w14:textId="77777777" w:rsidR="00310E36" w:rsidRPr="00580183" w:rsidRDefault="00AA6846" w:rsidP="00D92BE1">
            <w:pPr>
              <w:pStyle w:val="Akapitzlist1"/>
              <w:ind w:left="0"/>
              <w:rPr>
                <w:sz w:val="22"/>
                <w:szCs w:val="22"/>
              </w:rPr>
            </w:pPr>
            <w:r w:rsidRPr="00580183">
              <w:rPr>
                <w:sz w:val="22"/>
                <w:szCs w:val="22"/>
              </w:rPr>
              <w:t>Uczeń rozumie:</w:t>
            </w:r>
          </w:p>
          <w:p w14:paraId="7571939B" w14:textId="647EE5F4" w:rsidR="00BE6C7B" w:rsidRPr="00580183" w:rsidRDefault="00BB2A5D" w:rsidP="00E521FF">
            <w:pPr>
              <w:pStyle w:val="TreA"/>
              <w:numPr>
                <w:ilvl w:val="0"/>
                <w:numId w:val="8"/>
              </w:numPr>
              <w:rPr>
                <w:rFonts w:ascii="Times New Roman" w:hAnsi="Times New Roman" w:cs="Times New Roman"/>
              </w:rPr>
            </w:pPr>
            <w:r w:rsidRPr="00580183">
              <w:rPr>
                <w:rStyle w:val="BrakA"/>
                <w:rFonts w:ascii="Times New Roman" w:hAnsi="Times New Roman" w:cs="Times New Roman"/>
                <w:lang w:val="pl-PL"/>
              </w:rPr>
              <w:t xml:space="preserve">pojęcia: </w:t>
            </w:r>
            <w:r w:rsidR="00E521FF" w:rsidRPr="00580183">
              <w:rPr>
                <w:rStyle w:val="BrakA"/>
                <w:rFonts w:ascii="Times New Roman" w:hAnsi="Times New Roman" w:cs="Times New Roman"/>
                <w:lang w:val="pl-PL"/>
              </w:rPr>
              <w:t xml:space="preserve">herezja, </w:t>
            </w:r>
            <w:r w:rsidRPr="00580183">
              <w:rPr>
                <w:rStyle w:val="BrakA"/>
                <w:rFonts w:ascii="Times New Roman" w:hAnsi="Times New Roman" w:cs="Times New Roman"/>
                <w:lang w:val="pl-PL"/>
              </w:rPr>
              <w:t xml:space="preserve">sobór powszechny, </w:t>
            </w:r>
            <w:r w:rsidR="00031EF9" w:rsidRPr="00580183">
              <w:rPr>
                <w:rStyle w:val="BrakA"/>
                <w:rFonts w:ascii="Times New Roman" w:hAnsi="Times New Roman" w:cs="Times New Roman"/>
                <w:lang w:val="pl-PL"/>
              </w:rPr>
              <w:t>reforma Kościoła katolickiego i </w:t>
            </w:r>
            <w:r w:rsidRPr="00580183">
              <w:rPr>
                <w:rStyle w:val="BrakA"/>
                <w:rFonts w:ascii="Times New Roman" w:hAnsi="Times New Roman" w:cs="Times New Roman"/>
                <w:lang w:val="pl-PL"/>
              </w:rPr>
              <w:t xml:space="preserve">kontrreformacja, </w:t>
            </w:r>
            <w:r w:rsidR="00172A12" w:rsidRPr="00580183">
              <w:rPr>
                <w:rFonts w:ascii="Times New Roman" w:hAnsi="Times New Roman" w:cs="Times New Roman"/>
                <w:i/>
                <w:iCs/>
              </w:rPr>
              <w:t>Katechizm rzymski</w:t>
            </w:r>
            <w:r w:rsidR="00172A12" w:rsidRPr="00580183">
              <w:rPr>
                <w:rFonts w:ascii="Times New Roman" w:hAnsi="Times New Roman" w:cs="Times New Roman"/>
                <w:iCs/>
              </w:rPr>
              <w:t xml:space="preserve">, </w:t>
            </w:r>
            <w:r w:rsidR="00E521FF" w:rsidRPr="00580183">
              <w:rPr>
                <w:rStyle w:val="BrakA"/>
                <w:rFonts w:ascii="Times New Roman" w:hAnsi="Times New Roman" w:cs="Times New Roman"/>
                <w:lang w:val="pl-PL"/>
              </w:rPr>
              <w:t xml:space="preserve">seminarium duchowne, </w:t>
            </w:r>
            <w:r w:rsidRPr="00580183">
              <w:rPr>
                <w:rStyle w:val="BrakA"/>
                <w:rFonts w:ascii="Times New Roman" w:hAnsi="Times New Roman" w:cs="Times New Roman"/>
                <w:lang w:val="pl-PL"/>
              </w:rPr>
              <w:t>inkwizycja, Święte Oficjum,</w:t>
            </w:r>
            <w:r w:rsidR="00E521FF" w:rsidRPr="00580183">
              <w:rPr>
                <w:rStyle w:val="BrakA"/>
                <w:rFonts w:ascii="Times New Roman" w:hAnsi="Times New Roman" w:cs="Times New Roman"/>
                <w:lang w:val="pl-PL"/>
              </w:rPr>
              <w:t xml:space="preserve"> konwersja,</w:t>
            </w:r>
            <w:r w:rsidRPr="00580183">
              <w:rPr>
                <w:rStyle w:val="BrakA"/>
                <w:rFonts w:ascii="Times New Roman" w:hAnsi="Times New Roman" w:cs="Times New Roman"/>
                <w:lang w:val="pl-PL"/>
              </w:rPr>
              <w:t xml:space="preserve"> </w:t>
            </w:r>
            <w:r w:rsidR="000B5919" w:rsidRPr="00580183">
              <w:rPr>
                <w:rFonts w:ascii="Times New Roman" w:hAnsi="Times New Roman" w:cs="Times New Roman"/>
              </w:rPr>
              <w:t>Towarzystwo Jezusowe (jezuici)</w:t>
            </w:r>
            <w:r w:rsidRPr="00580183">
              <w:rPr>
                <w:rStyle w:val="BrakA"/>
                <w:rFonts w:ascii="Times New Roman" w:hAnsi="Times New Roman" w:cs="Times New Roman"/>
                <w:lang w:val="pl-PL"/>
              </w:rPr>
              <w:t xml:space="preserve">, </w:t>
            </w:r>
            <w:r w:rsidR="00E521FF" w:rsidRPr="00580183">
              <w:rPr>
                <w:rStyle w:val="BrakA"/>
                <w:rFonts w:ascii="Times New Roman" w:hAnsi="Times New Roman" w:cs="Times New Roman"/>
                <w:lang w:val="pl-PL"/>
              </w:rPr>
              <w:t xml:space="preserve">„żołnierze Chrystusa”, </w:t>
            </w:r>
            <w:r w:rsidR="00E521FF" w:rsidRPr="00580183">
              <w:rPr>
                <w:rFonts w:ascii="Times New Roman" w:hAnsi="Times New Roman" w:cs="Times New Roman"/>
                <w:iCs/>
              </w:rPr>
              <w:t>brewiarz rzymski, Wulgata, synod diecezjalny, synod prowincjonalny, księgi metrykalne, dysputa,</w:t>
            </w:r>
            <w:r w:rsidR="00172A12" w:rsidRPr="00580183">
              <w:rPr>
                <w:rFonts w:ascii="Times New Roman" w:hAnsi="Times New Roman" w:cs="Times New Roman"/>
                <w:iCs/>
              </w:rPr>
              <w:t xml:space="preserve"> </w:t>
            </w:r>
            <w:r w:rsidR="00172A12" w:rsidRPr="00580183">
              <w:rPr>
                <w:rFonts w:ascii="Times New Roman" w:hAnsi="Times New Roman" w:cs="Times New Roman"/>
                <w:i/>
                <w:iCs/>
              </w:rPr>
              <w:t>Indeks ksiąg zakazanych</w:t>
            </w:r>
            <w:r w:rsidR="00172A12" w:rsidRPr="00580183">
              <w:rPr>
                <w:rFonts w:ascii="Times New Roman" w:hAnsi="Times New Roman" w:cs="Times New Roman"/>
                <w:iCs/>
              </w:rPr>
              <w:t xml:space="preserve">, </w:t>
            </w:r>
            <w:r w:rsidR="00E521FF" w:rsidRPr="00580183">
              <w:rPr>
                <w:rFonts w:ascii="Times New Roman" w:hAnsi="Times New Roman" w:cs="Times New Roman"/>
                <w:iCs/>
              </w:rPr>
              <w:t>pijarzy, kapucyni, karmelitanki, szarytki, wizytki, urszulanki, sobór laterański V</w:t>
            </w:r>
          </w:p>
          <w:p w14:paraId="6C6ECC3A" w14:textId="374E8A58" w:rsidR="00E521FF" w:rsidRPr="00580183" w:rsidRDefault="00E521FF" w:rsidP="00E521FF">
            <w:pPr>
              <w:pStyle w:val="TreA"/>
              <w:numPr>
                <w:ilvl w:val="0"/>
                <w:numId w:val="8"/>
              </w:numPr>
              <w:rPr>
                <w:rFonts w:ascii="Times New Roman" w:hAnsi="Times New Roman" w:cs="Times New Roman"/>
              </w:rPr>
            </w:pPr>
            <w:r w:rsidRPr="00580183">
              <w:rPr>
                <w:rFonts w:ascii="Times New Roman" w:hAnsi="Times New Roman" w:cs="Times New Roman"/>
              </w:rPr>
              <w:t>dlaczego, mimo surowej reguły, zakon jezuitów cieszył się dużą popularnością, a jego działalność spotykała się w XVI w. z powszechnym uznaniem</w:t>
            </w:r>
          </w:p>
          <w:p w14:paraId="4345AB54" w14:textId="77777777" w:rsidR="00E521FF" w:rsidRPr="00580183" w:rsidRDefault="00E521FF" w:rsidP="00E521FF">
            <w:pPr>
              <w:pStyle w:val="Akapitzlist"/>
              <w:numPr>
                <w:ilvl w:val="0"/>
                <w:numId w:val="8"/>
              </w:numPr>
              <w:rPr>
                <w:sz w:val="22"/>
                <w:szCs w:val="22"/>
              </w:rPr>
            </w:pPr>
            <w:r w:rsidRPr="00580183">
              <w:rPr>
                <w:sz w:val="22"/>
                <w:szCs w:val="22"/>
              </w:rPr>
              <w:t xml:space="preserve">dlaczego na indeksie znalazło się dzieło Mikołaja Kopernika </w:t>
            </w:r>
            <w:r w:rsidRPr="00580183">
              <w:rPr>
                <w:i/>
                <w:iCs/>
                <w:sz w:val="22"/>
                <w:szCs w:val="22"/>
              </w:rPr>
              <w:t>O obrotach sfer niebieskich</w:t>
            </w:r>
          </w:p>
          <w:p w14:paraId="5B1E1CAC" w14:textId="62CA7C2C" w:rsidR="00E521FF" w:rsidRPr="00580183" w:rsidRDefault="00E521FF" w:rsidP="00E521FF">
            <w:pPr>
              <w:pStyle w:val="TreA"/>
              <w:numPr>
                <w:ilvl w:val="0"/>
                <w:numId w:val="8"/>
              </w:numPr>
              <w:rPr>
                <w:rFonts w:ascii="Times New Roman" w:hAnsi="Times New Roman" w:cs="Times New Roman"/>
              </w:rPr>
            </w:pPr>
            <w:r w:rsidRPr="00580183">
              <w:rPr>
                <w:rFonts w:ascii="Times New Roman" w:hAnsi="Times New Roman" w:cs="Times New Roman"/>
              </w:rPr>
              <w:t>związek reformy Kościoła z narodzinami baroku</w:t>
            </w:r>
          </w:p>
          <w:p w14:paraId="0573FCED" w14:textId="5B2F66B0" w:rsidR="00AA6846" w:rsidRPr="00580183" w:rsidRDefault="00AA6846"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7FC26BB" w14:textId="70CC866C" w:rsidR="00310E36" w:rsidRPr="00580183" w:rsidRDefault="00AA6846" w:rsidP="00D92BE1">
            <w:pPr>
              <w:pStyle w:val="Akapitzlist1"/>
              <w:suppressAutoHyphens w:val="0"/>
              <w:ind w:left="0"/>
              <w:rPr>
                <w:sz w:val="22"/>
                <w:szCs w:val="22"/>
              </w:rPr>
            </w:pPr>
            <w:r w:rsidRPr="00580183">
              <w:rPr>
                <w:sz w:val="22"/>
                <w:szCs w:val="22"/>
              </w:rPr>
              <w:t>Uczeń potrafi:</w:t>
            </w:r>
          </w:p>
          <w:p w14:paraId="0141F070" w14:textId="77777777" w:rsidR="00E521FF" w:rsidRPr="00580183" w:rsidRDefault="00E521FF" w:rsidP="00A1748F">
            <w:pPr>
              <w:pStyle w:val="TreA"/>
              <w:numPr>
                <w:ilvl w:val="0"/>
                <w:numId w:val="9"/>
              </w:numPr>
              <w:rPr>
                <w:rFonts w:ascii="Times New Roman" w:hAnsi="Times New Roman" w:cs="Times New Roman"/>
              </w:rPr>
            </w:pPr>
            <w:r w:rsidRPr="00580183">
              <w:rPr>
                <w:rFonts w:ascii="Times New Roman" w:hAnsi="Times New Roman" w:cs="Times New Roman"/>
              </w:rPr>
              <w:t>wymienić główne postanowienia soboru trydenckiego</w:t>
            </w:r>
          </w:p>
          <w:p w14:paraId="64ED29EF" w14:textId="77777777" w:rsidR="00E521FF" w:rsidRPr="00580183" w:rsidRDefault="00E521FF" w:rsidP="00A1748F">
            <w:pPr>
              <w:pStyle w:val="TreA"/>
              <w:numPr>
                <w:ilvl w:val="0"/>
                <w:numId w:val="9"/>
              </w:numPr>
              <w:rPr>
                <w:rFonts w:ascii="Times New Roman" w:hAnsi="Times New Roman" w:cs="Times New Roman"/>
              </w:rPr>
            </w:pPr>
            <w:r w:rsidRPr="00580183">
              <w:rPr>
                <w:rFonts w:ascii="Times New Roman" w:hAnsi="Times New Roman" w:cs="Times New Roman"/>
              </w:rPr>
              <w:t>scharakteryzować działalność jezuitów</w:t>
            </w:r>
          </w:p>
          <w:p w14:paraId="61245480" w14:textId="77777777" w:rsidR="00E521FF" w:rsidRPr="00580183" w:rsidRDefault="00E521FF" w:rsidP="00A1748F">
            <w:pPr>
              <w:pStyle w:val="TreA"/>
              <w:numPr>
                <w:ilvl w:val="0"/>
                <w:numId w:val="9"/>
              </w:numPr>
              <w:rPr>
                <w:rFonts w:ascii="Times New Roman" w:hAnsi="Times New Roman" w:cs="Times New Roman"/>
              </w:rPr>
            </w:pPr>
            <w:r w:rsidRPr="00580183">
              <w:rPr>
                <w:rFonts w:ascii="Times New Roman" w:hAnsi="Times New Roman" w:cs="Times New Roman"/>
              </w:rPr>
              <w:t>wyjaśnić</w:t>
            </w:r>
            <w:r w:rsidRPr="00580183">
              <w:rPr>
                <w:rFonts w:ascii="Times New Roman" w:hAnsi="Times New Roman" w:cs="Times New Roman"/>
                <w:b/>
                <w:bCs/>
              </w:rPr>
              <w:t xml:space="preserve"> </w:t>
            </w:r>
            <w:r w:rsidRPr="00580183">
              <w:rPr>
                <w:rFonts w:ascii="Times New Roman" w:hAnsi="Times New Roman" w:cs="Times New Roman"/>
              </w:rPr>
              <w:t>różnicę w znaczeniu terminów kontrreformacja i reforma Kościoła katolickiego</w:t>
            </w:r>
          </w:p>
          <w:p w14:paraId="520F2D3E" w14:textId="77777777" w:rsidR="00E521FF" w:rsidRPr="00580183" w:rsidRDefault="00E521FF" w:rsidP="00A1748F">
            <w:pPr>
              <w:pStyle w:val="TreA"/>
              <w:numPr>
                <w:ilvl w:val="0"/>
                <w:numId w:val="9"/>
              </w:numPr>
              <w:rPr>
                <w:rFonts w:ascii="Times New Roman" w:hAnsi="Times New Roman" w:cs="Times New Roman"/>
              </w:rPr>
            </w:pPr>
            <w:r w:rsidRPr="00580183">
              <w:rPr>
                <w:rFonts w:ascii="Times New Roman" w:hAnsi="Times New Roman" w:cs="Times New Roman"/>
              </w:rPr>
              <w:t>ocenić działania podjęte przez Kościół rzymskokatolicki w XVI w.</w:t>
            </w:r>
          </w:p>
          <w:p w14:paraId="343882C7" w14:textId="77748240" w:rsidR="00FF0836" w:rsidRPr="00580183" w:rsidRDefault="00E521FF" w:rsidP="00A1748F">
            <w:pPr>
              <w:pStyle w:val="TreA"/>
              <w:numPr>
                <w:ilvl w:val="0"/>
                <w:numId w:val="9"/>
              </w:numPr>
              <w:rPr>
                <w:rFonts w:ascii="Times New Roman" w:hAnsi="Times New Roman" w:cs="Times New Roman"/>
              </w:rPr>
            </w:pPr>
            <w:r w:rsidRPr="00580183">
              <w:rPr>
                <w:rFonts w:ascii="Times New Roman" w:hAnsi="Times New Roman" w:cs="Times New Roman"/>
              </w:rPr>
              <w:t>wyjaśnić wpływ postanowień soboru trydenckiego na pogłębienie podziałów religijnych</w:t>
            </w:r>
            <w:r w:rsidR="00FF0836" w:rsidRPr="00580183">
              <w:rPr>
                <w:rFonts w:ascii="Times New Roman" w:hAnsi="Times New Roman" w:cs="Times New Roman"/>
              </w:rPr>
              <w:t xml:space="preserve"> </w:t>
            </w:r>
          </w:p>
          <w:p w14:paraId="1D31B784" w14:textId="77777777" w:rsidR="00BB2A59" w:rsidRPr="00580183" w:rsidRDefault="00BB2A59" w:rsidP="00BB2A59">
            <w:pPr>
              <w:pStyle w:val="Akapitzlist1"/>
              <w:suppressAutoHyphens w:val="0"/>
              <w:ind w:left="360"/>
              <w:rPr>
                <w:sz w:val="22"/>
                <w:szCs w:val="22"/>
              </w:rPr>
            </w:pPr>
          </w:p>
          <w:p w14:paraId="4DBAC24D" w14:textId="4E586516" w:rsidR="00975F67" w:rsidRPr="00580183" w:rsidRDefault="00975F67" w:rsidP="00D92BE1">
            <w:pPr>
              <w:pStyle w:val="Akapitzlist1"/>
              <w:suppressAutoHyphens w:val="0"/>
              <w:ind w:left="360"/>
              <w:rPr>
                <w:sz w:val="22"/>
                <w:szCs w:val="22"/>
              </w:rPr>
            </w:pPr>
          </w:p>
        </w:tc>
      </w:tr>
      <w:tr w:rsidR="0027399A" w:rsidRPr="00580183" w14:paraId="59F4A77F"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30A5AA6" w14:textId="238865CA" w:rsidR="0027399A" w:rsidRPr="00580183" w:rsidRDefault="0027399A" w:rsidP="00042B14">
            <w:pPr>
              <w:snapToGrid w:val="0"/>
              <w:ind w:left="113" w:right="113"/>
              <w:jc w:val="center"/>
              <w:rPr>
                <w:sz w:val="22"/>
                <w:szCs w:val="22"/>
                <w:lang w:eastAsia="en-US"/>
              </w:rPr>
            </w:pPr>
            <w:r w:rsidRPr="00580183">
              <w:rPr>
                <w:sz w:val="22"/>
                <w:szCs w:val="22"/>
                <w:lang w:eastAsia="en-US"/>
              </w:rPr>
              <w:lastRenderedPageBreak/>
              <w:t>ZP – XVII.2)</w:t>
            </w:r>
          </w:p>
        </w:tc>
        <w:tc>
          <w:tcPr>
            <w:tcW w:w="1871" w:type="dxa"/>
            <w:tcBorders>
              <w:top w:val="single" w:sz="4" w:space="0" w:color="auto"/>
              <w:left w:val="single" w:sz="4" w:space="0" w:color="000000"/>
              <w:bottom w:val="single" w:sz="4" w:space="0" w:color="auto"/>
              <w:right w:val="nil"/>
            </w:tcBorders>
          </w:tcPr>
          <w:p w14:paraId="27B65AFC" w14:textId="77777777" w:rsidR="0027399A" w:rsidRPr="00580183" w:rsidRDefault="0027399A" w:rsidP="0027399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Rywalizacja </w:t>
            </w:r>
          </w:p>
          <w:p w14:paraId="19CD4C77" w14:textId="77777777" w:rsidR="0027399A" w:rsidRPr="00580183" w:rsidRDefault="0027399A" w:rsidP="0027399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o prymat </w:t>
            </w:r>
          </w:p>
          <w:p w14:paraId="73FB3FAD" w14:textId="77777777" w:rsidR="0027399A" w:rsidRPr="00580183" w:rsidRDefault="0027399A" w:rsidP="0027399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w Europie Zachodniej </w:t>
            </w:r>
          </w:p>
          <w:p w14:paraId="08C6D6DF" w14:textId="77777777" w:rsidR="0027399A" w:rsidRPr="00580183" w:rsidRDefault="0027399A" w:rsidP="0027399A">
            <w:pPr>
              <w:pStyle w:val="Tekstpodstawowy21"/>
              <w:pageBreakBefore/>
              <w:spacing w:line="240" w:lineRule="auto"/>
              <w:rPr>
                <w:rFonts w:ascii="Times New Roman" w:hAnsi="Times New Roman"/>
                <w:szCs w:val="22"/>
              </w:rPr>
            </w:pPr>
            <w:r w:rsidRPr="00580183">
              <w:rPr>
                <w:rFonts w:ascii="Times New Roman" w:hAnsi="Times New Roman"/>
                <w:szCs w:val="22"/>
              </w:rPr>
              <w:t>w XVI w.</w:t>
            </w:r>
          </w:p>
          <w:p w14:paraId="0A52F41D" w14:textId="57C81805" w:rsidR="007A1CFD" w:rsidRPr="00580183" w:rsidRDefault="007A1CFD" w:rsidP="0027399A">
            <w:pPr>
              <w:pStyle w:val="Tekstpodstawowy21"/>
              <w:pageBreakBefore/>
              <w:spacing w:line="240" w:lineRule="auto"/>
              <w:rPr>
                <w:rFonts w:ascii="Times New Roman" w:hAnsi="Times New Roman"/>
                <w:szCs w:val="22"/>
              </w:rPr>
            </w:pPr>
            <w:r w:rsidRPr="00580183">
              <w:rPr>
                <w:rFonts w:ascii="Times New Roman" w:hAnsi="Times New Roman"/>
                <w:szCs w:val="22"/>
              </w:rPr>
              <w:t>(rozdz. 7)</w:t>
            </w:r>
          </w:p>
          <w:p w14:paraId="4F447C07" w14:textId="77777777" w:rsidR="0027399A" w:rsidRPr="00580183" w:rsidRDefault="0027399A" w:rsidP="0027399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156FDB3" w14:textId="7DA59443" w:rsidR="0027399A" w:rsidRPr="00580183" w:rsidRDefault="0027399A" w:rsidP="0027399A">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CA2B346" w14:textId="77777777" w:rsidR="0027399A" w:rsidRPr="00580183" w:rsidRDefault="0027399A" w:rsidP="0027399A">
            <w:pPr>
              <w:pStyle w:val="Akapitzlist1"/>
              <w:ind w:left="0"/>
              <w:rPr>
                <w:sz w:val="22"/>
                <w:szCs w:val="22"/>
              </w:rPr>
            </w:pPr>
            <w:r w:rsidRPr="00580183">
              <w:rPr>
                <w:sz w:val="22"/>
                <w:szCs w:val="22"/>
              </w:rPr>
              <w:t>Uczeń zna:</w:t>
            </w:r>
          </w:p>
          <w:p w14:paraId="28C43775" w14:textId="40217919" w:rsidR="0027399A" w:rsidRPr="00580183" w:rsidRDefault="0027399A" w:rsidP="00A1748F">
            <w:pPr>
              <w:pStyle w:val="TreA"/>
              <w:numPr>
                <w:ilvl w:val="0"/>
                <w:numId w:val="10"/>
              </w:numPr>
              <w:rPr>
                <w:rFonts w:ascii="Times New Roman" w:hAnsi="Times New Roman" w:cs="Times New Roman"/>
              </w:rPr>
            </w:pPr>
            <w:r w:rsidRPr="00580183">
              <w:rPr>
                <w:rFonts w:ascii="Times New Roman" w:hAnsi="Times New Roman" w:cs="Times New Roman"/>
              </w:rPr>
              <w:t xml:space="preserve">daty: 1525, </w:t>
            </w:r>
            <w:r w:rsidR="005206AD" w:rsidRPr="00580183">
              <w:rPr>
                <w:rFonts w:ascii="Times New Roman" w:hAnsi="Times New Roman" w:cs="Times New Roman"/>
              </w:rPr>
              <w:t xml:space="preserve">1526, </w:t>
            </w:r>
            <w:r w:rsidRPr="00580183">
              <w:rPr>
                <w:rFonts w:ascii="Times New Roman" w:hAnsi="Times New Roman" w:cs="Times New Roman"/>
              </w:rPr>
              <w:t>1559, 1571, 1581, 1588</w:t>
            </w:r>
          </w:p>
          <w:p w14:paraId="58558EFA" w14:textId="41E25775" w:rsidR="004303BD" w:rsidRPr="00580183" w:rsidRDefault="0027399A" w:rsidP="00A1748F">
            <w:pPr>
              <w:pStyle w:val="TreA"/>
              <w:numPr>
                <w:ilvl w:val="0"/>
                <w:numId w:val="10"/>
              </w:numPr>
              <w:rPr>
                <w:rFonts w:ascii="Times New Roman" w:hAnsi="Times New Roman" w:cs="Times New Roman"/>
              </w:rPr>
            </w:pPr>
            <w:r w:rsidRPr="00580183">
              <w:rPr>
                <w:rFonts w:ascii="Times New Roman" w:hAnsi="Times New Roman" w:cs="Times New Roman"/>
              </w:rPr>
              <w:t xml:space="preserve">postacie: </w:t>
            </w:r>
            <w:r w:rsidR="00172A12" w:rsidRPr="00580183">
              <w:rPr>
                <w:rFonts w:ascii="Times New Roman" w:hAnsi="Times New Roman" w:cs="Times New Roman"/>
              </w:rPr>
              <w:t>Elżbiety I, Filipa II Habsburga, Mehmeda II Zdobywcy, Ludwika Jagiellończyka, Karola V Habsburga, Ferdynanda I Habsburga, Wilhelma Orańskiego, Franciszka I Walezjusza,  Marii Stuart, Francisa Drake’a</w:t>
            </w:r>
          </w:p>
          <w:p w14:paraId="542C8AC5" w14:textId="77777777" w:rsidR="004303BD" w:rsidRPr="00580183" w:rsidRDefault="004303BD" w:rsidP="00A1748F">
            <w:pPr>
              <w:pStyle w:val="TreA"/>
              <w:numPr>
                <w:ilvl w:val="0"/>
                <w:numId w:val="10"/>
              </w:numPr>
              <w:rPr>
                <w:rFonts w:ascii="Times New Roman" w:hAnsi="Times New Roman" w:cs="Times New Roman"/>
              </w:rPr>
            </w:pPr>
            <w:r w:rsidRPr="00580183">
              <w:rPr>
                <w:rFonts w:ascii="Times New Roman" w:hAnsi="Times New Roman" w:cs="Times New Roman"/>
              </w:rPr>
              <w:t>nazwy dynastii rywalizujących o prymat w Europie</w:t>
            </w:r>
          </w:p>
          <w:p w14:paraId="0A9051BC" w14:textId="2CB5A65B" w:rsidR="0027399A" w:rsidRPr="00580183" w:rsidRDefault="004303BD" w:rsidP="00A1748F">
            <w:pPr>
              <w:pStyle w:val="TreA"/>
              <w:numPr>
                <w:ilvl w:val="0"/>
                <w:numId w:val="10"/>
              </w:numPr>
              <w:rPr>
                <w:rFonts w:ascii="Times New Roman" w:hAnsi="Times New Roman" w:cs="Times New Roman"/>
              </w:rPr>
            </w:pPr>
            <w:r w:rsidRPr="00580183">
              <w:rPr>
                <w:rFonts w:ascii="Times New Roman" w:hAnsi="Times New Roman" w:cs="Times New Roman"/>
              </w:rPr>
              <w:t>przyczyny i konsekwencje bitwy pod Pawią</w:t>
            </w:r>
            <w:r w:rsidR="0027399A" w:rsidRPr="00580183">
              <w:rPr>
                <w:rFonts w:ascii="Times New Roman" w:hAnsi="Times New Roman" w:cs="Times New Roman"/>
              </w:rPr>
              <w:t xml:space="preserve"> </w:t>
            </w:r>
          </w:p>
          <w:p w14:paraId="514F77BF" w14:textId="4AAAFC6D" w:rsidR="0027399A" w:rsidRPr="00580183" w:rsidRDefault="0027399A" w:rsidP="0027399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DAAF606" w14:textId="77777777" w:rsidR="0027399A" w:rsidRPr="00580183" w:rsidRDefault="0027399A" w:rsidP="0027399A">
            <w:pPr>
              <w:pStyle w:val="Akapitzlist1"/>
              <w:ind w:left="0"/>
              <w:rPr>
                <w:sz w:val="22"/>
                <w:szCs w:val="22"/>
              </w:rPr>
            </w:pPr>
            <w:r w:rsidRPr="00580183">
              <w:rPr>
                <w:sz w:val="22"/>
                <w:szCs w:val="22"/>
              </w:rPr>
              <w:t xml:space="preserve">Uczeń rozumie: </w:t>
            </w:r>
          </w:p>
          <w:p w14:paraId="759D9765" w14:textId="21FF38DB" w:rsidR="0027399A" w:rsidRPr="00580183" w:rsidRDefault="0027399A" w:rsidP="004303BD">
            <w:pPr>
              <w:pStyle w:val="TreA"/>
              <w:numPr>
                <w:ilvl w:val="0"/>
                <w:numId w:val="11"/>
              </w:numPr>
              <w:rPr>
                <w:rFonts w:ascii="Times New Roman" w:hAnsi="Times New Roman" w:cs="Times New Roman"/>
              </w:rPr>
            </w:pPr>
            <w:r w:rsidRPr="00580183">
              <w:rPr>
                <w:rFonts w:ascii="Times New Roman" w:hAnsi="Times New Roman" w:cs="Times New Roman"/>
              </w:rPr>
              <w:t xml:space="preserve">pojęcia: </w:t>
            </w:r>
            <w:r w:rsidR="00172A12" w:rsidRPr="00580183">
              <w:rPr>
                <w:rFonts w:ascii="Times New Roman" w:hAnsi="Times New Roman" w:cs="Times New Roman"/>
              </w:rPr>
              <w:t>Wielka Armada, Liga Święta, bitwa pod Mohaczem, Republika Zjednoczonych Prowincji, powstanie gezów, pacyfikacja gandawska, unia utrechcka</w:t>
            </w:r>
          </w:p>
          <w:p w14:paraId="364F4F49" w14:textId="52831EEB" w:rsidR="00172A12" w:rsidRPr="00580183" w:rsidRDefault="00172A12" w:rsidP="004303BD">
            <w:pPr>
              <w:pStyle w:val="TreA"/>
              <w:numPr>
                <w:ilvl w:val="0"/>
                <w:numId w:val="11"/>
              </w:numPr>
              <w:rPr>
                <w:rFonts w:ascii="Times New Roman" w:hAnsi="Times New Roman" w:cs="Times New Roman"/>
              </w:rPr>
            </w:pPr>
            <w:r w:rsidRPr="00580183">
              <w:rPr>
                <w:rFonts w:ascii="Times New Roman" w:hAnsi="Times New Roman" w:cs="Times New Roman"/>
              </w:rPr>
              <w:t>sens powiedzenia, że w imperium Karola V „słońce nigdy nie zachodziło”</w:t>
            </w:r>
          </w:p>
          <w:p w14:paraId="209CC3ED" w14:textId="77777777" w:rsidR="004303BD" w:rsidRPr="00580183" w:rsidRDefault="004303BD" w:rsidP="004303BD">
            <w:pPr>
              <w:pStyle w:val="TreA"/>
              <w:numPr>
                <w:ilvl w:val="0"/>
                <w:numId w:val="11"/>
              </w:numPr>
              <w:rPr>
                <w:rFonts w:ascii="Times New Roman" w:hAnsi="Times New Roman" w:cs="Times New Roman"/>
              </w:rPr>
            </w:pPr>
            <w:r w:rsidRPr="00580183">
              <w:rPr>
                <w:rFonts w:ascii="Times New Roman" w:hAnsi="Times New Roman" w:cs="Times New Roman"/>
              </w:rPr>
              <w:t>przyczyny i skutki wojen włoskich</w:t>
            </w:r>
          </w:p>
          <w:p w14:paraId="18C48A4D" w14:textId="77777777" w:rsidR="004303BD" w:rsidRPr="00580183" w:rsidRDefault="004303BD" w:rsidP="004303BD">
            <w:pPr>
              <w:pStyle w:val="TreA"/>
              <w:numPr>
                <w:ilvl w:val="0"/>
                <w:numId w:val="11"/>
              </w:numPr>
              <w:rPr>
                <w:rFonts w:ascii="Times New Roman" w:hAnsi="Times New Roman" w:cs="Times New Roman"/>
              </w:rPr>
            </w:pPr>
            <w:r w:rsidRPr="00580183">
              <w:rPr>
                <w:rFonts w:ascii="Times New Roman" w:hAnsi="Times New Roman" w:cs="Times New Roman"/>
              </w:rPr>
              <w:t>konsekwencje wojen włoskich dla Francji, Habsburgów i państw włoskich</w:t>
            </w:r>
          </w:p>
          <w:p w14:paraId="70B1AB4E" w14:textId="0F60229D" w:rsidR="004303BD" w:rsidRPr="00580183" w:rsidRDefault="004303BD" w:rsidP="004303BD">
            <w:pPr>
              <w:pStyle w:val="TreA"/>
              <w:numPr>
                <w:ilvl w:val="0"/>
                <w:numId w:val="11"/>
              </w:numPr>
              <w:rPr>
                <w:rFonts w:ascii="Times New Roman" w:hAnsi="Times New Roman" w:cs="Times New Roman"/>
              </w:rPr>
            </w:pPr>
            <w:r w:rsidRPr="00580183">
              <w:rPr>
                <w:rFonts w:ascii="Times New Roman" w:hAnsi="Times New Roman" w:cs="Times New Roman"/>
              </w:rPr>
              <w:t xml:space="preserve">ideę zawierania sojuszów zwanych Ligami Świętymi i ich różnorodne cele polityczne </w:t>
            </w:r>
          </w:p>
        </w:tc>
        <w:tc>
          <w:tcPr>
            <w:tcW w:w="4662" w:type="dxa"/>
            <w:tcBorders>
              <w:top w:val="single" w:sz="4" w:space="0" w:color="auto"/>
              <w:left w:val="nil"/>
              <w:bottom w:val="single" w:sz="4" w:space="0" w:color="auto"/>
              <w:right w:val="single" w:sz="4" w:space="0" w:color="auto"/>
            </w:tcBorders>
          </w:tcPr>
          <w:p w14:paraId="6EF3460F" w14:textId="77777777" w:rsidR="0027399A" w:rsidRPr="00580183" w:rsidRDefault="0027399A" w:rsidP="0027399A">
            <w:pPr>
              <w:pStyle w:val="Akapitzlist1"/>
              <w:suppressAutoHyphens w:val="0"/>
              <w:ind w:left="0"/>
              <w:rPr>
                <w:sz w:val="22"/>
                <w:szCs w:val="22"/>
              </w:rPr>
            </w:pPr>
            <w:r w:rsidRPr="00580183">
              <w:rPr>
                <w:sz w:val="22"/>
                <w:szCs w:val="22"/>
              </w:rPr>
              <w:t>Uczeń potrafi:</w:t>
            </w:r>
          </w:p>
          <w:p w14:paraId="47299D54" w14:textId="77777777" w:rsidR="0027399A"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wymienić państwa, które rywalizowały o prymat w Europie Zachodniej w XVI </w:t>
            </w:r>
            <w:r w:rsidRPr="00580183">
              <w:rPr>
                <w:rFonts w:ascii="Times New Roman" w:hAnsi="Times New Roman" w:cs="Times New Roman"/>
                <w:bCs/>
              </w:rPr>
              <w:t>w.</w:t>
            </w:r>
          </w:p>
          <w:p w14:paraId="0F80F1AF" w14:textId="77777777"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wymienić przyczyny konfliktu między Hiszpanią i Anglią</w:t>
            </w:r>
          </w:p>
          <w:p w14:paraId="4DE51466" w14:textId="77777777"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wyjaśnić okoliczności śmierci Ludwika Jagiellończyka</w:t>
            </w:r>
          </w:p>
          <w:p w14:paraId="261DBF29" w14:textId="77777777"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wyjaśnić cele polityki Imperium Osmańskiego</w:t>
            </w:r>
          </w:p>
          <w:p w14:paraId="7989F4E1" w14:textId="77777777"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wskazać na mapie terytoria, o które rywalizowały państwa w Europie Zachodniej w XVI w.</w:t>
            </w:r>
          </w:p>
          <w:p w14:paraId="26F853D0" w14:textId="537A83F1" w:rsidR="004303BD" w:rsidRPr="00580183" w:rsidRDefault="004303BD" w:rsidP="005E2334">
            <w:pPr>
              <w:pStyle w:val="Akapitzlist"/>
              <w:numPr>
                <w:ilvl w:val="0"/>
                <w:numId w:val="12"/>
              </w:numPr>
              <w:rPr>
                <w:sz w:val="22"/>
                <w:szCs w:val="22"/>
              </w:rPr>
            </w:pPr>
            <w:r w:rsidRPr="00580183">
              <w:rPr>
                <w:sz w:val="22"/>
                <w:szCs w:val="22"/>
              </w:rPr>
              <w:t>podać przyczyny podziału dynastii Habsburgów na linie austriacką i hiszpańską</w:t>
            </w:r>
          </w:p>
          <w:p w14:paraId="58A35B97" w14:textId="77777777" w:rsidR="005E2334" w:rsidRPr="00580183" w:rsidRDefault="005E2334" w:rsidP="005E2334">
            <w:pPr>
              <w:pStyle w:val="Akapitzlist"/>
              <w:numPr>
                <w:ilvl w:val="0"/>
                <w:numId w:val="12"/>
              </w:numPr>
              <w:rPr>
                <w:sz w:val="22"/>
                <w:szCs w:val="22"/>
              </w:rPr>
            </w:pPr>
            <w:r w:rsidRPr="00580183">
              <w:rPr>
                <w:sz w:val="22"/>
                <w:szCs w:val="22"/>
              </w:rPr>
              <w:t>wyjaśnić polityczne, gospodarcze i religijne przyczyny rewolucji w Niderlandach</w:t>
            </w:r>
          </w:p>
          <w:p w14:paraId="41A66D59" w14:textId="23DC2DC8"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wymienić członków Ligi Świętej zawartej w</w:t>
            </w:r>
            <w:r w:rsidR="005A0282" w:rsidRPr="00580183">
              <w:rPr>
                <w:rFonts w:ascii="Times New Roman" w:hAnsi="Times New Roman" w:cs="Times New Roman"/>
              </w:rPr>
              <w:t> </w:t>
            </w:r>
            <w:r w:rsidRPr="00580183">
              <w:rPr>
                <w:rFonts w:ascii="Times New Roman" w:hAnsi="Times New Roman" w:cs="Times New Roman"/>
              </w:rPr>
              <w:t>1571 r.</w:t>
            </w:r>
          </w:p>
          <w:p w14:paraId="5602A9E7" w14:textId="77777777"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wyjaśnić przyczyny rywalizacji Marii Stuart i Elżbiety I Tudor</w:t>
            </w:r>
          </w:p>
          <w:p w14:paraId="5AA38641" w14:textId="77777777" w:rsidR="004303BD" w:rsidRPr="00580183" w:rsidRDefault="004303BD" w:rsidP="005E2334">
            <w:pPr>
              <w:pStyle w:val="Akapitzlist"/>
              <w:numPr>
                <w:ilvl w:val="0"/>
                <w:numId w:val="12"/>
              </w:numPr>
              <w:rPr>
                <w:sz w:val="22"/>
                <w:szCs w:val="22"/>
              </w:rPr>
            </w:pPr>
            <w:r w:rsidRPr="00580183">
              <w:rPr>
                <w:sz w:val="22"/>
                <w:szCs w:val="22"/>
              </w:rPr>
              <w:t>scharakteryzować politykę Franciszka I Walezjusza</w:t>
            </w:r>
          </w:p>
          <w:p w14:paraId="7D7F7B39" w14:textId="77777777" w:rsidR="004303BD" w:rsidRPr="00580183" w:rsidRDefault="004303BD" w:rsidP="005E2334">
            <w:pPr>
              <w:pStyle w:val="TreA"/>
              <w:numPr>
                <w:ilvl w:val="0"/>
                <w:numId w:val="12"/>
              </w:numPr>
              <w:rPr>
                <w:rFonts w:ascii="Times New Roman" w:hAnsi="Times New Roman" w:cs="Times New Roman"/>
              </w:rPr>
            </w:pPr>
            <w:r w:rsidRPr="00580183">
              <w:rPr>
                <w:rFonts w:ascii="Times New Roman" w:hAnsi="Times New Roman" w:cs="Times New Roman"/>
              </w:rPr>
              <w:t>ocenić politykę Hiszpanów wobec mieszkańców Niderlandów</w:t>
            </w:r>
          </w:p>
          <w:p w14:paraId="73FB5BFB" w14:textId="77777777" w:rsidR="004303BD" w:rsidRPr="00580183" w:rsidRDefault="004303BD" w:rsidP="005E2334">
            <w:pPr>
              <w:pStyle w:val="Akapitzlist"/>
              <w:numPr>
                <w:ilvl w:val="0"/>
                <w:numId w:val="12"/>
              </w:numPr>
              <w:rPr>
                <w:sz w:val="22"/>
                <w:szCs w:val="22"/>
              </w:rPr>
            </w:pPr>
            <w:r w:rsidRPr="00580183">
              <w:rPr>
                <w:sz w:val="22"/>
                <w:szCs w:val="22"/>
              </w:rPr>
              <w:t>wyjaśnić znaczenie pokonania Wielkiej Armady przez Anglików dla planów imperialnych Anglii</w:t>
            </w:r>
          </w:p>
          <w:p w14:paraId="0D049071" w14:textId="3D1FB1D2" w:rsidR="004303BD" w:rsidRPr="00580183" w:rsidRDefault="004303BD" w:rsidP="005E2334">
            <w:pPr>
              <w:pStyle w:val="Akapitzlist"/>
              <w:numPr>
                <w:ilvl w:val="0"/>
                <w:numId w:val="12"/>
              </w:numPr>
              <w:rPr>
                <w:b/>
                <w:bCs/>
                <w:sz w:val="22"/>
                <w:szCs w:val="22"/>
              </w:rPr>
            </w:pPr>
            <w:r w:rsidRPr="00580183">
              <w:rPr>
                <w:sz w:val="22"/>
                <w:szCs w:val="22"/>
              </w:rPr>
              <w:t>wymienić postanowienia pokoju w Cateau-</w:t>
            </w:r>
            <w:r w:rsidR="005E2334" w:rsidRPr="00580183">
              <w:rPr>
                <w:sz w:val="22"/>
                <w:szCs w:val="22"/>
              </w:rPr>
              <w:br/>
              <w:t>-</w:t>
            </w:r>
            <w:r w:rsidRPr="00580183">
              <w:rPr>
                <w:sz w:val="22"/>
                <w:szCs w:val="22"/>
              </w:rPr>
              <w:t>Cambrésis</w:t>
            </w:r>
          </w:p>
          <w:p w14:paraId="05E6E9B0" w14:textId="77777777" w:rsidR="004303BD" w:rsidRPr="00580183" w:rsidRDefault="004303BD" w:rsidP="005E2334">
            <w:pPr>
              <w:pStyle w:val="Akapitzlist"/>
              <w:numPr>
                <w:ilvl w:val="0"/>
                <w:numId w:val="12"/>
              </w:numPr>
              <w:rPr>
                <w:sz w:val="22"/>
                <w:szCs w:val="22"/>
              </w:rPr>
            </w:pPr>
            <w:r w:rsidRPr="00580183">
              <w:rPr>
                <w:sz w:val="22"/>
                <w:szCs w:val="22"/>
              </w:rPr>
              <w:t>wyjaśnić rolę Wenecji w zmaganiach z Turcją</w:t>
            </w:r>
          </w:p>
          <w:p w14:paraId="6B05D621" w14:textId="06C43165" w:rsidR="004303BD" w:rsidRPr="00580183" w:rsidRDefault="004303BD" w:rsidP="005E2334">
            <w:pPr>
              <w:pStyle w:val="Akapitzlist"/>
              <w:numPr>
                <w:ilvl w:val="0"/>
                <w:numId w:val="12"/>
              </w:numPr>
              <w:rPr>
                <w:b/>
                <w:bCs/>
                <w:sz w:val="22"/>
                <w:szCs w:val="22"/>
              </w:rPr>
            </w:pPr>
            <w:r w:rsidRPr="00580183">
              <w:rPr>
                <w:sz w:val="22"/>
                <w:szCs w:val="22"/>
              </w:rPr>
              <w:t>wskazać na mapie podział terytorium państwa węgierskiego na trzy części</w:t>
            </w:r>
          </w:p>
        </w:tc>
      </w:tr>
      <w:tr w:rsidR="000A3FEA" w:rsidRPr="00580183" w14:paraId="23A52BB4"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6DC2580" w14:textId="655AF352" w:rsidR="000A3FEA" w:rsidRPr="00580183" w:rsidRDefault="000A3FEA" w:rsidP="00042B14">
            <w:pPr>
              <w:snapToGrid w:val="0"/>
              <w:ind w:left="113" w:right="113"/>
              <w:jc w:val="center"/>
              <w:rPr>
                <w:sz w:val="22"/>
                <w:szCs w:val="22"/>
                <w:lang w:eastAsia="en-US"/>
              </w:rPr>
            </w:pPr>
            <w:r w:rsidRPr="00580183">
              <w:rPr>
                <w:sz w:val="22"/>
                <w:szCs w:val="22"/>
                <w:lang w:eastAsia="en-US"/>
              </w:rPr>
              <w:lastRenderedPageBreak/>
              <w:t>ZP – XIV.3)</w:t>
            </w:r>
          </w:p>
        </w:tc>
        <w:tc>
          <w:tcPr>
            <w:tcW w:w="1871" w:type="dxa"/>
            <w:tcBorders>
              <w:top w:val="single" w:sz="4" w:space="0" w:color="auto"/>
              <w:left w:val="single" w:sz="4" w:space="0" w:color="000000"/>
              <w:bottom w:val="single" w:sz="4" w:space="0" w:color="auto"/>
              <w:right w:val="nil"/>
            </w:tcBorders>
          </w:tcPr>
          <w:p w14:paraId="25BBD768" w14:textId="77777777" w:rsidR="000A3FEA" w:rsidRPr="00580183" w:rsidRDefault="000A3FEA" w:rsidP="000A3FE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Przemiany gospodarcze </w:t>
            </w:r>
          </w:p>
          <w:p w14:paraId="324369A7" w14:textId="77777777" w:rsidR="000A3FEA" w:rsidRPr="00580183" w:rsidRDefault="000A3FEA" w:rsidP="000A3FE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w Europie </w:t>
            </w:r>
          </w:p>
          <w:p w14:paraId="5F390056" w14:textId="77777777" w:rsidR="000A3FEA" w:rsidRPr="00580183" w:rsidRDefault="000A3FEA" w:rsidP="000A3FEA">
            <w:pPr>
              <w:pStyle w:val="Tekstpodstawowy21"/>
              <w:pageBreakBefore/>
              <w:spacing w:line="240" w:lineRule="auto"/>
              <w:rPr>
                <w:rFonts w:ascii="Times New Roman" w:hAnsi="Times New Roman"/>
                <w:szCs w:val="22"/>
              </w:rPr>
            </w:pPr>
            <w:r w:rsidRPr="00580183">
              <w:rPr>
                <w:rFonts w:ascii="Times New Roman" w:hAnsi="Times New Roman"/>
                <w:szCs w:val="22"/>
              </w:rPr>
              <w:t>w XVI w.</w:t>
            </w:r>
          </w:p>
          <w:p w14:paraId="324E4EF6" w14:textId="383CCC95" w:rsidR="007A1CFD" w:rsidRPr="00580183" w:rsidRDefault="007A1CFD" w:rsidP="000A3FEA">
            <w:pPr>
              <w:pStyle w:val="Tekstpodstawowy21"/>
              <w:pageBreakBefore/>
              <w:spacing w:line="240" w:lineRule="auto"/>
              <w:rPr>
                <w:rFonts w:ascii="Times New Roman" w:hAnsi="Times New Roman"/>
                <w:szCs w:val="22"/>
              </w:rPr>
            </w:pPr>
            <w:r w:rsidRPr="00580183">
              <w:rPr>
                <w:rFonts w:ascii="Times New Roman" w:hAnsi="Times New Roman"/>
                <w:szCs w:val="22"/>
              </w:rPr>
              <w:t>(rozdz. 8)</w:t>
            </w:r>
          </w:p>
          <w:p w14:paraId="28CEC6D3" w14:textId="77777777" w:rsidR="000A3FEA" w:rsidRPr="00580183" w:rsidRDefault="000A3FEA" w:rsidP="000A3FEA">
            <w:pPr>
              <w:pStyle w:val="Tekstpodstawowy21"/>
              <w:pageBreakBefore/>
              <w:spacing w:line="240" w:lineRule="auto"/>
              <w:rPr>
                <w:rFonts w:ascii="Times New Roman" w:hAnsi="Times New Roman"/>
                <w:szCs w:val="22"/>
              </w:rPr>
            </w:pPr>
          </w:p>
          <w:p w14:paraId="1FAE4F7E" w14:textId="77777777" w:rsidR="000A3FEA" w:rsidRPr="00580183" w:rsidRDefault="000A3FEA" w:rsidP="000A3FEA">
            <w:pPr>
              <w:pStyle w:val="Tekstpodstawowy21"/>
              <w:pageBreakBefore/>
              <w:spacing w:line="240" w:lineRule="auto"/>
              <w:rPr>
                <w:rFonts w:ascii="Times New Roman" w:hAnsi="Times New Roman"/>
                <w:szCs w:val="22"/>
              </w:rPr>
            </w:pPr>
          </w:p>
          <w:p w14:paraId="7D2C4925" w14:textId="77777777" w:rsidR="000A3FEA" w:rsidRPr="00580183" w:rsidRDefault="000A3FEA" w:rsidP="000A3FEA">
            <w:pPr>
              <w:pStyle w:val="Tekstpodstawowy21"/>
              <w:pageBreakBefore/>
              <w:spacing w:line="240" w:lineRule="auto"/>
              <w:rPr>
                <w:rFonts w:ascii="Times New Roman" w:hAnsi="Times New Roman"/>
                <w:szCs w:val="22"/>
              </w:rPr>
            </w:pPr>
          </w:p>
          <w:p w14:paraId="26FF0F5F" w14:textId="77777777" w:rsidR="000A3FEA" w:rsidRPr="00580183" w:rsidRDefault="000A3FEA" w:rsidP="000A3FEA">
            <w:pPr>
              <w:pStyle w:val="Tekstpodstawowy21"/>
              <w:pageBreakBefore/>
              <w:spacing w:line="240" w:lineRule="auto"/>
              <w:rPr>
                <w:rFonts w:ascii="Times New Roman" w:hAnsi="Times New Roman"/>
                <w:szCs w:val="22"/>
              </w:rPr>
            </w:pPr>
          </w:p>
          <w:p w14:paraId="21FD7DF7" w14:textId="77777777" w:rsidR="000A3FEA" w:rsidRPr="00580183" w:rsidRDefault="000A3FEA" w:rsidP="000A3FEA">
            <w:pPr>
              <w:pStyle w:val="Tekstpodstawowy21"/>
              <w:pageBreakBefore/>
              <w:spacing w:line="240" w:lineRule="auto"/>
              <w:rPr>
                <w:rFonts w:ascii="Times New Roman" w:hAnsi="Times New Roman"/>
                <w:szCs w:val="22"/>
              </w:rPr>
            </w:pPr>
          </w:p>
          <w:p w14:paraId="14D62707" w14:textId="77777777" w:rsidR="000A3FEA" w:rsidRPr="00580183" w:rsidRDefault="000A3FEA" w:rsidP="000A3FEA">
            <w:pPr>
              <w:pStyle w:val="Tekstpodstawowy21"/>
              <w:pageBreakBefore/>
              <w:spacing w:line="240" w:lineRule="auto"/>
              <w:rPr>
                <w:rFonts w:ascii="Times New Roman" w:hAnsi="Times New Roman"/>
                <w:szCs w:val="22"/>
              </w:rPr>
            </w:pPr>
          </w:p>
          <w:p w14:paraId="76A3F727" w14:textId="77777777" w:rsidR="000A3FEA" w:rsidRPr="00580183" w:rsidRDefault="000A3FEA" w:rsidP="000A3FEA">
            <w:pPr>
              <w:pStyle w:val="Tekstpodstawowy21"/>
              <w:pageBreakBefore/>
              <w:spacing w:line="240" w:lineRule="auto"/>
              <w:rPr>
                <w:rFonts w:ascii="Times New Roman" w:hAnsi="Times New Roman"/>
                <w:szCs w:val="22"/>
              </w:rPr>
            </w:pPr>
          </w:p>
          <w:p w14:paraId="6697779D" w14:textId="77777777" w:rsidR="000A3FEA" w:rsidRPr="00580183" w:rsidRDefault="000A3FEA" w:rsidP="000A3FE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5BD4B340" w14:textId="7C9E7A8E" w:rsidR="000A3FEA" w:rsidRPr="00580183" w:rsidRDefault="000A3FEA" w:rsidP="000A3FEA">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290DCD8" w14:textId="77777777" w:rsidR="000A3FEA" w:rsidRPr="00580183" w:rsidRDefault="000A3FEA" w:rsidP="000A3FEA">
            <w:pPr>
              <w:pStyle w:val="Akapitzlist1"/>
              <w:ind w:left="0"/>
              <w:rPr>
                <w:sz w:val="22"/>
                <w:szCs w:val="22"/>
              </w:rPr>
            </w:pPr>
            <w:r w:rsidRPr="00580183">
              <w:rPr>
                <w:sz w:val="22"/>
                <w:szCs w:val="22"/>
              </w:rPr>
              <w:t>Uczeń zna:</w:t>
            </w:r>
          </w:p>
          <w:p w14:paraId="4A751C24" w14:textId="68A43BF5" w:rsidR="000A3FEA" w:rsidRPr="00580183" w:rsidRDefault="000A3FEA" w:rsidP="00F25453">
            <w:pPr>
              <w:pStyle w:val="TreA"/>
              <w:numPr>
                <w:ilvl w:val="0"/>
                <w:numId w:val="13"/>
              </w:numPr>
              <w:rPr>
                <w:rFonts w:ascii="Times New Roman" w:hAnsi="Times New Roman" w:cs="Times New Roman"/>
              </w:rPr>
            </w:pPr>
            <w:r w:rsidRPr="00580183">
              <w:rPr>
                <w:rFonts w:ascii="Times New Roman" w:hAnsi="Times New Roman" w:cs="Times New Roman"/>
                <w:u w:color="C00000"/>
              </w:rPr>
              <w:t>datę: 1531</w:t>
            </w:r>
          </w:p>
          <w:p w14:paraId="7BBDB15E" w14:textId="77777777" w:rsidR="00F25453" w:rsidRPr="00580183" w:rsidRDefault="00F25453" w:rsidP="00F25453">
            <w:pPr>
              <w:pStyle w:val="Akapitzlist"/>
              <w:numPr>
                <w:ilvl w:val="0"/>
                <w:numId w:val="13"/>
              </w:numPr>
              <w:rPr>
                <w:sz w:val="22"/>
                <w:szCs w:val="22"/>
              </w:rPr>
            </w:pPr>
            <w:r w:rsidRPr="00580183">
              <w:rPr>
                <w:sz w:val="22"/>
                <w:szCs w:val="22"/>
              </w:rPr>
              <w:t>wiek, w którym ukształtowała się gospodarka folwarczno-</w:t>
            </w:r>
            <w:r w:rsidRPr="00580183">
              <w:rPr>
                <w:sz w:val="22"/>
                <w:szCs w:val="22"/>
              </w:rPr>
              <w:br/>
              <w:t>-pańszczyźniana</w:t>
            </w:r>
          </w:p>
          <w:p w14:paraId="374A65C0" w14:textId="77777777" w:rsidR="00F25453" w:rsidRPr="00580183" w:rsidRDefault="00F25453" w:rsidP="00F25453">
            <w:pPr>
              <w:pStyle w:val="Akapitzlist"/>
              <w:numPr>
                <w:ilvl w:val="0"/>
                <w:numId w:val="13"/>
              </w:numPr>
              <w:rPr>
                <w:sz w:val="22"/>
                <w:szCs w:val="22"/>
              </w:rPr>
            </w:pPr>
            <w:r w:rsidRPr="00580183">
              <w:rPr>
                <w:sz w:val="22"/>
                <w:szCs w:val="22"/>
              </w:rPr>
              <w:t>miasto, w którym powstała pierwsza giełda</w:t>
            </w:r>
          </w:p>
          <w:p w14:paraId="7B3DECBC" w14:textId="77777777" w:rsidR="00F25453" w:rsidRPr="00580183" w:rsidRDefault="00F25453" w:rsidP="00F25453">
            <w:pPr>
              <w:pStyle w:val="Akapitzlist"/>
              <w:numPr>
                <w:ilvl w:val="0"/>
                <w:numId w:val="13"/>
              </w:numPr>
              <w:rPr>
                <w:sz w:val="22"/>
                <w:szCs w:val="22"/>
              </w:rPr>
            </w:pPr>
            <w:r w:rsidRPr="00580183">
              <w:rPr>
                <w:sz w:val="22"/>
                <w:szCs w:val="22"/>
              </w:rPr>
              <w:t>liczbę ludności Europy na początku i pod koniec XVI w.</w:t>
            </w:r>
          </w:p>
          <w:p w14:paraId="11AFDD30" w14:textId="77777777" w:rsidR="00F25453" w:rsidRPr="00580183" w:rsidRDefault="00F25453" w:rsidP="00F25453">
            <w:pPr>
              <w:pStyle w:val="Akapitzlist"/>
              <w:numPr>
                <w:ilvl w:val="0"/>
                <w:numId w:val="13"/>
              </w:numPr>
              <w:rPr>
                <w:sz w:val="22"/>
                <w:szCs w:val="22"/>
              </w:rPr>
            </w:pPr>
            <w:r w:rsidRPr="00580183">
              <w:rPr>
                <w:sz w:val="22"/>
                <w:szCs w:val="22"/>
              </w:rPr>
              <w:t>najbardziej zaludnione państwo Europy w XVI w.</w:t>
            </w:r>
          </w:p>
          <w:p w14:paraId="3E9D967B" w14:textId="77777777" w:rsidR="00F25453" w:rsidRPr="00580183" w:rsidRDefault="00F25453" w:rsidP="00F25453">
            <w:pPr>
              <w:pStyle w:val="Akapitzlist"/>
              <w:numPr>
                <w:ilvl w:val="0"/>
                <w:numId w:val="13"/>
              </w:numPr>
              <w:rPr>
                <w:sz w:val="22"/>
                <w:szCs w:val="22"/>
              </w:rPr>
            </w:pPr>
            <w:r w:rsidRPr="00580183">
              <w:rPr>
                <w:sz w:val="22"/>
                <w:szCs w:val="22"/>
              </w:rPr>
              <w:t>największe miasta w Europie w XVI w.</w:t>
            </w:r>
          </w:p>
          <w:p w14:paraId="3EA2BCA2" w14:textId="77777777" w:rsidR="00F25453" w:rsidRPr="00580183" w:rsidRDefault="00F25453" w:rsidP="00F25453">
            <w:pPr>
              <w:pStyle w:val="Akapitzlist"/>
              <w:numPr>
                <w:ilvl w:val="0"/>
                <w:numId w:val="13"/>
              </w:numPr>
              <w:rPr>
                <w:sz w:val="22"/>
                <w:szCs w:val="22"/>
              </w:rPr>
            </w:pPr>
            <w:r w:rsidRPr="00580183">
              <w:rPr>
                <w:sz w:val="22"/>
                <w:szCs w:val="22"/>
              </w:rPr>
              <w:t>trzy główne strefy morskiej wymiany handlowej w Europie</w:t>
            </w:r>
          </w:p>
          <w:p w14:paraId="17F060C9" w14:textId="042B656D" w:rsidR="00F25453" w:rsidRPr="00580183" w:rsidRDefault="00F25453" w:rsidP="00F25453">
            <w:pPr>
              <w:pStyle w:val="TreA"/>
              <w:numPr>
                <w:ilvl w:val="0"/>
                <w:numId w:val="13"/>
              </w:numPr>
              <w:rPr>
                <w:rFonts w:ascii="Times New Roman" w:hAnsi="Times New Roman" w:cs="Times New Roman"/>
              </w:rPr>
            </w:pPr>
            <w:r w:rsidRPr="00580183">
              <w:rPr>
                <w:rFonts w:ascii="Times New Roman" w:hAnsi="Times New Roman" w:cs="Times New Roman"/>
              </w:rPr>
              <w:t>umowną granicę na Łabie dwóch stref rozwoju gospodarczego Europy</w:t>
            </w:r>
          </w:p>
          <w:p w14:paraId="0431A77D" w14:textId="77777777" w:rsidR="00F25453" w:rsidRPr="00580183" w:rsidRDefault="00F25453" w:rsidP="00F25453">
            <w:pPr>
              <w:pStyle w:val="Akapitzlist"/>
              <w:numPr>
                <w:ilvl w:val="0"/>
                <w:numId w:val="13"/>
              </w:numPr>
              <w:rPr>
                <w:sz w:val="22"/>
                <w:szCs w:val="22"/>
              </w:rPr>
            </w:pPr>
            <w:r w:rsidRPr="00580183">
              <w:rPr>
                <w:sz w:val="22"/>
                <w:szCs w:val="22"/>
              </w:rPr>
              <w:t>przyczyny migracji w XVI w.</w:t>
            </w:r>
          </w:p>
          <w:p w14:paraId="79E93F63" w14:textId="024A5FE8" w:rsidR="00F25453" w:rsidRPr="00580183" w:rsidRDefault="00F25453" w:rsidP="00955ACF">
            <w:pPr>
              <w:pStyle w:val="Akapitzlist"/>
              <w:numPr>
                <w:ilvl w:val="0"/>
                <w:numId w:val="13"/>
              </w:numPr>
              <w:rPr>
                <w:sz w:val="22"/>
                <w:szCs w:val="22"/>
              </w:rPr>
            </w:pPr>
            <w:r w:rsidRPr="00580183">
              <w:rPr>
                <w:sz w:val="22"/>
                <w:szCs w:val="22"/>
              </w:rPr>
              <w:t>największe domy bankowe w Europie – Fuggerów i Welserów</w:t>
            </w:r>
          </w:p>
          <w:p w14:paraId="09ED89B3" w14:textId="3ECFBCF5" w:rsidR="000A3FEA" w:rsidRPr="00580183" w:rsidRDefault="000A3FEA" w:rsidP="00627F7C">
            <w:pPr>
              <w:pStyle w:val="TreA"/>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14:paraId="3C2933C7" w14:textId="77777777" w:rsidR="000A3FEA" w:rsidRPr="00580183" w:rsidRDefault="000A3FEA" w:rsidP="000A3FEA">
            <w:pPr>
              <w:pStyle w:val="Akapitzlist1"/>
              <w:ind w:left="0"/>
              <w:rPr>
                <w:sz w:val="22"/>
                <w:szCs w:val="22"/>
              </w:rPr>
            </w:pPr>
            <w:r w:rsidRPr="00580183">
              <w:rPr>
                <w:sz w:val="22"/>
                <w:szCs w:val="22"/>
              </w:rPr>
              <w:t xml:space="preserve">Uczeń rozumie: </w:t>
            </w:r>
          </w:p>
          <w:p w14:paraId="3DE956BF" w14:textId="37864DD0" w:rsidR="00F25453" w:rsidRPr="00580183" w:rsidRDefault="000A3FEA" w:rsidP="00F25453">
            <w:pPr>
              <w:pStyle w:val="TreA"/>
              <w:numPr>
                <w:ilvl w:val="0"/>
                <w:numId w:val="14"/>
              </w:numPr>
              <w:rPr>
                <w:rFonts w:ascii="Times New Roman" w:hAnsi="Times New Roman" w:cs="Times New Roman"/>
              </w:rPr>
            </w:pPr>
            <w:r w:rsidRPr="00580183">
              <w:rPr>
                <w:rFonts w:ascii="Times New Roman" w:hAnsi="Times New Roman" w:cs="Times New Roman"/>
              </w:rPr>
              <w:t xml:space="preserve">pojęcia: </w:t>
            </w:r>
            <w:r w:rsidR="00490565" w:rsidRPr="00580183">
              <w:rPr>
                <w:rFonts w:ascii="Times New Roman" w:hAnsi="Times New Roman" w:cs="Times New Roman"/>
              </w:rPr>
              <w:t>giełda, gospodarka folwarczno-pańszczyźniana, manufaktura, kapitalizm, system nakładczy, rewolucja cen, kompania handlowa, grodzenie, dualizm gospodarczy, tulipanowa gorączka</w:t>
            </w:r>
            <w:r w:rsidR="00E313DD" w:rsidRPr="00580183">
              <w:rPr>
                <w:rFonts w:ascii="Times New Roman" w:hAnsi="Times New Roman" w:cs="Times New Roman"/>
              </w:rPr>
              <w:t>, bańka spekulacyjna</w:t>
            </w:r>
          </w:p>
          <w:p w14:paraId="4CB5EC4A" w14:textId="7CBE8E4F" w:rsidR="00F25453" w:rsidRPr="00580183" w:rsidRDefault="00F25453" w:rsidP="00F25453">
            <w:pPr>
              <w:pStyle w:val="TreA"/>
              <w:numPr>
                <w:ilvl w:val="0"/>
                <w:numId w:val="14"/>
              </w:numPr>
              <w:rPr>
                <w:rFonts w:ascii="Times New Roman" w:hAnsi="Times New Roman" w:cs="Times New Roman"/>
              </w:rPr>
            </w:pPr>
            <w:r w:rsidRPr="00580183">
              <w:rPr>
                <w:rFonts w:ascii="Times New Roman" w:hAnsi="Times New Roman" w:cs="Times New Roman"/>
              </w:rPr>
              <w:t>ograniczenia produkcji związane z działalnością cechów</w:t>
            </w:r>
          </w:p>
          <w:p w14:paraId="75728F6E" w14:textId="22C8841D" w:rsidR="00F25453" w:rsidRPr="00580183" w:rsidRDefault="00F25453" w:rsidP="00F25453">
            <w:pPr>
              <w:pStyle w:val="TreA"/>
              <w:numPr>
                <w:ilvl w:val="0"/>
                <w:numId w:val="14"/>
              </w:numPr>
              <w:rPr>
                <w:rFonts w:ascii="Times New Roman" w:hAnsi="Times New Roman" w:cs="Times New Roman"/>
              </w:rPr>
            </w:pPr>
            <w:r w:rsidRPr="00580183">
              <w:rPr>
                <w:rFonts w:ascii="Times New Roman" w:hAnsi="Times New Roman" w:cs="Times New Roman"/>
              </w:rPr>
              <w:t>wpływ zwiększenia produkcji rolnej na poprawę warunków bytowych Europejczyków</w:t>
            </w:r>
          </w:p>
          <w:p w14:paraId="34997376" w14:textId="77777777" w:rsidR="000A3FEA" w:rsidRPr="00580183" w:rsidRDefault="00F25453" w:rsidP="00F25453">
            <w:pPr>
              <w:pStyle w:val="Akapitzlist"/>
              <w:numPr>
                <w:ilvl w:val="0"/>
                <w:numId w:val="14"/>
              </w:numPr>
              <w:rPr>
                <w:sz w:val="22"/>
                <w:szCs w:val="22"/>
              </w:rPr>
            </w:pPr>
            <w:r w:rsidRPr="00580183">
              <w:rPr>
                <w:sz w:val="22"/>
                <w:szCs w:val="22"/>
              </w:rPr>
              <w:t>przyczyny zwiększania wymiaru pańszczyzny</w:t>
            </w:r>
          </w:p>
          <w:p w14:paraId="52B3E208" w14:textId="77777777" w:rsidR="00F25453" w:rsidRPr="00580183" w:rsidRDefault="00F25453" w:rsidP="00F25453">
            <w:pPr>
              <w:pStyle w:val="Akapitzlist"/>
              <w:numPr>
                <w:ilvl w:val="0"/>
                <w:numId w:val="14"/>
              </w:numPr>
              <w:rPr>
                <w:sz w:val="22"/>
                <w:szCs w:val="22"/>
              </w:rPr>
            </w:pPr>
            <w:r w:rsidRPr="00580183">
              <w:rPr>
                <w:sz w:val="22"/>
                <w:szCs w:val="22"/>
              </w:rPr>
              <w:t>wpływ rozwoju techniki na różne gałęzie wytwórczości</w:t>
            </w:r>
          </w:p>
          <w:p w14:paraId="78C85DA2" w14:textId="59F32DA3" w:rsidR="00F25453" w:rsidRPr="00580183" w:rsidRDefault="00F25453" w:rsidP="00F25453">
            <w:pPr>
              <w:pStyle w:val="Akapitzlist"/>
              <w:numPr>
                <w:ilvl w:val="0"/>
                <w:numId w:val="14"/>
              </w:numPr>
              <w:rPr>
                <w:sz w:val="22"/>
                <w:szCs w:val="22"/>
              </w:rPr>
            </w:pPr>
            <w:r w:rsidRPr="00580183">
              <w:rPr>
                <w:sz w:val="22"/>
                <w:szCs w:val="22"/>
              </w:rPr>
              <w:t>znaczenie spółek dla rozwoju handlu</w:t>
            </w:r>
          </w:p>
        </w:tc>
        <w:tc>
          <w:tcPr>
            <w:tcW w:w="4662" w:type="dxa"/>
            <w:tcBorders>
              <w:top w:val="single" w:sz="4" w:space="0" w:color="auto"/>
              <w:left w:val="nil"/>
              <w:bottom w:val="single" w:sz="4" w:space="0" w:color="auto"/>
              <w:right w:val="single" w:sz="4" w:space="0" w:color="auto"/>
            </w:tcBorders>
          </w:tcPr>
          <w:p w14:paraId="6DFFE22C" w14:textId="77777777" w:rsidR="000A3FEA" w:rsidRPr="00580183" w:rsidRDefault="000A3FEA" w:rsidP="000A3FEA">
            <w:pPr>
              <w:pStyle w:val="Akapitzlist1"/>
              <w:suppressAutoHyphens w:val="0"/>
              <w:ind w:left="0"/>
              <w:rPr>
                <w:sz w:val="22"/>
                <w:szCs w:val="22"/>
              </w:rPr>
            </w:pPr>
            <w:r w:rsidRPr="00580183">
              <w:rPr>
                <w:sz w:val="22"/>
                <w:szCs w:val="22"/>
              </w:rPr>
              <w:t>Uczeń potrafi:</w:t>
            </w:r>
          </w:p>
          <w:p w14:paraId="4381E325" w14:textId="77777777" w:rsidR="00F25453" w:rsidRPr="00580183" w:rsidRDefault="00F25453" w:rsidP="00F25453">
            <w:pPr>
              <w:pStyle w:val="Akapitzlist"/>
              <w:numPr>
                <w:ilvl w:val="0"/>
                <w:numId w:val="15"/>
              </w:numPr>
              <w:rPr>
                <w:sz w:val="22"/>
                <w:szCs w:val="22"/>
              </w:rPr>
            </w:pPr>
            <w:r w:rsidRPr="00580183">
              <w:rPr>
                <w:sz w:val="22"/>
                <w:szCs w:val="22"/>
              </w:rPr>
              <w:t>wyjaśnić, na czym polegała różnica organizacji pracy w zakładzie rzemieślniczym i manufakturze</w:t>
            </w:r>
          </w:p>
          <w:p w14:paraId="6EC982A7" w14:textId="77777777" w:rsidR="00F25453" w:rsidRPr="00580183" w:rsidRDefault="00F25453" w:rsidP="00F25453">
            <w:pPr>
              <w:pStyle w:val="TreA"/>
              <w:numPr>
                <w:ilvl w:val="0"/>
                <w:numId w:val="15"/>
              </w:numPr>
              <w:rPr>
                <w:rFonts w:ascii="Times New Roman" w:hAnsi="Times New Roman" w:cs="Times New Roman"/>
              </w:rPr>
            </w:pPr>
            <w:r w:rsidRPr="00580183">
              <w:rPr>
                <w:rFonts w:ascii="Times New Roman" w:hAnsi="Times New Roman" w:cs="Times New Roman"/>
              </w:rPr>
              <w:t>wskazać różnice w rozwoju gospodarki w Europie Zachodniej i Środkowo-</w:t>
            </w:r>
            <w:r w:rsidRPr="00580183">
              <w:rPr>
                <w:rFonts w:ascii="Times New Roman" w:hAnsi="Times New Roman" w:cs="Times New Roman"/>
              </w:rPr>
              <w:br/>
              <w:t>-Wschodniej</w:t>
            </w:r>
          </w:p>
          <w:p w14:paraId="1E9061A9" w14:textId="77777777" w:rsidR="00F25453" w:rsidRPr="00580183" w:rsidRDefault="00F25453" w:rsidP="00F25453">
            <w:pPr>
              <w:pStyle w:val="Akapitzlist"/>
              <w:numPr>
                <w:ilvl w:val="0"/>
                <w:numId w:val="15"/>
              </w:numPr>
              <w:rPr>
                <w:sz w:val="22"/>
                <w:szCs w:val="22"/>
              </w:rPr>
            </w:pPr>
            <w:r w:rsidRPr="00580183">
              <w:rPr>
                <w:sz w:val="22"/>
                <w:szCs w:val="22"/>
              </w:rPr>
              <w:t>wymienić czynniki, które wpłynęły na wzrost demograficzny w Europie w XVI w.</w:t>
            </w:r>
          </w:p>
          <w:p w14:paraId="15373887" w14:textId="77777777" w:rsidR="00F25453" w:rsidRPr="00580183" w:rsidRDefault="00F25453" w:rsidP="00F25453">
            <w:pPr>
              <w:pStyle w:val="TreA"/>
              <w:numPr>
                <w:ilvl w:val="0"/>
                <w:numId w:val="15"/>
              </w:numPr>
              <w:rPr>
                <w:rFonts w:ascii="Times New Roman" w:hAnsi="Times New Roman" w:cs="Times New Roman"/>
              </w:rPr>
            </w:pPr>
            <w:r w:rsidRPr="00580183">
              <w:rPr>
                <w:rFonts w:ascii="Times New Roman" w:hAnsi="Times New Roman" w:cs="Times New Roman"/>
              </w:rPr>
              <w:t>wyjaśnić zjawisko rewolucji cen i jego przyczyny</w:t>
            </w:r>
          </w:p>
          <w:p w14:paraId="0838F1D6" w14:textId="3506BE7C" w:rsidR="00F25453" w:rsidRPr="00580183" w:rsidRDefault="00F25453" w:rsidP="00F25453">
            <w:pPr>
              <w:pStyle w:val="Akapitzlist"/>
              <w:numPr>
                <w:ilvl w:val="0"/>
                <w:numId w:val="15"/>
              </w:numPr>
              <w:rPr>
                <w:sz w:val="22"/>
                <w:szCs w:val="22"/>
              </w:rPr>
            </w:pPr>
            <w:r w:rsidRPr="00580183">
              <w:rPr>
                <w:sz w:val="22"/>
                <w:szCs w:val="22"/>
              </w:rPr>
              <w:t>opisać znaczenie odkryć geograficznych i wpływ koniunktury zbożowej na rozwój gospodarki</w:t>
            </w:r>
          </w:p>
          <w:p w14:paraId="6B5EB55A" w14:textId="77777777" w:rsidR="00F25453" w:rsidRPr="00580183" w:rsidRDefault="00F25453" w:rsidP="00F25453">
            <w:pPr>
              <w:pStyle w:val="TreA"/>
              <w:numPr>
                <w:ilvl w:val="0"/>
                <w:numId w:val="15"/>
              </w:numPr>
              <w:rPr>
                <w:rFonts w:ascii="Times New Roman" w:hAnsi="Times New Roman" w:cs="Times New Roman"/>
              </w:rPr>
            </w:pPr>
            <w:r w:rsidRPr="00580183">
              <w:rPr>
                <w:rFonts w:ascii="Times New Roman" w:hAnsi="Times New Roman" w:cs="Times New Roman"/>
              </w:rPr>
              <w:t>wyjaśnić wpływ popytu na wełnę i rozwoju włókiennictwa w Anglii na proces grodzenia</w:t>
            </w:r>
          </w:p>
          <w:p w14:paraId="1885BFB1" w14:textId="77777777" w:rsidR="00F25453" w:rsidRPr="00580183" w:rsidRDefault="00F25453" w:rsidP="00F25453">
            <w:pPr>
              <w:pStyle w:val="Akapitzlist"/>
              <w:numPr>
                <w:ilvl w:val="0"/>
                <w:numId w:val="15"/>
              </w:numPr>
              <w:rPr>
                <w:sz w:val="22"/>
                <w:szCs w:val="22"/>
              </w:rPr>
            </w:pPr>
            <w:r w:rsidRPr="00580183">
              <w:rPr>
                <w:sz w:val="22"/>
                <w:szCs w:val="22"/>
              </w:rPr>
              <w:t>potrafi podać przykłady grup ludności, które migrowały w Europie i do Nowego Świata</w:t>
            </w:r>
          </w:p>
          <w:p w14:paraId="5E179D00" w14:textId="77777777" w:rsidR="00F25453" w:rsidRPr="00580183" w:rsidRDefault="00F25453" w:rsidP="00F25453">
            <w:pPr>
              <w:pStyle w:val="Akapitzlist"/>
              <w:numPr>
                <w:ilvl w:val="0"/>
                <w:numId w:val="15"/>
              </w:numPr>
              <w:rPr>
                <w:sz w:val="22"/>
                <w:szCs w:val="22"/>
              </w:rPr>
            </w:pPr>
            <w:r w:rsidRPr="00580183">
              <w:rPr>
                <w:sz w:val="22"/>
                <w:szCs w:val="22"/>
              </w:rPr>
              <w:t>wyjaśnić, na czym polegała różnica w rozwoju gospodarki w Europie Zachodniej i Środkowo-</w:t>
            </w:r>
            <w:r w:rsidRPr="00580183">
              <w:rPr>
                <w:sz w:val="22"/>
                <w:szCs w:val="22"/>
              </w:rPr>
              <w:br/>
              <w:t>-Wschodniej</w:t>
            </w:r>
          </w:p>
          <w:p w14:paraId="29F1E445" w14:textId="77777777" w:rsidR="00F25453" w:rsidRPr="00580183" w:rsidRDefault="00F25453" w:rsidP="00F25453">
            <w:pPr>
              <w:pStyle w:val="TreA"/>
              <w:numPr>
                <w:ilvl w:val="0"/>
                <w:numId w:val="15"/>
              </w:numPr>
              <w:rPr>
                <w:rFonts w:ascii="Times New Roman" w:hAnsi="Times New Roman" w:cs="Times New Roman"/>
              </w:rPr>
            </w:pPr>
            <w:r w:rsidRPr="00580183">
              <w:rPr>
                <w:rFonts w:ascii="Times New Roman" w:hAnsi="Times New Roman" w:cs="Times New Roman"/>
              </w:rPr>
              <w:t>porównać proces urbanizacji w różnych częściach Europy w XVI w</w:t>
            </w:r>
            <w:r w:rsidRPr="00580183">
              <w:rPr>
                <w:rFonts w:ascii="Times New Roman" w:hAnsi="Times New Roman" w:cs="Times New Roman"/>
                <w:bCs/>
              </w:rPr>
              <w:t>.</w:t>
            </w:r>
          </w:p>
          <w:p w14:paraId="5D88660B" w14:textId="7EF0797F" w:rsidR="000A3FEA" w:rsidRPr="00580183" w:rsidRDefault="00F25453" w:rsidP="00F25453">
            <w:pPr>
              <w:pStyle w:val="TreA"/>
              <w:numPr>
                <w:ilvl w:val="0"/>
                <w:numId w:val="15"/>
              </w:numPr>
              <w:rPr>
                <w:rFonts w:ascii="Times New Roman" w:hAnsi="Times New Roman" w:cs="Times New Roman"/>
              </w:rPr>
            </w:pPr>
            <w:r w:rsidRPr="00580183">
              <w:rPr>
                <w:rFonts w:ascii="Times New Roman" w:hAnsi="Times New Roman" w:cs="Times New Roman"/>
              </w:rPr>
              <w:t>wyjaśnić wpływ gospodarki folwarczno-</w:t>
            </w:r>
            <w:r w:rsidRPr="00580183">
              <w:rPr>
                <w:rFonts w:ascii="Times New Roman" w:hAnsi="Times New Roman" w:cs="Times New Roman"/>
              </w:rPr>
              <w:br/>
              <w:t>-pańszczyźnianej na stagnację życia gospodarczego w miastach Europy Środkowo-</w:t>
            </w:r>
            <w:r w:rsidRPr="00580183">
              <w:rPr>
                <w:rFonts w:ascii="Times New Roman" w:hAnsi="Times New Roman" w:cs="Times New Roman"/>
              </w:rPr>
              <w:br/>
              <w:t>-Wschodniej i pozycję mieszczan</w:t>
            </w:r>
          </w:p>
          <w:p w14:paraId="76FA223F" w14:textId="77777777" w:rsidR="000A3FEA" w:rsidRPr="00580183" w:rsidRDefault="000A3FEA" w:rsidP="000A3FEA">
            <w:pPr>
              <w:pStyle w:val="Akapitzlist1"/>
              <w:suppressAutoHyphens w:val="0"/>
              <w:ind w:left="0"/>
              <w:rPr>
                <w:sz w:val="22"/>
                <w:szCs w:val="22"/>
              </w:rPr>
            </w:pPr>
          </w:p>
          <w:p w14:paraId="39BD063D" w14:textId="4D3E66F0" w:rsidR="000A3FEA" w:rsidRPr="00580183" w:rsidRDefault="000A3FEA" w:rsidP="000A3FEA">
            <w:pPr>
              <w:pStyle w:val="Akapitzlist1"/>
              <w:suppressAutoHyphens w:val="0"/>
              <w:ind w:left="0"/>
              <w:rPr>
                <w:sz w:val="22"/>
                <w:szCs w:val="22"/>
              </w:rPr>
            </w:pPr>
          </w:p>
        </w:tc>
      </w:tr>
      <w:tr w:rsidR="00A31F01" w:rsidRPr="00580183" w14:paraId="777132B6" w14:textId="77777777" w:rsidTr="009545F0">
        <w:trPr>
          <w:cantSplit/>
          <w:trHeight w:val="1134"/>
        </w:trPr>
        <w:tc>
          <w:tcPr>
            <w:tcW w:w="631" w:type="dxa"/>
            <w:tcBorders>
              <w:top w:val="single" w:sz="4" w:space="0" w:color="auto"/>
              <w:left w:val="single" w:sz="4" w:space="0" w:color="000000"/>
              <w:bottom w:val="single" w:sz="4" w:space="0" w:color="auto"/>
              <w:right w:val="nil"/>
            </w:tcBorders>
            <w:vAlign w:val="center"/>
          </w:tcPr>
          <w:p w14:paraId="15BE8BF7" w14:textId="77777777" w:rsidR="00A31F01" w:rsidRPr="00580183" w:rsidRDefault="00A31F01"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6F36A273" w14:textId="08B96B39" w:rsidR="000A3FEA" w:rsidRPr="00580183" w:rsidRDefault="0023505C" w:rsidP="000A3FEA">
            <w:pPr>
              <w:pStyle w:val="Tekstpodstawowy21"/>
              <w:pageBreakBefore/>
              <w:spacing w:line="240" w:lineRule="auto"/>
              <w:rPr>
                <w:rFonts w:ascii="Times New Roman" w:hAnsi="Times New Roman"/>
                <w:szCs w:val="22"/>
              </w:rPr>
            </w:pPr>
            <w:r w:rsidRPr="00580183">
              <w:rPr>
                <w:rFonts w:ascii="Times New Roman" w:hAnsi="Times New Roman"/>
                <w:szCs w:val="22"/>
              </w:rPr>
              <w:t>W epoce humanistów i </w:t>
            </w:r>
            <w:r w:rsidR="000A3FEA" w:rsidRPr="00580183">
              <w:rPr>
                <w:rFonts w:ascii="Times New Roman" w:hAnsi="Times New Roman"/>
                <w:szCs w:val="22"/>
              </w:rPr>
              <w:t>wielkich odkryć geograficznych (lekcja powtórzeniowa)</w:t>
            </w:r>
          </w:p>
          <w:p w14:paraId="4A0C3DB3" w14:textId="3CF7B2F4" w:rsidR="00625C8B" w:rsidRPr="00580183" w:rsidRDefault="00625C8B" w:rsidP="00D92BE1">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52A7D3FE" w14:textId="18668469" w:rsidR="00A31F01" w:rsidRPr="00580183" w:rsidRDefault="00A31F01"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B7C9A8F" w14:textId="77777777" w:rsidR="00A31F01" w:rsidRPr="00580183" w:rsidRDefault="00A31F01"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64206E9" w14:textId="77777777" w:rsidR="00A31F01" w:rsidRPr="00580183" w:rsidRDefault="00A31F01"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E1003DD" w14:textId="77777777" w:rsidR="00A31F01" w:rsidRPr="00580183" w:rsidRDefault="00A31F01" w:rsidP="00D92BE1">
            <w:pPr>
              <w:pStyle w:val="Akapitzlist1"/>
              <w:suppressAutoHyphens w:val="0"/>
              <w:ind w:left="0"/>
              <w:rPr>
                <w:sz w:val="22"/>
                <w:szCs w:val="22"/>
              </w:rPr>
            </w:pPr>
          </w:p>
        </w:tc>
      </w:tr>
      <w:tr w:rsidR="00A31F01" w:rsidRPr="00580183" w14:paraId="27D15137" w14:textId="77777777" w:rsidTr="009545F0">
        <w:trPr>
          <w:cantSplit/>
          <w:trHeight w:val="1134"/>
        </w:trPr>
        <w:tc>
          <w:tcPr>
            <w:tcW w:w="631" w:type="dxa"/>
            <w:tcBorders>
              <w:top w:val="single" w:sz="4" w:space="0" w:color="auto"/>
              <w:left w:val="single" w:sz="4" w:space="0" w:color="000000"/>
              <w:bottom w:val="single" w:sz="4" w:space="0" w:color="auto"/>
              <w:right w:val="nil"/>
            </w:tcBorders>
            <w:vAlign w:val="center"/>
          </w:tcPr>
          <w:p w14:paraId="5B3B3D31" w14:textId="77777777" w:rsidR="00A31F01" w:rsidRPr="00580183" w:rsidRDefault="00A31F01"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0AA7698E" w14:textId="7FA429B7" w:rsidR="00A31F01" w:rsidRPr="00580183" w:rsidRDefault="00A31F01" w:rsidP="00625C8B">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53891D83" w14:textId="2044CE69" w:rsidR="00A31F01" w:rsidRPr="00580183" w:rsidRDefault="00A31F01"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E3E1BE2" w14:textId="77777777" w:rsidR="00A31F01" w:rsidRPr="00580183" w:rsidRDefault="00A31F01"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FC07927" w14:textId="77777777" w:rsidR="00A31F01" w:rsidRPr="00580183" w:rsidRDefault="00A31F01"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55F4B504" w14:textId="77777777" w:rsidR="00A31F01" w:rsidRPr="00580183" w:rsidRDefault="00A31F01" w:rsidP="00D92BE1">
            <w:pPr>
              <w:pStyle w:val="Akapitzlist1"/>
              <w:suppressAutoHyphens w:val="0"/>
              <w:ind w:left="0"/>
              <w:rPr>
                <w:sz w:val="22"/>
                <w:szCs w:val="22"/>
              </w:rPr>
            </w:pPr>
          </w:p>
        </w:tc>
      </w:tr>
      <w:tr w:rsidR="00A31F01" w:rsidRPr="00580183" w14:paraId="2FEA3475" w14:textId="77777777" w:rsidTr="00003476">
        <w:trPr>
          <w:cantSplit/>
          <w:trHeight w:val="1134"/>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7D93F350" w14:textId="4EE30C8B" w:rsidR="00A31F01" w:rsidRPr="00580183" w:rsidRDefault="00954D3F" w:rsidP="00D92BE1">
            <w:pPr>
              <w:pStyle w:val="Akapitzlist1"/>
              <w:suppressAutoHyphens w:val="0"/>
              <w:ind w:left="0"/>
              <w:jc w:val="center"/>
              <w:rPr>
                <w:b/>
                <w:bCs/>
                <w:sz w:val="22"/>
                <w:szCs w:val="22"/>
              </w:rPr>
            </w:pPr>
            <w:r w:rsidRPr="00580183">
              <w:rPr>
                <w:b/>
                <w:bCs/>
                <w:sz w:val="22"/>
                <w:szCs w:val="22"/>
              </w:rPr>
              <w:t>P</w:t>
            </w:r>
            <w:r w:rsidR="000A3FEA" w:rsidRPr="00580183">
              <w:rPr>
                <w:b/>
                <w:bCs/>
                <w:sz w:val="22"/>
                <w:szCs w:val="22"/>
              </w:rPr>
              <w:t>olska złotego wieku</w:t>
            </w:r>
          </w:p>
        </w:tc>
      </w:tr>
      <w:tr w:rsidR="00954D3F" w:rsidRPr="00580183" w14:paraId="4553517F" w14:textId="77777777" w:rsidTr="002D7533">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2738950" w14:textId="5B3ACDDB" w:rsidR="00954D3F" w:rsidRPr="00580183" w:rsidRDefault="00954D3F" w:rsidP="00954D3F">
            <w:pPr>
              <w:snapToGrid w:val="0"/>
              <w:ind w:left="113" w:right="113"/>
              <w:jc w:val="center"/>
              <w:rPr>
                <w:sz w:val="22"/>
                <w:szCs w:val="22"/>
                <w:lang w:eastAsia="en-US"/>
              </w:rPr>
            </w:pPr>
            <w:r w:rsidRPr="00580183">
              <w:rPr>
                <w:sz w:val="22"/>
                <w:szCs w:val="22"/>
                <w:lang w:eastAsia="en-US"/>
              </w:rPr>
              <w:lastRenderedPageBreak/>
              <w:t>ZP – XVIII.1)</w:t>
            </w:r>
          </w:p>
        </w:tc>
        <w:tc>
          <w:tcPr>
            <w:tcW w:w="1871" w:type="dxa"/>
            <w:tcBorders>
              <w:top w:val="single" w:sz="4" w:space="0" w:color="auto"/>
              <w:left w:val="single" w:sz="4" w:space="0" w:color="000000"/>
              <w:bottom w:val="single" w:sz="4" w:space="0" w:color="auto"/>
              <w:right w:val="nil"/>
            </w:tcBorders>
          </w:tcPr>
          <w:p w14:paraId="0F81530A" w14:textId="77777777" w:rsidR="00954D3F" w:rsidRPr="00580183" w:rsidRDefault="00954D3F" w:rsidP="00954D3F">
            <w:pPr>
              <w:pStyle w:val="Tekstpodstawowy21"/>
              <w:pageBreakBefore/>
              <w:spacing w:line="240" w:lineRule="auto"/>
              <w:rPr>
                <w:rFonts w:ascii="Times New Roman" w:hAnsi="Times New Roman"/>
                <w:szCs w:val="22"/>
              </w:rPr>
            </w:pPr>
            <w:r w:rsidRPr="00580183">
              <w:rPr>
                <w:rFonts w:ascii="Times New Roman" w:hAnsi="Times New Roman"/>
                <w:szCs w:val="22"/>
              </w:rPr>
              <w:t>Polska za panowania ostatnich Jagiellonów</w:t>
            </w:r>
          </w:p>
          <w:p w14:paraId="7567875E" w14:textId="1D43C55E" w:rsidR="007A1CFD" w:rsidRPr="00580183" w:rsidRDefault="007A1CFD" w:rsidP="00954D3F">
            <w:pPr>
              <w:pStyle w:val="Tekstpodstawowy21"/>
              <w:pageBreakBefore/>
              <w:spacing w:line="240" w:lineRule="auto"/>
              <w:rPr>
                <w:rFonts w:ascii="Times New Roman" w:hAnsi="Times New Roman"/>
                <w:szCs w:val="22"/>
              </w:rPr>
            </w:pPr>
            <w:r w:rsidRPr="00580183">
              <w:rPr>
                <w:rFonts w:ascii="Times New Roman" w:hAnsi="Times New Roman"/>
                <w:szCs w:val="22"/>
              </w:rPr>
              <w:t>(rozdz. 10)</w:t>
            </w:r>
          </w:p>
        </w:tc>
        <w:tc>
          <w:tcPr>
            <w:tcW w:w="653" w:type="dxa"/>
            <w:tcBorders>
              <w:top w:val="single" w:sz="4" w:space="0" w:color="auto"/>
              <w:left w:val="single" w:sz="4" w:space="0" w:color="000000"/>
              <w:bottom w:val="single" w:sz="4" w:space="0" w:color="auto"/>
              <w:right w:val="nil"/>
            </w:tcBorders>
          </w:tcPr>
          <w:p w14:paraId="1FC12207" w14:textId="4A184724" w:rsidR="00954D3F" w:rsidRPr="00580183" w:rsidRDefault="00954D3F" w:rsidP="00954D3F">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DC3E36F" w14:textId="77777777" w:rsidR="00954D3F" w:rsidRPr="00580183" w:rsidRDefault="00954D3F" w:rsidP="00954D3F">
            <w:pPr>
              <w:pStyle w:val="Akapitzlist1"/>
              <w:ind w:left="0"/>
              <w:rPr>
                <w:sz w:val="22"/>
                <w:szCs w:val="22"/>
              </w:rPr>
            </w:pPr>
            <w:r w:rsidRPr="00580183">
              <w:rPr>
                <w:sz w:val="22"/>
                <w:szCs w:val="22"/>
              </w:rPr>
              <w:t>Uczeń zna:</w:t>
            </w:r>
          </w:p>
          <w:p w14:paraId="1EF8E41B" w14:textId="3226A793" w:rsidR="00954D3F" w:rsidRPr="00580183" w:rsidRDefault="00954D3F"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1514, 1515, </w:t>
            </w:r>
            <w:r w:rsidR="003D5DAE" w:rsidRPr="00580183">
              <w:rPr>
                <w:rFonts w:ascii="Times New Roman" w:hAnsi="Times New Roman" w:cs="Times New Roman"/>
                <w:u w:color="C00000"/>
              </w:rPr>
              <w:t xml:space="preserve">1519–1521, 1525, </w:t>
            </w:r>
            <w:r w:rsidRPr="00580183">
              <w:rPr>
                <w:rFonts w:ascii="Times New Roman" w:hAnsi="Times New Roman" w:cs="Times New Roman"/>
                <w:u w:color="C00000"/>
              </w:rPr>
              <w:t>1531,</w:t>
            </w:r>
            <w:r w:rsidR="00170102" w:rsidRPr="00580183">
              <w:rPr>
                <w:rFonts w:ascii="Times New Roman" w:hAnsi="Times New Roman" w:cs="Times New Roman"/>
                <w:u w:color="C00000"/>
              </w:rPr>
              <w:t xml:space="preserve"> 1533, </w:t>
            </w:r>
            <w:r w:rsidRPr="00580183">
              <w:rPr>
                <w:rFonts w:ascii="Times New Roman" w:hAnsi="Times New Roman" w:cs="Times New Roman"/>
                <w:u w:color="C00000"/>
              </w:rPr>
              <w:t>1561, 1563–1570, 1568, 1570</w:t>
            </w:r>
            <w:r w:rsidR="00F10DB8" w:rsidRPr="00580183">
              <w:rPr>
                <w:rFonts w:ascii="Times New Roman" w:hAnsi="Times New Roman" w:cs="Times New Roman"/>
                <w:u w:color="C00000"/>
              </w:rPr>
              <w:t>, 1572</w:t>
            </w:r>
            <w:r w:rsidRPr="00580183">
              <w:rPr>
                <w:rFonts w:ascii="Times New Roman" w:hAnsi="Times New Roman" w:cs="Times New Roman"/>
                <w:u w:color="C00000"/>
              </w:rPr>
              <w:t xml:space="preserve"> </w:t>
            </w:r>
          </w:p>
          <w:p w14:paraId="4D539DEC" w14:textId="7202EC16" w:rsidR="00954D3F" w:rsidRPr="00580183" w:rsidRDefault="00954D3F"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postac</w:t>
            </w:r>
            <w:r w:rsidR="00172A12" w:rsidRPr="00580183">
              <w:rPr>
                <w:rFonts w:ascii="Times New Roman" w:hAnsi="Times New Roman" w:cs="Times New Roman"/>
                <w:u w:color="C00000"/>
              </w:rPr>
              <w:t xml:space="preserve">ie: </w:t>
            </w:r>
            <w:r w:rsidR="00172A12" w:rsidRPr="00580183">
              <w:rPr>
                <w:rFonts w:ascii="Times New Roman" w:hAnsi="Times New Roman" w:cs="Times New Roman"/>
              </w:rPr>
              <w:t xml:space="preserve">Władysława Jagiellończyka, Ludwika Jagiellończyka, Zygmunta Starego, Zygmunta Augusta, Albrechta Hohenzollerna, </w:t>
            </w:r>
            <w:r w:rsidR="006B7A1C" w:rsidRPr="00580183">
              <w:rPr>
                <w:rFonts w:ascii="Times New Roman" w:hAnsi="Times New Roman" w:cs="Times New Roman"/>
              </w:rPr>
              <w:t>Wasyla III, Gottarda Kettlera, Sulejmana I Wspaniałego, Jana Zápolyi, Jana Kostki</w:t>
            </w:r>
          </w:p>
          <w:p w14:paraId="72658EF2" w14:textId="77777777" w:rsidR="00BF4F04" w:rsidRPr="00580183" w:rsidRDefault="00BF4F04" w:rsidP="00BF4F04">
            <w:pPr>
              <w:pStyle w:val="Akapitzlist"/>
              <w:numPr>
                <w:ilvl w:val="0"/>
                <w:numId w:val="16"/>
              </w:numPr>
              <w:rPr>
                <w:sz w:val="22"/>
                <w:szCs w:val="22"/>
              </w:rPr>
            </w:pPr>
            <w:r w:rsidRPr="00580183">
              <w:rPr>
                <w:sz w:val="22"/>
                <w:szCs w:val="22"/>
              </w:rPr>
              <w:t>postanowienia traktatu wiedeńskiego</w:t>
            </w:r>
          </w:p>
          <w:p w14:paraId="2757E7D5" w14:textId="3D29DF70" w:rsidR="00BF4F04" w:rsidRPr="00580183" w:rsidRDefault="00BF4F04"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okoliczności, w których doszło do hołdu pruskiego w 1525 r.</w:t>
            </w:r>
          </w:p>
          <w:p w14:paraId="381E2864" w14:textId="77777777" w:rsidR="00BF4F04" w:rsidRPr="00580183" w:rsidRDefault="00BF4F04" w:rsidP="00BF4F04">
            <w:pPr>
              <w:pStyle w:val="Akapitzlist"/>
              <w:numPr>
                <w:ilvl w:val="0"/>
                <w:numId w:val="16"/>
              </w:numPr>
              <w:rPr>
                <w:sz w:val="22"/>
                <w:szCs w:val="22"/>
              </w:rPr>
            </w:pPr>
            <w:r w:rsidRPr="00580183">
              <w:rPr>
                <w:sz w:val="22"/>
                <w:szCs w:val="22"/>
              </w:rPr>
              <w:t>okoliczności, w których doszło do bitwy pod Orszą</w:t>
            </w:r>
          </w:p>
          <w:p w14:paraId="428AF963" w14:textId="2DAB76CF" w:rsidR="00BF4F04" w:rsidRPr="00580183" w:rsidRDefault="00BF4F04" w:rsidP="00BF4F04">
            <w:pPr>
              <w:pStyle w:val="Akapitzlist"/>
              <w:numPr>
                <w:ilvl w:val="0"/>
                <w:numId w:val="16"/>
              </w:numPr>
              <w:rPr>
                <w:sz w:val="22"/>
                <w:szCs w:val="22"/>
              </w:rPr>
            </w:pPr>
            <w:r w:rsidRPr="00580183">
              <w:rPr>
                <w:sz w:val="22"/>
                <w:szCs w:val="22"/>
              </w:rPr>
              <w:t xml:space="preserve">lata panowania trzech ostatnich Jagiellonów na polskim </w:t>
            </w:r>
            <w:r w:rsidR="001456CF" w:rsidRPr="00580183">
              <w:rPr>
                <w:sz w:val="22"/>
                <w:szCs w:val="22"/>
              </w:rPr>
              <w:t>tronie</w:t>
            </w:r>
          </w:p>
          <w:p w14:paraId="2EDF1341" w14:textId="77777777" w:rsidR="00BF4F04" w:rsidRPr="00580183" w:rsidRDefault="00BF4F04" w:rsidP="00BF4F04">
            <w:pPr>
              <w:pStyle w:val="Akapitzlist"/>
              <w:numPr>
                <w:ilvl w:val="0"/>
                <w:numId w:val="16"/>
              </w:numPr>
              <w:rPr>
                <w:sz w:val="22"/>
                <w:szCs w:val="22"/>
              </w:rPr>
            </w:pPr>
            <w:r w:rsidRPr="00580183">
              <w:rPr>
                <w:sz w:val="22"/>
                <w:szCs w:val="22"/>
              </w:rPr>
              <w:t>cel utworzenia i zadania Komisji Morskiej</w:t>
            </w:r>
          </w:p>
          <w:p w14:paraId="0A4F54D1" w14:textId="77777777" w:rsidR="00BF4F04" w:rsidRPr="00580183" w:rsidRDefault="00BF4F04" w:rsidP="00BF4F04">
            <w:pPr>
              <w:pStyle w:val="Akapitzlist"/>
              <w:numPr>
                <w:ilvl w:val="0"/>
                <w:numId w:val="16"/>
              </w:numPr>
              <w:rPr>
                <w:sz w:val="22"/>
                <w:szCs w:val="22"/>
              </w:rPr>
            </w:pPr>
            <w:r w:rsidRPr="00580183">
              <w:rPr>
                <w:sz w:val="22"/>
                <w:szCs w:val="22"/>
              </w:rPr>
              <w:t>przyczyny i skutki bitwy pod Obertynem</w:t>
            </w:r>
          </w:p>
          <w:p w14:paraId="614F3E84" w14:textId="402AA6C6" w:rsidR="00BF4F04" w:rsidRPr="00580183" w:rsidRDefault="00BF4F04"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postanowienia zawarte w Statutach Karnkowskiego</w:t>
            </w:r>
          </w:p>
          <w:p w14:paraId="1BB88D8A" w14:textId="77777777" w:rsidR="00BF4F04" w:rsidRPr="00580183" w:rsidRDefault="00BF4F04" w:rsidP="00BF4F04">
            <w:pPr>
              <w:pStyle w:val="Akapitzlist"/>
              <w:numPr>
                <w:ilvl w:val="0"/>
                <w:numId w:val="16"/>
              </w:numPr>
              <w:rPr>
                <w:sz w:val="22"/>
                <w:szCs w:val="22"/>
              </w:rPr>
            </w:pPr>
            <w:r w:rsidRPr="00580183">
              <w:rPr>
                <w:sz w:val="22"/>
                <w:szCs w:val="22"/>
              </w:rPr>
              <w:t>kupiecko-bankierski ród Loitzów</w:t>
            </w:r>
          </w:p>
          <w:p w14:paraId="3D7A666F" w14:textId="121A991D" w:rsidR="00BF4F04" w:rsidRPr="00580183" w:rsidRDefault="00BF4F04"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powiązania rodzinne Jagiellonów z Hohenzollernami i Habsburgami</w:t>
            </w:r>
          </w:p>
          <w:p w14:paraId="4F432A34" w14:textId="54569748" w:rsidR="00954D3F" w:rsidRPr="00580183" w:rsidRDefault="00954D3F" w:rsidP="00954D3F">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BDE56D4" w14:textId="77777777" w:rsidR="00954D3F" w:rsidRPr="00580183" w:rsidRDefault="00954D3F" w:rsidP="00954D3F">
            <w:pPr>
              <w:pStyle w:val="Akapitzlist1"/>
              <w:ind w:left="0"/>
              <w:rPr>
                <w:sz w:val="22"/>
                <w:szCs w:val="22"/>
              </w:rPr>
            </w:pPr>
            <w:r w:rsidRPr="00580183">
              <w:rPr>
                <w:sz w:val="22"/>
                <w:szCs w:val="22"/>
              </w:rPr>
              <w:t>Uczeń rozumie:</w:t>
            </w:r>
          </w:p>
          <w:p w14:paraId="3BB5D2AA" w14:textId="39073F13" w:rsidR="00954D3F" w:rsidRPr="00580183" w:rsidRDefault="00954D3F"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pojęcia:</w:t>
            </w:r>
            <w:r w:rsidR="00F10DB8" w:rsidRPr="00580183">
              <w:rPr>
                <w:rFonts w:ascii="Times New Roman" w:hAnsi="Times New Roman" w:cs="Times New Roman"/>
                <w:u w:color="C00000"/>
              </w:rPr>
              <w:t xml:space="preserve"> </w:t>
            </w:r>
            <w:r w:rsidR="00A12FAD" w:rsidRPr="00580183">
              <w:rPr>
                <w:rFonts w:ascii="Times New Roman" w:hAnsi="Times New Roman" w:cs="Times New Roman"/>
              </w:rPr>
              <w:t>traktat krakowski, hołd pruski, traktat wiedeński, sekularyzacja, lenno, polityka dynastyczna, złoty wiek, zakon inflancki, układ wileński, kaprowie, flota królewska, żegluga narewska, pierwsza wojna północna, Inflanty, Hospodarstwo Mołdawskie, Pokucie, tabor, pokój wieczysty, galeon</w:t>
            </w:r>
          </w:p>
          <w:p w14:paraId="22C874A1" w14:textId="3AC1D50C" w:rsidR="00954D3F" w:rsidRPr="00580183" w:rsidRDefault="00BF4F04"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przyczyny zawarcia traktatu wiedeńskiego</w:t>
            </w:r>
          </w:p>
          <w:p w14:paraId="69885AE3" w14:textId="2F13ADE7" w:rsidR="00BF4F04" w:rsidRPr="00580183" w:rsidRDefault="00BF4F04"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dlaczego Albrecht Hohenzollern zdecydował się na przejście na luteranizm</w:t>
            </w:r>
          </w:p>
          <w:p w14:paraId="7F2F02E6" w14:textId="77777777" w:rsidR="00954D3F" w:rsidRPr="00580183" w:rsidRDefault="00954D3F" w:rsidP="00954D3F">
            <w:pPr>
              <w:pStyle w:val="Akapitzlist1"/>
              <w:ind w:left="0"/>
              <w:rPr>
                <w:sz w:val="22"/>
                <w:szCs w:val="22"/>
              </w:rPr>
            </w:pPr>
          </w:p>
          <w:p w14:paraId="498F3D85" w14:textId="77777777" w:rsidR="00954D3F" w:rsidRPr="00580183" w:rsidRDefault="00954D3F" w:rsidP="00954D3F">
            <w:pPr>
              <w:pStyle w:val="Akapitzlist1"/>
              <w:ind w:left="0"/>
              <w:rPr>
                <w:sz w:val="22"/>
                <w:szCs w:val="22"/>
              </w:rPr>
            </w:pPr>
          </w:p>
          <w:p w14:paraId="1737FCD9" w14:textId="77777777" w:rsidR="00954D3F" w:rsidRPr="00580183" w:rsidRDefault="00954D3F" w:rsidP="00954D3F">
            <w:pPr>
              <w:pStyle w:val="Akapitzlist1"/>
              <w:ind w:left="0"/>
              <w:rPr>
                <w:sz w:val="22"/>
                <w:szCs w:val="22"/>
              </w:rPr>
            </w:pPr>
          </w:p>
          <w:p w14:paraId="59EBC907" w14:textId="77777777" w:rsidR="00954D3F" w:rsidRPr="00580183" w:rsidRDefault="00954D3F" w:rsidP="00954D3F">
            <w:pPr>
              <w:pStyle w:val="Akapitzlist1"/>
              <w:ind w:left="0"/>
              <w:rPr>
                <w:sz w:val="22"/>
                <w:szCs w:val="22"/>
              </w:rPr>
            </w:pPr>
          </w:p>
          <w:p w14:paraId="458BF439" w14:textId="77777777" w:rsidR="00954D3F" w:rsidRPr="00580183" w:rsidRDefault="00954D3F" w:rsidP="00954D3F">
            <w:pPr>
              <w:pStyle w:val="Akapitzlist1"/>
              <w:ind w:left="0"/>
              <w:rPr>
                <w:sz w:val="22"/>
                <w:szCs w:val="22"/>
              </w:rPr>
            </w:pPr>
          </w:p>
          <w:p w14:paraId="25251104" w14:textId="77777777" w:rsidR="00954D3F" w:rsidRPr="00580183" w:rsidRDefault="00954D3F" w:rsidP="00954D3F">
            <w:pPr>
              <w:pStyle w:val="Akapitzlist1"/>
              <w:ind w:left="0"/>
              <w:rPr>
                <w:sz w:val="22"/>
                <w:szCs w:val="22"/>
              </w:rPr>
            </w:pPr>
          </w:p>
          <w:p w14:paraId="1A0A85EC" w14:textId="77777777" w:rsidR="00954D3F" w:rsidRPr="00580183" w:rsidRDefault="00954D3F" w:rsidP="00954D3F">
            <w:pPr>
              <w:pStyle w:val="Akapitzlist1"/>
              <w:ind w:left="0"/>
              <w:rPr>
                <w:sz w:val="22"/>
                <w:szCs w:val="22"/>
              </w:rPr>
            </w:pPr>
          </w:p>
          <w:p w14:paraId="20C05C71" w14:textId="77777777" w:rsidR="00954D3F" w:rsidRPr="00580183" w:rsidRDefault="00954D3F" w:rsidP="00954D3F">
            <w:pPr>
              <w:pStyle w:val="Akapitzlist1"/>
              <w:ind w:left="0"/>
              <w:rPr>
                <w:sz w:val="22"/>
                <w:szCs w:val="22"/>
              </w:rPr>
            </w:pPr>
          </w:p>
          <w:p w14:paraId="5EB6E78D" w14:textId="4C6F4CB2" w:rsidR="00954D3F" w:rsidRPr="00580183" w:rsidRDefault="00954D3F" w:rsidP="00954D3F">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0EA72D40" w14:textId="77777777" w:rsidR="00954D3F" w:rsidRPr="00580183" w:rsidRDefault="00954D3F" w:rsidP="00954D3F">
            <w:pPr>
              <w:pStyle w:val="Akapitzlist1"/>
              <w:suppressAutoHyphens w:val="0"/>
              <w:ind w:left="0"/>
              <w:rPr>
                <w:sz w:val="22"/>
                <w:szCs w:val="22"/>
              </w:rPr>
            </w:pPr>
            <w:r w:rsidRPr="00580183">
              <w:rPr>
                <w:sz w:val="22"/>
                <w:szCs w:val="22"/>
              </w:rPr>
              <w:t>Uczeń potrafi:</w:t>
            </w:r>
          </w:p>
          <w:p w14:paraId="0413D871" w14:textId="2948CF22" w:rsidR="00954D3F" w:rsidRPr="00580183" w:rsidRDefault="00BF4F04"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przyczyny i konsekwencje podpisania traktatu krakowskiego</w:t>
            </w:r>
          </w:p>
          <w:p w14:paraId="3C1AD0F2" w14:textId="77777777" w:rsidR="00BF4F04" w:rsidRPr="00580183" w:rsidRDefault="00BF4F04" w:rsidP="00BF4F04">
            <w:pPr>
              <w:pStyle w:val="Akapitzlist"/>
              <w:numPr>
                <w:ilvl w:val="0"/>
                <w:numId w:val="16"/>
              </w:numPr>
              <w:rPr>
                <w:sz w:val="22"/>
                <w:szCs w:val="22"/>
              </w:rPr>
            </w:pPr>
            <w:r w:rsidRPr="00580183">
              <w:rPr>
                <w:sz w:val="22"/>
                <w:szCs w:val="22"/>
              </w:rPr>
              <w:t>scharakteryzować stosunki między Rzeczpospolitą a Prusami Zakonnymi, a następnie Prusami Książęcymi</w:t>
            </w:r>
          </w:p>
          <w:p w14:paraId="6BCEABE1" w14:textId="77777777" w:rsidR="00BF4F04" w:rsidRPr="00580183" w:rsidRDefault="00BF4F04" w:rsidP="00BF4F04">
            <w:pPr>
              <w:pStyle w:val="Akapitzlist"/>
              <w:numPr>
                <w:ilvl w:val="0"/>
                <w:numId w:val="16"/>
              </w:numPr>
              <w:rPr>
                <w:sz w:val="22"/>
                <w:szCs w:val="22"/>
              </w:rPr>
            </w:pPr>
            <w:r w:rsidRPr="00580183">
              <w:rPr>
                <w:sz w:val="22"/>
                <w:szCs w:val="22"/>
              </w:rPr>
              <w:t>wyjaśnić, dlaczego doszło do wybuchu wojny w 1519 r.</w:t>
            </w:r>
          </w:p>
          <w:p w14:paraId="72A4BA04" w14:textId="77777777" w:rsidR="00BF4F04" w:rsidRPr="00580183" w:rsidRDefault="00BF4F04" w:rsidP="00BF4F04">
            <w:pPr>
              <w:pStyle w:val="Akapitzlist"/>
              <w:numPr>
                <w:ilvl w:val="0"/>
                <w:numId w:val="16"/>
              </w:numPr>
              <w:rPr>
                <w:sz w:val="22"/>
                <w:szCs w:val="22"/>
              </w:rPr>
            </w:pPr>
            <w:r w:rsidRPr="00580183">
              <w:rPr>
                <w:sz w:val="22"/>
                <w:szCs w:val="22"/>
              </w:rPr>
              <w:t>wyjaśnić, jakie czynniki miały wpływ na przebieg ostatniej wojny z zakonem krzyżackim</w:t>
            </w:r>
          </w:p>
          <w:p w14:paraId="2A2DDA42" w14:textId="34811F38" w:rsidR="00BF4F04" w:rsidRPr="00580183" w:rsidRDefault="00BF4F04" w:rsidP="00BF4F04">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stosunki Polski z Moskwą w pierwszej połowie XVI w.</w:t>
            </w:r>
          </w:p>
          <w:p w14:paraId="3D823496" w14:textId="77777777" w:rsidR="00BF4F04" w:rsidRPr="00580183" w:rsidRDefault="00BF4F04" w:rsidP="00BF4F04">
            <w:pPr>
              <w:pStyle w:val="Akapitzlist"/>
              <w:numPr>
                <w:ilvl w:val="0"/>
                <w:numId w:val="16"/>
              </w:numPr>
              <w:rPr>
                <w:b/>
                <w:bCs/>
                <w:sz w:val="22"/>
                <w:szCs w:val="22"/>
              </w:rPr>
            </w:pPr>
            <w:r w:rsidRPr="00580183">
              <w:rPr>
                <w:sz w:val="22"/>
                <w:szCs w:val="22"/>
              </w:rPr>
              <w:t>wyjaśnić, dlaczego przeniesiono prawa dziedziczenia lenna w Prusach Książęcych na brandenburską linię Hohenzollernów</w:t>
            </w:r>
          </w:p>
          <w:p w14:paraId="472834A9" w14:textId="77777777" w:rsidR="00BF4F04" w:rsidRPr="00580183" w:rsidRDefault="00BF4F04" w:rsidP="00BF4F04">
            <w:pPr>
              <w:pStyle w:val="Akapitzlist"/>
              <w:numPr>
                <w:ilvl w:val="0"/>
                <w:numId w:val="16"/>
              </w:numPr>
              <w:rPr>
                <w:sz w:val="22"/>
                <w:szCs w:val="22"/>
              </w:rPr>
            </w:pPr>
            <w:r w:rsidRPr="00580183">
              <w:rPr>
                <w:sz w:val="22"/>
                <w:szCs w:val="22"/>
              </w:rPr>
              <w:t>omówić przyczyny, przebieg i skutki pierwszej wojny północnej</w:t>
            </w:r>
          </w:p>
          <w:p w14:paraId="4A2C993A" w14:textId="77777777" w:rsidR="00BF4F04" w:rsidRPr="00580183" w:rsidRDefault="00BF4F04" w:rsidP="00BF4F04">
            <w:pPr>
              <w:pStyle w:val="Akapitzlist"/>
              <w:numPr>
                <w:ilvl w:val="0"/>
                <w:numId w:val="16"/>
              </w:numPr>
              <w:rPr>
                <w:sz w:val="22"/>
                <w:szCs w:val="22"/>
              </w:rPr>
            </w:pPr>
            <w:r w:rsidRPr="00580183">
              <w:rPr>
                <w:sz w:val="22"/>
                <w:szCs w:val="22"/>
              </w:rPr>
              <w:t>wyjaśnić przyczyny rywalizacji Rzeczpospolitej z Turcją o Mołdawię</w:t>
            </w:r>
          </w:p>
          <w:p w14:paraId="2BFF1ABE" w14:textId="77777777" w:rsidR="00BF4F04" w:rsidRPr="00580183" w:rsidRDefault="00BF4F04" w:rsidP="00BF4F04">
            <w:pPr>
              <w:pStyle w:val="Akapitzlist"/>
              <w:numPr>
                <w:ilvl w:val="0"/>
                <w:numId w:val="16"/>
              </w:numPr>
              <w:rPr>
                <w:sz w:val="22"/>
                <w:szCs w:val="22"/>
              </w:rPr>
            </w:pPr>
            <w:r w:rsidRPr="00580183">
              <w:rPr>
                <w:sz w:val="22"/>
                <w:szCs w:val="22"/>
              </w:rPr>
              <w:t>wyjaśnić wpływ stosunków Rzeczpospolitej z Habsburgami na kontakty z Turcją</w:t>
            </w:r>
          </w:p>
          <w:p w14:paraId="74B1A83D" w14:textId="77777777" w:rsidR="00BF4F04" w:rsidRPr="00580183" w:rsidRDefault="00BF4F04" w:rsidP="00BF4F04">
            <w:pPr>
              <w:pStyle w:val="Akapitzlist"/>
              <w:numPr>
                <w:ilvl w:val="0"/>
                <w:numId w:val="16"/>
              </w:numPr>
              <w:rPr>
                <w:b/>
                <w:bCs/>
                <w:sz w:val="22"/>
                <w:szCs w:val="22"/>
              </w:rPr>
            </w:pPr>
            <w:r w:rsidRPr="00580183">
              <w:rPr>
                <w:sz w:val="22"/>
                <w:szCs w:val="22"/>
              </w:rPr>
              <w:t>omówić przyczyny konfliktu Zygmunta Augusta z  Gdańskiem</w:t>
            </w:r>
          </w:p>
          <w:p w14:paraId="3AFD16D3" w14:textId="77777777" w:rsidR="00954D3F" w:rsidRPr="00580183" w:rsidRDefault="00BF4F04" w:rsidP="00BF4F04">
            <w:pPr>
              <w:pStyle w:val="Akapitzlist1"/>
              <w:numPr>
                <w:ilvl w:val="0"/>
                <w:numId w:val="16"/>
              </w:numPr>
              <w:suppressAutoHyphens w:val="0"/>
              <w:rPr>
                <w:i/>
                <w:iCs/>
                <w:sz w:val="22"/>
                <w:szCs w:val="22"/>
              </w:rPr>
            </w:pPr>
            <w:r w:rsidRPr="00580183">
              <w:rPr>
                <w:sz w:val="22"/>
                <w:szCs w:val="22"/>
              </w:rPr>
              <w:t xml:space="preserve">scharakteryzować treść obrazu Jana Matejki </w:t>
            </w:r>
            <w:r w:rsidRPr="00580183">
              <w:rPr>
                <w:i/>
                <w:iCs/>
                <w:sz w:val="22"/>
                <w:szCs w:val="22"/>
              </w:rPr>
              <w:t>Hołd pruski</w:t>
            </w:r>
          </w:p>
          <w:p w14:paraId="1A617DE9" w14:textId="77777777" w:rsidR="00BF4F04" w:rsidRPr="00580183" w:rsidRDefault="00BF4F04" w:rsidP="000C38AD">
            <w:pPr>
              <w:pStyle w:val="Akapitzlist"/>
              <w:numPr>
                <w:ilvl w:val="0"/>
                <w:numId w:val="18"/>
              </w:numPr>
              <w:ind w:left="198" w:hanging="198"/>
              <w:rPr>
                <w:sz w:val="22"/>
                <w:szCs w:val="22"/>
              </w:rPr>
            </w:pPr>
            <w:r w:rsidRPr="00580183">
              <w:rPr>
                <w:sz w:val="22"/>
                <w:szCs w:val="22"/>
              </w:rPr>
              <w:t>ocenić rolę traktatu wiedeńskiego we wzajemnych stosunkach Jagiellonów i Habsburgów</w:t>
            </w:r>
          </w:p>
          <w:p w14:paraId="292824A5" w14:textId="77777777" w:rsidR="00BF4F04" w:rsidRPr="00580183" w:rsidRDefault="00BF4F04" w:rsidP="000C38AD">
            <w:pPr>
              <w:pStyle w:val="Akapitzlist"/>
              <w:numPr>
                <w:ilvl w:val="0"/>
                <w:numId w:val="18"/>
              </w:numPr>
              <w:ind w:left="198" w:hanging="198"/>
              <w:rPr>
                <w:sz w:val="22"/>
                <w:szCs w:val="22"/>
              </w:rPr>
            </w:pPr>
            <w:r w:rsidRPr="00580183">
              <w:rPr>
                <w:sz w:val="22"/>
                <w:szCs w:val="22"/>
              </w:rPr>
              <w:t>wyjaśnić, dlaczego plany budowy floty morskiej zakończyły się niepowodzeniem</w:t>
            </w:r>
          </w:p>
          <w:p w14:paraId="29DE042F" w14:textId="210B77A8" w:rsidR="00BF4F04" w:rsidRPr="00580183" w:rsidRDefault="00BF4F04" w:rsidP="000C38AD">
            <w:pPr>
              <w:pStyle w:val="Akapitzlist"/>
              <w:numPr>
                <w:ilvl w:val="0"/>
                <w:numId w:val="18"/>
              </w:numPr>
              <w:ind w:left="198" w:hanging="198"/>
              <w:rPr>
                <w:b/>
                <w:bCs/>
                <w:sz w:val="22"/>
                <w:szCs w:val="22"/>
              </w:rPr>
            </w:pPr>
            <w:r w:rsidRPr="00580183">
              <w:rPr>
                <w:sz w:val="22"/>
                <w:szCs w:val="22"/>
              </w:rPr>
              <w:t>scharakteryzować różne opinie funkcjonujące w polskiej historiografii na temat skutków traktatu krakowskiego</w:t>
            </w:r>
          </w:p>
        </w:tc>
      </w:tr>
      <w:tr w:rsidR="00FA0A9E" w:rsidRPr="00580183" w14:paraId="57F54BED"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A26CF37" w14:textId="63498DD6" w:rsidR="00FA0A9E" w:rsidRPr="00580183" w:rsidRDefault="00FA0A9E" w:rsidP="00FA0A9E">
            <w:pPr>
              <w:snapToGrid w:val="0"/>
              <w:ind w:left="113" w:right="113"/>
              <w:jc w:val="center"/>
              <w:rPr>
                <w:sz w:val="22"/>
                <w:szCs w:val="22"/>
                <w:lang w:eastAsia="en-US"/>
              </w:rPr>
            </w:pPr>
            <w:r w:rsidRPr="00580183">
              <w:rPr>
                <w:sz w:val="22"/>
                <w:szCs w:val="22"/>
                <w:lang w:eastAsia="en-US"/>
              </w:rPr>
              <w:lastRenderedPageBreak/>
              <w:t>ZP – XVIII.2), XVIII.3)</w:t>
            </w:r>
          </w:p>
        </w:tc>
        <w:tc>
          <w:tcPr>
            <w:tcW w:w="1871" w:type="dxa"/>
            <w:tcBorders>
              <w:top w:val="single" w:sz="4" w:space="0" w:color="auto"/>
              <w:left w:val="single" w:sz="4" w:space="0" w:color="000000"/>
              <w:bottom w:val="single" w:sz="4" w:space="0" w:color="auto"/>
              <w:right w:val="nil"/>
            </w:tcBorders>
          </w:tcPr>
          <w:p w14:paraId="4BF75621" w14:textId="77777777" w:rsidR="00FA0A9E" w:rsidRPr="00580183" w:rsidRDefault="00FA0A9E" w:rsidP="00FA0A9E">
            <w:pPr>
              <w:pStyle w:val="Tekstpodstawowy21"/>
              <w:pageBreakBefore/>
              <w:spacing w:line="240" w:lineRule="auto"/>
              <w:rPr>
                <w:rFonts w:ascii="Times New Roman" w:hAnsi="Times New Roman"/>
                <w:szCs w:val="22"/>
              </w:rPr>
            </w:pPr>
            <w:r w:rsidRPr="00580183">
              <w:rPr>
                <w:rFonts w:ascii="Times New Roman" w:hAnsi="Times New Roman"/>
                <w:szCs w:val="22"/>
              </w:rPr>
              <w:t>Kształtowanie się demokracji szlacheckiej</w:t>
            </w:r>
          </w:p>
          <w:p w14:paraId="2DE8419B" w14:textId="7DD2030E" w:rsidR="007A1CFD" w:rsidRPr="00580183" w:rsidRDefault="007A1CFD" w:rsidP="00FA0A9E">
            <w:pPr>
              <w:pStyle w:val="Tekstpodstawowy21"/>
              <w:pageBreakBefore/>
              <w:spacing w:line="240" w:lineRule="auto"/>
              <w:rPr>
                <w:rFonts w:ascii="Times New Roman" w:hAnsi="Times New Roman"/>
                <w:szCs w:val="22"/>
              </w:rPr>
            </w:pPr>
            <w:r w:rsidRPr="00580183">
              <w:rPr>
                <w:rFonts w:ascii="Times New Roman" w:hAnsi="Times New Roman"/>
                <w:szCs w:val="22"/>
              </w:rPr>
              <w:t>(rozdz. 11)</w:t>
            </w:r>
          </w:p>
        </w:tc>
        <w:tc>
          <w:tcPr>
            <w:tcW w:w="653" w:type="dxa"/>
            <w:tcBorders>
              <w:top w:val="single" w:sz="4" w:space="0" w:color="auto"/>
              <w:left w:val="single" w:sz="4" w:space="0" w:color="000000"/>
              <w:bottom w:val="single" w:sz="4" w:space="0" w:color="auto"/>
              <w:right w:val="nil"/>
            </w:tcBorders>
          </w:tcPr>
          <w:p w14:paraId="42299BDE" w14:textId="06436E66" w:rsidR="00FA0A9E" w:rsidRPr="00580183" w:rsidRDefault="00FA0A9E" w:rsidP="00FA0A9E">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426BE0E" w14:textId="77777777" w:rsidR="00FA0A9E" w:rsidRPr="00580183" w:rsidRDefault="00FA0A9E" w:rsidP="00FA0A9E">
            <w:pPr>
              <w:pStyle w:val="Akapitzlist1"/>
              <w:ind w:left="0"/>
              <w:rPr>
                <w:sz w:val="22"/>
                <w:szCs w:val="22"/>
              </w:rPr>
            </w:pPr>
            <w:r w:rsidRPr="00580183">
              <w:rPr>
                <w:sz w:val="22"/>
                <w:szCs w:val="22"/>
              </w:rPr>
              <w:t>Uczeń zna:</w:t>
            </w:r>
          </w:p>
          <w:p w14:paraId="1D5608D0" w14:textId="1BF30FBF" w:rsidR="00FA0A9E" w:rsidRPr="00580183" w:rsidRDefault="00FA0A9E" w:rsidP="000C38A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w:t>
            </w:r>
            <w:r w:rsidR="008D39D4" w:rsidRPr="00580183">
              <w:rPr>
                <w:rFonts w:ascii="Times New Roman" w:hAnsi="Times New Roman" w:cs="Times New Roman"/>
                <w:u w:color="C00000"/>
              </w:rPr>
              <w:t>y: 1454, 1468, 1496, 1505,</w:t>
            </w:r>
            <w:r w:rsidRPr="00580183">
              <w:rPr>
                <w:rFonts w:ascii="Times New Roman" w:hAnsi="Times New Roman" w:cs="Times New Roman"/>
                <w:u w:color="C00000"/>
              </w:rPr>
              <w:t xml:space="preserve"> </w:t>
            </w:r>
            <w:r w:rsidR="000C38AD" w:rsidRPr="00580183">
              <w:rPr>
                <w:rFonts w:ascii="Times New Roman" w:hAnsi="Times New Roman" w:cs="Times New Roman"/>
                <w:u w:color="C00000"/>
              </w:rPr>
              <w:t xml:space="preserve">1518, 1523, </w:t>
            </w:r>
            <w:r w:rsidRPr="00580183">
              <w:rPr>
                <w:rFonts w:ascii="Times New Roman" w:hAnsi="Times New Roman" w:cs="Times New Roman"/>
                <w:u w:color="C00000"/>
              </w:rPr>
              <w:t>1562</w:t>
            </w:r>
            <w:r w:rsidR="000C38AD" w:rsidRPr="00580183">
              <w:rPr>
                <w:rFonts w:ascii="Times New Roman" w:hAnsi="Times New Roman" w:cs="Times New Roman"/>
                <w:u w:color="C00000"/>
              </w:rPr>
              <w:t>–</w:t>
            </w:r>
            <w:r w:rsidRPr="00580183">
              <w:rPr>
                <w:rFonts w:ascii="Times New Roman" w:hAnsi="Times New Roman" w:cs="Times New Roman"/>
                <w:u w:color="C00000"/>
              </w:rPr>
              <w:t>1563</w:t>
            </w:r>
          </w:p>
          <w:p w14:paraId="2A29842E" w14:textId="4136E941" w:rsidR="000C38AD" w:rsidRPr="00580183" w:rsidRDefault="000C38AD" w:rsidP="000C38AD">
            <w:pPr>
              <w:pStyle w:val="TreA"/>
              <w:numPr>
                <w:ilvl w:val="0"/>
                <w:numId w:val="16"/>
              </w:numPr>
              <w:rPr>
                <w:rFonts w:ascii="Times New Roman" w:hAnsi="Times New Roman" w:cs="Times New Roman"/>
              </w:rPr>
            </w:pPr>
            <w:r w:rsidRPr="00580183">
              <w:rPr>
                <w:rFonts w:ascii="Times New Roman" w:hAnsi="Times New Roman" w:cs="Times New Roman"/>
                <w:color w:val="auto"/>
                <w:u w:color="C00000"/>
              </w:rPr>
              <w:t>postać: Jana Łaskiego</w:t>
            </w:r>
            <w:r w:rsidR="001456CF" w:rsidRPr="00580183">
              <w:rPr>
                <w:rFonts w:ascii="Times New Roman" w:hAnsi="Times New Roman" w:cs="Times New Roman"/>
                <w:color w:val="auto"/>
                <w:u w:color="C00000"/>
              </w:rPr>
              <w:t xml:space="preserve">, </w:t>
            </w:r>
            <w:r w:rsidR="001456CF" w:rsidRPr="00580183">
              <w:rPr>
                <w:rFonts w:ascii="Times New Roman" w:hAnsi="Times New Roman" w:cs="Times New Roman"/>
              </w:rPr>
              <w:t>Aleksandra Jagiellończyka</w:t>
            </w:r>
          </w:p>
          <w:p w14:paraId="4C6F50EE" w14:textId="77777777" w:rsidR="000C38AD" w:rsidRPr="00580183" w:rsidRDefault="000C38AD" w:rsidP="000C38AD">
            <w:pPr>
              <w:pStyle w:val="TreA"/>
              <w:numPr>
                <w:ilvl w:val="0"/>
                <w:numId w:val="16"/>
              </w:numPr>
              <w:rPr>
                <w:rFonts w:ascii="Times New Roman" w:hAnsi="Times New Roman" w:cs="Times New Roman"/>
              </w:rPr>
            </w:pPr>
            <w:r w:rsidRPr="00580183">
              <w:rPr>
                <w:rFonts w:ascii="Times New Roman" w:hAnsi="Times New Roman" w:cs="Times New Roman"/>
              </w:rPr>
              <w:t>miejsce, gdzie odbył się pierwszy sejm walny</w:t>
            </w:r>
          </w:p>
          <w:p w14:paraId="70E2C6A6" w14:textId="1F2F54D9" w:rsidR="000C38AD" w:rsidRPr="00580183" w:rsidRDefault="000C38AD" w:rsidP="000C38AD">
            <w:pPr>
              <w:pStyle w:val="Akapitzlist"/>
              <w:numPr>
                <w:ilvl w:val="0"/>
                <w:numId w:val="16"/>
              </w:numPr>
              <w:rPr>
                <w:sz w:val="22"/>
                <w:szCs w:val="22"/>
              </w:rPr>
            </w:pPr>
            <w:r w:rsidRPr="00580183">
              <w:rPr>
                <w:sz w:val="22"/>
                <w:szCs w:val="22"/>
              </w:rPr>
              <w:t>kompetencje izby poselskiej i senatu</w:t>
            </w:r>
          </w:p>
          <w:p w14:paraId="46EBCDFB" w14:textId="77777777" w:rsidR="000C38AD" w:rsidRPr="00580183" w:rsidRDefault="000C38AD" w:rsidP="000C38AD">
            <w:pPr>
              <w:pStyle w:val="Akapitzlist"/>
              <w:numPr>
                <w:ilvl w:val="0"/>
                <w:numId w:val="16"/>
              </w:numPr>
              <w:rPr>
                <w:sz w:val="22"/>
                <w:szCs w:val="22"/>
              </w:rPr>
            </w:pPr>
            <w:r w:rsidRPr="00580183">
              <w:rPr>
                <w:sz w:val="22"/>
                <w:szCs w:val="22"/>
              </w:rPr>
              <w:t>skład senatu</w:t>
            </w:r>
          </w:p>
          <w:p w14:paraId="514D7534" w14:textId="645B3658" w:rsidR="000C38AD" w:rsidRPr="00580183" w:rsidRDefault="000C38AD" w:rsidP="000C38AD">
            <w:pPr>
              <w:pStyle w:val="TreA"/>
              <w:numPr>
                <w:ilvl w:val="0"/>
                <w:numId w:val="16"/>
              </w:numPr>
              <w:rPr>
                <w:rFonts w:ascii="Times New Roman" w:hAnsi="Times New Roman" w:cs="Times New Roman"/>
              </w:rPr>
            </w:pPr>
            <w:r w:rsidRPr="00580183">
              <w:rPr>
                <w:rFonts w:ascii="Times New Roman" w:hAnsi="Times New Roman" w:cs="Times New Roman"/>
              </w:rPr>
              <w:t>rolę królowej Bony w dziele lustracji i rewindykacji królewszczyzn</w:t>
            </w:r>
          </w:p>
        </w:tc>
        <w:tc>
          <w:tcPr>
            <w:tcW w:w="3685" w:type="dxa"/>
            <w:tcBorders>
              <w:top w:val="single" w:sz="4" w:space="0" w:color="auto"/>
              <w:left w:val="single" w:sz="4" w:space="0" w:color="000000"/>
              <w:bottom w:val="single" w:sz="4" w:space="0" w:color="auto"/>
              <w:right w:val="single" w:sz="4" w:space="0" w:color="000000"/>
            </w:tcBorders>
          </w:tcPr>
          <w:p w14:paraId="033EA8C8" w14:textId="77777777" w:rsidR="00FA0A9E" w:rsidRPr="00580183" w:rsidRDefault="00FA0A9E" w:rsidP="00FA0A9E">
            <w:pPr>
              <w:pStyle w:val="Akapitzlist1"/>
              <w:ind w:left="0"/>
              <w:rPr>
                <w:sz w:val="22"/>
                <w:szCs w:val="22"/>
              </w:rPr>
            </w:pPr>
            <w:r w:rsidRPr="00580183">
              <w:rPr>
                <w:sz w:val="22"/>
                <w:szCs w:val="22"/>
              </w:rPr>
              <w:t>Uczeń rozumie:</w:t>
            </w:r>
          </w:p>
          <w:p w14:paraId="15DDAB38" w14:textId="090239AB" w:rsidR="00FA0A9E" w:rsidRPr="00580183" w:rsidRDefault="00FA0A9E" w:rsidP="000C38AD">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00B20A88" w:rsidRPr="00580183">
              <w:rPr>
                <w:rFonts w:ascii="Times New Roman" w:hAnsi="Times New Roman" w:cs="Times New Roman"/>
              </w:rPr>
              <w:t xml:space="preserve">demokracja szlachecka, konstytucja </w:t>
            </w:r>
            <w:r w:rsidR="00B20A88" w:rsidRPr="00580183">
              <w:rPr>
                <w:rFonts w:ascii="Times New Roman" w:hAnsi="Times New Roman" w:cs="Times New Roman"/>
                <w:i/>
              </w:rPr>
              <w:t>Nihil novi</w:t>
            </w:r>
            <w:r w:rsidR="00B20A88" w:rsidRPr="00580183">
              <w:rPr>
                <w:rFonts w:ascii="Times New Roman" w:hAnsi="Times New Roman" w:cs="Times New Roman"/>
              </w:rPr>
              <w:t>, przywileje szlacheckie, sejm walny, trzy stany sejmujące, senat, izba poselska, sejmiki ziemskie, sejmiki prowincjonalne, prawo ziemskie, ruch egzekucyjny, domena królewska, królewszczyzna, unia realna, rewindykacja, wojsko kwarciane, magnateria, lustracja, rokosz,</w:t>
            </w:r>
            <w:r w:rsidR="00B20A88" w:rsidRPr="00580183">
              <w:rPr>
                <w:rFonts w:ascii="Times New Roman" w:hAnsi="Times New Roman" w:cs="Times New Roman"/>
                <w:b/>
                <w:bCs/>
              </w:rPr>
              <w:t xml:space="preserve"> </w:t>
            </w:r>
            <w:r w:rsidR="00B20A88" w:rsidRPr="00580183">
              <w:rPr>
                <w:rFonts w:ascii="Times New Roman" w:hAnsi="Times New Roman" w:cs="Times New Roman"/>
              </w:rPr>
              <w:t xml:space="preserve">elekcja </w:t>
            </w:r>
            <w:r w:rsidR="00B20A88" w:rsidRPr="00580183">
              <w:rPr>
                <w:rFonts w:ascii="Times New Roman" w:hAnsi="Times New Roman" w:cs="Times New Roman"/>
                <w:i/>
                <w:iCs/>
              </w:rPr>
              <w:t xml:space="preserve">vivente rege, </w:t>
            </w:r>
            <w:r w:rsidR="00B20A88" w:rsidRPr="00580183">
              <w:rPr>
                <w:rFonts w:ascii="Times New Roman" w:hAnsi="Times New Roman" w:cs="Times New Roman"/>
              </w:rPr>
              <w:t>elekcja</w:t>
            </w:r>
            <w:r w:rsidR="00B20A88" w:rsidRPr="00580183">
              <w:rPr>
                <w:rFonts w:ascii="Times New Roman" w:hAnsi="Times New Roman" w:cs="Times New Roman"/>
                <w:i/>
                <w:iCs/>
              </w:rPr>
              <w:t xml:space="preserve"> viritim</w:t>
            </w:r>
            <w:r w:rsidR="00B20A88" w:rsidRPr="00580183">
              <w:rPr>
                <w:rFonts w:ascii="Times New Roman" w:hAnsi="Times New Roman" w:cs="Times New Roman"/>
              </w:rPr>
              <w:t>, sejmik przedsejmowy, sejmik relacyjny, sejmik elekcyjny, sejmik deputacki, instrukcje poselskie</w:t>
            </w:r>
            <w:r w:rsidR="00B20A88" w:rsidRPr="00580183">
              <w:rPr>
                <w:rFonts w:ascii="Times New Roman" w:hAnsi="Times New Roman" w:cs="Times New Roman"/>
                <w:i/>
                <w:iCs/>
              </w:rPr>
              <w:t xml:space="preserve">, </w:t>
            </w:r>
            <w:r w:rsidR="00B20A88" w:rsidRPr="00580183">
              <w:rPr>
                <w:rFonts w:ascii="Times New Roman" w:hAnsi="Times New Roman" w:cs="Times New Roman"/>
              </w:rPr>
              <w:t xml:space="preserve">uniwersały </w:t>
            </w:r>
          </w:p>
          <w:p w14:paraId="0073EE2A" w14:textId="77777777" w:rsidR="000C38AD" w:rsidRPr="00580183" w:rsidRDefault="000C38AD" w:rsidP="000C38AD">
            <w:pPr>
              <w:pStyle w:val="Akapitzlist"/>
              <w:numPr>
                <w:ilvl w:val="0"/>
                <w:numId w:val="16"/>
              </w:numPr>
              <w:rPr>
                <w:sz w:val="22"/>
                <w:szCs w:val="22"/>
              </w:rPr>
            </w:pPr>
            <w:r w:rsidRPr="00580183">
              <w:rPr>
                <w:sz w:val="22"/>
                <w:szCs w:val="22"/>
              </w:rPr>
              <w:t xml:space="preserve">dlaczego władcy wydawali przywileje dla szlachty </w:t>
            </w:r>
          </w:p>
          <w:p w14:paraId="7A8468AB" w14:textId="77777777" w:rsidR="000C38AD" w:rsidRPr="00580183" w:rsidRDefault="000C38AD" w:rsidP="000C38AD">
            <w:pPr>
              <w:pStyle w:val="Akapitzlist"/>
              <w:numPr>
                <w:ilvl w:val="0"/>
                <w:numId w:val="16"/>
              </w:numPr>
              <w:rPr>
                <w:sz w:val="22"/>
                <w:szCs w:val="22"/>
              </w:rPr>
            </w:pPr>
            <w:r w:rsidRPr="00580183">
              <w:rPr>
                <w:sz w:val="22"/>
                <w:szCs w:val="22"/>
              </w:rPr>
              <w:t>znaczenie przywileju cerekwicko-</w:t>
            </w:r>
            <w:r w:rsidRPr="00580183">
              <w:rPr>
                <w:sz w:val="22"/>
                <w:szCs w:val="22"/>
              </w:rPr>
              <w:br/>
              <w:t>-nieszawskiego dla polskiego parlamentaryzmu</w:t>
            </w:r>
          </w:p>
          <w:p w14:paraId="61E286B4" w14:textId="2C3D88BD" w:rsidR="000C38AD" w:rsidRPr="00580183" w:rsidRDefault="000C38AD" w:rsidP="000C38AD">
            <w:pPr>
              <w:pStyle w:val="Akapitzlist"/>
              <w:numPr>
                <w:ilvl w:val="0"/>
                <w:numId w:val="16"/>
              </w:numPr>
              <w:rPr>
                <w:sz w:val="22"/>
                <w:szCs w:val="22"/>
              </w:rPr>
            </w:pPr>
            <w:r w:rsidRPr="00580183">
              <w:rPr>
                <w:sz w:val="22"/>
                <w:szCs w:val="22"/>
              </w:rPr>
              <w:t>znaczenie statutów piotrkowskich dla ugruntowania dominującej pozycji szlachty w państwie</w:t>
            </w:r>
          </w:p>
          <w:p w14:paraId="2069EAD4" w14:textId="4A56A126" w:rsidR="000C38AD" w:rsidRPr="00580183" w:rsidRDefault="000C38AD" w:rsidP="000C38AD">
            <w:pPr>
              <w:pStyle w:val="Akapitzlist"/>
              <w:numPr>
                <w:ilvl w:val="0"/>
                <w:numId w:val="16"/>
              </w:numPr>
              <w:rPr>
                <w:sz w:val="22"/>
                <w:szCs w:val="22"/>
              </w:rPr>
            </w:pPr>
            <w:r w:rsidRPr="00580183">
              <w:rPr>
                <w:sz w:val="22"/>
                <w:szCs w:val="22"/>
              </w:rPr>
              <w:t>znaczenie decyzji króla o zrzeczeniu się prawa do rozstrzygania sporów szlachty z jej poddanymi</w:t>
            </w:r>
          </w:p>
          <w:p w14:paraId="242374CE" w14:textId="6F403E38" w:rsidR="000C38AD" w:rsidRPr="00580183" w:rsidRDefault="000C38AD" w:rsidP="000C38AD">
            <w:pPr>
              <w:pStyle w:val="Akapitzlist"/>
              <w:numPr>
                <w:ilvl w:val="0"/>
                <w:numId w:val="16"/>
              </w:numPr>
              <w:rPr>
                <w:sz w:val="22"/>
                <w:szCs w:val="22"/>
              </w:rPr>
            </w:pPr>
            <w:r w:rsidRPr="00580183">
              <w:rPr>
                <w:sz w:val="22"/>
                <w:szCs w:val="22"/>
              </w:rPr>
              <w:t>dlaczego Zygmunt August zdecydował się na przystąpienie do ruchu egzekucyjnego</w:t>
            </w:r>
          </w:p>
          <w:p w14:paraId="239638C3" w14:textId="2C33B87A" w:rsidR="00FA0A9E" w:rsidRPr="00580183" w:rsidRDefault="000C38AD" w:rsidP="000C38AD">
            <w:pPr>
              <w:pStyle w:val="Akapitzlist"/>
              <w:numPr>
                <w:ilvl w:val="0"/>
                <w:numId w:val="16"/>
              </w:numPr>
              <w:rPr>
                <w:sz w:val="22"/>
                <w:szCs w:val="22"/>
              </w:rPr>
            </w:pPr>
            <w:r w:rsidRPr="00580183">
              <w:rPr>
                <w:sz w:val="22"/>
                <w:szCs w:val="22"/>
              </w:rPr>
              <w:t>przyczyny zwycięstwa politycznego średniej szlachty</w:t>
            </w:r>
          </w:p>
        </w:tc>
        <w:tc>
          <w:tcPr>
            <w:tcW w:w="4662" w:type="dxa"/>
            <w:tcBorders>
              <w:top w:val="single" w:sz="4" w:space="0" w:color="auto"/>
              <w:left w:val="nil"/>
              <w:bottom w:val="single" w:sz="4" w:space="0" w:color="auto"/>
              <w:right w:val="single" w:sz="4" w:space="0" w:color="auto"/>
            </w:tcBorders>
          </w:tcPr>
          <w:p w14:paraId="7B86F394" w14:textId="77777777" w:rsidR="00FA0A9E" w:rsidRPr="00580183" w:rsidRDefault="00FA0A9E" w:rsidP="00FA0A9E">
            <w:pPr>
              <w:pStyle w:val="Akapitzlist1"/>
              <w:suppressAutoHyphens w:val="0"/>
              <w:ind w:left="0"/>
              <w:rPr>
                <w:sz w:val="22"/>
                <w:szCs w:val="22"/>
              </w:rPr>
            </w:pPr>
            <w:r w:rsidRPr="00580183">
              <w:rPr>
                <w:sz w:val="22"/>
                <w:szCs w:val="22"/>
              </w:rPr>
              <w:t>Uczeń potrafi:</w:t>
            </w:r>
          </w:p>
          <w:p w14:paraId="6C248B8E" w14:textId="5A71A34A" w:rsidR="000C38AD" w:rsidRPr="00580183" w:rsidRDefault="000C38AD" w:rsidP="000C38AD">
            <w:pPr>
              <w:pStyle w:val="Akapitzlist"/>
              <w:numPr>
                <w:ilvl w:val="0"/>
                <w:numId w:val="16"/>
              </w:numPr>
              <w:rPr>
                <w:sz w:val="22"/>
                <w:szCs w:val="22"/>
              </w:rPr>
            </w:pPr>
            <w:r w:rsidRPr="00580183">
              <w:rPr>
                <w:sz w:val="22"/>
                <w:szCs w:val="22"/>
              </w:rPr>
              <w:t xml:space="preserve">wymienić postanowienia przywileju </w:t>
            </w:r>
            <w:r w:rsidR="00827FA1">
              <w:rPr>
                <w:sz w:val="22"/>
                <w:szCs w:val="22"/>
              </w:rPr>
              <w:t>cerekwicko-</w:t>
            </w:r>
            <w:r w:rsidRPr="00580183">
              <w:rPr>
                <w:sz w:val="22"/>
                <w:szCs w:val="22"/>
              </w:rPr>
              <w:t>nieszawskiego</w:t>
            </w:r>
          </w:p>
          <w:p w14:paraId="215174FB" w14:textId="77777777" w:rsidR="000C38AD" w:rsidRPr="00580183" w:rsidRDefault="000C38AD" w:rsidP="000C38AD">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wyjaśnić wpływ konstytucji </w:t>
            </w:r>
            <w:r w:rsidRPr="00580183">
              <w:rPr>
                <w:rFonts w:ascii="Times New Roman" w:hAnsi="Times New Roman" w:cs="Times New Roman"/>
                <w:i/>
                <w:iCs/>
              </w:rPr>
              <w:t>Nihil novi</w:t>
            </w:r>
            <w:r w:rsidRPr="00580183">
              <w:rPr>
                <w:rFonts w:ascii="Times New Roman" w:hAnsi="Times New Roman" w:cs="Times New Roman"/>
              </w:rPr>
              <w:t xml:space="preserve"> na kształtowanie się demokracji szlacheckiej</w:t>
            </w:r>
          </w:p>
          <w:p w14:paraId="1097A496" w14:textId="797371B8" w:rsidR="000C38AD" w:rsidRPr="00580183" w:rsidRDefault="000C38AD" w:rsidP="000C38AD">
            <w:pPr>
              <w:pStyle w:val="Akapitzlist"/>
              <w:numPr>
                <w:ilvl w:val="0"/>
                <w:numId w:val="16"/>
              </w:numPr>
              <w:rPr>
                <w:sz w:val="22"/>
                <w:szCs w:val="22"/>
              </w:rPr>
            </w:pPr>
            <w:r w:rsidRPr="00580183">
              <w:rPr>
                <w:sz w:val="22"/>
                <w:szCs w:val="22"/>
              </w:rPr>
              <w:t>scharakteryzować wpływ rozwoju gospodarki folwarczno-pańszczyźnianej na polityczne dążenia szlachty</w:t>
            </w:r>
          </w:p>
          <w:p w14:paraId="2491C544" w14:textId="758E7165" w:rsidR="000C38AD" w:rsidRPr="00580183" w:rsidRDefault="000C38AD" w:rsidP="000C38AD">
            <w:pPr>
              <w:pStyle w:val="Akapitzlist"/>
              <w:numPr>
                <w:ilvl w:val="0"/>
                <w:numId w:val="16"/>
              </w:numPr>
              <w:rPr>
                <w:sz w:val="22"/>
                <w:szCs w:val="22"/>
              </w:rPr>
            </w:pPr>
            <w:r w:rsidRPr="00580183">
              <w:rPr>
                <w:sz w:val="22"/>
                <w:szCs w:val="22"/>
              </w:rPr>
              <w:t>opisać rolę króla, senatu</w:t>
            </w:r>
            <w:r w:rsidR="006F72BC" w:rsidRPr="00580183">
              <w:rPr>
                <w:sz w:val="22"/>
                <w:szCs w:val="22"/>
              </w:rPr>
              <w:t xml:space="preserve"> i</w:t>
            </w:r>
            <w:r w:rsidRPr="00580183">
              <w:rPr>
                <w:sz w:val="22"/>
                <w:szCs w:val="22"/>
              </w:rPr>
              <w:t xml:space="preserve"> izby poselskiej podczas obrad sejmu walnego</w:t>
            </w:r>
          </w:p>
          <w:p w14:paraId="2C9C23C9" w14:textId="77777777" w:rsidR="000C38AD" w:rsidRPr="00580183" w:rsidRDefault="000C38AD" w:rsidP="000C38AD">
            <w:pPr>
              <w:pStyle w:val="TreA"/>
              <w:numPr>
                <w:ilvl w:val="0"/>
                <w:numId w:val="16"/>
              </w:numPr>
              <w:rPr>
                <w:rFonts w:ascii="Times New Roman" w:hAnsi="Times New Roman" w:cs="Times New Roman"/>
                <w:u w:color="C00000"/>
              </w:rPr>
            </w:pPr>
            <w:r w:rsidRPr="00580183">
              <w:rPr>
                <w:rFonts w:ascii="Times New Roman" w:hAnsi="Times New Roman" w:cs="Times New Roman"/>
              </w:rPr>
              <w:t>scharakteryzować rolę sejmików ziemskich</w:t>
            </w:r>
          </w:p>
          <w:p w14:paraId="5DB8C142" w14:textId="77777777" w:rsidR="000C38AD" w:rsidRPr="00580183" w:rsidRDefault="000C38AD" w:rsidP="000C38AD">
            <w:pPr>
              <w:pStyle w:val="Akapitzlist"/>
              <w:numPr>
                <w:ilvl w:val="0"/>
                <w:numId w:val="16"/>
              </w:numPr>
              <w:rPr>
                <w:sz w:val="22"/>
                <w:szCs w:val="22"/>
              </w:rPr>
            </w:pPr>
            <w:r w:rsidRPr="00580183">
              <w:rPr>
                <w:sz w:val="22"/>
                <w:szCs w:val="22"/>
              </w:rPr>
              <w:t>scharakteryzować postulaty ruchu egzekucyjnego</w:t>
            </w:r>
          </w:p>
          <w:p w14:paraId="4FF7BF5A" w14:textId="77777777" w:rsidR="000C38AD" w:rsidRPr="00580183" w:rsidRDefault="000C38AD" w:rsidP="000C38AD">
            <w:pPr>
              <w:pStyle w:val="TreA"/>
              <w:numPr>
                <w:ilvl w:val="0"/>
                <w:numId w:val="16"/>
              </w:numPr>
              <w:rPr>
                <w:rFonts w:ascii="Times New Roman" w:hAnsi="Times New Roman" w:cs="Times New Roman"/>
                <w:u w:color="C00000"/>
              </w:rPr>
            </w:pPr>
            <w:r w:rsidRPr="00580183">
              <w:rPr>
                <w:rFonts w:ascii="Times New Roman" w:hAnsi="Times New Roman" w:cs="Times New Roman"/>
              </w:rPr>
              <w:t>wyjaśnić, dlaczego nie zrealizowano wielu postulatów ruchu egzekucyjnego</w:t>
            </w:r>
          </w:p>
          <w:p w14:paraId="5A825139" w14:textId="77777777" w:rsidR="000C38AD" w:rsidRPr="00580183" w:rsidRDefault="000C38AD" w:rsidP="000C38AD">
            <w:pPr>
              <w:pStyle w:val="Akapitzlist"/>
              <w:numPr>
                <w:ilvl w:val="0"/>
                <w:numId w:val="16"/>
              </w:numPr>
              <w:rPr>
                <w:sz w:val="22"/>
                <w:szCs w:val="22"/>
              </w:rPr>
            </w:pPr>
            <w:r w:rsidRPr="00580183">
              <w:rPr>
                <w:sz w:val="22"/>
                <w:szCs w:val="22"/>
              </w:rPr>
              <w:t>wymienić rodzaje sejmików ziemskich i scharakteryzować ich kompetencje</w:t>
            </w:r>
          </w:p>
          <w:p w14:paraId="68B33A9D" w14:textId="5F7F3DA3" w:rsidR="000C38AD" w:rsidRPr="00580183" w:rsidRDefault="000C38AD" w:rsidP="000C38AD">
            <w:pPr>
              <w:pStyle w:val="TreA"/>
              <w:numPr>
                <w:ilvl w:val="0"/>
                <w:numId w:val="16"/>
              </w:numPr>
              <w:rPr>
                <w:rFonts w:ascii="Times New Roman" w:hAnsi="Times New Roman" w:cs="Times New Roman"/>
                <w:u w:color="C00000"/>
              </w:rPr>
            </w:pPr>
            <w:r w:rsidRPr="00580183">
              <w:rPr>
                <w:rFonts w:ascii="Times New Roman" w:hAnsi="Times New Roman" w:cs="Times New Roman"/>
              </w:rPr>
              <w:t>wyjaśnić, dlaczego sejmiki odbywały się w</w:t>
            </w:r>
            <w:r w:rsidR="00CB22FC" w:rsidRPr="00580183">
              <w:rPr>
                <w:rFonts w:ascii="Times New Roman" w:hAnsi="Times New Roman" w:cs="Times New Roman"/>
              </w:rPr>
              <w:t> </w:t>
            </w:r>
            <w:r w:rsidRPr="00580183">
              <w:rPr>
                <w:rFonts w:ascii="Times New Roman" w:hAnsi="Times New Roman" w:cs="Times New Roman"/>
              </w:rPr>
              <w:t>kościołach</w:t>
            </w:r>
          </w:p>
          <w:p w14:paraId="4CBFC7F1" w14:textId="0C736D2C" w:rsidR="00FA0A9E" w:rsidRPr="00580183" w:rsidRDefault="000C38AD" w:rsidP="000C38AD">
            <w:pPr>
              <w:pStyle w:val="TreA"/>
              <w:numPr>
                <w:ilvl w:val="0"/>
                <w:numId w:val="16"/>
              </w:numPr>
              <w:rPr>
                <w:rFonts w:ascii="Times New Roman" w:hAnsi="Times New Roman" w:cs="Times New Roman"/>
                <w:u w:color="C00000"/>
              </w:rPr>
            </w:pPr>
            <w:r w:rsidRPr="00580183">
              <w:rPr>
                <w:rFonts w:ascii="Times New Roman" w:hAnsi="Times New Roman" w:cs="Times New Roman"/>
              </w:rPr>
              <w:t>ocenić, czy słuszna jest teza, że demokracja szlachecka była jedną z przyczyn osłabienia autorytetu władzy monarszej w </w:t>
            </w:r>
            <w:r w:rsidR="006F72BC" w:rsidRPr="00580183">
              <w:rPr>
                <w:rFonts w:ascii="Times New Roman" w:hAnsi="Times New Roman" w:cs="Times New Roman"/>
              </w:rPr>
              <w:t>Rzeczpospolitej</w:t>
            </w:r>
          </w:p>
          <w:p w14:paraId="74663726" w14:textId="77777777" w:rsidR="00FA0A9E" w:rsidRPr="00580183" w:rsidRDefault="00FA0A9E" w:rsidP="00FA0A9E">
            <w:pPr>
              <w:pStyle w:val="Akapitzlist1"/>
              <w:suppressAutoHyphens w:val="0"/>
              <w:ind w:left="0"/>
              <w:rPr>
                <w:b/>
                <w:sz w:val="22"/>
                <w:szCs w:val="22"/>
              </w:rPr>
            </w:pPr>
          </w:p>
          <w:p w14:paraId="105E9B67" w14:textId="77777777" w:rsidR="00FA0A9E" w:rsidRPr="00580183" w:rsidRDefault="00FA0A9E" w:rsidP="00FA0A9E">
            <w:pPr>
              <w:pStyle w:val="Akapitzlist1"/>
              <w:suppressAutoHyphens w:val="0"/>
              <w:rPr>
                <w:sz w:val="22"/>
                <w:szCs w:val="22"/>
              </w:rPr>
            </w:pPr>
          </w:p>
          <w:p w14:paraId="187C75CB" w14:textId="77777777" w:rsidR="00FA0A9E" w:rsidRPr="00580183" w:rsidRDefault="00FA0A9E" w:rsidP="00FA0A9E">
            <w:pPr>
              <w:pStyle w:val="Akapitzlist1"/>
              <w:suppressAutoHyphens w:val="0"/>
              <w:rPr>
                <w:sz w:val="22"/>
                <w:szCs w:val="22"/>
              </w:rPr>
            </w:pPr>
          </w:p>
          <w:p w14:paraId="79BFA923" w14:textId="77777777" w:rsidR="00FA0A9E" w:rsidRPr="00580183" w:rsidRDefault="00FA0A9E" w:rsidP="00FA0A9E">
            <w:pPr>
              <w:pStyle w:val="Akapitzlist1"/>
              <w:suppressAutoHyphens w:val="0"/>
              <w:rPr>
                <w:sz w:val="22"/>
                <w:szCs w:val="22"/>
              </w:rPr>
            </w:pPr>
          </w:p>
          <w:p w14:paraId="48C88CFD" w14:textId="77777777" w:rsidR="00FA0A9E" w:rsidRPr="00580183" w:rsidRDefault="00FA0A9E" w:rsidP="00FA0A9E">
            <w:pPr>
              <w:pStyle w:val="Akapitzlist1"/>
              <w:suppressAutoHyphens w:val="0"/>
              <w:rPr>
                <w:sz w:val="22"/>
                <w:szCs w:val="22"/>
              </w:rPr>
            </w:pPr>
          </w:p>
          <w:p w14:paraId="50D5A7B1" w14:textId="77777777" w:rsidR="00FA0A9E" w:rsidRPr="00580183" w:rsidRDefault="00FA0A9E" w:rsidP="00FA0A9E">
            <w:pPr>
              <w:pStyle w:val="Akapitzlist1"/>
              <w:suppressAutoHyphens w:val="0"/>
              <w:rPr>
                <w:sz w:val="22"/>
                <w:szCs w:val="22"/>
              </w:rPr>
            </w:pPr>
          </w:p>
          <w:p w14:paraId="2F8F0CB7" w14:textId="77777777" w:rsidR="00FA0A9E" w:rsidRPr="00580183" w:rsidRDefault="00FA0A9E" w:rsidP="00FA0A9E">
            <w:pPr>
              <w:pStyle w:val="Akapitzlist1"/>
              <w:suppressAutoHyphens w:val="0"/>
              <w:rPr>
                <w:sz w:val="22"/>
                <w:szCs w:val="22"/>
              </w:rPr>
            </w:pPr>
          </w:p>
          <w:p w14:paraId="550C67C1" w14:textId="435689A0" w:rsidR="00FA0A9E" w:rsidRPr="00580183" w:rsidRDefault="00FA0A9E" w:rsidP="00FA0A9E">
            <w:pPr>
              <w:pStyle w:val="Akapitzlist1"/>
              <w:suppressAutoHyphens w:val="0"/>
              <w:ind w:left="360"/>
              <w:rPr>
                <w:sz w:val="22"/>
                <w:szCs w:val="22"/>
              </w:rPr>
            </w:pPr>
          </w:p>
        </w:tc>
      </w:tr>
      <w:tr w:rsidR="00954D3F" w:rsidRPr="00580183" w14:paraId="4B49CFED"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DD4811B" w14:textId="6EB9DE29" w:rsidR="00954D3F" w:rsidRPr="00580183" w:rsidRDefault="00C1444D" w:rsidP="00C1444D">
            <w:pPr>
              <w:snapToGrid w:val="0"/>
              <w:ind w:left="113" w:right="113"/>
              <w:jc w:val="center"/>
              <w:rPr>
                <w:sz w:val="22"/>
                <w:szCs w:val="22"/>
                <w:lang w:eastAsia="en-US"/>
              </w:rPr>
            </w:pPr>
            <w:r w:rsidRPr="00580183">
              <w:rPr>
                <w:sz w:val="22"/>
                <w:szCs w:val="22"/>
                <w:lang w:eastAsia="en-US"/>
              </w:rPr>
              <w:lastRenderedPageBreak/>
              <w:t>ZP – XXI.1), XXI.2)</w:t>
            </w:r>
          </w:p>
        </w:tc>
        <w:tc>
          <w:tcPr>
            <w:tcW w:w="1871" w:type="dxa"/>
            <w:tcBorders>
              <w:top w:val="single" w:sz="4" w:space="0" w:color="auto"/>
              <w:left w:val="single" w:sz="4" w:space="0" w:color="000000"/>
              <w:bottom w:val="single" w:sz="4" w:space="0" w:color="auto"/>
              <w:right w:val="nil"/>
            </w:tcBorders>
          </w:tcPr>
          <w:p w14:paraId="01EC9B4F" w14:textId="77777777" w:rsidR="00954D3F" w:rsidRPr="00580183" w:rsidRDefault="00954D3F" w:rsidP="00954D3F">
            <w:pPr>
              <w:pStyle w:val="Tekstpodstawowy21"/>
              <w:pageBreakBefore/>
              <w:spacing w:line="240" w:lineRule="auto"/>
              <w:rPr>
                <w:rFonts w:ascii="Times New Roman" w:hAnsi="Times New Roman"/>
                <w:szCs w:val="22"/>
              </w:rPr>
            </w:pPr>
            <w:r w:rsidRPr="00580183">
              <w:rPr>
                <w:rFonts w:ascii="Times New Roman" w:hAnsi="Times New Roman"/>
                <w:szCs w:val="22"/>
              </w:rPr>
              <w:t xml:space="preserve">Odrodzenie </w:t>
            </w:r>
          </w:p>
          <w:p w14:paraId="7CCC348E" w14:textId="77777777" w:rsidR="00954D3F" w:rsidRPr="00580183" w:rsidRDefault="00954D3F" w:rsidP="00954D3F">
            <w:pPr>
              <w:pStyle w:val="Tekstpodstawowy21"/>
              <w:pageBreakBefore/>
              <w:spacing w:line="240" w:lineRule="auto"/>
              <w:rPr>
                <w:rFonts w:ascii="Times New Roman" w:hAnsi="Times New Roman"/>
                <w:szCs w:val="22"/>
              </w:rPr>
            </w:pPr>
            <w:r w:rsidRPr="00580183">
              <w:rPr>
                <w:rFonts w:ascii="Times New Roman" w:hAnsi="Times New Roman"/>
                <w:szCs w:val="22"/>
              </w:rPr>
              <w:t>w Polsce</w:t>
            </w:r>
          </w:p>
          <w:p w14:paraId="3C69D814" w14:textId="18B0ACD2" w:rsidR="007A1CFD" w:rsidRPr="00580183" w:rsidRDefault="007A1CFD" w:rsidP="00954D3F">
            <w:pPr>
              <w:pStyle w:val="Tekstpodstawowy21"/>
              <w:pageBreakBefore/>
              <w:spacing w:line="240" w:lineRule="auto"/>
              <w:rPr>
                <w:rFonts w:ascii="Times New Roman" w:hAnsi="Times New Roman"/>
                <w:szCs w:val="22"/>
              </w:rPr>
            </w:pPr>
            <w:r w:rsidRPr="00580183">
              <w:rPr>
                <w:rFonts w:ascii="Times New Roman" w:hAnsi="Times New Roman"/>
                <w:szCs w:val="22"/>
              </w:rPr>
              <w:t>(rozdz. 12)</w:t>
            </w:r>
          </w:p>
        </w:tc>
        <w:tc>
          <w:tcPr>
            <w:tcW w:w="653" w:type="dxa"/>
            <w:tcBorders>
              <w:top w:val="single" w:sz="4" w:space="0" w:color="auto"/>
              <w:left w:val="single" w:sz="4" w:space="0" w:color="000000"/>
              <w:bottom w:val="single" w:sz="4" w:space="0" w:color="auto"/>
              <w:right w:val="nil"/>
            </w:tcBorders>
          </w:tcPr>
          <w:p w14:paraId="439346FD" w14:textId="47FC8550" w:rsidR="00954D3F" w:rsidRPr="00580183" w:rsidRDefault="00954D3F" w:rsidP="00954D3F">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127B01B" w14:textId="77777777" w:rsidR="00954D3F" w:rsidRPr="00580183" w:rsidRDefault="00954D3F" w:rsidP="00954D3F">
            <w:pPr>
              <w:pStyle w:val="Akapitzlist1"/>
              <w:ind w:left="0"/>
              <w:rPr>
                <w:sz w:val="22"/>
                <w:szCs w:val="22"/>
              </w:rPr>
            </w:pPr>
            <w:r w:rsidRPr="00580183">
              <w:rPr>
                <w:sz w:val="22"/>
                <w:szCs w:val="22"/>
              </w:rPr>
              <w:t>Uczeń zna:</w:t>
            </w:r>
          </w:p>
          <w:p w14:paraId="4A9BEA67" w14:textId="25DFF700" w:rsidR="00954D3F" w:rsidRPr="00580183" w:rsidRDefault="004F10EF"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w:t>
            </w:r>
            <w:r w:rsidR="006C34CB" w:rsidRPr="00580183">
              <w:rPr>
                <w:rFonts w:ascii="Times New Roman" w:hAnsi="Times New Roman" w:cs="Times New Roman"/>
                <w:u w:color="C00000"/>
              </w:rPr>
              <w:t>y</w:t>
            </w:r>
            <w:r w:rsidRPr="00580183">
              <w:rPr>
                <w:rFonts w:ascii="Times New Roman" w:hAnsi="Times New Roman" w:cs="Times New Roman"/>
                <w:u w:color="C00000"/>
              </w:rPr>
              <w:t>:</w:t>
            </w:r>
            <w:r w:rsidR="00954D3F" w:rsidRPr="00580183">
              <w:rPr>
                <w:rFonts w:ascii="Times New Roman" w:hAnsi="Times New Roman" w:cs="Times New Roman"/>
                <w:u w:color="C00000"/>
              </w:rPr>
              <w:t xml:space="preserve"> </w:t>
            </w:r>
            <w:r w:rsidR="006C34CB" w:rsidRPr="00580183">
              <w:rPr>
                <w:rFonts w:ascii="Times New Roman" w:hAnsi="Times New Roman" w:cs="Times New Roman"/>
              </w:rPr>
              <w:t>1474, 1501, 1508, 1519–</w:t>
            </w:r>
            <w:r w:rsidR="006C34CB" w:rsidRPr="00580183">
              <w:rPr>
                <w:rFonts w:ascii="Times New Roman" w:hAnsi="Times New Roman" w:cs="Times New Roman"/>
              </w:rPr>
              <w:br/>
              <w:t xml:space="preserve">–1531, </w:t>
            </w:r>
            <w:r w:rsidR="00954D3F" w:rsidRPr="00580183">
              <w:rPr>
                <w:rFonts w:ascii="Times New Roman" w:hAnsi="Times New Roman" w:cs="Times New Roman"/>
                <w:u w:color="C00000"/>
              </w:rPr>
              <w:t>1543</w:t>
            </w:r>
            <w:r w:rsidR="006C34CB" w:rsidRPr="00580183">
              <w:rPr>
                <w:rFonts w:ascii="Times New Roman" w:hAnsi="Times New Roman" w:cs="Times New Roman"/>
                <w:u w:color="C00000"/>
              </w:rPr>
              <w:t xml:space="preserve">, </w:t>
            </w:r>
            <w:r w:rsidR="006C34CB" w:rsidRPr="00580183">
              <w:rPr>
                <w:rFonts w:ascii="Times New Roman" w:hAnsi="Times New Roman" w:cs="Times New Roman"/>
              </w:rPr>
              <w:t xml:space="preserve">1551 </w:t>
            </w:r>
          </w:p>
          <w:p w14:paraId="5A7C4F27" w14:textId="3B141D9A" w:rsidR="00954D3F" w:rsidRPr="00580183" w:rsidRDefault="00954D3F"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006B7A1C" w:rsidRPr="00580183">
              <w:rPr>
                <w:rFonts w:ascii="Times New Roman" w:hAnsi="Times New Roman" w:cs="Times New Roman"/>
              </w:rPr>
              <w:t>Mikołaja Reja, Jana Kochanowskiego, Mikołaja Kopernika, Bony Sforzy, Andrzeja Frycza Modrzewskiego, Filippa Buonaccorsiego (Kallimacha), Franciszka Florentczyka, Bartolomea Berrecciego, Stanisława Orzechowskiego, Marcina Kromera, Marcina Bielskiego, Macieja z Miechowa, Jana Dantyszka, Andrzeja Krzyckiego, Biernata z Lublina, Mikołaja Sępa Szarzyńskiego, Bertranda Moranda, Wojciecha Oczki</w:t>
            </w:r>
            <w:r w:rsidR="006B7A1C" w:rsidRPr="00580183">
              <w:rPr>
                <w:rFonts w:ascii="Times New Roman" w:hAnsi="Times New Roman" w:cs="Times New Roman"/>
                <w:bCs/>
              </w:rPr>
              <w:t xml:space="preserve">, </w:t>
            </w:r>
            <w:r w:rsidR="006B7A1C" w:rsidRPr="00580183">
              <w:rPr>
                <w:rFonts w:ascii="Times New Roman" w:hAnsi="Times New Roman" w:cs="Times New Roman"/>
              </w:rPr>
              <w:t>Klemensa Janickiego, Stanisława Samostrzelnika</w:t>
            </w:r>
          </w:p>
          <w:p w14:paraId="004C8E83" w14:textId="7A74F11D" w:rsidR="00954D3F" w:rsidRPr="00580183" w:rsidRDefault="006C34C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okres, w którym został zapoczątkowany renesans na ziemiach polskich – połowa XV w.</w:t>
            </w:r>
          </w:p>
          <w:p w14:paraId="6AB61540" w14:textId="1ACEB13C" w:rsidR="006C34CB"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kontakty Jana Dantyszka z Erazmem z Rotterdamu</w:t>
            </w:r>
          </w:p>
          <w:p w14:paraId="38CC1933" w14:textId="77777777" w:rsidR="00954D3F" w:rsidRPr="00580183" w:rsidRDefault="00954D3F" w:rsidP="00954D3F">
            <w:pPr>
              <w:pStyle w:val="Akapitzlist1"/>
              <w:ind w:left="360"/>
              <w:rPr>
                <w:sz w:val="22"/>
                <w:szCs w:val="22"/>
              </w:rPr>
            </w:pPr>
          </w:p>
          <w:p w14:paraId="04173BF2" w14:textId="16F4B6FC" w:rsidR="00954D3F" w:rsidRPr="00580183" w:rsidRDefault="00954D3F" w:rsidP="00954D3F">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8EF7D0B" w14:textId="77777777" w:rsidR="00954D3F" w:rsidRPr="00580183" w:rsidRDefault="00954D3F" w:rsidP="00954D3F">
            <w:pPr>
              <w:pStyle w:val="Akapitzlist1"/>
              <w:ind w:left="0"/>
              <w:rPr>
                <w:sz w:val="22"/>
                <w:szCs w:val="22"/>
              </w:rPr>
            </w:pPr>
            <w:r w:rsidRPr="00580183">
              <w:rPr>
                <w:sz w:val="22"/>
                <w:szCs w:val="22"/>
              </w:rPr>
              <w:t>Uczeń rozumie:</w:t>
            </w:r>
          </w:p>
          <w:p w14:paraId="2C737526" w14:textId="268C8E0B" w:rsidR="006C34CB" w:rsidRPr="00580183" w:rsidRDefault="006C34C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trike/>
                <w:u w:color="C00000"/>
              </w:rPr>
            </w:pPr>
            <w:r w:rsidRPr="00580183">
              <w:rPr>
                <w:rFonts w:ascii="Times New Roman" w:hAnsi="Times New Roman" w:cs="Times New Roman"/>
              </w:rPr>
              <w:t>pojęcia: cenzura, Kościół narodowy, Akademia Wileńska, Akademia Zamojska, kolegium w Braniewie, arkady, kaplica Zygmuntowska, epistolografia, polichromia, „Padwa północy”, modlitewnik królowej Bony, Kodeks Baltazara Behema, miniatura, psalmy</w:t>
            </w:r>
          </w:p>
          <w:p w14:paraId="388B39AE" w14:textId="74713AF1" w:rsidR="00954D3F"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dlaczego dzieło Andrzeja Frycza Modrzewskiego </w:t>
            </w:r>
            <w:r w:rsidRPr="00580183">
              <w:rPr>
                <w:rFonts w:ascii="Times New Roman" w:hAnsi="Times New Roman" w:cs="Times New Roman"/>
                <w:i/>
                <w:iCs/>
              </w:rPr>
              <w:t xml:space="preserve">O poprawie Rzeczypospolitej </w:t>
            </w:r>
            <w:r w:rsidRPr="00580183">
              <w:rPr>
                <w:rFonts w:ascii="Times New Roman" w:hAnsi="Times New Roman" w:cs="Times New Roman"/>
              </w:rPr>
              <w:t xml:space="preserve">wydrukowano </w:t>
            </w:r>
            <w:r w:rsidR="006F72BC" w:rsidRPr="00580183">
              <w:rPr>
                <w:rFonts w:ascii="Times New Roman" w:hAnsi="Times New Roman" w:cs="Times New Roman"/>
              </w:rPr>
              <w:t>najpierw w wersji ocenzurowanej</w:t>
            </w:r>
          </w:p>
          <w:p w14:paraId="0A6352D6" w14:textId="1BC1AFBC" w:rsidR="006C34CB"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znaczenie mecenatu dla kultury renesansowej</w:t>
            </w:r>
          </w:p>
        </w:tc>
        <w:tc>
          <w:tcPr>
            <w:tcW w:w="4662" w:type="dxa"/>
            <w:tcBorders>
              <w:top w:val="single" w:sz="4" w:space="0" w:color="auto"/>
              <w:left w:val="nil"/>
              <w:bottom w:val="single" w:sz="4" w:space="0" w:color="auto"/>
              <w:right w:val="single" w:sz="4" w:space="0" w:color="auto"/>
            </w:tcBorders>
          </w:tcPr>
          <w:p w14:paraId="03BBBC7C" w14:textId="77777777" w:rsidR="00954D3F" w:rsidRPr="00580183" w:rsidRDefault="00954D3F" w:rsidP="00954D3F">
            <w:pPr>
              <w:pStyle w:val="Akapitzlist1"/>
              <w:suppressAutoHyphens w:val="0"/>
              <w:ind w:left="0"/>
              <w:rPr>
                <w:sz w:val="22"/>
                <w:szCs w:val="22"/>
              </w:rPr>
            </w:pPr>
            <w:r w:rsidRPr="00580183">
              <w:rPr>
                <w:sz w:val="22"/>
                <w:szCs w:val="22"/>
              </w:rPr>
              <w:t>Uczeń potrafi:</w:t>
            </w:r>
          </w:p>
          <w:p w14:paraId="250F57AD" w14:textId="77777777" w:rsidR="006C34CB" w:rsidRPr="00580183" w:rsidRDefault="006C34CB" w:rsidP="006C34CB">
            <w:pPr>
              <w:pStyle w:val="Akapitzlist"/>
              <w:numPr>
                <w:ilvl w:val="0"/>
                <w:numId w:val="16"/>
              </w:numPr>
              <w:rPr>
                <w:sz w:val="22"/>
                <w:szCs w:val="22"/>
              </w:rPr>
            </w:pPr>
            <w:r w:rsidRPr="00580183">
              <w:rPr>
                <w:sz w:val="22"/>
                <w:szCs w:val="22"/>
              </w:rPr>
              <w:t>podać przykłady</w:t>
            </w:r>
            <w:r w:rsidRPr="00580183">
              <w:rPr>
                <w:b/>
                <w:bCs/>
                <w:sz w:val="22"/>
                <w:szCs w:val="22"/>
              </w:rPr>
              <w:t xml:space="preserve"> </w:t>
            </w:r>
            <w:r w:rsidRPr="00580183">
              <w:rPr>
                <w:sz w:val="22"/>
                <w:szCs w:val="22"/>
              </w:rPr>
              <w:t>budowli renesansowych w Polsce</w:t>
            </w:r>
          </w:p>
          <w:p w14:paraId="58A34A75" w14:textId="77777777" w:rsidR="006C34CB" w:rsidRPr="00580183" w:rsidRDefault="006C34CB" w:rsidP="006C34CB">
            <w:pPr>
              <w:pStyle w:val="Akapitzlist"/>
              <w:numPr>
                <w:ilvl w:val="0"/>
                <w:numId w:val="16"/>
              </w:numPr>
              <w:rPr>
                <w:sz w:val="22"/>
                <w:szCs w:val="22"/>
              </w:rPr>
            </w:pPr>
            <w:r w:rsidRPr="00580183">
              <w:rPr>
                <w:sz w:val="22"/>
                <w:szCs w:val="22"/>
              </w:rPr>
              <w:t>podać przykłady utworów Mikołaja Reja i Jana Kochanowskiego oraz omówić ich tematykę</w:t>
            </w:r>
          </w:p>
          <w:p w14:paraId="5646F5F4" w14:textId="77777777" w:rsidR="006C34CB"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doniosłość dzieła Mikołaja Kopernika</w:t>
            </w:r>
          </w:p>
          <w:p w14:paraId="1BC78493" w14:textId="77777777" w:rsidR="006C34CB" w:rsidRPr="00580183" w:rsidRDefault="006C34CB" w:rsidP="006C34CB">
            <w:pPr>
              <w:pStyle w:val="Akapitzlist"/>
              <w:numPr>
                <w:ilvl w:val="0"/>
                <w:numId w:val="16"/>
              </w:numPr>
              <w:rPr>
                <w:sz w:val="22"/>
                <w:szCs w:val="22"/>
              </w:rPr>
            </w:pPr>
            <w:r w:rsidRPr="00580183">
              <w:rPr>
                <w:sz w:val="22"/>
                <w:szCs w:val="22"/>
              </w:rPr>
              <w:t>scharakteryzować myśl polityczną i społeczną Andrzeja Frycza Modrzewskiego</w:t>
            </w:r>
          </w:p>
          <w:p w14:paraId="38ECC39B" w14:textId="51514C25" w:rsidR="006C34CB"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opisać działanie polskiego szkolni</w:t>
            </w:r>
            <w:r w:rsidR="006B7A1C" w:rsidRPr="00580183">
              <w:rPr>
                <w:rFonts w:ascii="Times New Roman" w:hAnsi="Times New Roman" w:cs="Times New Roman"/>
              </w:rPr>
              <w:t>ctwa w </w:t>
            </w:r>
            <w:r w:rsidRPr="00580183">
              <w:rPr>
                <w:rFonts w:ascii="Times New Roman" w:hAnsi="Times New Roman" w:cs="Times New Roman"/>
              </w:rPr>
              <w:t>XVI</w:t>
            </w:r>
            <w:r w:rsidR="006B7A1C" w:rsidRPr="00580183">
              <w:rPr>
                <w:rFonts w:ascii="Times New Roman" w:hAnsi="Times New Roman" w:cs="Times New Roman"/>
              </w:rPr>
              <w:t> </w:t>
            </w:r>
            <w:r w:rsidRPr="00580183">
              <w:rPr>
                <w:rFonts w:ascii="Times New Roman" w:hAnsi="Times New Roman" w:cs="Times New Roman"/>
              </w:rPr>
              <w:t>w.</w:t>
            </w:r>
          </w:p>
          <w:p w14:paraId="06457F89" w14:textId="77777777" w:rsidR="006C34CB" w:rsidRPr="00580183" w:rsidRDefault="006C34CB" w:rsidP="006C34CB">
            <w:pPr>
              <w:pStyle w:val="Akapitzlist"/>
              <w:numPr>
                <w:ilvl w:val="0"/>
                <w:numId w:val="16"/>
              </w:numPr>
              <w:rPr>
                <w:sz w:val="22"/>
                <w:szCs w:val="22"/>
              </w:rPr>
            </w:pPr>
            <w:r w:rsidRPr="00580183">
              <w:rPr>
                <w:sz w:val="22"/>
                <w:szCs w:val="22"/>
              </w:rPr>
              <w:t xml:space="preserve">scharakteryzować myśl polityczną Stanisława Orzechowskiego  </w:t>
            </w:r>
          </w:p>
          <w:p w14:paraId="333A6DD5" w14:textId="77777777" w:rsidR="006C34CB" w:rsidRPr="00580183" w:rsidRDefault="006C34CB" w:rsidP="006C34CB">
            <w:pPr>
              <w:pStyle w:val="Akapitzlist"/>
              <w:numPr>
                <w:ilvl w:val="0"/>
                <w:numId w:val="16"/>
              </w:numPr>
              <w:rPr>
                <w:sz w:val="22"/>
                <w:szCs w:val="22"/>
              </w:rPr>
            </w:pPr>
            <w:r w:rsidRPr="00580183">
              <w:rPr>
                <w:sz w:val="22"/>
                <w:szCs w:val="22"/>
              </w:rPr>
              <w:t>wyjaśnić różnicę w poglądach Stanisława Orzechowskiego i Andrzeja Frycza Modrzewskiego</w:t>
            </w:r>
          </w:p>
          <w:p w14:paraId="7A2C259C" w14:textId="0CD66744" w:rsidR="000F347B" w:rsidRPr="00580183" w:rsidRDefault="007B4EA3"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elementy architektury renesansowej i wskazać je w budowlach, takich jak: ratusz w Poznaniu, pałac w Baranowie, Sukiennice w Krakowie, kaplica Zygmuntowska, dziedziniec na Wawelu</w:t>
            </w:r>
            <w:r w:rsidR="000F347B" w:rsidRPr="00580183">
              <w:rPr>
                <w:rFonts w:ascii="Times New Roman" w:hAnsi="Times New Roman" w:cs="Times New Roman"/>
                <w:u w:color="C00000"/>
              </w:rPr>
              <w:t xml:space="preserve"> </w:t>
            </w:r>
          </w:p>
          <w:p w14:paraId="440BD994" w14:textId="77777777" w:rsidR="006C34CB" w:rsidRPr="00580183" w:rsidRDefault="006C34CB" w:rsidP="006C34CB">
            <w:pPr>
              <w:pStyle w:val="Akapitzlist"/>
              <w:numPr>
                <w:ilvl w:val="0"/>
                <w:numId w:val="16"/>
              </w:numPr>
              <w:rPr>
                <w:sz w:val="22"/>
                <w:szCs w:val="22"/>
              </w:rPr>
            </w:pPr>
            <w:r w:rsidRPr="00580183">
              <w:rPr>
                <w:sz w:val="22"/>
                <w:szCs w:val="22"/>
              </w:rPr>
              <w:t>zaprezentować dokonania twórców odrodzenia w dziedzinie literatury i sztuki oraz historiografii</w:t>
            </w:r>
          </w:p>
          <w:p w14:paraId="15A6E7FF" w14:textId="77777777" w:rsidR="006C34CB" w:rsidRPr="00580183" w:rsidRDefault="006C34CB" w:rsidP="006C34CB">
            <w:pPr>
              <w:pStyle w:val="Akapitzlist"/>
              <w:numPr>
                <w:ilvl w:val="0"/>
                <w:numId w:val="16"/>
              </w:numPr>
              <w:rPr>
                <w:sz w:val="22"/>
                <w:szCs w:val="22"/>
              </w:rPr>
            </w:pPr>
            <w:r w:rsidRPr="00580183">
              <w:rPr>
                <w:sz w:val="22"/>
                <w:szCs w:val="22"/>
              </w:rPr>
              <w:t>omówić założenia urbanistyczne Zamościa</w:t>
            </w:r>
          </w:p>
          <w:p w14:paraId="44B08C86" w14:textId="3F1EE453" w:rsidR="006C34CB"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na mapie  miejscowości, w których znajdowały się budowle renesansowe</w:t>
            </w:r>
          </w:p>
          <w:p w14:paraId="11359ADD" w14:textId="77777777" w:rsidR="006C34CB" w:rsidRPr="00580183" w:rsidRDefault="006C34CB" w:rsidP="006C34CB">
            <w:pPr>
              <w:pStyle w:val="Akapitzlist"/>
              <w:numPr>
                <w:ilvl w:val="0"/>
                <w:numId w:val="16"/>
              </w:numPr>
              <w:rPr>
                <w:sz w:val="22"/>
                <w:szCs w:val="22"/>
              </w:rPr>
            </w:pPr>
            <w:r w:rsidRPr="00580183">
              <w:rPr>
                <w:sz w:val="22"/>
                <w:szCs w:val="22"/>
              </w:rPr>
              <w:t>porównać styl gotycki z renesansowym</w:t>
            </w:r>
          </w:p>
          <w:p w14:paraId="1F2A10F5" w14:textId="5082C76F" w:rsidR="006C34CB" w:rsidRPr="00580183" w:rsidRDefault="006C34CB" w:rsidP="006C34C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przedstawić związki europejskich przedstawicieli renesansu z Polską</w:t>
            </w:r>
          </w:p>
          <w:p w14:paraId="1F6D9DC2" w14:textId="0ECC0F07" w:rsidR="00954D3F" w:rsidRPr="00580183" w:rsidRDefault="00954D3F" w:rsidP="006C34CB">
            <w:pPr>
              <w:pStyle w:val="Akapitzlist1"/>
              <w:ind w:left="360"/>
              <w:rPr>
                <w:sz w:val="22"/>
                <w:szCs w:val="22"/>
              </w:rPr>
            </w:pPr>
          </w:p>
        </w:tc>
      </w:tr>
      <w:tr w:rsidR="00CD5DE8" w:rsidRPr="00580183" w14:paraId="75B1329F"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BA73B6C" w14:textId="54F869F3" w:rsidR="00CD5DE8" w:rsidRPr="00580183" w:rsidRDefault="00A81638" w:rsidP="00A81638">
            <w:pPr>
              <w:snapToGrid w:val="0"/>
              <w:ind w:left="113" w:right="113"/>
              <w:jc w:val="center"/>
              <w:rPr>
                <w:sz w:val="22"/>
                <w:szCs w:val="22"/>
                <w:lang w:eastAsia="en-US"/>
              </w:rPr>
            </w:pPr>
            <w:r w:rsidRPr="00580183">
              <w:rPr>
                <w:sz w:val="22"/>
                <w:szCs w:val="22"/>
                <w:lang w:eastAsia="en-US"/>
              </w:rPr>
              <w:lastRenderedPageBreak/>
              <w:t>ZP – XVIII.4), XIX.3), XIX.4)</w:t>
            </w:r>
          </w:p>
        </w:tc>
        <w:tc>
          <w:tcPr>
            <w:tcW w:w="1871" w:type="dxa"/>
            <w:tcBorders>
              <w:top w:val="single" w:sz="4" w:space="0" w:color="auto"/>
              <w:left w:val="single" w:sz="4" w:space="0" w:color="000000"/>
              <w:bottom w:val="single" w:sz="4" w:space="0" w:color="auto"/>
              <w:right w:val="nil"/>
            </w:tcBorders>
          </w:tcPr>
          <w:p w14:paraId="0C33F33E" w14:textId="77777777" w:rsidR="00CD5DE8" w:rsidRPr="00580183" w:rsidRDefault="00CD5DE8" w:rsidP="00CD5DE8">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Reformacja </w:t>
            </w:r>
          </w:p>
          <w:p w14:paraId="4CE2B879" w14:textId="77777777" w:rsidR="00CD5DE8" w:rsidRPr="00580183" w:rsidRDefault="00CD5DE8" w:rsidP="00CD5DE8">
            <w:pPr>
              <w:pStyle w:val="Tekstpodstawowy21"/>
              <w:pageBreakBefore/>
              <w:spacing w:line="240" w:lineRule="auto"/>
              <w:rPr>
                <w:rFonts w:ascii="Times New Roman" w:hAnsi="Times New Roman"/>
                <w:szCs w:val="22"/>
              </w:rPr>
            </w:pPr>
            <w:r w:rsidRPr="00580183">
              <w:rPr>
                <w:rFonts w:ascii="Times New Roman" w:hAnsi="Times New Roman"/>
                <w:szCs w:val="22"/>
              </w:rPr>
              <w:t>i kontrreformacja na ziemiach polskich</w:t>
            </w:r>
          </w:p>
          <w:p w14:paraId="499F7740" w14:textId="18383763" w:rsidR="007A1CFD" w:rsidRPr="00580183" w:rsidRDefault="007A1CFD" w:rsidP="00CD5DE8">
            <w:pPr>
              <w:pStyle w:val="Tekstpodstawowy21"/>
              <w:pageBreakBefore/>
              <w:spacing w:line="240" w:lineRule="auto"/>
              <w:rPr>
                <w:rFonts w:ascii="Times New Roman" w:hAnsi="Times New Roman"/>
                <w:szCs w:val="22"/>
              </w:rPr>
            </w:pPr>
            <w:r w:rsidRPr="00580183">
              <w:rPr>
                <w:rFonts w:ascii="Times New Roman" w:hAnsi="Times New Roman"/>
                <w:szCs w:val="22"/>
              </w:rPr>
              <w:t>(rozdz. 13)</w:t>
            </w:r>
          </w:p>
        </w:tc>
        <w:tc>
          <w:tcPr>
            <w:tcW w:w="653" w:type="dxa"/>
            <w:tcBorders>
              <w:top w:val="single" w:sz="4" w:space="0" w:color="auto"/>
              <w:left w:val="single" w:sz="4" w:space="0" w:color="000000"/>
              <w:bottom w:val="single" w:sz="4" w:space="0" w:color="auto"/>
              <w:right w:val="nil"/>
            </w:tcBorders>
          </w:tcPr>
          <w:p w14:paraId="05AEA400" w14:textId="150720FD" w:rsidR="00CD5DE8" w:rsidRPr="00580183" w:rsidRDefault="00CD5DE8" w:rsidP="00CD5DE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A72B030" w14:textId="77777777" w:rsidR="00CD5DE8" w:rsidRPr="00580183" w:rsidRDefault="00CD5DE8" w:rsidP="00CD5DE8">
            <w:pPr>
              <w:pStyle w:val="Akapitzlist1"/>
              <w:ind w:left="0"/>
              <w:rPr>
                <w:sz w:val="22"/>
                <w:szCs w:val="22"/>
              </w:rPr>
            </w:pPr>
            <w:r w:rsidRPr="00580183">
              <w:rPr>
                <w:sz w:val="22"/>
                <w:szCs w:val="22"/>
              </w:rPr>
              <w:t>Uczeń zna:</w:t>
            </w:r>
          </w:p>
          <w:p w14:paraId="0757ECE3" w14:textId="6AD01A93" w:rsidR="00CD5DE8" w:rsidRPr="00580183" w:rsidRDefault="00943DD6" w:rsidP="009F731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daty: </w:t>
            </w:r>
            <w:r w:rsidR="00CD5DE8" w:rsidRPr="00580183">
              <w:rPr>
                <w:rFonts w:ascii="Times New Roman" w:hAnsi="Times New Roman" w:cs="Times New Roman"/>
                <w:u w:color="C00000"/>
              </w:rPr>
              <w:t>1562, 1570, 1573, 1577, 1596</w:t>
            </w:r>
          </w:p>
          <w:p w14:paraId="560F2C75" w14:textId="77777777" w:rsidR="00CD5DE8" w:rsidRPr="00580183" w:rsidRDefault="00943DD6" w:rsidP="009F731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postacie: </w:t>
            </w:r>
            <w:r w:rsidR="00CD5DE8" w:rsidRPr="00580183">
              <w:rPr>
                <w:rFonts w:ascii="Times New Roman" w:hAnsi="Times New Roman" w:cs="Times New Roman"/>
                <w:u w:color="C00000"/>
              </w:rPr>
              <w:t>Jana Łaskiego, Stanisława H</w:t>
            </w:r>
            <w:r w:rsidR="00554A04" w:rsidRPr="00580183">
              <w:rPr>
                <w:rFonts w:ascii="Times New Roman" w:hAnsi="Times New Roman" w:cs="Times New Roman"/>
                <w:u w:color="C00000"/>
              </w:rPr>
              <w:t>ozjusza</w:t>
            </w:r>
            <w:r w:rsidR="009F731F" w:rsidRPr="00580183">
              <w:rPr>
                <w:rFonts w:ascii="Times New Roman" w:hAnsi="Times New Roman" w:cs="Times New Roman"/>
                <w:u w:color="C00000"/>
              </w:rPr>
              <w:t>, Jakuba Wujka, Piotra Skargi</w:t>
            </w:r>
          </w:p>
          <w:p w14:paraId="1F296A8F" w14:textId="77777777" w:rsidR="009F731F" w:rsidRPr="00580183" w:rsidRDefault="009F731F" w:rsidP="009F731F">
            <w:pPr>
              <w:pStyle w:val="Akapitzlist"/>
              <w:numPr>
                <w:ilvl w:val="0"/>
                <w:numId w:val="16"/>
              </w:numPr>
              <w:rPr>
                <w:sz w:val="22"/>
                <w:szCs w:val="22"/>
              </w:rPr>
            </w:pPr>
            <w:r w:rsidRPr="00580183">
              <w:rPr>
                <w:sz w:val="22"/>
                <w:szCs w:val="22"/>
              </w:rPr>
              <w:t>sytuację wyznaniową w państwie polsko-</w:t>
            </w:r>
            <w:r w:rsidRPr="00580183">
              <w:rPr>
                <w:sz w:val="22"/>
                <w:szCs w:val="22"/>
              </w:rPr>
              <w:br/>
              <w:t>-litewskim przed reformacją</w:t>
            </w:r>
          </w:p>
          <w:p w14:paraId="2578DDB1" w14:textId="77777777" w:rsidR="009F731F" w:rsidRPr="00580183" w:rsidRDefault="009F731F" w:rsidP="009F731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wyznania protestanckie w Polsce w XVI w.</w:t>
            </w:r>
          </w:p>
          <w:p w14:paraId="17D64DFF" w14:textId="78923646" w:rsidR="009F731F" w:rsidRPr="00580183" w:rsidRDefault="009F731F" w:rsidP="009F731F">
            <w:pPr>
              <w:pStyle w:val="Akapitzlist"/>
              <w:numPr>
                <w:ilvl w:val="0"/>
                <w:numId w:val="16"/>
              </w:numPr>
              <w:rPr>
                <w:sz w:val="22"/>
                <w:szCs w:val="22"/>
              </w:rPr>
            </w:pPr>
            <w:r w:rsidRPr="00580183">
              <w:rPr>
                <w:sz w:val="22"/>
                <w:szCs w:val="22"/>
              </w:rPr>
              <w:t>przyczyny niepowodzenia idei Kościoła narodowego</w:t>
            </w:r>
          </w:p>
        </w:tc>
        <w:tc>
          <w:tcPr>
            <w:tcW w:w="3685" w:type="dxa"/>
            <w:tcBorders>
              <w:top w:val="single" w:sz="4" w:space="0" w:color="auto"/>
              <w:left w:val="single" w:sz="4" w:space="0" w:color="000000"/>
              <w:bottom w:val="single" w:sz="4" w:space="0" w:color="auto"/>
              <w:right w:val="single" w:sz="4" w:space="0" w:color="000000"/>
            </w:tcBorders>
          </w:tcPr>
          <w:p w14:paraId="0BFAECE9" w14:textId="77777777" w:rsidR="00CD5DE8" w:rsidRPr="00580183" w:rsidRDefault="00CD5DE8" w:rsidP="00CD5DE8">
            <w:pPr>
              <w:pStyle w:val="Akapitzlist1"/>
              <w:ind w:left="0"/>
              <w:rPr>
                <w:sz w:val="22"/>
                <w:szCs w:val="22"/>
              </w:rPr>
            </w:pPr>
            <w:r w:rsidRPr="00580183">
              <w:rPr>
                <w:sz w:val="22"/>
                <w:szCs w:val="22"/>
              </w:rPr>
              <w:t>Uczeń rozumie:</w:t>
            </w:r>
          </w:p>
          <w:p w14:paraId="345F5553" w14:textId="740433E9" w:rsidR="00CD5DE8" w:rsidRPr="00827FA1" w:rsidRDefault="00CD5DE8" w:rsidP="009F731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pojęcia</w:t>
            </w:r>
            <w:r w:rsidR="0041105C" w:rsidRPr="00580183">
              <w:rPr>
                <w:rFonts w:ascii="Times New Roman" w:hAnsi="Times New Roman" w:cs="Times New Roman"/>
                <w:u w:color="C00000"/>
              </w:rPr>
              <w:t xml:space="preserve">: </w:t>
            </w:r>
            <w:r w:rsidR="0041105C" w:rsidRPr="00580183">
              <w:rPr>
                <w:rFonts w:ascii="Times New Roman" w:hAnsi="Times New Roman" w:cs="Times New Roman"/>
              </w:rPr>
              <w:t xml:space="preserve">konfederacja warszawska, unia brzeska, tolerancja religijna, unici, obrządek greckokatolicki, bracia polscy (unitarianie, arianie), pacyfizm, Akademia Rakowska, husyci, anabaptyści, bracia czescy, zgoda sandomierska, Jednota </w:t>
            </w:r>
            <w:r w:rsidR="0041105C" w:rsidRPr="00827FA1">
              <w:rPr>
                <w:rFonts w:ascii="Times New Roman" w:hAnsi="Times New Roman" w:cs="Times New Roman"/>
              </w:rPr>
              <w:t xml:space="preserve">Braterska, menonici </w:t>
            </w:r>
          </w:p>
          <w:p w14:paraId="68352BB4" w14:textId="77777777" w:rsidR="009F731F" w:rsidRPr="00580183" w:rsidRDefault="009F731F" w:rsidP="009F731F">
            <w:pPr>
              <w:pStyle w:val="Akapitzlist"/>
              <w:numPr>
                <w:ilvl w:val="0"/>
                <w:numId w:val="16"/>
              </w:numPr>
              <w:rPr>
                <w:sz w:val="22"/>
                <w:szCs w:val="22"/>
              </w:rPr>
            </w:pPr>
            <w:r w:rsidRPr="00827FA1">
              <w:rPr>
                <w:sz w:val="22"/>
                <w:szCs w:val="22"/>
              </w:rPr>
              <w:t>przyczyny uchwalenia aktu</w:t>
            </w:r>
            <w:r w:rsidRPr="00580183">
              <w:rPr>
                <w:sz w:val="22"/>
                <w:szCs w:val="22"/>
              </w:rPr>
              <w:t xml:space="preserve"> konfederacji warszawskiej</w:t>
            </w:r>
          </w:p>
          <w:p w14:paraId="48593136" w14:textId="5ADA95BF" w:rsidR="00CD5DE8"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cele zawarcia unii brzeskiej</w:t>
            </w:r>
          </w:p>
          <w:p w14:paraId="4AC2B56F" w14:textId="54AF15E3" w:rsidR="009F731F" w:rsidRPr="00580183" w:rsidRDefault="009F731F" w:rsidP="009F731F">
            <w:pPr>
              <w:pStyle w:val="Akapitzlist"/>
              <w:numPr>
                <w:ilvl w:val="0"/>
                <w:numId w:val="16"/>
              </w:numPr>
              <w:rPr>
                <w:sz w:val="22"/>
                <w:szCs w:val="22"/>
              </w:rPr>
            </w:pPr>
            <w:r w:rsidRPr="00580183">
              <w:rPr>
                <w:sz w:val="22"/>
                <w:szCs w:val="22"/>
              </w:rPr>
              <w:t>dlaczego doszło do rozłamu w</w:t>
            </w:r>
            <w:r w:rsidR="0041105C" w:rsidRPr="00580183">
              <w:rPr>
                <w:sz w:val="22"/>
                <w:szCs w:val="22"/>
              </w:rPr>
              <w:t> </w:t>
            </w:r>
            <w:r w:rsidRPr="00580183">
              <w:rPr>
                <w:sz w:val="22"/>
                <w:szCs w:val="22"/>
              </w:rPr>
              <w:t>Kościele kalwińskim</w:t>
            </w:r>
          </w:p>
          <w:p w14:paraId="2AB73812" w14:textId="77777777" w:rsidR="009F731F" w:rsidRPr="00580183" w:rsidRDefault="009F731F" w:rsidP="009F731F">
            <w:pPr>
              <w:pStyle w:val="Akapitzlist"/>
              <w:numPr>
                <w:ilvl w:val="0"/>
                <w:numId w:val="16"/>
              </w:numPr>
              <w:rPr>
                <w:sz w:val="22"/>
                <w:szCs w:val="22"/>
              </w:rPr>
            </w:pPr>
            <w:r w:rsidRPr="00580183">
              <w:rPr>
                <w:sz w:val="22"/>
                <w:szCs w:val="22"/>
              </w:rPr>
              <w:t>przyczyny szerzenia się luteranizmu w miastach</w:t>
            </w:r>
          </w:p>
          <w:p w14:paraId="0EAF95CF" w14:textId="51EECEB9" w:rsidR="009F731F"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przyczyny popularności kalwinizmu wśród szlachty polskiej</w:t>
            </w:r>
          </w:p>
          <w:p w14:paraId="210FEEE6" w14:textId="7B4CA73F" w:rsidR="009F731F"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dlaczego do synodu sandomierskiego nie zostali dopuszczeni bracia polscy</w:t>
            </w:r>
          </w:p>
          <w:p w14:paraId="46B916D8" w14:textId="181A3BC0" w:rsidR="009F731F"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znaczenie tłumaczenia Biblii Jakuba Wujka dla kultury polskiej</w:t>
            </w:r>
          </w:p>
          <w:p w14:paraId="137AF9BE" w14:textId="7647F4BD" w:rsidR="00CD5DE8" w:rsidRPr="00580183" w:rsidRDefault="00CD5DE8" w:rsidP="00CD5DE8">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26697DBD" w14:textId="77777777" w:rsidR="00CD5DE8" w:rsidRPr="00580183" w:rsidRDefault="00CD5DE8" w:rsidP="00CD5DE8">
            <w:pPr>
              <w:pStyle w:val="Akapitzlist1"/>
              <w:suppressAutoHyphens w:val="0"/>
              <w:ind w:left="0"/>
              <w:rPr>
                <w:sz w:val="22"/>
                <w:szCs w:val="22"/>
              </w:rPr>
            </w:pPr>
            <w:r w:rsidRPr="00580183">
              <w:rPr>
                <w:sz w:val="22"/>
                <w:szCs w:val="22"/>
              </w:rPr>
              <w:t>Uczeń potrafi:</w:t>
            </w:r>
          </w:p>
          <w:p w14:paraId="46D0ADF7" w14:textId="77777777" w:rsidR="009F731F" w:rsidRPr="00580183" w:rsidRDefault="009F731F" w:rsidP="009F731F">
            <w:pPr>
              <w:pStyle w:val="Akapitzlist"/>
              <w:numPr>
                <w:ilvl w:val="0"/>
                <w:numId w:val="16"/>
              </w:numPr>
              <w:rPr>
                <w:sz w:val="22"/>
                <w:szCs w:val="22"/>
              </w:rPr>
            </w:pPr>
            <w:r w:rsidRPr="00580183">
              <w:rPr>
                <w:sz w:val="22"/>
                <w:szCs w:val="22"/>
              </w:rPr>
              <w:t>wymienić postanowienia konfederacji warszawskiej</w:t>
            </w:r>
          </w:p>
          <w:p w14:paraId="4EAEB093" w14:textId="77777777" w:rsidR="009F731F" w:rsidRPr="00580183" w:rsidRDefault="009F731F" w:rsidP="009F731F">
            <w:pPr>
              <w:pStyle w:val="Akapitzlist"/>
              <w:numPr>
                <w:ilvl w:val="0"/>
                <w:numId w:val="16"/>
              </w:numPr>
              <w:rPr>
                <w:b/>
                <w:bCs/>
                <w:sz w:val="22"/>
                <w:szCs w:val="22"/>
              </w:rPr>
            </w:pPr>
            <w:r w:rsidRPr="00580183">
              <w:rPr>
                <w:sz w:val="22"/>
                <w:szCs w:val="22"/>
              </w:rPr>
              <w:t>omówić decyzje unii brzeskiej</w:t>
            </w:r>
          </w:p>
          <w:p w14:paraId="28B5CC3B" w14:textId="77777777" w:rsidR="009F731F" w:rsidRPr="00580183" w:rsidRDefault="009F731F" w:rsidP="009F731F">
            <w:pPr>
              <w:pStyle w:val="Akapitzlist"/>
              <w:numPr>
                <w:ilvl w:val="0"/>
                <w:numId w:val="16"/>
              </w:numPr>
              <w:rPr>
                <w:sz w:val="22"/>
                <w:szCs w:val="22"/>
              </w:rPr>
            </w:pPr>
            <w:r w:rsidRPr="00580183">
              <w:rPr>
                <w:sz w:val="22"/>
                <w:szCs w:val="22"/>
              </w:rPr>
              <w:t>scharakteryzować ideologię społeczną arian</w:t>
            </w:r>
          </w:p>
          <w:p w14:paraId="016DA092" w14:textId="6168CC5F" w:rsidR="00554A04"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scharakteryzować wyznania protestanckie występujące na ziemiach Rzeczpospolitej</w:t>
            </w:r>
          </w:p>
          <w:p w14:paraId="6EB62B88" w14:textId="5DB0F66B" w:rsidR="009F731F"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wyjaśnić, dlaczego o Rzeczpospolitej zwykło się mówić, że była państwem bez stosów</w:t>
            </w:r>
          </w:p>
          <w:p w14:paraId="2D044177" w14:textId="77777777" w:rsidR="009F731F" w:rsidRPr="00580183" w:rsidRDefault="009F731F" w:rsidP="009F731F">
            <w:pPr>
              <w:pStyle w:val="Akapitzlist"/>
              <w:numPr>
                <w:ilvl w:val="0"/>
                <w:numId w:val="16"/>
              </w:numPr>
              <w:rPr>
                <w:sz w:val="22"/>
                <w:szCs w:val="22"/>
              </w:rPr>
            </w:pPr>
            <w:r w:rsidRPr="00580183">
              <w:rPr>
                <w:sz w:val="22"/>
                <w:szCs w:val="22"/>
              </w:rPr>
              <w:t xml:space="preserve">wyjaśnić, na czym polegał fenomen na skalę europejska aktu konfederacji warszawskiej </w:t>
            </w:r>
          </w:p>
          <w:p w14:paraId="68EA4401" w14:textId="57156A27" w:rsidR="009F731F"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ziemie Rzeczpospolitej, na których hasła reformacji trafiły na podatny grunt</w:t>
            </w:r>
          </w:p>
          <w:p w14:paraId="7EF8FAE8" w14:textId="670ABD5B" w:rsidR="009F731F" w:rsidRPr="00580183" w:rsidRDefault="009F731F" w:rsidP="009F731F">
            <w:pPr>
              <w:pStyle w:val="TreA"/>
              <w:numPr>
                <w:ilvl w:val="0"/>
                <w:numId w:val="16"/>
              </w:numPr>
              <w:rPr>
                <w:rFonts w:ascii="Times New Roman" w:hAnsi="Times New Roman" w:cs="Times New Roman"/>
                <w:u w:color="C00000"/>
              </w:rPr>
            </w:pPr>
            <w:r w:rsidRPr="00580183">
              <w:rPr>
                <w:rFonts w:ascii="Times New Roman" w:hAnsi="Times New Roman" w:cs="Times New Roman"/>
              </w:rPr>
              <w:t>ocenić rolę kardynała Stanisława Hozjusza w</w:t>
            </w:r>
            <w:r w:rsidR="00E95B74" w:rsidRPr="00580183">
              <w:rPr>
                <w:rFonts w:ascii="Times New Roman" w:hAnsi="Times New Roman" w:cs="Times New Roman"/>
              </w:rPr>
              <w:t> </w:t>
            </w:r>
            <w:r w:rsidRPr="00580183">
              <w:rPr>
                <w:rFonts w:ascii="Times New Roman" w:hAnsi="Times New Roman" w:cs="Times New Roman"/>
              </w:rPr>
              <w:t>szerzeniu haseł kontrreformacji</w:t>
            </w:r>
          </w:p>
          <w:p w14:paraId="6FCBBA26" w14:textId="4B47C3AD" w:rsidR="00CD5DE8" w:rsidRPr="00580183" w:rsidRDefault="00CD5DE8" w:rsidP="00CD5DE8">
            <w:pPr>
              <w:pStyle w:val="Akapitzlist1"/>
              <w:suppressAutoHyphens w:val="0"/>
              <w:ind w:left="0"/>
              <w:rPr>
                <w:sz w:val="22"/>
                <w:szCs w:val="22"/>
              </w:rPr>
            </w:pPr>
          </w:p>
        </w:tc>
      </w:tr>
      <w:tr w:rsidR="0088087A" w:rsidRPr="00580183" w14:paraId="48EF0675"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4C564CE0" w14:textId="058E4F70" w:rsidR="0088087A" w:rsidRPr="00580183" w:rsidRDefault="004615BC" w:rsidP="004615BC">
            <w:pPr>
              <w:snapToGrid w:val="0"/>
              <w:ind w:left="113" w:right="113"/>
              <w:jc w:val="center"/>
              <w:rPr>
                <w:sz w:val="22"/>
                <w:szCs w:val="22"/>
                <w:lang w:eastAsia="en-US"/>
              </w:rPr>
            </w:pPr>
            <w:r w:rsidRPr="00580183">
              <w:rPr>
                <w:sz w:val="22"/>
                <w:szCs w:val="22"/>
                <w:lang w:eastAsia="en-US"/>
              </w:rPr>
              <w:lastRenderedPageBreak/>
              <w:t>ZP – XIX.1), XIX.2)</w:t>
            </w:r>
            <w:r w:rsidR="007A45CD" w:rsidRPr="00580183">
              <w:rPr>
                <w:sz w:val="22"/>
                <w:szCs w:val="22"/>
                <w:lang w:eastAsia="en-US"/>
              </w:rPr>
              <w:t>, XIX.3)</w:t>
            </w:r>
          </w:p>
        </w:tc>
        <w:tc>
          <w:tcPr>
            <w:tcW w:w="1871" w:type="dxa"/>
            <w:tcBorders>
              <w:top w:val="single" w:sz="4" w:space="0" w:color="auto"/>
              <w:left w:val="single" w:sz="4" w:space="0" w:color="000000"/>
              <w:bottom w:val="single" w:sz="4" w:space="0" w:color="auto"/>
              <w:right w:val="nil"/>
            </w:tcBorders>
          </w:tcPr>
          <w:p w14:paraId="3FB17FA5" w14:textId="77777777" w:rsidR="0088087A" w:rsidRPr="00580183" w:rsidRDefault="0088087A" w:rsidP="0088087A">
            <w:pPr>
              <w:pStyle w:val="Tekstpodstawowy21"/>
              <w:pageBreakBefore/>
              <w:spacing w:line="240" w:lineRule="auto"/>
              <w:rPr>
                <w:rFonts w:ascii="Times New Roman" w:hAnsi="Times New Roman"/>
                <w:szCs w:val="22"/>
              </w:rPr>
            </w:pPr>
            <w:r w:rsidRPr="00580183">
              <w:rPr>
                <w:rFonts w:ascii="Times New Roman" w:hAnsi="Times New Roman"/>
                <w:szCs w:val="22"/>
              </w:rPr>
              <w:t>Rzeczpospolita Obojga Narodów</w:t>
            </w:r>
          </w:p>
          <w:p w14:paraId="25D01467" w14:textId="5AB17D98" w:rsidR="007A1CFD" w:rsidRPr="00580183" w:rsidRDefault="007A1CFD" w:rsidP="0088087A">
            <w:pPr>
              <w:pStyle w:val="Tekstpodstawowy21"/>
              <w:pageBreakBefore/>
              <w:spacing w:line="240" w:lineRule="auto"/>
              <w:rPr>
                <w:rFonts w:ascii="Times New Roman" w:hAnsi="Times New Roman"/>
                <w:szCs w:val="22"/>
              </w:rPr>
            </w:pPr>
            <w:r w:rsidRPr="00580183">
              <w:rPr>
                <w:rFonts w:ascii="Times New Roman" w:hAnsi="Times New Roman"/>
                <w:szCs w:val="22"/>
              </w:rPr>
              <w:t>(rozdz. 14)</w:t>
            </w:r>
          </w:p>
        </w:tc>
        <w:tc>
          <w:tcPr>
            <w:tcW w:w="653" w:type="dxa"/>
            <w:tcBorders>
              <w:top w:val="single" w:sz="4" w:space="0" w:color="auto"/>
              <w:left w:val="single" w:sz="4" w:space="0" w:color="000000"/>
              <w:bottom w:val="single" w:sz="4" w:space="0" w:color="auto"/>
              <w:right w:val="nil"/>
            </w:tcBorders>
          </w:tcPr>
          <w:p w14:paraId="3AAB83E4" w14:textId="268FD396" w:rsidR="0088087A" w:rsidRPr="00580183" w:rsidRDefault="0088087A" w:rsidP="0088087A">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8ABE860" w14:textId="77777777" w:rsidR="0088087A" w:rsidRPr="00580183" w:rsidRDefault="0088087A" w:rsidP="0088087A">
            <w:pPr>
              <w:pStyle w:val="Akapitzlist1"/>
              <w:ind w:left="0"/>
              <w:rPr>
                <w:sz w:val="22"/>
                <w:szCs w:val="22"/>
              </w:rPr>
            </w:pPr>
            <w:r w:rsidRPr="00580183">
              <w:rPr>
                <w:sz w:val="22"/>
                <w:szCs w:val="22"/>
              </w:rPr>
              <w:t>Uczeń zna:</w:t>
            </w:r>
          </w:p>
          <w:p w14:paraId="7D7CB74C" w14:textId="09A15AC2" w:rsidR="004615BC" w:rsidRPr="00580183" w:rsidRDefault="004615BC"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color w:val="auto"/>
                <w:u w:color="C00000"/>
              </w:rPr>
              <w:t>daty:</w:t>
            </w:r>
            <w:r w:rsidR="00BD7DB2" w:rsidRPr="00580183">
              <w:rPr>
                <w:rFonts w:ascii="Times New Roman" w:hAnsi="Times New Roman" w:cs="Times New Roman"/>
                <w:color w:val="auto"/>
                <w:u w:color="C00000"/>
              </w:rPr>
              <w:t xml:space="preserve"> 1501,</w:t>
            </w:r>
            <w:r w:rsidRPr="00580183">
              <w:rPr>
                <w:rFonts w:ascii="Times New Roman" w:hAnsi="Times New Roman" w:cs="Times New Roman"/>
                <w:color w:val="auto"/>
                <w:u w:color="C00000"/>
              </w:rPr>
              <w:t xml:space="preserve"> </w:t>
            </w:r>
            <w:r w:rsidR="00BD7DB2" w:rsidRPr="00580183">
              <w:rPr>
                <w:rFonts w:ascii="Times New Roman" w:hAnsi="Times New Roman" w:cs="Times New Roman"/>
                <w:color w:val="auto"/>
                <w:u w:color="C00000"/>
              </w:rPr>
              <w:t>1566</w:t>
            </w:r>
            <w:r w:rsidRPr="00580183">
              <w:rPr>
                <w:rFonts w:ascii="Times New Roman" w:hAnsi="Times New Roman" w:cs="Times New Roman"/>
                <w:color w:val="auto"/>
                <w:u w:color="C00000"/>
              </w:rPr>
              <w:t>, 1569</w:t>
            </w:r>
            <w:r w:rsidR="00BD7DB2" w:rsidRPr="00580183">
              <w:rPr>
                <w:rFonts w:ascii="Times New Roman" w:hAnsi="Times New Roman" w:cs="Times New Roman"/>
                <w:color w:val="auto"/>
                <w:u w:color="C00000"/>
              </w:rPr>
              <w:t>, 1579</w:t>
            </w:r>
          </w:p>
          <w:p w14:paraId="53DB60A1" w14:textId="2D3CB7D2" w:rsidR="004615BC" w:rsidRPr="00580183" w:rsidRDefault="009A28F5"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u w:color="C00000"/>
              </w:rPr>
              <w:t>posta</w:t>
            </w:r>
            <w:r w:rsidR="00BD7DB2" w:rsidRPr="00580183">
              <w:rPr>
                <w:rFonts w:ascii="Times New Roman" w:hAnsi="Times New Roman" w:cs="Times New Roman"/>
                <w:u w:color="C00000"/>
              </w:rPr>
              <w:t>cie</w:t>
            </w:r>
            <w:r w:rsidR="004615BC" w:rsidRPr="00580183">
              <w:rPr>
                <w:rFonts w:ascii="Times New Roman" w:hAnsi="Times New Roman" w:cs="Times New Roman"/>
                <w:u w:color="C00000"/>
              </w:rPr>
              <w:t xml:space="preserve">: </w:t>
            </w:r>
            <w:r w:rsidR="00BD7DB2" w:rsidRPr="00580183">
              <w:rPr>
                <w:rFonts w:ascii="Times New Roman" w:hAnsi="Times New Roman" w:cs="Times New Roman"/>
              </w:rPr>
              <w:t>Zygmunta Augusta, Aleksandra Jagiellończyka,</w:t>
            </w:r>
            <w:r w:rsidR="00BD7DB2" w:rsidRPr="00580183">
              <w:rPr>
                <w:rFonts w:ascii="Times New Roman" w:hAnsi="Times New Roman" w:cs="Times New Roman"/>
                <w:u w:color="C00000"/>
              </w:rPr>
              <w:t xml:space="preserve"> </w:t>
            </w:r>
            <w:r w:rsidR="004615BC" w:rsidRPr="00580183">
              <w:rPr>
                <w:rFonts w:ascii="Times New Roman" w:hAnsi="Times New Roman" w:cs="Times New Roman"/>
                <w:u w:color="C00000"/>
              </w:rPr>
              <w:t>Barbary Radziwiłłówny</w:t>
            </w:r>
            <w:r w:rsidR="00675AA7" w:rsidRPr="00580183">
              <w:rPr>
                <w:rFonts w:ascii="Times New Roman" w:hAnsi="Times New Roman" w:cs="Times New Roman"/>
                <w:u w:color="C00000"/>
              </w:rPr>
              <w:t xml:space="preserve">, </w:t>
            </w:r>
            <w:r w:rsidR="00675AA7" w:rsidRPr="00580183">
              <w:rPr>
                <w:rFonts w:ascii="Times New Roman" w:hAnsi="Times New Roman" w:cs="Times New Roman"/>
              </w:rPr>
              <w:t>Mikołaja Radziwiłła</w:t>
            </w:r>
          </w:p>
          <w:p w14:paraId="438B461A" w14:textId="36D33DB8" w:rsidR="00BD7DB2" w:rsidRPr="00580183" w:rsidRDefault="00BD7DB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rPr>
              <w:t>unie zawierane z Wielkim Księstwem Litewskim w XIV i XV w. oraz ich</w:t>
            </w:r>
            <w:r w:rsidR="00022EA6" w:rsidRPr="00580183">
              <w:rPr>
                <w:rFonts w:ascii="Times New Roman" w:hAnsi="Times New Roman" w:cs="Times New Roman"/>
              </w:rPr>
              <w:t xml:space="preserve"> </w:t>
            </w:r>
            <w:r w:rsidRPr="00580183">
              <w:rPr>
                <w:rFonts w:ascii="Times New Roman" w:hAnsi="Times New Roman" w:cs="Times New Roman"/>
              </w:rPr>
              <w:t>postanowienia</w:t>
            </w:r>
          </w:p>
          <w:p w14:paraId="0D51281E" w14:textId="77777777" w:rsidR="004615BC" w:rsidRPr="00580183" w:rsidRDefault="004615BC" w:rsidP="0088087A">
            <w:pPr>
              <w:pStyle w:val="Akapitzlist1"/>
              <w:ind w:left="0"/>
              <w:rPr>
                <w:sz w:val="22"/>
                <w:szCs w:val="22"/>
              </w:rPr>
            </w:pPr>
          </w:p>
          <w:p w14:paraId="60EF9ED0" w14:textId="74B465C4" w:rsidR="0088087A" w:rsidRPr="00580183" w:rsidRDefault="0088087A" w:rsidP="0088087A">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5FE94AC" w14:textId="77777777" w:rsidR="0088087A" w:rsidRPr="00580183" w:rsidRDefault="0088087A" w:rsidP="0088087A">
            <w:pPr>
              <w:pStyle w:val="Akapitzlist1"/>
              <w:ind w:left="0"/>
              <w:rPr>
                <w:sz w:val="22"/>
                <w:szCs w:val="22"/>
              </w:rPr>
            </w:pPr>
            <w:r w:rsidRPr="00580183">
              <w:rPr>
                <w:sz w:val="22"/>
                <w:szCs w:val="22"/>
              </w:rPr>
              <w:t>Uczeń rozumie:</w:t>
            </w:r>
          </w:p>
          <w:p w14:paraId="71883372" w14:textId="30C4F447" w:rsidR="0088087A" w:rsidRPr="00580183" w:rsidRDefault="004615BC" w:rsidP="00BD7DB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u w:color="C00000"/>
              </w:rPr>
              <w:t xml:space="preserve">pojęcia: unia realna, inkorporacja, </w:t>
            </w:r>
            <w:r w:rsidR="00BD7DB2" w:rsidRPr="00580183">
              <w:rPr>
                <w:rFonts w:ascii="Times New Roman" w:hAnsi="Times New Roman" w:cs="Times New Roman"/>
              </w:rPr>
              <w:t>statut litewski, polonizacja, język ruski</w:t>
            </w:r>
          </w:p>
          <w:p w14:paraId="17A327D3" w14:textId="77777777" w:rsidR="00BD7DB2" w:rsidRPr="00580183" w:rsidRDefault="00BD7DB2" w:rsidP="00BD7DB2">
            <w:pPr>
              <w:pStyle w:val="Akapitzlist"/>
              <w:numPr>
                <w:ilvl w:val="0"/>
                <w:numId w:val="16"/>
              </w:numPr>
              <w:rPr>
                <w:sz w:val="22"/>
                <w:szCs w:val="22"/>
              </w:rPr>
            </w:pPr>
            <w:r w:rsidRPr="00580183">
              <w:rPr>
                <w:sz w:val="22"/>
                <w:szCs w:val="22"/>
              </w:rPr>
              <w:t>groźbę zerwania unii polsko-</w:t>
            </w:r>
            <w:r w:rsidRPr="00580183">
              <w:rPr>
                <w:sz w:val="22"/>
                <w:szCs w:val="22"/>
              </w:rPr>
              <w:br/>
              <w:t>-litewskiej wraz z bezpotomną śmiercią Zygmunta Augusta</w:t>
            </w:r>
          </w:p>
          <w:p w14:paraId="31D3574B" w14:textId="5AB8BE84" w:rsidR="00BD7DB2" w:rsidRPr="00580183" w:rsidRDefault="00BD7DB2" w:rsidP="00BD7DB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rPr>
              <w:t>różnicę między unią personalną i realną</w:t>
            </w:r>
          </w:p>
          <w:p w14:paraId="124E4B3B" w14:textId="77777777" w:rsidR="00BD7DB2" w:rsidRPr="00580183" w:rsidRDefault="00BD7DB2" w:rsidP="00BD7DB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rPr>
              <w:t>dlaczego postanowienia unii mielnickiej nigdy nie weszły w życie</w:t>
            </w:r>
          </w:p>
          <w:p w14:paraId="6C0B1C19" w14:textId="77777777" w:rsidR="00BD7DB2" w:rsidRPr="00580183" w:rsidRDefault="00BD7DB2" w:rsidP="00BD7DB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rPr>
              <w:t>dlaczego Zygmunt Stary i Bona nie popierali ślubu Zygmunta Augusta z Barbarą Radziwiłłówną</w:t>
            </w:r>
          </w:p>
          <w:p w14:paraId="75BC91EC" w14:textId="77777777" w:rsidR="00BD7DB2" w:rsidRPr="00580183" w:rsidRDefault="00BD7DB2" w:rsidP="00BD7DB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rPr>
              <w:t>korzyści i zagrożenia wynikające z zacieśnienia unii dla strony polskiej i litewskiej</w:t>
            </w:r>
          </w:p>
          <w:p w14:paraId="63AC7B5C" w14:textId="3C1BFB97" w:rsidR="00BD7DB2" w:rsidRPr="00580183" w:rsidRDefault="00BD7DB2" w:rsidP="00721C7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rPr>
              <w:t xml:space="preserve">cel namalowania przez Jana Matejkę obrazu </w:t>
            </w:r>
            <w:r w:rsidRPr="00580183">
              <w:rPr>
                <w:rFonts w:ascii="Times New Roman" w:hAnsi="Times New Roman" w:cs="Times New Roman"/>
                <w:i/>
                <w:iCs/>
              </w:rPr>
              <w:t xml:space="preserve">Unia </w:t>
            </w:r>
            <w:r w:rsidR="00721C7B" w:rsidRPr="00580183">
              <w:rPr>
                <w:rFonts w:ascii="Times New Roman" w:hAnsi="Times New Roman" w:cs="Times New Roman"/>
                <w:i/>
                <w:iCs/>
              </w:rPr>
              <w:t>l</w:t>
            </w:r>
            <w:r w:rsidRPr="00580183">
              <w:rPr>
                <w:rFonts w:ascii="Times New Roman" w:hAnsi="Times New Roman" w:cs="Times New Roman"/>
                <w:i/>
                <w:iCs/>
              </w:rPr>
              <w:t>ubelska</w:t>
            </w:r>
          </w:p>
        </w:tc>
        <w:tc>
          <w:tcPr>
            <w:tcW w:w="4662" w:type="dxa"/>
            <w:tcBorders>
              <w:top w:val="single" w:sz="4" w:space="0" w:color="auto"/>
              <w:left w:val="nil"/>
              <w:bottom w:val="single" w:sz="4" w:space="0" w:color="auto"/>
              <w:right w:val="single" w:sz="4" w:space="0" w:color="auto"/>
            </w:tcBorders>
          </w:tcPr>
          <w:p w14:paraId="429A769B" w14:textId="77777777" w:rsidR="0088087A" w:rsidRPr="00580183" w:rsidRDefault="0088087A" w:rsidP="0088087A">
            <w:pPr>
              <w:pStyle w:val="Akapitzlist1"/>
              <w:suppressAutoHyphens w:val="0"/>
              <w:ind w:left="0"/>
              <w:rPr>
                <w:sz w:val="22"/>
                <w:szCs w:val="22"/>
              </w:rPr>
            </w:pPr>
            <w:r w:rsidRPr="00580183">
              <w:rPr>
                <w:sz w:val="22"/>
                <w:szCs w:val="22"/>
              </w:rPr>
              <w:t>Uczeń potrafi:</w:t>
            </w:r>
          </w:p>
          <w:p w14:paraId="01B9D3F2" w14:textId="77777777" w:rsidR="00BD7DB2" w:rsidRPr="00580183" w:rsidRDefault="00BD7DB2" w:rsidP="00BD7DB2">
            <w:pPr>
              <w:pStyle w:val="Akapitzlist"/>
              <w:numPr>
                <w:ilvl w:val="0"/>
                <w:numId w:val="16"/>
              </w:numPr>
              <w:rPr>
                <w:sz w:val="22"/>
                <w:szCs w:val="22"/>
              </w:rPr>
            </w:pPr>
            <w:r w:rsidRPr="00580183">
              <w:rPr>
                <w:sz w:val="22"/>
                <w:szCs w:val="22"/>
              </w:rPr>
              <w:t>wymienić postanowienia unii lubelskiej</w:t>
            </w:r>
          </w:p>
          <w:p w14:paraId="10100839" w14:textId="77777777" w:rsidR="00BD7DB2" w:rsidRPr="00580183" w:rsidRDefault="00BD7DB2" w:rsidP="00BD7DB2">
            <w:pPr>
              <w:pStyle w:val="Akapitzlist"/>
              <w:numPr>
                <w:ilvl w:val="0"/>
                <w:numId w:val="16"/>
              </w:numPr>
              <w:rPr>
                <w:sz w:val="22"/>
                <w:szCs w:val="22"/>
              </w:rPr>
            </w:pPr>
            <w:r w:rsidRPr="00580183">
              <w:rPr>
                <w:sz w:val="22"/>
                <w:szCs w:val="22"/>
              </w:rPr>
              <w:t>wymienić postanowienia unii w Mielniku</w:t>
            </w:r>
          </w:p>
          <w:p w14:paraId="5104A2F6" w14:textId="52182848" w:rsidR="00BD7DB2" w:rsidRPr="00580183" w:rsidRDefault="00BD7DB2" w:rsidP="00BD7DB2">
            <w:pPr>
              <w:pStyle w:val="Akapitzlist"/>
              <w:numPr>
                <w:ilvl w:val="0"/>
                <w:numId w:val="16"/>
              </w:numPr>
              <w:rPr>
                <w:sz w:val="22"/>
                <w:szCs w:val="22"/>
              </w:rPr>
            </w:pPr>
            <w:r w:rsidRPr="00580183">
              <w:rPr>
                <w:sz w:val="22"/>
                <w:szCs w:val="22"/>
              </w:rPr>
              <w:t>wskazać ziemie, które zostały wcielone do Korony przez Zygmunta Augusta</w:t>
            </w:r>
          </w:p>
          <w:p w14:paraId="46BD391D" w14:textId="77777777" w:rsidR="00BD7DB2" w:rsidRPr="00580183" w:rsidRDefault="00BD7DB2" w:rsidP="00BD7DB2">
            <w:pPr>
              <w:pStyle w:val="Akapitzlist"/>
              <w:numPr>
                <w:ilvl w:val="0"/>
                <w:numId w:val="16"/>
              </w:numPr>
              <w:rPr>
                <w:sz w:val="22"/>
                <w:szCs w:val="22"/>
              </w:rPr>
            </w:pPr>
            <w:r w:rsidRPr="00580183">
              <w:rPr>
                <w:sz w:val="22"/>
                <w:szCs w:val="22"/>
              </w:rPr>
              <w:t>wymienić postanowienia drugiego statutu litewskiego</w:t>
            </w:r>
          </w:p>
          <w:p w14:paraId="6444D8B0" w14:textId="77777777" w:rsidR="00BD7DB2" w:rsidRPr="00580183" w:rsidRDefault="00BD7DB2" w:rsidP="00BD7DB2">
            <w:pPr>
              <w:pStyle w:val="Akapitzlist"/>
              <w:numPr>
                <w:ilvl w:val="0"/>
                <w:numId w:val="16"/>
              </w:numPr>
              <w:rPr>
                <w:sz w:val="22"/>
                <w:szCs w:val="22"/>
              </w:rPr>
            </w:pPr>
            <w:r w:rsidRPr="00580183">
              <w:rPr>
                <w:sz w:val="22"/>
                <w:szCs w:val="22"/>
              </w:rPr>
              <w:t>ocenić znaczenie drugiego statutu litewskiego w przygotowaniach do zawarcia unii realnej</w:t>
            </w:r>
          </w:p>
          <w:p w14:paraId="03CE2721" w14:textId="4039B8E5" w:rsidR="00BD7DB2" w:rsidRPr="00580183" w:rsidRDefault="00BD7DB2" w:rsidP="00BD7DB2">
            <w:pPr>
              <w:pStyle w:val="Akapitzlist"/>
              <w:numPr>
                <w:ilvl w:val="0"/>
                <w:numId w:val="16"/>
              </w:numPr>
              <w:rPr>
                <w:sz w:val="22"/>
                <w:szCs w:val="22"/>
              </w:rPr>
            </w:pPr>
            <w:r w:rsidRPr="00580183">
              <w:rPr>
                <w:sz w:val="22"/>
                <w:szCs w:val="22"/>
              </w:rPr>
              <w:t>przedstawić strukturę narodowościową Rzeczpospolitej Obojga Narodów</w:t>
            </w:r>
          </w:p>
          <w:p w14:paraId="5712ACA0" w14:textId="77777777" w:rsidR="00BD7DB2" w:rsidRPr="00580183" w:rsidRDefault="00BD7DB2" w:rsidP="00BD7DB2">
            <w:pPr>
              <w:pStyle w:val="Akapitzlist"/>
              <w:numPr>
                <w:ilvl w:val="0"/>
                <w:numId w:val="16"/>
              </w:numPr>
              <w:rPr>
                <w:sz w:val="22"/>
                <w:szCs w:val="22"/>
              </w:rPr>
            </w:pPr>
            <w:r w:rsidRPr="00580183">
              <w:rPr>
                <w:sz w:val="22"/>
                <w:szCs w:val="22"/>
              </w:rPr>
              <w:t>wyjaśnić rolę zagrożenia ze strony Moskwy dla przyspieszenia prac nad zawarciem unii realnej</w:t>
            </w:r>
          </w:p>
          <w:p w14:paraId="02755450" w14:textId="6DF34A1C" w:rsidR="00BD7DB2" w:rsidRPr="00580183" w:rsidRDefault="00BD7DB2" w:rsidP="00BD7DB2">
            <w:pPr>
              <w:pStyle w:val="Akapitzlist"/>
              <w:numPr>
                <w:ilvl w:val="0"/>
                <w:numId w:val="16"/>
              </w:numPr>
              <w:rPr>
                <w:sz w:val="22"/>
                <w:szCs w:val="22"/>
              </w:rPr>
            </w:pPr>
            <w:r w:rsidRPr="00580183">
              <w:rPr>
                <w:sz w:val="22"/>
                <w:szCs w:val="22"/>
              </w:rPr>
              <w:t>wyjaśnić przyczyny sprzeciwu Litwinów wobec planów unii lubelskiej</w:t>
            </w:r>
          </w:p>
          <w:p w14:paraId="6A3040E6" w14:textId="77777777" w:rsidR="00BD7DB2" w:rsidRPr="00580183" w:rsidRDefault="00BD7DB2" w:rsidP="00BD7DB2">
            <w:pPr>
              <w:pStyle w:val="Akapitzlist"/>
              <w:numPr>
                <w:ilvl w:val="0"/>
                <w:numId w:val="16"/>
              </w:numPr>
              <w:rPr>
                <w:sz w:val="22"/>
                <w:szCs w:val="22"/>
              </w:rPr>
            </w:pPr>
            <w:r w:rsidRPr="00580183">
              <w:rPr>
                <w:sz w:val="22"/>
                <w:szCs w:val="22"/>
              </w:rPr>
              <w:t>omówić okoliczności powstania Uniwersytetu Wileńskiego</w:t>
            </w:r>
          </w:p>
          <w:p w14:paraId="7B8A3C0C" w14:textId="77777777" w:rsidR="00BD7DB2" w:rsidRPr="00580183" w:rsidRDefault="00BD7DB2" w:rsidP="00BD7DB2">
            <w:pPr>
              <w:pStyle w:val="Akapitzlist"/>
              <w:numPr>
                <w:ilvl w:val="0"/>
                <w:numId w:val="16"/>
              </w:numPr>
              <w:rPr>
                <w:sz w:val="22"/>
                <w:szCs w:val="22"/>
              </w:rPr>
            </w:pPr>
            <w:r w:rsidRPr="00580183">
              <w:rPr>
                <w:sz w:val="22"/>
                <w:szCs w:val="22"/>
              </w:rPr>
              <w:t xml:space="preserve">dokonać interpretacji treści obrazu Jana Matejki </w:t>
            </w:r>
            <w:r w:rsidRPr="00580183">
              <w:rPr>
                <w:i/>
                <w:iCs/>
                <w:sz w:val="22"/>
                <w:szCs w:val="22"/>
              </w:rPr>
              <w:t>Unia lubelska</w:t>
            </w:r>
          </w:p>
          <w:p w14:paraId="017704AF" w14:textId="327BEE19" w:rsidR="00BD7DB2" w:rsidRPr="00580183" w:rsidRDefault="00BD7DB2" w:rsidP="00BD7DB2">
            <w:pPr>
              <w:pStyle w:val="Akapitzlist"/>
              <w:numPr>
                <w:ilvl w:val="0"/>
                <w:numId w:val="16"/>
              </w:numPr>
              <w:rPr>
                <w:sz w:val="22"/>
                <w:szCs w:val="22"/>
              </w:rPr>
            </w:pPr>
            <w:r w:rsidRPr="00580183">
              <w:rPr>
                <w:sz w:val="22"/>
                <w:szCs w:val="22"/>
              </w:rPr>
              <w:t>zająć stanowisko w dyskusji: „Czy unia lubelska była sukcesem czy porażką Zygmunta Augusta</w:t>
            </w:r>
            <w:r w:rsidR="007839C6" w:rsidRPr="00580183">
              <w:rPr>
                <w:sz w:val="22"/>
                <w:szCs w:val="22"/>
              </w:rPr>
              <w:t>?</w:t>
            </w:r>
            <w:r w:rsidRPr="00580183">
              <w:rPr>
                <w:sz w:val="22"/>
                <w:szCs w:val="22"/>
              </w:rPr>
              <w:t>” oraz uzasadnić swoją opinię</w:t>
            </w:r>
          </w:p>
          <w:p w14:paraId="6B05648B" w14:textId="1C03DB00" w:rsidR="0088087A" w:rsidRPr="00580183" w:rsidRDefault="004615BC" w:rsidP="00BD7DB2">
            <w:pPr>
              <w:pStyle w:val="TreA"/>
              <w:rPr>
                <w:rFonts w:ascii="Times New Roman" w:hAnsi="Times New Roman" w:cs="Times New Roman"/>
              </w:rPr>
            </w:pPr>
            <w:r w:rsidRPr="00580183">
              <w:rPr>
                <w:rFonts w:ascii="Times New Roman" w:hAnsi="Times New Roman" w:cs="Times New Roman"/>
                <w:u w:color="C00000"/>
              </w:rPr>
              <w:t xml:space="preserve"> </w:t>
            </w:r>
          </w:p>
        </w:tc>
      </w:tr>
      <w:tr w:rsidR="00954D3F" w:rsidRPr="00580183" w14:paraId="29578A9D"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C559300" w14:textId="2216D396" w:rsidR="00954D3F" w:rsidRPr="00580183" w:rsidRDefault="00954D3F" w:rsidP="00954D3F">
            <w:pPr>
              <w:snapToGrid w:val="0"/>
              <w:ind w:left="113" w:right="113"/>
              <w:jc w:val="center"/>
              <w:rPr>
                <w:sz w:val="22"/>
                <w:szCs w:val="22"/>
                <w:lang w:eastAsia="en-US"/>
              </w:rPr>
            </w:pPr>
            <w:r w:rsidRPr="00580183">
              <w:rPr>
                <w:sz w:val="22"/>
                <w:szCs w:val="22"/>
                <w:lang w:eastAsia="en-US"/>
              </w:rPr>
              <w:lastRenderedPageBreak/>
              <w:t>ZP – XX.1), XX.2), XX.3)</w:t>
            </w:r>
          </w:p>
        </w:tc>
        <w:tc>
          <w:tcPr>
            <w:tcW w:w="1871" w:type="dxa"/>
            <w:tcBorders>
              <w:top w:val="single" w:sz="4" w:space="0" w:color="auto"/>
              <w:left w:val="single" w:sz="4" w:space="0" w:color="000000"/>
              <w:bottom w:val="single" w:sz="4" w:space="0" w:color="auto"/>
              <w:right w:val="nil"/>
            </w:tcBorders>
          </w:tcPr>
          <w:p w14:paraId="662C0CD4" w14:textId="77777777" w:rsidR="00954D3F" w:rsidRPr="00580183" w:rsidRDefault="00954D3F" w:rsidP="00954D3F">
            <w:pPr>
              <w:pStyle w:val="Tekstpodstawowy21"/>
              <w:pageBreakBefore/>
              <w:spacing w:line="240" w:lineRule="auto"/>
              <w:rPr>
                <w:rFonts w:ascii="Times New Roman" w:hAnsi="Times New Roman"/>
                <w:szCs w:val="22"/>
              </w:rPr>
            </w:pPr>
            <w:r w:rsidRPr="00580183">
              <w:rPr>
                <w:rFonts w:ascii="Times New Roman" w:hAnsi="Times New Roman"/>
                <w:szCs w:val="22"/>
              </w:rPr>
              <w:t>Pierwsi władcy elekcyjni na polskim tronie</w:t>
            </w:r>
          </w:p>
          <w:p w14:paraId="69F53200" w14:textId="4E33D39B" w:rsidR="007A1CFD" w:rsidRPr="00580183" w:rsidRDefault="007A1CFD" w:rsidP="00954D3F">
            <w:pPr>
              <w:pStyle w:val="Tekstpodstawowy21"/>
              <w:pageBreakBefore/>
              <w:spacing w:line="240" w:lineRule="auto"/>
              <w:rPr>
                <w:rFonts w:ascii="Times New Roman" w:hAnsi="Times New Roman"/>
                <w:szCs w:val="22"/>
              </w:rPr>
            </w:pPr>
            <w:r w:rsidRPr="00580183">
              <w:rPr>
                <w:rFonts w:ascii="Times New Roman" w:hAnsi="Times New Roman"/>
                <w:szCs w:val="22"/>
              </w:rPr>
              <w:t>(rozdz. 15)</w:t>
            </w:r>
          </w:p>
        </w:tc>
        <w:tc>
          <w:tcPr>
            <w:tcW w:w="653" w:type="dxa"/>
            <w:tcBorders>
              <w:top w:val="single" w:sz="4" w:space="0" w:color="auto"/>
              <w:left w:val="single" w:sz="4" w:space="0" w:color="000000"/>
              <w:bottom w:val="single" w:sz="4" w:space="0" w:color="auto"/>
              <w:right w:val="nil"/>
            </w:tcBorders>
          </w:tcPr>
          <w:p w14:paraId="7E8C2361" w14:textId="1FE97210" w:rsidR="00954D3F" w:rsidRPr="00580183" w:rsidRDefault="00954D3F" w:rsidP="00954D3F">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06D6BB3" w14:textId="77777777" w:rsidR="00954D3F" w:rsidRPr="00580183" w:rsidRDefault="00954D3F" w:rsidP="00954D3F">
            <w:pPr>
              <w:pStyle w:val="Akapitzlist1"/>
              <w:ind w:left="0"/>
              <w:rPr>
                <w:sz w:val="22"/>
                <w:szCs w:val="22"/>
              </w:rPr>
            </w:pPr>
            <w:r w:rsidRPr="00580183">
              <w:rPr>
                <w:sz w:val="22"/>
                <w:szCs w:val="22"/>
              </w:rPr>
              <w:t>Uczeń zna:</w:t>
            </w:r>
          </w:p>
          <w:p w14:paraId="70C97649" w14:textId="58091089" w:rsidR="00954D3F" w:rsidRPr="00580183" w:rsidRDefault="00954D3F"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1572, 1573, 1574, 1575, 1576, 1576–1577, 1577–1582, </w:t>
            </w:r>
            <w:r w:rsidR="00633058" w:rsidRPr="00580183">
              <w:rPr>
                <w:rFonts w:ascii="Times New Roman" w:hAnsi="Times New Roman" w:cs="Times New Roman"/>
                <w:u w:color="C00000"/>
              </w:rPr>
              <w:t>1578</w:t>
            </w:r>
            <w:r w:rsidRPr="00580183">
              <w:rPr>
                <w:rFonts w:ascii="Times New Roman" w:hAnsi="Times New Roman" w:cs="Times New Roman"/>
                <w:u w:color="C00000"/>
              </w:rPr>
              <w:t xml:space="preserve"> </w:t>
            </w:r>
          </w:p>
          <w:p w14:paraId="61364A54" w14:textId="42A9EFCB" w:rsidR="00954D3F" w:rsidRPr="00580183" w:rsidRDefault="00954D3F" w:rsidP="007E109E">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postacie: </w:t>
            </w:r>
            <w:r w:rsidR="00022EA6" w:rsidRPr="00580183">
              <w:rPr>
                <w:rFonts w:ascii="Times New Roman" w:hAnsi="Times New Roman" w:cs="Times New Roman"/>
              </w:rPr>
              <w:t xml:space="preserve">Henryka Walezego, Stefana Batorego, Anny Jagiellonki, Jana Zamoyskiego, Jakuba Uchańskiego, Piotra Skargi </w:t>
            </w:r>
          </w:p>
        </w:tc>
        <w:tc>
          <w:tcPr>
            <w:tcW w:w="3685" w:type="dxa"/>
            <w:tcBorders>
              <w:top w:val="single" w:sz="4" w:space="0" w:color="auto"/>
              <w:left w:val="single" w:sz="4" w:space="0" w:color="000000"/>
              <w:bottom w:val="single" w:sz="4" w:space="0" w:color="auto"/>
              <w:right w:val="single" w:sz="4" w:space="0" w:color="000000"/>
            </w:tcBorders>
          </w:tcPr>
          <w:p w14:paraId="4BFCAF99" w14:textId="77777777" w:rsidR="00954D3F" w:rsidRPr="00580183" w:rsidRDefault="00954D3F" w:rsidP="00954D3F">
            <w:pPr>
              <w:pStyle w:val="Akapitzlist1"/>
              <w:ind w:left="0"/>
              <w:rPr>
                <w:sz w:val="22"/>
                <w:szCs w:val="22"/>
              </w:rPr>
            </w:pPr>
            <w:r w:rsidRPr="00580183">
              <w:rPr>
                <w:sz w:val="22"/>
                <w:szCs w:val="22"/>
              </w:rPr>
              <w:t>Uczeń rozumie:</w:t>
            </w:r>
          </w:p>
          <w:p w14:paraId="37E952C7" w14:textId="51FE32D3" w:rsidR="00954D3F" w:rsidRPr="00580183" w:rsidRDefault="00954D3F" w:rsidP="007E109E">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pojęcia</w:t>
            </w:r>
            <w:r w:rsidR="00772603" w:rsidRPr="00580183">
              <w:rPr>
                <w:rFonts w:ascii="Times New Roman" w:hAnsi="Times New Roman" w:cs="Times New Roman"/>
                <w:u w:color="C00000"/>
              </w:rPr>
              <w:t xml:space="preserve">: </w:t>
            </w:r>
            <w:r w:rsidR="00772603" w:rsidRPr="00580183">
              <w:rPr>
                <w:rFonts w:ascii="Times New Roman" w:hAnsi="Times New Roman" w:cs="Times New Roman"/>
              </w:rPr>
              <w:t>wolna elekcja (</w:t>
            </w:r>
            <w:r w:rsidR="00772603" w:rsidRPr="00580183">
              <w:rPr>
                <w:rFonts w:ascii="Times New Roman" w:hAnsi="Times New Roman" w:cs="Times New Roman"/>
                <w:iCs/>
              </w:rPr>
              <w:t>elekcja</w:t>
            </w:r>
            <w:r w:rsidR="00772603" w:rsidRPr="00580183">
              <w:rPr>
                <w:rFonts w:ascii="Times New Roman" w:hAnsi="Times New Roman" w:cs="Times New Roman"/>
                <w:i/>
                <w:iCs/>
              </w:rPr>
              <w:t xml:space="preserve"> viritim</w:t>
            </w:r>
            <w:r w:rsidR="00772603" w:rsidRPr="00580183">
              <w:rPr>
                <w:rFonts w:ascii="Times New Roman" w:hAnsi="Times New Roman" w:cs="Times New Roman"/>
                <w:iCs/>
              </w:rPr>
              <w:t>)</w:t>
            </w:r>
            <w:r w:rsidR="00772603" w:rsidRPr="00580183">
              <w:rPr>
                <w:rFonts w:ascii="Times New Roman" w:hAnsi="Times New Roman" w:cs="Times New Roman"/>
              </w:rPr>
              <w:t xml:space="preserve">, artykuły henrykowskie, </w:t>
            </w:r>
            <w:r w:rsidR="00772603" w:rsidRPr="00580183">
              <w:rPr>
                <w:rFonts w:ascii="Times New Roman" w:hAnsi="Times New Roman" w:cs="Times New Roman"/>
                <w:i/>
                <w:iCs/>
              </w:rPr>
              <w:t>pacta conventa</w:t>
            </w:r>
            <w:r w:rsidR="00772603" w:rsidRPr="00580183">
              <w:rPr>
                <w:rFonts w:ascii="Times New Roman" w:hAnsi="Times New Roman" w:cs="Times New Roman"/>
                <w:iCs/>
              </w:rPr>
              <w:t xml:space="preserve">, </w:t>
            </w:r>
            <w:r w:rsidR="00772603" w:rsidRPr="00580183">
              <w:rPr>
                <w:rFonts w:ascii="Times New Roman" w:hAnsi="Times New Roman" w:cs="Times New Roman"/>
              </w:rPr>
              <w:t xml:space="preserve">interreks, konfederacja, sejm konwokacyjny, piechota wybraniecka, Trybunał Koronny </w:t>
            </w:r>
            <w:r w:rsidR="00BB2A5D" w:rsidRPr="00580183">
              <w:rPr>
                <w:rFonts w:ascii="Times New Roman" w:hAnsi="Times New Roman" w:cs="Times New Roman"/>
                <w:u w:color="C00000"/>
              </w:rPr>
              <w:t xml:space="preserve"> </w:t>
            </w:r>
          </w:p>
          <w:p w14:paraId="57ED4296" w14:textId="77777777" w:rsidR="007E109E" w:rsidRPr="00580183" w:rsidRDefault="007E109E" w:rsidP="007E109E">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dlaczego szlachta wybrała Annę Jagiellonkę na króla Polski</w:t>
            </w:r>
          </w:p>
          <w:p w14:paraId="27F97294" w14:textId="77777777" w:rsidR="007E109E" w:rsidRPr="00580183" w:rsidRDefault="007E109E" w:rsidP="007E109E">
            <w:pPr>
              <w:pStyle w:val="Akapitzlist"/>
              <w:numPr>
                <w:ilvl w:val="0"/>
                <w:numId w:val="16"/>
              </w:numPr>
              <w:rPr>
                <w:sz w:val="22"/>
                <w:szCs w:val="22"/>
              </w:rPr>
            </w:pPr>
            <w:r w:rsidRPr="00580183">
              <w:rPr>
                <w:sz w:val="22"/>
                <w:szCs w:val="22"/>
              </w:rPr>
              <w:t>dlaczego czas bezkrólewia był okresem niebezpiecznym dla państwa</w:t>
            </w:r>
          </w:p>
          <w:p w14:paraId="44AD6562" w14:textId="77777777" w:rsidR="007E109E" w:rsidRPr="00580183" w:rsidRDefault="007E109E" w:rsidP="007E109E">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powody niechęci szlachty do tworzenia piechoty wybranieckiej</w:t>
            </w:r>
          </w:p>
          <w:p w14:paraId="2326126A" w14:textId="77777777" w:rsidR="007E109E" w:rsidRPr="00580183" w:rsidRDefault="007E109E" w:rsidP="007E109E">
            <w:pPr>
              <w:pStyle w:val="Akapitzlist"/>
              <w:numPr>
                <w:ilvl w:val="0"/>
                <w:numId w:val="16"/>
              </w:numPr>
              <w:rPr>
                <w:sz w:val="22"/>
                <w:szCs w:val="22"/>
              </w:rPr>
            </w:pPr>
            <w:r w:rsidRPr="00580183">
              <w:rPr>
                <w:sz w:val="22"/>
                <w:szCs w:val="22"/>
              </w:rPr>
              <w:t>znaczenie wolnej elekcji dla systemu demokracji szlacheckiej</w:t>
            </w:r>
          </w:p>
          <w:p w14:paraId="02FC6B08" w14:textId="069D2E4C" w:rsidR="00954D3F" w:rsidRPr="00580183" w:rsidRDefault="007E109E" w:rsidP="007E109E">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mechanizm propagandy politycznej na wolnych elekcjach</w:t>
            </w:r>
            <w:r w:rsidR="00954D3F" w:rsidRPr="00580183">
              <w:rPr>
                <w:rFonts w:ascii="Times New Roman" w:hAnsi="Times New Roman" w:cs="Times New Roman"/>
                <w:u w:color="C00000"/>
              </w:rPr>
              <w:t xml:space="preserve"> </w:t>
            </w:r>
          </w:p>
          <w:p w14:paraId="7ACE6FB9" w14:textId="77777777" w:rsidR="00954D3F" w:rsidRPr="00580183" w:rsidRDefault="00954D3F" w:rsidP="00954D3F">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8A2C53C" w14:textId="77777777" w:rsidR="00954D3F" w:rsidRPr="00580183" w:rsidRDefault="00954D3F" w:rsidP="00954D3F">
            <w:pPr>
              <w:pStyle w:val="Akapitzlist1"/>
              <w:suppressAutoHyphens w:val="0"/>
              <w:ind w:left="0"/>
              <w:rPr>
                <w:sz w:val="22"/>
                <w:szCs w:val="22"/>
              </w:rPr>
            </w:pPr>
            <w:r w:rsidRPr="00580183">
              <w:rPr>
                <w:sz w:val="22"/>
                <w:szCs w:val="22"/>
              </w:rPr>
              <w:t>Uczeń potrafi:</w:t>
            </w:r>
          </w:p>
          <w:p w14:paraId="3A1AB251" w14:textId="77777777" w:rsidR="007E109E" w:rsidRPr="00580183" w:rsidRDefault="007E109E" w:rsidP="006420B8">
            <w:pPr>
              <w:pStyle w:val="Akapitzlist"/>
              <w:numPr>
                <w:ilvl w:val="0"/>
                <w:numId w:val="19"/>
              </w:numPr>
              <w:rPr>
                <w:sz w:val="22"/>
                <w:szCs w:val="22"/>
              </w:rPr>
            </w:pPr>
            <w:r w:rsidRPr="00580183">
              <w:rPr>
                <w:sz w:val="22"/>
                <w:szCs w:val="22"/>
              </w:rPr>
              <w:t>wymienić pierwszych królów elekcyjnych</w:t>
            </w:r>
          </w:p>
          <w:p w14:paraId="2D37A757" w14:textId="77777777" w:rsidR="007E109E" w:rsidRPr="00580183" w:rsidRDefault="007E109E" w:rsidP="006420B8">
            <w:pPr>
              <w:pStyle w:val="Akapitzlist"/>
              <w:numPr>
                <w:ilvl w:val="0"/>
                <w:numId w:val="19"/>
              </w:numPr>
              <w:rPr>
                <w:sz w:val="22"/>
                <w:szCs w:val="22"/>
              </w:rPr>
            </w:pPr>
            <w:r w:rsidRPr="00580183">
              <w:rPr>
                <w:sz w:val="22"/>
                <w:szCs w:val="22"/>
              </w:rPr>
              <w:t>podać postanowienia zawarte w artykułach henrykowskich</w:t>
            </w:r>
          </w:p>
          <w:p w14:paraId="4B1B8D3F" w14:textId="77777777" w:rsidR="007E109E" w:rsidRPr="00580183" w:rsidRDefault="007E109E" w:rsidP="006420B8">
            <w:pPr>
              <w:pStyle w:val="Akapitzlist"/>
              <w:numPr>
                <w:ilvl w:val="0"/>
                <w:numId w:val="19"/>
              </w:numPr>
              <w:rPr>
                <w:sz w:val="22"/>
                <w:szCs w:val="22"/>
              </w:rPr>
            </w:pPr>
            <w:r w:rsidRPr="00580183">
              <w:rPr>
                <w:sz w:val="22"/>
                <w:szCs w:val="22"/>
              </w:rPr>
              <w:t xml:space="preserve">wyjaśnić, czym były </w:t>
            </w:r>
            <w:r w:rsidRPr="00580183">
              <w:rPr>
                <w:i/>
                <w:iCs/>
                <w:sz w:val="22"/>
                <w:szCs w:val="22"/>
              </w:rPr>
              <w:t>pacta conventa</w:t>
            </w:r>
            <w:r w:rsidRPr="00580183">
              <w:rPr>
                <w:sz w:val="22"/>
                <w:szCs w:val="22"/>
              </w:rPr>
              <w:t xml:space="preserve"> </w:t>
            </w:r>
          </w:p>
          <w:p w14:paraId="3933FA9F" w14:textId="4348F022" w:rsidR="00954D3F" w:rsidRPr="00580183" w:rsidRDefault="007E109E" w:rsidP="006420B8">
            <w:pPr>
              <w:pStyle w:val="Akapitzlist1"/>
              <w:numPr>
                <w:ilvl w:val="0"/>
                <w:numId w:val="19"/>
              </w:numPr>
              <w:rPr>
                <w:sz w:val="22"/>
                <w:szCs w:val="22"/>
              </w:rPr>
            </w:pPr>
            <w:r w:rsidRPr="00580183">
              <w:rPr>
                <w:sz w:val="22"/>
                <w:szCs w:val="22"/>
              </w:rPr>
              <w:t>podać przykłady zobowiązań Henryka Walezego zawartych w </w:t>
            </w:r>
            <w:r w:rsidRPr="00580183">
              <w:rPr>
                <w:i/>
                <w:iCs/>
                <w:sz w:val="22"/>
                <w:szCs w:val="22"/>
              </w:rPr>
              <w:t>pacta conventa</w:t>
            </w:r>
            <w:r w:rsidRPr="00580183">
              <w:rPr>
                <w:sz w:val="22"/>
                <w:szCs w:val="22"/>
              </w:rPr>
              <w:t xml:space="preserve"> </w:t>
            </w:r>
          </w:p>
          <w:p w14:paraId="4AE48AE3" w14:textId="77777777" w:rsidR="007E109E" w:rsidRPr="00580183" w:rsidRDefault="007E109E" w:rsidP="006420B8">
            <w:pPr>
              <w:pStyle w:val="Akapitzlist"/>
              <w:numPr>
                <w:ilvl w:val="0"/>
                <w:numId w:val="19"/>
              </w:numPr>
              <w:rPr>
                <w:sz w:val="22"/>
                <w:szCs w:val="22"/>
              </w:rPr>
            </w:pPr>
            <w:r w:rsidRPr="00580183">
              <w:rPr>
                <w:sz w:val="22"/>
                <w:szCs w:val="22"/>
              </w:rPr>
              <w:t xml:space="preserve">wyjaśnić wpływ wydarzeń we Francji na decyzję Henryka Walezego o opuszczenia Rzeczpospolitej </w:t>
            </w:r>
          </w:p>
          <w:p w14:paraId="4DD8C7EE" w14:textId="3CB10A6C" w:rsidR="007E109E" w:rsidRPr="00580183" w:rsidRDefault="007E109E" w:rsidP="006420B8">
            <w:pPr>
              <w:pStyle w:val="Akapitzlist1"/>
              <w:numPr>
                <w:ilvl w:val="0"/>
                <w:numId w:val="19"/>
              </w:numPr>
              <w:rPr>
                <w:sz w:val="22"/>
                <w:szCs w:val="22"/>
              </w:rPr>
            </w:pPr>
            <w:r w:rsidRPr="00580183">
              <w:rPr>
                <w:sz w:val="22"/>
                <w:szCs w:val="22"/>
              </w:rPr>
              <w:t>omówić okoliczności wyboru Anny Jagiellonki na króla Polski</w:t>
            </w:r>
          </w:p>
          <w:p w14:paraId="43D9256D" w14:textId="77777777" w:rsidR="007E109E" w:rsidRPr="00580183" w:rsidRDefault="007E109E" w:rsidP="006420B8">
            <w:pPr>
              <w:pStyle w:val="Akapitzlist"/>
              <w:numPr>
                <w:ilvl w:val="0"/>
                <w:numId w:val="19"/>
              </w:numPr>
              <w:rPr>
                <w:sz w:val="22"/>
                <w:szCs w:val="22"/>
              </w:rPr>
            </w:pPr>
            <w:r w:rsidRPr="00580183">
              <w:rPr>
                <w:sz w:val="22"/>
                <w:szCs w:val="22"/>
              </w:rPr>
              <w:t>wyjaśnić przyczyny wojny z Moskwą za panowania Stefana Batorego</w:t>
            </w:r>
          </w:p>
          <w:p w14:paraId="7C7D9053" w14:textId="77777777" w:rsidR="007E109E" w:rsidRPr="00580183" w:rsidRDefault="007E109E" w:rsidP="006420B8">
            <w:pPr>
              <w:pStyle w:val="Akapitzlist"/>
              <w:numPr>
                <w:ilvl w:val="0"/>
                <w:numId w:val="19"/>
              </w:numPr>
              <w:rPr>
                <w:sz w:val="22"/>
                <w:szCs w:val="22"/>
              </w:rPr>
            </w:pPr>
            <w:r w:rsidRPr="00580183">
              <w:rPr>
                <w:sz w:val="22"/>
                <w:szCs w:val="22"/>
              </w:rPr>
              <w:t>wskazać na mapie miejsca starć podczas wyprawy Stefana Batorego na Moskwę</w:t>
            </w:r>
          </w:p>
          <w:p w14:paraId="7816B629" w14:textId="77777777" w:rsidR="007E109E" w:rsidRPr="00580183" w:rsidRDefault="007E109E" w:rsidP="006420B8">
            <w:pPr>
              <w:pStyle w:val="Akapitzlist"/>
              <w:numPr>
                <w:ilvl w:val="0"/>
                <w:numId w:val="19"/>
              </w:numPr>
              <w:rPr>
                <w:sz w:val="22"/>
                <w:szCs w:val="22"/>
              </w:rPr>
            </w:pPr>
            <w:r w:rsidRPr="00580183">
              <w:rPr>
                <w:sz w:val="22"/>
                <w:szCs w:val="22"/>
              </w:rPr>
              <w:t>wskazać na mapie ziemie przyznane Polsce na mocy rozejmu w Jamie Zapolskim</w:t>
            </w:r>
          </w:p>
          <w:p w14:paraId="1A574665" w14:textId="77777777" w:rsidR="007E109E" w:rsidRPr="00580183" w:rsidRDefault="007E109E" w:rsidP="006420B8">
            <w:pPr>
              <w:pStyle w:val="Akapitzlist"/>
              <w:numPr>
                <w:ilvl w:val="0"/>
                <w:numId w:val="19"/>
              </w:numPr>
              <w:rPr>
                <w:sz w:val="22"/>
                <w:szCs w:val="22"/>
              </w:rPr>
            </w:pPr>
            <w:r w:rsidRPr="00580183">
              <w:rPr>
                <w:sz w:val="22"/>
                <w:szCs w:val="22"/>
              </w:rPr>
              <w:t>wyjaśnić przyczyny utworzenia Trybunału Koronnego</w:t>
            </w:r>
          </w:p>
          <w:p w14:paraId="2C22799F" w14:textId="77777777" w:rsidR="007E109E" w:rsidRPr="00580183" w:rsidRDefault="007E109E" w:rsidP="006420B8">
            <w:pPr>
              <w:pStyle w:val="Akapitzlist"/>
              <w:numPr>
                <w:ilvl w:val="0"/>
                <w:numId w:val="19"/>
              </w:numPr>
              <w:rPr>
                <w:sz w:val="22"/>
                <w:szCs w:val="22"/>
              </w:rPr>
            </w:pPr>
            <w:r w:rsidRPr="00580183">
              <w:rPr>
                <w:sz w:val="22"/>
                <w:szCs w:val="22"/>
              </w:rPr>
              <w:t>wyjaśnić przyczyny i skutki konfliktu Stefana Batorego z Gdańskiem</w:t>
            </w:r>
          </w:p>
          <w:p w14:paraId="41A0A659" w14:textId="77777777" w:rsidR="007E109E" w:rsidRPr="00580183" w:rsidRDefault="007E109E" w:rsidP="006420B8">
            <w:pPr>
              <w:pStyle w:val="Akapitzlist"/>
              <w:numPr>
                <w:ilvl w:val="0"/>
                <w:numId w:val="19"/>
              </w:numPr>
              <w:rPr>
                <w:sz w:val="22"/>
                <w:szCs w:val="22"/>
              </w:rPr>
            </w:pPr>
            <w:r w:rsidRPr="00580183">
              <w:rPr>
                <w:sz w:val="22"/>
                <w:szCs w:val="22"/>
              </w:rPr>
              <w:t>scharakteryzować politykę wewnętrzną i zagraniczną Stefana Batorego</w:t>
            </w:r>
          </w:p>
          <w:p w14:paraId="4B1A7927" w14:textId="77777777" w:rsidR="007E109E" w:rsidRPr="00580183" w:rsidRDefault="007E109E" w:rsidP="006420B8">
            <w:pPr>
              <w:pStyle w:val="Akapitzlist"/>
              <w:numPr>
                <w:ilvl w:val="0"/>
                <w:numId w:val="19"/>
              </w:numPr>
              <w:rPr>
                <w:sz w:val="22"/>
                <w:szCs w:val="22"/>
              </w:rPr>
            </w:pPr>
            <w:r w:rsidRPr="00580183">
              <w:rPr>
                <w:sz w:val="22"/>
                <w:szCs w:val="22"/>
              </w:rPr>
              <w:t>podać przyczyny zawarcia rozejmu w Jamie Zapolskim</w:t>
            </w:r>
          </w:p>
          <w:p w14:paraId="6EE99C03" w14:textId="670943A0" w:rsidR="007E109E" w:rsidRPr="00580183" w:rsidRDefault="007E109E" w:rsidP="006420B8">
            <w:pPr>
              <w:pStyle w:val="Akapitzlist"/>
              <w:numPr>
                <w:ilvl w:val="0"/>
                <w:numId w:val="19"/>
              </w:numPr>
              <w:rPr>
                <w:sz w:val="22"/>
                <w:szCs w:val="22"/>
              </w:rPr>
            </w:pPr>
            <w:r w:rsidRPr="00580183">
              <w:rPr>
                <w:sz w:val="22"/>
                <w:szCs w:val="22"/>
              </w:rPr>
              <w:t>ocenić panowanie pierwszych władców elekcyjnych</w:t>
            </w:r>
          </w:p>
          <w:p w14:paraId="5CA10C09" w14:textId="77777777" w:rsidR="00954D3F" w:rsidRPr="00580183" w:rsidRDefault="00954D3F" w:rsidP="007E109E">
            <w:pPr>
              <w:pStyle w:val="Akapitzlist1"/>
              <w:ind w:left="360"/>
              <w:rPr>
                <w:sz w:val="22"/>
                <w:szCs w:val="22"/>
              </w:rPr>
            </w:pPr>
          </w:p>
        </w:tc>
      </w:tr>
      <w:tr w:rsidR="00090937" w:rsidRPr="00580183" w14:paraId="41491007"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20B9846" w14:textId="5CB260E5" w:rsidR="00090937" w:rsidRPr="00580183" w:rsidRDefault="00090937" w:rsidP="00090937">
            <w:pPr>
              <w:snapToGrid w:val="0"/>
              <w:ind w:left="113" w:right="113"/>
              <w:jc w:val="center"/>
              <w:rPr>
                <w:sz w:val="22"/>
                <w:szCs w:val="22"/>
                <w:lang w:eastAsia="en-US"/>
              </w:rPr>
            </w:pPr>
            <w:r w:rsidRPr="00580183">
              <w:rPr>
                <w:sz w:val="22"/>
                <w:szCs w:val="22"/>
                <w:lang w:eastAsia="en-US"/>
              </w:rPr>
              <w:lastRenderedPageBreak/>
              <w:t>ZP – XVIII.3), XIX.3)</w:t>
            </w:r>
          </w:p>
        </w:tc>
        <w:tc>
          <w:tcPr>
            <w:tcW w:w="1871" w:type="dxa"/>
            <w:tcBorders>
              <w:top w:val="single" w:sz="4" w:space="0" w:color="auto"/>
              <w:left w:val="single" w:sz="4" w:space="0" w:color="000000"/>
              <w:bottom w:val="single" w:sz="4" w:space="0" w:color="auto"/>
              <w:right w:val="nil"/>
            </w:tcBorders>
          </w:tcPr>
          <w:p w14:paraId="261A2FA9" w14:textId="77777777" w:rsidR="00090937" w:rsidRPr="00580183" w:rsidRDefault="00090937" w:rsidP="000909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Gospodarka </w:t>
            </w:r>
          </w:p>
          <w:p w14:paraId="55A33BF6" w14:textId="2B1D3EE7" w:rsidR="00090937" w:rsidRPr="00580183" w:rsidRDefault="00090937" w:rsidP="00090937">
            <w:pPr>
              <w:pStyle w:val="Tekstpodstawowy21"/>
              <w:pageBreakBefore/>
              <w:spacing w:line="240" w:lineRule="auto"/>
              <w:rPr>
                <w:rFonts w:ascii="Times New Roman" w:hAnsi="Times New Roman"/>
                <w:szCs w:val="22"/>
              </w:rPr>
            </w:pPr>
            <w:r w:rsidRPr="00580183">
              <w:rPr>
                <w:rFonts w:ascii="Times New Roman" w:hAnsi="Times New Roman"/>
                <w:szCs w:val="22"/>
              </w:rPr>
              <w:t>i społeczeństwo państwa polsko-</w:t>
            </w:r>
            <w:r w:rsidR="00095985" w:rsidRPr="00580183">
              <w:rPr>
                <w:rFonts w:ascii="Times New Roman" w:hAnsi="Times New Roman"/>
                <w:szCs w:val="22"/>
              </w:rPr>
              <w:br/>
              <w:t>-</w:t>
            </w:r>
            <w:r w:rsidRPr="00580183">
              <w:rPr>
                <w:rFonts w:ascii="Times New Roman" w:hAnsi="Times New Roman"/>
                <w:szCs w:val="22"/>
              </w:rPr>
              <w:t xml:space="preserve">litewskiego </w:t>
            </w:r>
          </w:p>
          <w:p w14:paraId="724036D6" w14:textId="77777777" w:rsidR="00090937" w:rsidRPr="00580183" w:rsidRDefault="00090937" w:rsidP="00090937">
            <w:pPr>
              <w:pStyle w:val="Tekstpodstawowy21"/>
              <w:pageBreakBefore/>
              <w:spacing w:line="240" w:lineRule="auto"/>
              <w:rPr>
                <w:rFonts w:ascii="Times New Roman" w:hAnsi="Times New Roman"/>
                <w:szCs w:val="22"/>
              </w:rPr>
            </w:pPr>
            <w:r w:rsidRPr="00580183">
              <w:rPr>
                <w:rFonts w:ascii="Times New Roman" w:hAnsi="Times New Roman"/>
                <w:szCs w:val="22"/>
              </w:rPr>
              <w:t>w XVI i na początku XVII w.</w:t>
            </w:r>
          </w:p>
          <w:p w14:paraId="3549BD65" w14:textId="677DF46D" w:rsidR="007A1CFD" w:rsidRPr="00580183" w:rsidRDefault="007A1CFD" w:rsidP="00090937">
            <w:pPr>
              <w:pStyle w:val="Tekstpodstawowy21"/>
              <w:pageBreakBefore/>
              <w:spacing w:line="240" w:lineRule="auto"/>
              <w:rPr>
                <w:rFonts w:ascii="Times New Roman" w:hAnsi="Times New Roman"/>
                <w:szCs w:val="22"/>
              </w:rPr>
            </w:pPr>
            <w:r w:rsidRPr="00580183">
              <w:rPr>
                <w:rFonts w:ascii="Times New Roman" w:hAnsi="Times New Roman"/>
                <w:szCs w:val="22"/>
              </w:rPr>
              <w:t>(rozdz. 16)</w:t>
            </w:r>
          </w:p>
          <w:p w14:paraId="012BEE7E" w14:textId="77777777" w:rsidR="00090937" w:rsidRPr="00580183" w:rsidRDefault="00090937" w:rsidP="00090937">
            <w:pPr>
              <w:pStyle w:val="Tekstpodstawowy21"/>
              <w:pageBreakBefore/>
              <w:spacing w:line="240" w:lineRule="auto"/>
              <w:rPr>
                <w:rFonts w:ascii="Times New Roman" w:hAnsi="Times New Roman"/>
                <w:szCs w:val="22"/>
              </w:rPr>
            </w:pPr>
          </w:p>
          <w:p w14:paraId="0D68F5D3" w14:textId="77777777" w:rsidR="00090937" w:rsidRPr="00580183" w:rsidRDefault="00090937" w:rsidP="00090937">
            <w:pPr>
              <w:pStyle w:val="Tekstpodstawowy21"/>
              <w:pageBreakBefore/>
              <w:spacing w:line="240" w:lineRule="auto"/>
              <w:rPr>
                <w:rFonts w:ascii="Times New Roman" w:hAnsi="Times New Roman"/>
                <w:szCs w:val="22"/>
              </w:rPr>
            </w:pPr>
          </w:p>
          <w:p w14:paraId="0EAB4CEA" w14:textId="77777777" w:rsidR="00090937" w:rsidRPr="00580183" w:rsidRDefault="00090937" w:rsidP="00090937">
            <w:pPr>
              <w:pStyle w:val="Tekstpodstawowy21"/>
              <w:pageBreakBefore/>
              <w:spacing w:line="240" w:lineRule="auto"/>
              <w:rPr>
                <w:rFonts w:ascii="Times New Roman" w:hAnsi="Times New Roman"/>
                <w:szCs w:val="22"/>
              </w:rPr>
            </w:pPr>
          </w:p>
          <w:p w14:paraId="71DDAAEA" w14:textId="77777777" w:rsidR="00090937" w:rsidRPr="00580183" w:rsidRDefault="00090937" w:rsidP="000909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5FF2CC04" w14:textId="5085ED0B" w:rsidR="00090937" w:rsidRPr="00580183" w:rsidRDefault="00090937" w:rsidP="000909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F2C26C3" w14:textId="77777777" w:rsidR="00090937" w:rsidRPr="00580183" w:rsidRDefault="00090937" w:rsidP="00090937">
            <w:pPr>
              <w:pStyle w:val="Akapitzlist1"/>
              <w:ind w:left="0"/>
              <w:rPr>
                <w:sz w:val="22"/>
                <w:szCs w:val="22"/>
              </w:rPr>
            </w:pPr>
            <w:r w:rsidRPr="00580183">
              <w:rPr>
                <w:sz w:val="22"/>
                <w:szCs w:val="22"/>
              </w:rPr>
              <w:t>Uczeń zna:</w:t>
            </w:r>
          </w:p>
          <w:p w14:paraId="02670BBE" w14:textId="77777777" w:rsidR="00095985" w:rsidRPr="00580183" w:rsidRDefault="00090937" w:rsidP="00095985">
            <w:pPr>
              <w:pStyle w:val="TreA"/>
              <w:numPr>
                <w:ilvl w:val="0"/>
                <w:numId w:val="16"/>
              </w:numPr>
              <w:rPr>
                <w:rFonts w:ascii="Times New Roman" w:hAnsi="Times New Roman" w:cs="Times New Roman"/>
              </w:rPr>
            </w:pPr>
            <w:r w:rsidRPr="00580183">
              <w:rPr>
                <w:rFonts w:ascii="Times New Roman" w:hAnsi="Times New Roman" w:cs="Times New Roman"/>
                <w:u w:color="C00000"/>
              </w:rPr>
              <w:t>dat</w:t>
            </w:r>
            <w:r w:rsidR="006C4899" w:rsidRPr="00580183">
              <w:rPr>
                <w:rFonts w:ascii="Times New Roman" w:hAnsi="Times New Roman" w:cs="Times New Roman"/>
                <w:u w:color="C00000"/>
              </w:rPr>
              <w:t>y</w:t>
            </w:r>
            <w:r w:rsidRPr="00580183">
              <w:rPr>
                <w:rFonts w:ascii="Times New Roman" w:hAnsi="Times New Roman" w:cs="Times New Roman"/>
                <w:u w:color="C00000"/>
              </w:rPr>
              <w:t>:</w:t>
            </w:r>
            <w:r w:rsidR="00915072" w:rsidRPr="00580183">
              <w:rPr>
                <w:rFonts w:ascii="Times New Roman" w:hAnsi="Times New Roman" w:cs="Times New Roman"/>
                <w:u w:color="C00000"/>
              </w:rPr>
              <w:t xml:space="preserve"> </w:t>
            </w:r>
            <w:r w:rsidR="006C4899" w:rsidRPr="00580183">
              <w:rPr>
                <w:rFonts w:ascii="Times New Roman" w:hAnsi="Times New Roman" w:cs="Times New Roman"/>
                <w:u w:color="C00000"/>
              </w:rPr>
              <w:t xml:space="preserve">1496, </w:t>
            </w:r>
            <w:r w:rsidRPr="00580183">
              <w:rPr>
                <w:rFonts w:ascii="Times New Roman" w:hAnsi="Times New Roman" w:cs="Times New Roman"/>
                <w:u w:color="C00000"/>
              </w:rPr>
              <w:t>1520</w:t>
            </w:r>
            <w:r w:rsidR="00095985" w:rsidRPr="00580183">
              <w:rPr>
                <w:rFonts w:ascii="Times New Roman" w:hAnsi="Times New Roman" w:cs="Times New Roman"/>
                <w:u w:color="C00000"/>
              </w:rPr>
              <w:t xml:space="preserve"> </w:t>
            </w:r>
          </w:p>
          <w:p w14:paraId="416156A4" w14:textId="77777777" w:rsidR="00090937" w:rsidRPr="00580183" w:rsidRDefault="00095985" w:rsidP="00095985">
            <w:pPr>
              <w:pStyle w:val="TreA"/>
              <w:numPr>
                <w:ilvl w:val="0"/>
                <w:numId w:val="16"/>
              </w:numPr>
              <w:rPr>
                <w:rFonts w:ascii="Times New Roman" w:hAnsi="Times New Roman" w:cs="Times New Roman"/>
              </w:rPr>
            </w:pPr>
            <w:r w:rsidRPr="00580183">
              <w:rPr>
                <w:rFonts w:ascii="Times New Roman" w:hAnsi="Times New Roman" w:cs="Times New Roman"/>
              </w:rPr>
              <w:t>wiek, w którym kształtowała się gospodarka folwarczno-pańszczyźniana</w:t>
            </w:r>
          </w:p>
          <w:p w14:paraId="7CCF1B92" w14:textId="5A223468" w:rsidR="00095985" w:rsidRPr="00580183" w:rsidRDefault="00095985" w:rsidP="00095985">
            <w:pPr>
              <w:pStyle w:val="TreA"/>
              <w:numPr>
                <w:ilvl w:val="0"/>
                <w:numId w:val="16"/>
              </w:numPr>
              <w:rPr>
                <w:rFonts w:ascii="Times New Roman" w:hAnsi="Times New Roman" w:cs="Times New Roman"/>
              </w:rPr>
            </w:pPr>
            <w:r w:rsidRPr="00580183">
              <w:rPr>
                <w:rFonts w:ascii="Times New Roman" w:hAnsi="Times New Roman" w:cs="Times New Roman"/>
              </w:rPr>
              <w:t xml:space="preserve">okres pomyślnej dla Rzeczpospolitej </w:t>
            </w:r>
            <w:r w:rsidR="008E77F9" w:rsidRPr="00580183">
              <w:rPr>
                <w:rFonts w:ascii="Times New Roman" w:hAnsi="Times New Roman" w:cs="Times New Roman"/>
              </w:rPr>
              <w:t>koniunktury na zboże w Europie:</w:t>
            </w:r>
            <w:r w:rsidRPr="00580183">
              <w:rPr>
                <w:rFonts w:ascii="Times New Roman" w:hAnsi="Times New Roman" w:cs="Times New Roman"/>
              </w:rPr>
              <w:t xml:space="preserve"> </w:t>
            </w:r>
            <w:r w:rsidR="008E77F9" w:rsidRPr="00580183">
              <w:rPr>
                <w:rFonts w:ascii="Times New Roman" w:hAnsi="Times New Roman" w:cs="Times New Roman"/>
              </w:rPr>
              <w:br/>
            </w:r>
            <w:r w:rsidRPr="00580183">
              <w:rPr>
                <w:rFonts w:ascii="Times New Roman" w:hAnsi="Times New Roman" w:cs="Times New Roman"/>
              </w:rPr>
              <w:t>poł.</w:t>
            </w:r>
            <w:r w:rsidR="008E77F9" w:rsidRPr="00580183">
              <w:rPr>
                <w:rFonts w:ascii="Times New Roman" w:hAnsi="Times New Roman" w:cs="Times New Roman"/>
              </w:rPr>
              <w:t> </w:t>
            </w:r>
            <w:r w:rsidRPr="00580183">
              <w:rPr>
                <w:rFonts w:ascii="Times New Roman" w:hAnsi="Times New Roman" w:cs="Times New Roman"/>
              </w:rPr>
              <w:t>XVI</w:t>
            </w:r>
            <w:r w:rsidR="008E77F9" w:rsidRPr="00580183">
              <w:rPr>
                <w:rFonts w:ascii="Times New Roman" w:hAnsi="Times New Roman" w:cs="Times New Roman"/>
              </w:rPr>
              <w:t xml:space="preserve"> – </w:t>
            </w:r>
            <w:r w:rsidRPr="00580183">
              <w:rPr>
                <w:rFonts w:ascii="Times New Roman" w:hAnsi="Times New Roman" w:cs="Times New Roman"/>
              </w:rPr>
              <w:t>poł. XVII w.</w:t>
            </w:r>
          </w:p>
          <w:p w14:paraId="1BA71C2A" w14:textId="77777777" w:rsidR="00095985" w:rsidRPr="00580183" w:rsidRDefault="00095985" w:rsidP="00095985">
            <w:pPr>
              <w:pStyle w:val="TreA"/>
              <w:numPr>
                <w:ilvl w:val="0"/>
                <w:numId w:val="16"/>
              </w:numPr>
              <w:rPr>
                <w:rFonts w:ascii="Times New Roman" w:hAnsi="Times New Roman" w:cs="Times New Roman"/>
              </w:rPr>
            </w:pPr>
            <w:r w:rsidRPr="00580183">
              <w:rPr>
                <w:rFonts w:ascii="Times New Roman" w:hAnsi="Times New Roman" w:cs="Times New Roman"/>
              </w:rPr>
              <w:t>regiony Rzeczpospolitej z największą i najmniejszą liczbą miast</w:t>
            </w:r>
          </w:p>
          <w:p w14:paraId="00899CC9" w14:textId="449862D0" w:rsidR="00095985" w:rsidRPr="00580183" w:rsidRDefault="00095985" w:rsidP="00031EF9">
            <w:pPr>
              <w:pStyle w:val="TreA"/>
              <w:numPr>
                <w:ilvl w:val="0"/>
                <w:numId w:val="16"/>
              </w:numPr>
              <w:rPr>
                <w:rFonts w:ascii="Times New Roman" w:hAnsi="Times New Roman" w:cs="Times New Roman"/>
              </w:rPr>
            </w:pPr>
            <w:r w:rsidRPr="00580183">
              <w:rPr>
                <w:rFonts w:ascii="Times New Roman" w:hAnsi="Times New Roman" w:cs="Times New Roman"/>
              </w:rPr>
              <w:t>bogate rodziny mieszczańskie – Bonerów w Krakowie</w:t>
            </w:r>
            <w:r w:rsidR="00C77936" w:rsidRPr="00580183">
              <w:rPr>
                <w:rFonts w:ascii="Times New Roman" w:hAnsi="Times New Roman" w:cs="Times New Roman"/>
              </w:rPr>
              <w:t xml:space="preserve"> i</w:t>
            </w:r>
            <w:r w:rsidR="00031EF9" w:rsidRPr="00580183">
              <w:rPr>
                <w:rFonts w:ascii="Times New Roman" w:hAnsi="Times New Roman" w:cs="Times New Roman"/>
              </w:rPr>
              <w:t> </w:t>
            </w:r>
            <w:r w:rsidRPr="00580183">
              <w:rPr>
                <w:rFonts w:ascii="Times New Roman" w:hAnsi="Times New Roman" w:cs="Times New Roman"/>
              </w:rPr>
              <w:t>Loitzów w Gdańsku</w:t>
            </w:r>
          </w:p>
        </w:tc>
        <w:tc>
          <w:tcPr>
            <w:tcW w:w="3685" w:type="dxa"/>
            <w:tcBorders>
              <w:top w:val="single" w:sz="4" w:space="0" w:color="auto"/>
              <w:left w:val="single" w:sz="4" w:space="0" w:color="000000"/>
              <w:bottom w:val="single" w:sz="4" w:space="0" w:color="auto"/>
              <w:right w:val="single" w:sz="4" w:space="0" w:color="000000"/>
            </w:tcBorders>
          </w:tcPr>
          <w:p w14:paraId="7911A8A2" w14:textId="77777777" w:rsidR="00090937" w:rsidRPr="00580183" w:rsidRDefault="00090937" w:rsidP="00090937">
            <w:pPr>
              <w:pStyle w:val="Akapitzlist1"/>
              <w:ind w:left="0"/>
              <w:rPr>
                <w:sz w:val="22"/>
                <w:szCs w:val="22"/>
              </w:rPr>
            </w:pPr>
            <w:r w:rsidRPr="00580183">
              <w:rPr>
                <w:sz w:val="22"/>
                <w:szCs w:val="22"/>
              </w:rPr>
              <w:t>Uczeń rozumie:</w:t>
            </w:r>
          </w:p>
          <w:p w14:paraId="3B3B1FC3" w14:textId="0915B75F" w:rsidR="00090937" w:rsidRPr="00580183" w:rsidRDefault="00090937" w:rsidP="00A1748F">
            <w:pPr>
              <w:pStyle w:val="TreA"/>
              <w:numPr>
                <w:ilvl w:val="0"/>
                <w:numId w:val="16"/>
              </w:numPr>
              <w:rPr>
                <w:rFonts w:ascii="Times New Roman" w:hAnsi="Times New Roman" w:cs="Times New Roman"/>
              </w:rPr>
            </w:pPr>
            <w:r w:rsidRPr="00580183">
              <w:rPr>
                <w:rFonts w:ascii="Times New Roman" w:hAnsi="Times New Roman" w:cs="Times New Roman"/>
                <w:u w:color="C00000"/>
              </w:rPr>
              <w:t xml:space="preserve">pojęcia: </w:t>
            </w:r>
            <w:r w:rsidR="00095985" w:rsidRPr="00580183">
              <w:rPr>
                <w:rFonts w:ascii="Times New Roman" w:hAnsi="Times New Roman" w:cs="Times New Roman"/>
              </w:rPr>
              <w:t>pańszczyzna, folwark, dwór szlachecki, koniunktura, monopol, przywiązanie chłopa do ziemi, zbiegostwo, dyby, miasta główne, miasta prywatne, jarmarki, żupy solne, taksy wojewodzińskie, spław wiślany, lichwiarz, bank pobożności, jarmark św. Dominika</w:t>
            </w:r>
          </w:p>
          <w:p w14:paraId="3A506AA4" w14:textId="4909A894" w:rsidR="00095985" w:rsidRPr="00580183" w:rsidRDefault="00095985" w:rsidP="00095985">
            <w:pPr>
              <w:pStyle w:val="TreA"/>
              <w:ind w:left="196"/>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14:paraId="7119B19E" w14:textId="77777777" w:rsidR="00090937" w:rsidRPr="00580183" w:rsidRDefault="00090937" w:rsidP="00090937">
            <w:pPr>
              <w:pStyle w:val="Akapitzlist1"/>
              <w:suppressAutoHyphens w:val="0"/>
              <w:ind w:left="0"/>
              <w:rPr>
                <w:sz w:val="22"/>
                <w:szCs w:val="22"/>
              </w:rPr>
            </w:pPr>
            <w:r w:rsidRPr="00580183">
              <w:rPr>
                <w:sz w:val="22"/>
                <w:szCs w:val="22"/>
              </w:rPr>
              <w:t>Uczeń potrafi:</w:t>
            </w:r>
          </w:p>
          <w:p w14:paraId="7FD28512" w14:textId="77777777" w:rsidR="00090937" w:rsidRPr="00580183" w:rsidRDefault="00095985" w:rsidP="00095985">
            <w:pPr>
              <w:pStyle w:val="TreA"/>
              <w:numPr>
                <w:ilvl w:val="0"/>
                <w:numId w:val="16"/>
              </w:numPr>
              <w:rPr>
                <w:rFonts w:ascii="Times New Roman" w:hAnsi="Times New Roman" w:cs="Times New Roman"/>
              </w:rPr>
            </w:pPr>
            <w:r w:rsidRPr="00580183">
              <w:rPr>
                <w:rFonts w:ascii="Times New Roman" w:hAnsi="Times New Roman" w:cs="Times New Roman"/>
              </w:rPr>
              <w:t>wyjaśnić, na czym polegała gospodarka folwarczno-pańszczyźniana</w:t>
            </w:r>
          </w:p>
          <w:p w14:paraId="293B3177" w14:textId="77777777" w:rsidR="00095985" w:rsidRPr="00580183" w:rsidRDefault="00095985" w:rsidP="00095985">
            <w:pPr>
              <w:pStyle w:val="Akapitzlist"/>
              <w:numPr>
                <w:ilvl w:val="0"/>
                <w:numId w:val="16"/>
              </w:numPr>
              <w:rPr>
                <w:sz w:val="22"/>
                <w:szCs w:val="22"/>
              </w:rPr>
            </w:pPr>
            <w:r w:rsidRPr="00580183">
              <w:rPr>
                <w:sz w:val="22"/>
                <w:szCs w:val="22"/>
              </w:rPr>
              <w:t>wyjaśnić, dlaczego zabroniono mieszczanom kupna ziemi oraz obejmowania wyższych urzędów i stanowisk kościelnych</w:t>
            </w:r>
          </w:p>
          <w:p w14:paraId="24BBB160" w14:textId="77777777" w:rsidR="00095985" w:rsidRPr="00580183" w:rsidRDefault="00095985" w:rsidP="00095985">
            <w:pPr>
              <w:pStyle w:val="TreA"/>
              <w:numPr>
                <w:ilvl w:val="0"/>
                <w:numId w:val="16"/>
              </w:numPr>
              <w:rPr>
                <w:rFonts w:ascii="Times New Roman" w:hAnsi="Times New Roman" w:cs="Times New Roman"/>
              </w:rPr>
            </w:pPr>
            <w:r w:rsidRPr="00580183">
              <w:rPr>
                <w:rFonts w:ascii="Times New Roman" w:hAnsi="Times New Roman" w:cs="Times New Roman"/>
              </w:rPr>
              <w:t>wymienić główne towary eksportowe państwa polsko-litewskiego w XVI w.</w:t>
            </w:r>
          </w:p>
          <w:p w14:paraId="180F883B" w14:textId="77777777" w:rsidR="00095985" w:rsidRPr="00580183" w:rsidRDefault="00095985" w:rsidP="00095985">
            <w:pPr>
              <w:pStyle w:val="Akapitzlist"/>
              <w:numPr>
                <w:ilvl w:val="0"/>
                <w:numId w:val="16"/>
              </w:numPr>
              <w:rPr>
                <w:sz w:val="22"/>
                <w:szCs w:val="22"/>
              </w:rPr>
            </w:pPr>
            <w:r w:rsidRPr="00580183">
              <w:rPr>
                <w:sz w:val="22"/>
                <w:szCs w:val="22"/>
              </w:rPr>
              <w:t>omówić wpływ handlu na współpracę różnych grup społecznych w XVI i pocz. XVII w.</w:t>
            </w:r>
          </w:p>
          <w:p w14:paraId="77F06820" w14:textId="77777777" w:rsidR="00095985" w:rsidRPr="00580183" w:rsidRDefault="00095985" w:rsidP="00095985">
            <w:pPr>
              <w:pStyle w:val="TreA"/>
              <w:numPr>
                <w:ilvl w:val="0"/>
                <w:numId w:val="16"/>
              </w:numPr>
              <w:rPr>
                <w:rFonts w:ascii="Times New Roman" w:hAnsi="Times New Roman" w:cs="Times New Roman"/>
              </w:rPr>
            </w:pPr>
            <w:r w:rsidRPr="00580183">
              <w:rPr>
                <w:rFonts w:ascii="Times New Roman" w:hAnsi="Times New Roman" w:cs="Times New Roman"/>
              </w:rPr>
              <w:t>wyjaśnić, z czego wynikał spadek eksportu zboża w Gdańsku w latach 1575–1585</w:t>
            </w:r>
          </w:p>
          <w:p w14:paraId="3A17E215" w14:textId="27313CE9" w:rsidR="00095985" w:rsidRPr="00580183" w:rsidRDefault="00095985" w:rsidP="00C77936">
            <w:pPr>
              <w:pStyle w:val="TreA"/>
              <w:numPr>
                <w:ilvl w:val="0"/>
                <w:numId w:val="16"/>
              </w:numPr>
              <w:rPr>
                <w:rFonts w:ascii="Times New Roman" w:hAnsi="Times New Roman" w:cs="Times New Roman"/>
              </w:rPr>
            </w:pPr>
            <w:r w:rsidRPr="00580183">
              <w:rPr>
                <w:rFonts w:ascii="Times New Roman" w:hAnsi="Times New Roman" w:cs="Times New Roman"/>
              </w:rPr>
              <w:t>zająć stanowisko w dyskusji: „Czy słusznie Gdańsk w XVI w. był uważany za najważniejsze miasto handlowe państwa polsko-litewskiego</w:t>
            </w:r>
            <w:r w:rsidR="007839C6" w:rsidRPr="00580183">
              <w:rPr>
                <w:rFonts w:ascii="Times New Roman" w:hAnsi="Times New Roman" w:cs="Times New Roman"/>
              </w:rPr>
              <w:t>?</w:t>
            </w:r>
            <w:r w:rsidRPr="00580183">
              <w:rPr>
                <w:rFonts w:ascii="Times New Roman" w:hAnsi="Times New Roman" w:cs="Times New Roman"/>
              </w:rPr>
              <w:t>” oraz uzasadnić sw</w:t>
            </w:r>
            <w:r w:rsidR="00C77936" w:rsidRPr="00580183">
              <w:rPr>
                <w:rFonts w:ascii="Times New Roman" w:hAnsi="Times New Roman" w:cs="Times New Roman"/>
              </w:rPr>
              <w:t>o</w:t>
            </w:r>
            <w:r w:rsidRPr="00580183">
              <w:rPr>
                <w:rFonts w:ascii="Times New Roman" w:hAnsi="Times New Roman" w:cs="Times New Roman"/>
              </w:rPr>
              <w:t>j</w:t>
            </w:r>
            <w:r w:rsidR="00C77936" w:rsidRPr="00580183">
              <w:rPr>
                <w:rFonts w:ascii="Times New Roman" w:hAnsi="Times New Roman" w:cs="Times New Roman"/>
              </w:rPr>
              <w:t>e</w:t>
            </w:r>
            <w:r w:rsidRPr="00580183">
              <w:rPr>
                <w:rFonts w:ascii="Times New Roman" w:hAnsi="Times New Roman" w:cs="Times New Roman"/>
              </w:rPr>
              <w:t xml:space="preserve"> </w:t>
            </w:r>
            <w:r w:rsidR="00C77936" w:rsidRPr="00580183">
              <w:rPr>
                <w:rFonts w:ascii="Times New Roman" w:hAnsi="Times New Roman" w:cs="Times New Roman"/>
              </w:rPr>
              <w:t>zdanie</w:t>
            </w:r>
          </w:p>
        </w:tc>
      </w:tr>
      <w:tr w:rsidR="00A31F01" w:rsidRPr="00580183" w14:paraId="0C425AFC" w14:textId="77777777" w:rsidTr="009545F0">
        <w:trPr>
          <w:trHeight w:val="1134"/>
        </w:trPr>
        <w:tc>
          <w:tcPr>
            <w:tcW w:w="631" w:type="dxa"/>
            <w:tcBorders>
              <w:top w:val="single" w:sz="4" w:space="0" w:color="auto"/>
              <w:left w:val="single" w:sz="4" w:space="0" w:color="000000"/>
              <w:bottom w:val="single" w:sz="4" w:space="0" w:color="auto"/>
              <w:right w:val="nil"/>
            </w:tcBorders>
            <w:vAlign w:val="center"/>
          </w:tcPr>
          <w:p w14:paraId="2C2EBFB4" w14:textId="77777777" w:rsidR="00A31F01" w:rsidRPr="00580183" w:rsidRDefault="00A31F01"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87D2EBD" w14:textId="0DB3F924" w:rsidR="00A31F01" w:rsidRPr="00580183" w:rsidRDefault="0088087A" w:rsidP="00D92BE1">
            <w:pPr>
              <w:pStyle w:val="Tekstpodstawowy21"/>
              <w:pageBreakBefore/>
              <w:spacing w:line="240" w:lineRule="auto"/>
              <w:rPr>
                <w:rFonts w:ascii="Times New Roman" w:hAnsi="Times New Roman"/>
                <w:szCs w:val="22"/>
              </w:rPr>
            </w:pPr>
            <w:r w:rsidRPr="00580183">
              <w:rPr>
                <w:rFonts w:ascii="Times New Roman" w:hAnsi="Times New Roman"/>
                <w:szCs w:val="22"/>
              </w:rPr>
              <w:t>Polska złotego wieku</w:t>
            </w:r>
            <w:r w:rsidR="00A31F01" w:rsidRPr="00580183">
              <w:rPr>
                <w:rFonts w:ascii="Times New Roman" w:hAnsi="Times New Roman"/>
                <w:szCs w:val="22"/>
              </w:rPr>
              <w:t xml:space="preserve"> (lekcja powtórzeniowa)</w:t>
            </w:r>
          </w:p>
        </w:tc>
        <w:tc>
          <w:tcPr>
            <w:tcW w:w="653" w:type="dxa"/>
            <w:tcBorders>
              <w:top w:val="single" w:sz="4" w:space="0" w:color="auto"/>
              <w:left w:val="single" w:sz="4" w:space="0" w:color="000000"/>
              <w:bottom w:val="single" w:sz="4" w:space="0" w:color="auto"/>
              <w:right w:val="nil"/>
            </w:tcBorders>
          </w:tcPr>
          <w:p w14:paraId="1576D40A" w14:textId="58444FBA" w:rsidR="00A31F01" w:rsidRPr="00580183" w:rsidRDefault="00C33502"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AB15323" w14:textId="77777777" w:rsidR="00A31F01" w:rsidRPr="00580183" w:rsidRDefault="00A31F01"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FCF0E7A" w14:textId="77777777" w:rsidR="00A31F01" w:rsidRPr="00580183" w:rsidRDefault="00A31F01"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556B30F7" w14:textId="77777777" w:rsidR="00A31F01" w:rsidRPr="00580183" w:rsidRDefault="00A31F01" w:rsidP="00D92BE1">
            <w:pPr>
              <w:pStyle w:val="Akapitzlist1"/>
              <w:suppressAutoHyphens w:val="0"/>
              <w:ind w:left="0"/>
              <w:rPr>
                <w:sz w:val="22"/>
                <w:szCs w:val="22"/>
              </w:rPr>
            </w:pPr>
          </w:p>
        </w:tc>
      </w:tr>
      <w:tr w:rsidR="00A31F01" w:rsidRPr="00580183" w14:paraId="7C206476" w14:textId="77777777" w:rsidTr="00A31F01">
        <w:trPr>
          <w:trHeight w:val="691"/>
        </w:trPr>
        <w:tc>
          <w:tcPr>
            <w:tcW w:w="631" w:type="dxa"/>
            <w:tcBorders>
              <w:top w:val="single" w:sz="4" w:space="0" w:color="auto"/>
              <w:left w:val="single" w:sz="4" w:space="0" w:color="000000"/>
              <w:bottom w:val="single" w:sz="4" w:space="0" w:color="auto"/>
              <w:right w:val="nil"/>
            </w:tcBorders>
            <w:vAlign w:val="center"/>
          </w:tcPr>
          <w:p w14:paraId="54D35566" w14:textId="77777777" w:rsidR="00A31F01" w:rsidRPr="00580183" w:rsidRDefault="00A31F01"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4A800B89" w14:textId="6EB092FB" w:rsidR="00A31F01" w:rsidRPr="00580183" w:rsidRDefault="00A31F01" w:rsidP="00BF6174">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2D476CAC" w14:textId="4FB37301" w:rsidR="00A31F01" w:rsidRPr="00580183" w:rsidRDefault="00C33502"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820DD86" w14:textId="77777777" w:rsidR="00A31F01" w:rsidRPr="00580183" w:rsidRDefault="00A31F01"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FDF2BC2" w14:textId="77777777" w:rsidR="00A31F01" w:rsidRPr="00580183" w:rsidRDefault="00A31F01"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7F9E6F4A" w14:textId="77777777" w:rsidR="00A31F01" w:rsidRPr="00580183" w:rsidRDefault="00A31F01" w:rsidP="00D92BE1">
            <w:pPr>
              <w:pStyle w:val="Akapitzlist1"/>
              <w:suppressAutoHyphens w:val="0"/>
              <w:ind w:left="0"/>
              <w:rPr>
                <w:sz w:val="22"/>
                <w:szCs w:val="22"/>
              </w:rPr>
            </w:pPr>
          </w:p>
        </w:tc>
      </w:tr>
      <w:tr w:rsidR="00C33502" w:rsidRPr="00580183" w14:paraId="6AC65484" w14:textId="77777777" w:rsidTr="00003476">
        <w:trPr>
          <w:trHeight w:val="691"/>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6EDB367D" w14:textId="183D7419" w:rsidR="00C33502" w:rsidRPr="00580183" w:rsidRDefault="0088087A" w:rsidP="00D92BE1">
            <w:pPr>
              <w:pStyle w:val="Akapitzlist1"/>
              <w:suppressAutoHyphens w:val="0"/>
              <w:ind w:left="0"/>
              <w:jc w:val="center"/>
              <w:rPr>
                <w:b/>
                <w:bCs/>
                <w:sz w:val="22"/>
                <w:szCs w:val="22"/>
              </w:rPr>
            </w:pPr>
            <w:r w:rsidRPr="00580183">
              <w:rPr>
                <w:b/>
                <w:bCs/>
                <w:sz w:val="22"/>
                <w:szCs w:val="22"/>
              </w:rPr>
              <w:t>Europa i Rzeczpospolita w XVII w.</w:t>
            </w:r>
          </w:p>
        </w:tc>
      </w:tr>
      <w:tr w:rsidR="007966E9" w:rsidRPr="00580183" w14:paraId="522B5E57"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ECB8FB1" w14:textId="690904EA" w:rsidR="007966E9" w:rsidRPr="00580183" w:rsidRDefault="007966E9" w:rsidP="007966E9">
            <w:pPr>
              <w:snapToGrid w:val="0"/>
              <w:ind w:left="113" w:right="113"/>
              <w:jc w:val="center"/>
              <w:rPr>
                <w:sz w:val="22"/>
                <w:szCs w:val="22"/>
                <w:lang w:eastAsia="en-US"/>
              </w:rPr>
            </w:pPr>
            <w:r w:rsidRPr="00580183">
              <w:rPr>
                <w:sz w:val="22"/>
                <w:szCs w:val="22"/>
                <w:lang w:eastAsia="en-US"/>
              </w:rPr>
              <w:lastRenderedPageBreak/>
              <w:t>ZP – XVII.2)</w:t>
            </w:r>
          </w:p>
        </w:tc>
        <w:tc>
          <w:tcPr>
            <w:tcW w:w="1871" w:type="dxa"/>
            <w:tcBorders>
              <w:top w:val="single" w:sz="4" w:space="0" w:color="auto"/>
              <w:left w:val="single" w:sz="4" w:space="0" w:color="000000"/>
              <w:bottom w:val="single" w:sz="4" w:space="0" w:color="auto"/>
              <w:right w:val="nil"/>
            </w:tcBorders>
          </w:tcPr>
          <w:p w14:paraId="7672D746" w14:textId="77777777" w:rsidR="007966E9" w:rsidRPr="00580183" w:rsidRDefault="007966E9" w:rsidP="007966E9">
            <w:pPr>
              <w:pStyle w:val="Tekstpodstawowy21"/>
              <w:pageBreakBefore/>
              <w:spacing w:line="240" w:lineRule="auto"/>
              <w:rPr>
                <w:rFonts w:ascii="Times New Roman" w:hAnsi="Times New Roman"/>
                <w:szCs w:val="22"/>
              </w:rPr>
            </w:pPr>
            <w:r w:rsidRPr="00580183">
              <w:rPr>
                <w:rFonts w:ascii="Times New Roman" w:hAnsi="Times New Roman"/>
                <w:szCs w:val="22"/>
              </w:rPr>
              <w:t>Wojna trzydziestoletnia</w:t>
            </w:r>
          </w:p>
          <w:p w14:paraId="6616F96C" w14:textId="2DDDF661" w:rsidR="007A1CFD" w:rsidRPr="00580183" w:rsidRDefault="007A1CFD" w:rsidP="007966E9">
            <w:pPr>
              <w:pStyle w:val="Tekstpodstawowy21"/>
              <w:pageBreakBefore/>
              <w:spacing w:line="240" w:lineRule="auto"/>
              <w:rPr>
                <w:rFonts w:ascii="Times New Roman" w:hAnsi="Times New Roman"/>
                <w:szCs w:val="22"/>
              </w:rPr>
            </w:pPr>
            <w:r w:rsidRPr="00580183">
              <w:rPr>
                <w:rFonts w:ascii="Times New Roman" w:hAnsi="Times New Roman"/>
                <w:szCs w:val="22"/>
              </w:rPr>
              <w:t>(rozdz. 17)</w:t>
            </w:r>
          </w:p>
          <w:p w14:paraId="2EB98AC6" w14:textId="77777777" w:rsidR="007966E9" w:rsidRPr="00580183" w:rsidRDefault="007966E9" w:rsidP="007966E9">
            <w:pPr>
              <w:pStyle w:val="Tekstpodstawowy21"/>
              <w:pageBreakBefore/>
              <w:spacing w:line="240" w:lineRule="auto"/>
              <w:rPr>
                <w:rFonts w:ascii="Times New Roman" w:hAnsi="Times New Roman"/>
                <w:szCs w:val="22"/>
              </w:rPr>
            </w:pPr>
          </w:p>
          <w:p w14:paraId="1F0D889A" w14:textId="77777777" w:rsidR="007966E9" w:rsidRPr="00580183" w:rsidRDefault="007966E9" w:rsidP="007966E9">
            <w:pPr>
              <w:pStyle w:val="Tekstpodstawowy21"/>
              <w:pageBreakBefore/>
              <w:spacing w:line="240" w:lineRule="auto"/>
              <w:rPr>
                <w:rFonts w:ascii="Times New Roman" w:hAnsi="Times New Roman"/>
                <w:szCs w:val="22"/>
              </w:rPr>
            </w:pPr>
          </w:p>
          <w:p w14:paraId="653E3809" w14:textId="77777777" w:rsidR="007966E9" w:rsidRPr="00580183" w:rsidRDefault="007966E9" w:rsidP="007966E9">
            <w:pPr>
              <w:pStyle w:val="Tekstpodstawowy21"/>
              <w:pageBreakBefore/>
              <w:spacing w:line="240" w:lineRule="auto"/>
              <w:rPr>
                <w:rFonts w:ascii="Times New Roman" w:hAnsi="Times New Roman"/>
                <w:szCs w:val="22"/>
              </w:rPr>
            </w:pPr>
          </w:p>
          <w:p w14:paraId="1EF8A509" w14:textId="77777777" w:rsidR="007966E9" w:rsidRPr="00580183" w:rsidRDefault="007966E9" w:rsidP="007966E9">
            <w:pPr>
              <w:pStyle w:val="Tekstpodstawowy21"/>
              <w:pageBreakBefore/>
              <w:spacing w:line="240" w:lineRule="auto"/>
              <w:rPr>
                <w:rFonts w:ascii="Times New Roman" w:hAnsi="Times New Roman"/>
                <w:szCs w:val="22"/>
              </w:rPr>
            </w:pPr>
          </w:p>
          <w:p w14:paraId="43E01619" w14:textId="77777777" w:rsidR="007966E9" w:rsidRPr="00580183" w:rsidRDefault="007966E9" w:rsidP="007966E9">
            <w:pPr>
              <w:pStyle w:val="Tekstpodstawowy21"/>
              <w:pageBreakBefore/>
              <w:spacing w:line="240" w:lineRule="auto"/>
              <w:rPr>
                <w:rFonts w:ascii="Times New Roman" w:hAnsi="Times New Roman"/>
                <w:szCs w:val="22"/>
              </w:rPr>
            </w:pPr>
          </w:p>
          <w:p w14:paraId="025444FC" w14:textId="7D55E3F2" w:rsidR="007966E9" w:rsidRPr="00580183" w:rsidRDefault="007966E9" w:rsidP="007966E9">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75E71631" w14:textId="573317DB" w:rsidR="007966E9" w:rsidRPr="00580183" w:rsidRDefault="007966E9" w:rsidP="007966E9">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8427B32" w14:textId="77777777" w:rsidR="007966E9" w:rsidRPr="00580183" w:rsidRDefault="007966E9" w:rsidP="007966E9">
            <w:pPr>
              <w:pStyle w:val="Akapitzlist1"/>
              <w:ind w:left="0"/>
              <w:rPr>
                <w:sz w:val="22"/>
                <w:szCs w:val="22"/>
              </w:rPr>
            </w:pPr>
            <w:r w:rsidRPr="00580183">
              <w:rPr>
                <w:sz w:val="22"/>
                <w:szCs w:val="22"/>
              </w:rPr>
              <w:t>Uczeń zna:</w:t>
            </w:r>
          </w:p>
          <w:p w14:paraId="497CE12A" w14:textId="659404D2" w:rsidR="007966E9" w:rsidRPr="00580183" w:rsidRDefault="007966E9" w:rsidP="00275D4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w:t>
            </w:r>
            <w:r w:rsidR="00275D47" w:rsidRPr="00580183">
              <w:rPr>
                <w:rFonts w:ascii="Times New Roman" w:hAnsi="Times New Roman" w:cs="Times New Roman"/>
              </w:rPr>
              <w:t>1618–1648, 1620, 1629, 1632, 1643</w:t>
            </w:r>
          </w:p>
          <w:p w14:paraId="56D6E458" w14:textId="3ED6F76F" w:rsidR="007966E9" w:rsidRPr="00580183" w:rsidRDefault="007966E9" w:rsidP="00275D47">
            <w:pPr>
              <w:pStyle w:val="TreA"/>
              <w:numPr>
                <w:ilvl w:val="0"/>
                <w:numId w:val="16"/>
              </w:numPr>
              <w:rPr>
                <w:rFonts w:ascii="Times New Roman" w:hAnsi="Times New Roman" w:cs="Times New Roman"/>
              </w:rPr>
            </w:pPr>
            <w:r w:rsidRPr="00580183">
              <w:rPr>
                <w:rFonts w:ascii="Times New Roman" w:hAnsi="Times New Roman" w:cs="Times New Roman"/>
                <w:u w:color="C00000"/>
              </w:rPr>
              <w:t xml:space="preserve">postacie: </w:t>
            </w:r>
            <w:r w:rsidR="00275D47" w:rsidRPr="00580183">
              <w:rPr>
                <w:rFonts w:ascii="Times New Roman" w:hAnsi="Times New Roman" w:cs="Times New Roman"/>
              </w:rPr>
              <w:t>Albrechta von Wallensteina, Gustawa</w:t>
            </w:r>
            <w:r w:rsidR="008E77F9" w:rsidRPr="00580183">
              <w:rPr>
                <w:rFonts w:ascii="Times New Roman" w:hAnsi="Times New Roman" w:cs="Times New Roman"/>
              </w:rPr>
              <w:t> </w:t>
            </w:r>
            <w:r w:rsidR="00275D47" w:rsidRPr="00580183">
              <w:rPr>
                <w:rFonts w:ascii="Times New Roman" w:hAnsi="Times New Roman" w:cs="Times New Roman"/>
              </w:rPr>
              <w:t>II Adolfa, Ferdynanda</w:t>
            </w:r>
            <w:r w:rsidR="008E77F9" w:rsidRPr="00580183">
              <w:rPr>
                <w:rFonts w:ascii="Times New Roman" w:hAnsi="Times New Roman" w:cs="Times New Roman"/>
              </w:rPr>
              <w:t> </w:t>
            </w:r>
            <w:r w:rsidR="00275D47" w:rsidRPr="00580183">
              <w:rPr>
                <w:rFonts w:ascii="Times New Roman" w:hAnsi="Times New Roman" w:cs="Times New Roman"/>
              </w:rPr>
              <w:t>II Habsburga, Fryderyka</w:t>
            </w:r>
            <w:r w:rsidR="008E77F9" w:rsidRPr="00580183">
              <w:rPr>
                <w:rFonts w:ascii="Times New Roman" w:hAnsi="Times New Roman" w:cs="Times New Roman"/>
              </w:rPr>
              <w:t> </w:t>
            </w:r>
            <w:r w:rsidR="00275D47" w:rsidRPr="00580183">
              <w:rPr>
                <w:rFonts w:ascii="Times New Roman" w:hAnsi="Times New Roman" w:cs="Times New Roman"/>
              </w:rPr>
              <w:t>V Wittelsbacha, Chrystiana</w:t>
            </w:r>
            <w:r w:rsidR="008E77F9" w:rsidRPr="00580183">
              <w:rPr>
                <w:rFonts w:ascii="Times New Roman" w:hAnsi="Times New Roman" w:cs="Times New Roman"/>
              </w:rPr>
              <w:t> </w:t>
            </w:r>
            <w:r w:rsidR="00275D47" w:rsidRPr="00580183">
              <w:rPr>
                <w:rFonts w:ascii="Times New Roman" w:hAnsi="Times New Roman" w:cs="Times New Roman"/>
              </w:rPr>
              <w:t>V</w:t>
            </w:r>
          </w:p>
          <w:p w14:paraId="22E9EDB0" w14:textId="77777777" w:rsidR="00275D47" w:rsidRPr="00580183" w:rsidRDefault="00275D47" w:rsidP="00275D47">
            <w:pPr>
              <w:pStyle w:val="Akapitzlist"/>
              <w:numPr>
                <w:ilvl w:val="0"/>
                <w:numId w:val="16"/>
              </w:numPr>
              <w:rPr>
                <w:sz w:val="22"/>
                <w:szCs w:val="22"/>
              </w:rPr>
            </w:pPr>
            <w:r w:rsidRPr="00580183">
              <w:rPr>
                <w:sz w:val="22"/>
                <w:szCs w:val="22"/>
              </w:rPr>
              <w:t>strony walczące w wojnie trzydziestoletniej</w:t>
            </w:r>
          </w:p>
          <w:p w14:paraId="3693A6DE" w14:textId="6D317961" w:rsidR="00275D47" w:rsidRPr="00580183" w:rsidRDefault="00772E23" w:rsidP="00275D47">
            <w:pPr>
              <w:pStyle w:val="Akapitzlist"/>
              <w:numPr>
                <w:ilvl w:val="0"/>
                <w:numId w:val="16"/>
              </w:numPr>
              <w:rPr>
                <w:sz w:val="22"/>
                <w:szCs w:val="22"/>
              </w:rPr>
            </w:pPr>
            <w:r w:rsidRPr="00580183">
              <w:rPr>
                <w:sz w:val="22"/>
                <w:szCs w:val="22"/>
              </w:rPr>
              <w:t>cztery etapy wojny trzydz</w:t>
            </w:r>
            <w:r w:rsidR="00C43380" w:rsidRPr="00580183">
              <w:rPr>
                <w:sz w:val="22"/>
                <w:szCs w:val="22"/>
              </w:rPr>
              <w:t>i</w:t>
            </w:r>
            <w:r w:rsidRPr="00580183">
              <w:rPr>
                <w:sz w:val="22"/>
                <w:szCs w:val="22"/>
              </w:rPr>
              <w:t>estoletniej</w:t>
            </w:r>
          </w:p>
          <w:p w14:paraId="4029B7F8" w14:textId="77777777" w:rsidR="00275D47" w:rsidRPr="00580183" w:rsidRDefault="00275D47" w:rsidP="00275D47">
            <w:pPr>
              <w:pStyle w:val="Akapitzlist"/>
              <w:numPr>
                <w:ilvl w:val="0"/>
                <w:numId w:val="16"/>
              </w:numPr>
              <w:rPr>
                <w:sz w:val="22"/>
                <w:szCs w:val="22"/>
              </w:rPr>
            </w:pPr>
            <w:r w:rsidRPr="00580183">
              <w:rPr>
                <w:sz w:val="22"/>
                <w:szCs w:val="22"/>
              </w:rPr>
              <w:t>przykłady psucia monety przez władców uczestniczących w wojnie trzydziestoletniej</w:t>
            </w:r>
          </w:p>
          <w:p w14:paraId="3D4B3ACF" w14:textId="4737F472" w:rsidR="007966E9" w:rsidRPr="00580183" w:rsidRDefault="007966E9" w:rsidP="00772E23">
            <w:pPr>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D02E6E1" w14:textId="77777777" w:rsidR="007966E9" w:rsidRPr="00580183" w:rsidRDefault="007966E9" w:rsidP="007966E9">
            <w:pPr>
              <w:pStyle w:val="Akapitzlist1"/>
              <w:ind w:left="0"/>
              <w:rPr>
                <w:sz w:val="22"/>
                <w:szCs w:val="22"/>
              </w:rPr>
            </w:pPr>
            <w:r w:rsidRPr="00580183">
              <w:rPr>
                <w:sz w:val="22"/>
                <w:szCs w:val="22"/>
              </w:rPr>
              <w:t>Uczeń rozumie:</w:t>
            </w:r>
          </w:p>
          <w:p w14:paraId="4EA76580" w14:textId="1AB3F82D" w:rsidR="00275D47" w:rsidRPr="00580183" w:rsidRDefault="00275D47" w:rsidP="00A1748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defenestracja praska, </w:t>
            </w:r>
            <w:r w:rsidR="00772E23" w:rsidRPr="00580183">
              <w:rPr>
                <w:rFonts w:ascii="Times New Roman" w:hAnsi="Times New Roman" w:cs="Times New Roman"/>
              </w:rPr>
              <w:t>Unia Ewangelicka (Unia Protestancka)</w:t>
            </w:r>
            <w:r w:rsidRPr="00580183">
              <w:rPr>
                <w:rFonts w:ascii="Times New Roman" w:hAnsi="Times New Roman" w:cs="Times New Roman"/>
              </w:rPr>
              <w:t>, Liga Katolicka, list majestatyczny, Hradczany, pokój westfalski, lisowczycy, łupy wojenne, Palatynat Reński, straty demograficzne, zapaść gospodarcza, psucie monety, sekularyzacja</w:t>
            </w:r>
            <w:r w:rsidR="00772E23" w:rsidRPr="00580183">
              <w:rPr>
                <w:rFonts w:ascii="Times New Roman" w:hAnsi="Times New Roman" w:cs="Times New Roman"/>
              </w:rPr>
              <w:t xml:space="preserve"> polityki</w:t>
            </w:r>
          </w:p>
          <w:p w14:paraId="78D748C6" w14:textId="5DF3E855" w:rsidR="00275D47" w:rsidRPr="00580183" w:rsidRDefault="00275D47" w:rsidP="00275D47">
            <w:pPr>
              <w:pStyle w:val="TreA"/>
              <w:numPr>
                <w:ilvl w:val="0"/>
                <w:numId w:val="16"/>
              </w:numPr>
              <w:rPr>
                <w:rFonts w:ascii="Times New Roman" w:hAnsi="Times New Roman" w:cs="Times New Roman"/>
                <w:u w:color="C00000"/>
              </w:rPr>
            </w:pPr>
            <w:r w:rsidRPr="00580183">
              <w:rPr>
                <w:rFonts w:ascii="Times New Roman" w:hAnsi="Times New Roman" w:cs="Times New Roman"/>
              </w:rPr>
              <w:t>zmiany polityczne w Europie po wojnie trzydziestoletniej</w:t>
            </w:r>
          </w:p>
          <w:p w14:paraId="0A1BDC10" w14:textId="00131E42" w:rsidR="007966E9" w:rsidRPr="00580183" w:rsidRDefault="007966E9" w:rsidP="007966E9">
            <w:pPr>
              <w:pStyle w:val="Akapitzlist1"/>
              <w:ind w:left="360"/>
              <w:rPr>
                <w:i/>
                <w:sz w:val="22"/>
                <w:szCs w:val="22"/>
              </w:rPr>
            </w:pPr>
          </w:p>
        </w:tc>
        <w:tc>
          <w:tcPr>
            <w:tcW w:w="4662" w:type="dxa"/>
            <w:tcBorders>
              <w:top w:val="single" w:sz="4" w:space="0" w:color="auto"/>
              <w:left w:val="nil"/>
              <w:bottom w:val="single" w:sz="4" w:space="0" w:color="auto"/>
              <w:right w:val="single" w:sz="4" w:space="0" w:color="auto"/>
            </w:tcBorders>
          </w:tcPr>
          <w:p w14:paraId="528F942C" w14:textId="77777777" w:rsidR="007966E9" w:rsidRPr="00580183" w:rsidRDefault="007966E9" w:rsidP="007966E9">
            <w:pPr>
              <w:pStyle w:val="Akapitzlist1"/>
              <w:suppressAutoHyphens w:val="0"/>
              <w:ind w:left="0"/>
              <w:rPr>
                <w:sz w:val="22"/>
                <w:szCs w:val="22"/>
              </w:rPr>
            </w:pPr>
            <w:r w:rsidRPr="00580183">
              <w:rPr>
                <w:sz w:val="22"/>
                <w:szCs w:val="22"/>
              </w:rPr>
              <w:t>Uczeń potrafi:</w:t>
            </w:r>
          </w:p>
          <w:p w14:paraId="72C7E902" w14:textId="77777777" w:rsidR="00275D47" w:rsidRPr="00580183" w:rsidRDefault="007966E9" w:rsidP="00275D47">
            <w:pPr>
              <w:pStyle w:val="Akapitzlist"/>
              <w:numPr>
                <w:ilvl w:val="0"/>
                <w:numId w:val="16"/>
              </w:numPr>
              <w:rPr>
                <w:sz w:val="22"/>
                <w:szCs w:val="22"/>
              </w:rPr>
            </w:pPr>
            <w:r w:rsidRPr="00580183">
              <w:rPr>
                <w:sz w:val="22"/>
                <w:szCs w:val="22"/>
                <w:u w:color="C00000"/>
              </w:rPr>
              <w:t xml:space="preserve"> </w:t>
            </w:r>
            <w:r w:rsidR="00275D47" w:rsidRPr="00580183">
              <w:rPr>
                <w:sz w:val="22"/>
                <w:szCs w:val="22"/>
              </w:rPr>
              <w:t>wymienić przyczyny wybuchu wojny trzydziestoletniej</w:t>
            </w:r>
          </w:p>
          <w:p w14:paraId="7A42F41A" w14:textId="77777777" w:rsidR="00275D47" w:rsidRPr="00580183" w:rsidRDefault="00275D47" w:rsidP="00275D47">
            <w:pPr>
              <w:pStyle w:val="Akapitzlist"/>
              <w:numPr>
                <w:ilvl w:val="0"/>
                <w:numId w:val="16"/>
              </w:numPr>
              <w:rPr>
                <w:sz w:val="22"/>
                <w:szCs w:val="22"/>
              </w:rPr>
            </w:pPr>
            <w:r w:rsidRPr="00580183">
              <w:rPr>
                <w:sz w:val="22"/>
                <w:szCs w:val="22"/>
              </w:rPr>
              <w:t>wyjaśnić, dlaczego cesarscy namiestnicy zostali wyrzuceni przez okno zamku na Hradczanach</w:t>
            </w:r>
          </w:p>
          <w:p w14:paraId="29403047" w14:textId="759B73C4" w:rsidR="007966E9" w:rsidRPr="00580183" w:rsidRDefault="00275D47" w:rsidP="00275D47">
            <w:pPr>
              <w:pStyle w:val="TreA"/>
              <w:numPr>
                <w:ilvl w:val="0"/>
                <w:numId w:val="16"/>
              </w:numPr>
              <w:rPr>
                <w:rFonts w:ascii="Times New Roman" w:hAnsi="Times New Roman" w:cs="Times New Roman"/>
                <w:u w:color="C00000"/>
              </w:rPr>
            </w:pPr>
            <w:r w:rsidRPr="00580183">
              <w:rPr>
                <w:rFonts w:ascii="Times New Roman" w:hAnsi="Times New Roman" w:cs="Times New Roman"/>
              </w:rPr>
              <w:t>wymienić najważniejsze skutki wojny trzydziestoletniej</w:t>
            </w:r>
          </w:p>
          <w:p w14:paraId="218D2294" w14:textId="77777777" w:rsidR="00275D47" w:rsidRPr="00580183" w:rsidRDefault="00275D47" w:rsidP="00275D47">
            <w:pPr>
              <w:pStyle w:val="Akapitzlist"/>
              <w:numPr>
                <w:ilvl w:val="0"/>
                <w:numId w:val="16"/>
              </w:numPr>
              <w:rPr>
                <w:sz w:val="22"/>
                <w:szCs w:val="22"/>
              </w:rPr>
            </w:pPr>
            <w:r w:rsidRPr="00580183">
              <w:rPr>
                <w:sz w:val="22"/>
                <w:szCs w:val="22"/>
              </w:rPr>
              <w:t>scharakteryzować sytuację w Rzeszy przed wybuchem wojny trzydziestoletniej</w:t>
            </w:r>
          </w:p>
          <w:p w14:paraId="3E7446A2" w14:textId="77777777" w:rsidR="00275D47" w:rsidRPr="00580183" w:rsidRDefault="00275D47" w:rsidP="00275D47">
            <w:pPr>
              <w:pStyle w:val="Akapitzlist"/>
              <w:numPr>
                <w:ilvl w:val="0"/>
                <w:numId w:val="16"/>
              </w:numPr>
              <w:rPr>
                <w:sz w:val="22"/>
                <w:szCs w:val="22"/>
              </w:rPr>
            </w:pPr>
            <w:r w:rsidRPr="00580183">
              <w:rPr>
                <w:sz w:val="22"/>
                <w:szCs w:val="22"/>
              </w:rPr>
              <w:t>wskazać na mapie państwa obozu protestanckiego i ich przeciwników</w:t>
            </w:r>
          </w:p>
          <w:p w14:paraId="71D6620F" w14:textId="77777777" w:rsidR="00275D47" w:rsidRPr="00580183" w:rsidRDefault="00275D47" w:rsidP="00275D47">
            <w:pPr>
              <w:pStyle w:val="Akapitzlist"/>
              <w:numPr>
                <w:ilvl w:val="0"/>
                <w:numId w:val="16"/>
              </w:numPr>
              <w:rPr>
                <w:sz w:val="22"/>
                <w:szCs w:val="22"/>
              </w:rPr>
            </w:pPr>
            <w:r w:rsidRPr="00580183">
              <w:rPr>
                <w:sz w:val="22"/>
                <w:szCs w:val="22"/>
              </w:rPr>
              <w:t>wyjaśnić skutki pierwszego etapu wojny dla Czechów</w:t>
            </w:r>
          </w:p>
          <w:p w14:paraId="487CDE26" w14:textId="77777777" w:rsidR="00275D47" w:rsidRPr="00580183" w:rsidRDefault="00275D47" w:rsidP="00275D47">
            <w:pPr>
              <w:pStyle w:val="Akapitzlist"/>
              <w:numPr>
                <w:ilvl w:val="0"/>
                <w:numId w:val="16"/>
              </w:numPr>
              <w:rPr>
                <w:sz w:val="22"/>
                <w:szCs w:val="22"/>
              </w:rPr>
            </w:pPr>
            <w:r w:rsidRPr="00580183">
              <w:rPr>
                <w:sz w:val="22"/>
                <w:szCs w:val="22"/>
              </w:rPr>
              <w:t>wyjaśnić, dlaczego Dania przystąpiła do wojny</w:t>
            </w:r>
          </w:p>
          <w:p w14:paraId="796325A7" w14:textId="77777777" w:rsidR="00275D47" w:rsidRPr="00580183" w:rsidRDefault="00275D47" w:rsidP="00275D47">
            <w:pPr>
              <w:pStyle w:val="Akapitzlist"/>
              <w:numPr>
                <w:ilvl w:val="0"/>
                <w:numId w:val="16"/>
              </w:numPr>
              <w:rPr>
                <w:sz w:val="22"/>
                <w:szCs w:val="22"/>
              </w:rPr>
            </w:pPr>
            <w:r w:rsidRPr="00580183">
              <w:rPr>
                <w:sz w:val="22"/>
                <w:szCs w:val="22"/>
              </w:rPr>
              <w:t>scharakteryzować przyczyny zaangażowania i główne działania wojenne Szwecji</w:t>
            </w:r>
          </w:p>
          <w:p w14:paraId="6BA86D4E" w14:textId="14E42A17" w:rsidR="00275D47" w:rsidRPr="00580183" w:rsidRDefault="00772E23" w:rsidP="00275D47">
            <w:pPr>
              <w:pStyle w:val="Akapitzlist"/>
              <w:numPr>
                <w:ilvl w:val="0"/>
                <w:numId w:val="16"/>
              </w:numPr>
              <w:rPr>
                <w:sz w:val="22"/>
                <w:szCs w:val="22"/>
              </w:rPr>
            </w:pPr>
            <w:r w:rsidRPr="00580183">
              <w:rPr>
                <w:sz w:val="22"/>
                <w:szCs w:val="22"/>
              </w:rPr>
              <w:t>wyjaśnić znaczenie bitew pod Białą Górą i Lützen dla przebiegu wojny trzydziestoletniej</w:t>
            </w:r>
          </w:p>
          <w:p w14:paraId="6EC15006" w14:textId="77777777" w:rsidR="00275D47" w:rsidRPr="00580183" w:rsidRDefault="00275D47" w:rsidP="00275D47">
            <w:pPr>
              <w:pStyle w:val="Akapitzlist"/>
              <w:numPr>
                <w:ilvl w:val="0"/>
                <w:numId w:val="16"/>
              </w:numPr>
              <w:rPr>
                <w:sz w:val="22"/>
                <w:szCs w:val="22"/>
              </w:rPr>
            </w:pPr>
            <w:r w:rsidRPr="00580183">
              <w:rPr>
                <w:sz w:val="22"/>
                <w:szCs w:val="22"/>
              </w:rPr>
              <w:t>omówić przyczyny zaangażowania politycznego i działania zbrojne Francji w czasie wojny trzydziestoletniej</w:t>
            </w:r>
          </w:p>
          <w:p w14:paraId="0927D797" w14:textId="77777777" w:rsidR="00275D47" w:rsidRPr="00580183" w:rsidRDefault="00275D47" w:rsidP="00275D47">
            <w:pPr>
              <w:pStyle w:val="Akapitzlist"/>
              <w:numPr>
                <w:ilvl w:val="0"/>
                <w:numId w:val="16"/>
              </w:numPr>
              <w:rPr>
                <w:sz w:val="22"/>
                <w:szCs w:val="22"/>
              </w:rPr>
            </w:pPr>
            <w:r w:rsidRPr="00580183">
              <w:rPr>
                <w:sz w:val="22"/>
                <w:szCs w:val="22"/>
              </w:rPr>
              <w:t>wskazać na mapie decyzje terytorialne pokoju westfalskiego</w:t>
            </w:r>
          </w:p>
          <w:p w14:paraId="0DC6778B" w14:textId="6B7C84BB" w:rsidR="00275D47" w:rsidRPr="00580183" w:rsidRDefault="00275D47" w:rsidP="00275D47">
            <w:pPr>
              <w:pStyle w:val="Akapitzlist"/>
              <w:numPr>
                <w:ilvl w:val="0"/>
                <w:numId w:val="16"/>
              </w:numPr>
              <w:rPr>
                <w:sz w:val="22"/>
                <w:szCs w:val="22"/>
              </w:rPr>
            </w:pPr>
            <w:r w:rsidRPr="00580183">
              <w:rPr>
                <w:sz w:val="22"/>
                <w:szCs w:val="22"/>
              </w:rPr>
              <w:t>wyjaśnić wpływ wojny trzydziestoletniej na polityczną, społeczną i gospodarczą sytuację w</w:t>
            </w:r>
            <w:r w:rsidR="00772E23" w:rsidRPr="00580183">
              <w:rPr>
                <w:sz w:val="22"/>
                <w:szCs w:val="22"/>
              </w:rPr>
              <w:t> </w:t>
            </w:r>
            <w:r w:rsidRPr="00580183">
              <w:rPr>
                <w:sz w:val="22"/>
                <w:szCs w:val="22"/>
              </w:rPr>
              <w:t>Europie</w:t>
            </w:r>
          </w:p>
          <w:p w14:paraId="07833856" w14:textId="68C4268E" w:rsidR="00275D47" w:rsidRPr="00580183" w:rsidRDefault="00275D47" w:rsidP="00275D47">
            <w:pPr>
              <w:pStyle w:val="Akapitzlist"/>
              <w:numPr>
                <w:ilvl w:val="0"/>
                <w:numId w:val="16"/>
              </w:numPr>
              <w:rPr>
                <w:sz w:val="22"/>
                <w:szCs w:val="22"/>
              </w:rPr>
            </w:pPr>
            <w:r w:rsidRPr="00580183">
              <w:rPr>
                <w:sz w:val="22"/>
                <w:szCs w:val="22"/>
              </w:rPr>
              <w:t>zająć stanowisko w dyskusji: „Czy słusznie lisowczycy są owiani czarną legendą</w:t>
            </w:r>
            <w:r w:rsidR="007839C6" w:rsidRPr="00580183">
              <w:rPr>
                <w:sz w:val="22"/>
                <w:szCs w:val="22"/>
              </w:rPr>
              <w:t>?</w:t>
            </w:r>
            <w:r w:rsidRPr="00580183">
              <w:rPr>
                <w:sz w:val="22"/>
                <w:szCs w:val="22"/>
              </w:rPr>
              <w:t xml:space="preserve">” oraz je uzasadnić </w:t>
            </w:r>
          </w:p>
          <w:p w14:paraId="69D60283" w14:textId="0B593115" w:rsidR="007966E9" w:rsidRPr="00580183" w:rsidRDefault="00275D47" w:rsidP="00275D47">
            <w:pPr>
              <w:pStyle w:val="Akapitzlist"/>
              <w:numPr>
                <w:ilvl w:val="0"/>
                <w:numId w:val="16"/>
              </w:numPr>
              <w:rPr>
                <w:sz w:val="22"/>
                <w:szCs w:val="22"/>
              </w:rPr>
            </w:pPr>
            <w:r w:rsidRPr="00580183">
              <w:rPr>
                <w:sz w:val="22"/>
                <w:szCs w:val="22"/>
              </w:rPr>
              <w:t>ocenić rolę Albrechta von Wallensteina i Gustawa II Adolfa w wojnie trzydziestoletniej</w:t>
            </w:r>
          </w:p>
        </w:tc>
      </w:tr>
      <w:tr w:rsidR="00E25026" w:rsidRPr="00580183" w14:paraId="23681EC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2120EF7" w14:textId="023A368C" w:rsidR="00E25026" w:rsidRPr="00580183" w:rsidRDefault="00E25026" w:rsidP="00E25026">
            <w:pPr>
              <w:snapToGrid w:val="0"/>
              <w:ind w:left="113" w:right="113"/>
              <w:jc w:val="center"/>
              <w:rPr>
                <w:sz w:val="22"/>
                <w:szCs w:val="22"/>
                <w:lang w:eastAsia="en-US"/>
              </w:rPr>
            </w:pPr>
            <w:r w:rsidRPr="00580183">
              <w:rPr>
                <w:sz w:val="22"/>
                <w:szCs w:val="22"/>
                <w:lang w:eastAsia="en-US"/>
              </w:rPr>
              <w:lastRenderedPageBreak/>
              <w:t>ZP – XVII.1)</w:t>
            </w:r>
          </w:p>
        </w:tc>
        <w:tc>
          <w:tcPr>
            <w:tcW w:w="1871" w:type="dxa"/>
            <w:tcBorders>
              <w:top w:val="single" w:sz="4" w:space="0" w:color="auto"/>
              <w:left w:val="single" w:sz="4" w:space="0" w:color="000000"/>
              <w:bottom w:val="single" w:sz="4" w:space="0" w:color="auto"/>
              <w:right w:val="nil"/>
            </w:tcBorders>
          </w:tcPr>
          <w:p w14:paraId="469B5A47" w14:textId="77777777" w:rsidR="00E25026" w:rsidRPr="00580183" w:rsidRDefault="00E25026" w:rsidP="00E25026">
            <w:pPr>
              <w:pStyle w:val="Tekstpodstawowy21"/>
              <w:pageBreakBefore/>
              <w:spacing w:line="240" w:lineRule="auto"/>
              <w:rPr>
                <w:rFonts w:ascii="Times New Roman" w:hAnsi="Times New Roman"/>
                <w:szCs w:val="22"/>
              </w:rPr>
            </w:pPr>
            <w:r w:rsidRPr="00580183">
              <w:rPr>
                <w:rFonts w:ascii="Times New Roman" w:hAnsi="Times New Roman"/>
                <w:szCs w:val="22"/>
              </w:rPr>
              <w:t xml:space="preserve">Absolutyzm </w:t>
            </w:r>
          </w:p>
          <w:p w14:paraId="0640F348" w14:textId="77777777" w:rsidR="00E25026" w:rsidRPr="00580183" w:rsidRDefault="00E25026" w:rsidP="00E25026">
            <w:pPr>
              <w:pStyle w:val="Tekstpodstawowy21"/>
              <w:pageBreakBefore/>
              <w:spacing w:line="240" w:lineRule="auto"/>
              <w:rPr>
                <w:rFonts w:ascii="Times New Roman" w:hAnsi="Times New Roman"/>
                <w:szCs w:val="22"/>
              </w:rPr>
            </w:pPr>
            <w:r w:rsidRPr="00580183">
              <w:rPr>
                <w:rFonts w:ascii="Times New Roman" w:hAnsi="Times New Roman"/>
                <w:szCs w:val="22"/>
              </w:rPr>
              <w:t>we Francji</w:t>
            </w:r>
          </w:p>
          <w:p w14:paraId="3741B397" w14:textId="2C6A7542" w:rsidR="007A1CFD" w:rsidRPr="00580183" w:rsidRDefault="007A1CFD" w:rsidP="00E25026">
            <w:pPr>
              <w:pStyle w:val="Tekstpodstawowy21"/>
              <w:pageBreakBefore/>
              <w:spacing w:line="240" w:lineRule="auto"/>
              <w:rPr>
                <w:rFonts w:ascii="Times New Roman" w:hAnsi="Times New Roman"/>
                <w:szCs w:val="22"/>
              </w:rPr>
            </w:pPr>
            <w:r w:rsidRPr="00580183">
              <w:rPr>
                <w:rFonts w:ascii="Times New Roman" w:hAnsi="Times New Roman"/>
                <w:szCs w:val="22"/>
              </w:rPr>
              <w:t>(rozdz. 18)</w:t>
            </w:r>
          </w:p>
          <w:p w14:paraId="04C1C6BC" w14:textId="77777777" w:rsidR="00E25026" w:rsidRPr="00580183" w:rsidRDefault="00E25026" w:rsidP="00E25026">
            <w:pPr>
              <w:pStyle w:val="Tekstpodstawowy21"/>
              <w:pageBreakBefore/>
              <w:spacing w:line="240" w:lineRule="auto"/>
              <w:rPr>
                <w:rFonts w:ascii="Times New Roman" w:hAnsi="Times New Roman"/>
                <w:szCs w:val="22"/>
              </w:rPr>
            </w:pPr>
          </w:p>
          <w:p w14:paraId="18F1C8E8" w14:textId="77777777" w:rsidR="00E25026" w:rsidRPr="00580183" w:rsidRDefault="00E25026" w:rsidP="00E25026">
            <w:pPr>
              <w:pStyle w:val="Tekstpodstawowy21"/>
              <w:pageBreakBefore/>
              <w:spacing w:line="240" w:lineRule="auto"/>
              <w:rPr>
                <w:rFonts w:ascii="Times New Roman" w:hAnsi="Times New Roman"/>
                <w:szCs w:val="22"/>
              </w:rPr>
            </w:pPr>
          </w:p>
          <w:p w14:paraId="0EB51F03" w14:textId="77777777" w:rsidR="00E25026" w:rsidRPr="00580183" w:rsidRDefault="00E25026" w:rsidP="00E25026">
            <w:pPr>
              <w:pStyle w:val="Tekstpodstawowy21"/>
              <w:pageBreakBefore/>
              <w:spacing w:line="240" w:lineRule="auto"/>
              <w:rPr>
                <w:rFonts w:ascii="Times New Roman" w:hAnsi="Times New Roman"/>
                <w:szCs w:val="22"/>
              </w:rPr>
            </w:pPr>
          </w:p>
          <w:p w14:paraId="55736871" w14:textId="77777777" w:rsidR="00E25026" w:rsidRPr="00580183" w:rsidRDefault="00E25026" w:rsidP="00E25026">
            <w:pPr>
              <w:pStyle w:val="Tekstpodstawowy21"/>
              <w:pageBreakBefore/>
              <w:spacing w:line="240" w:lineRule="auto"/>
              <w:rPr>
                <w:rFonts w:ascii="Times New Roman" w:hAnsi="Times New Roman"/>
                <w:szCs w:val="22"/>
              </w:rPr>
            </w:pPr>
          </w:p>
          <w:p w14:paraId="477A934A" w14:textId="77777777" w:rsidR="00E25026" w:rsidRPr="00580183" w:rsidRDefault="00E25026" w:rsidP="00E25026">
            <w:pPr>
              <w:pStyle w:val="Tekstpodstawowy21"/>
              <w:pageBreakBefore/>
              <w:spacing w:line="240" w:lineRule="auto"/>
              <w:rPr>
                <w:rFonts w:ascii="Times New Roman" w:hAnsi="Times New Roman"/>
                <w:szCs w:val="22"/>
              </w:rPr>
            </w:pPr>
          </w:p>
          <w:p w14:paraId="79D4E27C" w14:textId="50E32A89" w:rsidR="00E25026" w:rsidRPr="00580183" w:rsidRDefault="00E25026" w:rsidP="00E25026">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77019732" w14:textId="3D7BFCF7" w:rsidR="00E25026" w:rsidRPr="00580183" w:rsidRDefault="00E25026" w:rsidP="00E25026">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5ABB044E" w14:textId="77777777" w:rsidR="00E25026" w:rsidRPr="00580183" w:rsidRDefault="00E25026" w:rsidP="00E25026">
            <w:pPr>
              <w:pStyle w:val="Akapitzlist1"/>
              <w:ind w:left="0"/>
              <w:rPr>
                <w:sz w:val="22"/>
                <w:szCs w:val="22"/>
              </w:rPr>
            </w:pPr>
            <w:r w:rsidRPr="00580183">
              <w:rPr>
                <w:sz w:val="22"/>
                <w:szCs w:val="22"/>
              </w:rPr>
              <w:t>Uczeń zna:</w:t>
            </w:r>
          </w:p>
          <w:p w14:paraId="53A10BE3" w14:textId="4C1BED1D" w:rsidR="00E25026" w:rsidRPr="00580183" w:rsidRDefault="00E25026" w:rsidP="00A1748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daty:</w:t>
            </w:r>
            <w:r w:rsidR="006420B8" w:rsidRPr="00580183">
              <w:rPr>
                <w:rFonts w:ascii="Times New Roman" w:hAnsi="Times New Roman" w:cs="Times New Roman"/>
                <w:u w:color="C00000"/>
              </w:rPr>
              <w:t xml:space="preserve"> </w:t>
            </w:r>
            <w:r w:rsidR="006420B8" w:rsidRPr="00580183">
              <w:rPr>
                <w:rFonts w:ascii="Times New Roman" w:hAnsi="Times New Roman" w:cs="Times New Roman"/>
              </w:rPr>
              <w:t xml:space="preserve">1617–1643, </w:t>
            </w:r>
            <w:r w:rsidR="008712D0" w:rsidRPr="00580183">
              <w:rPr>
                <w:rFonts w:ascii="Times New Roman" w:hAnsi="Times New Roman" w:cs="Times New Roman"/>
              </w:rPr>
              <w:t>1624, 1628, 1629</w:t>
            </w:r>
            <w:r w:rsidR="006420B8" w:rsidRPr="00580183">
              <w:rPr>
                <w:rFonts w:ascii="Times New Roman" w:hAnsi="Times New Roman" w:cs="Times New Roman"/>
              </w:rPr>
              <w:t>,</w:t>
            </w:r>
            <w:r w:rsidR="008712D0" w:rsidRPr="00580183">
              <w:rPr>
                <w:rFonts w:ascii="Times New Roman" w:hAnsi="Times New Roman" w:cs="Times New Roman"/>
              </w:rPr>
              <w:t xml:space="preserve"> </w:t>
            </w:r>
            <w:r w:rsidR="006420B8" w:rsidRPr="00580183">
              <w:rPr>
                <w:rFonts w:ascii="Times New Roman" w:hAnsi="Times New Roman" w:cs="Times New Roman"/>
              </w:rPr>
              <w:t xml:space="preserve">1642, </w:t>
            </w:r>
            <w:r w:rsidR="008712D0" w:rsidRPr="00580183">
              <w:rPr>
                <w:rFonts w:ascii="Times New Roman" w:hAnsi="Times New Roman" w:cs="Times New Roman"/>
              </w:rPr>
              <w:t xml:space="preserve">1661, </w:t>
            </w:r>
            <w:r w:rsidR="006420B8" w:rsidRPr="00580183">
              <w:rPr>
                <w:rFonts w:ascii="Times New Roman" w:hAnsi="Times New Roman" w:cs="Times New Roman"/>
              </w:rPr>
              <w:t>1685, 1701–1714</w:t>
            </w:r>
          </w:p>
          <w:p w14:paraId="6451DE5A" w14:textId="159B4492" w:rsidR="00E25026" w:rsidRPr="00580183" w:rsidRDefault="00E25026" w:rsidP="00A1748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w:t>
            </w:r>
            <w:r w:rsidR="006420B8" w:rsidRPr="00580183">
              <w:rPr>
                <w:rFonts w:ascii="Times New Roman" w:hAnsi="Times New Roman" w:cs="Times New Roman"/>
              </w:rPr>
              <w:t>Ludwika XIV, Armanda Richelieu, Ludwika</w:t>
            </w:r>
            <w:r w:rsidR="00C2561F" w:rsidRPr="00580183">
              <w:rPr>
                <w:rFonts w:ascii="Times New Roman" w:hAnsi="Times New Roman" w:cs="Times New Roman"/>
              </w:rPr>
              <w:t> </w:t>
            </w:r>
            <w:r w:rsidR="006420B8" w:rsidRPr="00580183">
              <w:rPr>
                <w:rFonts w:ascii="Times New Roman" w:hAnsi="Times New Roman" w:cs="Times New Roman"/>
              </w:rPr>
              <w:t>XIII, Marii Medycejskiej, Anny Austriaczki, Jules’a Mazarina, Jeana Baptiste’a Colberta</w:t>
            </w:r>
          </w:p>
          <w:p w14:paraId="0938E541" w14:textId="66BF9340" w:rsidR="006420B8" w:rsidRPr="00580183" w:rsidRDefault="006420B8" w:rsidP="00A1748F">
            <w:pPr>
              <w:pStyle w:val="TreA"/>
              <w:numPr>
                <w:ilvl w:val="0"/>
                <w:numId w:val="16"/>
              </w:numPr>
              <w:rPr>
                <w:rFonts w:ascii="Times New Roman" w:hAnsi="Times New Roman" w:cs="Times New Roman"/>
                <w:u w:color="C00000"/>
              </w:rPr>
            </w:pPr>
            <w:r w:rsidRPr="00580183">
              <w:rPr>
                <w:rFonts w:ascii="Times New Roman" w:hAnsi="Times New Roman" w:cs="Times New Roman"/>
              </w:rPr>
              <w:t>reformy wprowadzone w armii francuskiej w czasie panowania Ludwika XIV</w:t>
            </w:r>
          </w:p>
          <w:p w14:paraId="13124597" w14:textId="76345A24" w:rsidR="00E25026" w:rsidRPr="00580183" w:rsidRDefault="00E25026" w:rsidP="00E25026">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3CC0933" w14:textId="77777777" w:rsidR="00E25026" w:rsidRPr="00580183" w:rsidRDefault="00E25026" w:rsidP="00E25026">
            <w:pPr>
              <w:pStyle w:val="Akapitzlist1"/>
              <w:ind w:left="0"/>
              <w:rPr>
                <w:sz w:val="22"/>
                <w:szCs w:val="22"/>
              </w:rPr>
            </w:pPr>
            <w:r w:rsidRPr="00580183">
              <w:rPr>
                <w:sz w:val="22"/>
                <w:szCs w:val="22"/>
              </w:rPr>
              <w:t>Uczeń rozumie:</w:t>
            </w:r>
          </w:p>
          <w:p w14:paraId="3589AF96" w14:textId="598B6D1C" w:rsidR="00E25026" w:rsidRPr="00580183" w:rsidRDefault="00E25026" w:rsidP="006420B8">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006420B8" w:rsidRPr="00580183">
              <w:rPr>
                <w:rFonts w:ascii="Times New Roman" w:hAnsi="Times New Roman" w:cs="Times New Roman"/>
              </w:rPr>
              <w:t xml:space="preserve">absolutyzm, </w:t>
            </w:r>
            <w:r w:rsidR="0012653D" w:rsidRPr="00580183">
              <w:rPr>
                <w:rFonts w:ascii="Times New Roman" w:hAnsi="Times New Roman" w:cs="Times New Roman"/>
              </w:rPr>
              <w:t xml:space="preserve">monarchia absolutna, </w:t>
            </w:r>
            <w:r w:rsidR="006420B8" w:rsidRPr="00580183">
              <w:rPr>
                <w:rFonts w:ascii="Times New Roman" w:hAnsi="Times New Roman" w:cs="Times New Roman"/>
              </w:rPr>
              <w:t>pierwszy minister, Stany Ge</w:t>
            </w:r>
            <w:r w:rsidR="0012653D" w:rsidRPr="00580183">
              <w:rPr>
                <w:rFonts w:ascii="Times New Roman" w:hAnsi="Times New Roman" w:cs="Times New Roman"/>
              </w:rPr>
              <w:t>neralne, hugenoci, Król Słońce,</w:t>
            </w:r>
            <w:r w:rsidR="006420B8" w:rsidRPr="00580183">
              <w:rPr>
                <w:rFonts w:ascii="Times New Roman" w:hAnsi="Times New Roman" w:cs="Times New Roman"/>
              </w:rPr>
              <w:t xml:space="preserve"> regencja, regent, racja stanu, edykt łaski, merkantylizm, protekcjonizm, szlachta urzędnicza, generalny kontroler finansów, wojna o sukcesję hiszpańską, muszkiet, dragon, grenadier</w:t>
            </w:r>
          </w:p>
          <w:p w14:paraId="43A6E1E2" w14:textId="49175E25" w:rsidR="006420B8" w:rsidRPr="00580183" w:rsidRDefault="006420B8" w:rsidP="006420B8">
            <w:pPr>
              <w:pStyle w:val="Akapitzlist"/>
              <w:numPr>
                <w:ilvl w:val="0"/>
                <w:numId w:val="16"/>
              </w:numPr>
              <w:rPr>
                <w:sz w:val="22"/>
                <w:szCs w:val="22"/>
              </w:rPr>
            </w:pPr>
            <w:r w:rsidRPr="00580183">
              <w:rPr>
                <w:sz w:val="22"/>
                <w:szCs w:val="22"/>
              </w:rPr>
              <w:t>wpływ zdobycia twierdzy La</w:t>
            </w:r>
            <w:r w:rsidR="008E77F9" w:rsidRPr="00580183">
              <w:rPr>
                <w:sz w:val="22"/>
                <w:szCs w:val="22"/>
              </w:rPr>
              <w:t> </w:t>
            </w:r>
            <w:r w:rsidRPr="00580183">
              <w:rPr>
                <w:sz w:val="22"/>
                <w:szCs w:val="22"/>
              </w:rPr>
              <w:t>Rochelle na ogłoszenie edyktu łaski</w:t>
            </w:r>
          </w:p>
          <w:p w14:paraId="4D2AE6EA" w14:textId="74348319" w:rsidR="006420B8" w:rsidRPr="00580183" w:rsidRDefault="006420B8" w:rsidP="006420B8">
            <w:pPr>
              <w:pStyle w:val="TreA"/>
              <w:numPr>
                <w:ilvl w:val="0"/>
                <w:numId w:val="16"/>
              </w:numPr>
              <w:rPr>
                <w:rFonts w:ascii="Times New Roman" w:hAnsi="Times New Roman" w:cs="Times New Roman"/>
                <w:u w:color="C00000"/>
              </w:rPr>
            </w:pPr>
            <w:r w:rsidRPr="00580183">
              <w:rPr>
                <w:rFonts w:ascii="Times New Roman" w:hAnsi="Times New Roman" w:cs="Times New Roman"/>
              </w:rPr>
              <w:t>przyczyny ograniczenia przywilejów politycznych hugenotów</w:t>
            </w:r>
          </w:p>
          <w:p w14:paraId="1D965AC8" w14:textId="75B28FD7" w:rsidR="006420B8" w:rsidRPr="00580183" w:rsidRDefault="006420B8" w:rsidP="006420B8">
            <w:pPr>
              <w:pStyle w:val="TreA"/>
              <w:numPr>
                <w:ilvl w:val="0"/>
                <w:numId w:val="16"/>
              </w:numPr>
              <w:rPr>
                <w:rFonts w:ascii="Times New Roman" w:hAnsi="Times New Roman" w:cs="Times New Roman"/>
                <w:u w:color="C00000"/>
              </w:rPr>
            </w:pPr>
            <w:r w:rsidRPr="00580183">
              <w:rPr>
                <w:rFonts w:ascii="Times New Roman" w:hAnsi="Times New Roman" w:cs="Times New Roman"/>
              </w:rPr>
              <w:t>dlaczego kardynał Richelieu bezwzględnie rozprawił się z</w:t>
            </w:r>
            <w:r w:rsidR="00E91003" w:rsidRPr="00580183">
              <w:rPr>
                <w:rFonts w:ascii="Times New Roman" w:hAnsi="Times New Roman" w:cs="Times New Roman"/>
              </w:rPr>
              <w:t> </w:t>
            </w:r>
            <w:r w:rsidRPr="00580183">
              <w:rPr>
                <w:rFonts w:ascii="Times New Roman" w:hAnsi="Times New Roman" w:cs="Times New Roman"/>
              </w:rPr>
              <w:t>opozycją</w:t>
            </w:r>
          </w:p>
          <w:p w14:paraId="3F045F0A" w14:textId="447F2ADD" w:rsidR="00E25026" w:rsidRPr="00580183" w:rsidRDefault="00E25026" w:rsidP="00E25026">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7E21E0F5" w14:textId="77777777" w:rsidR="00E25026" w:rsidRPr="00580183" w:rsidRDefault="00E25026" w:rsidP="00E25026">
            <w:pPr>
              <w:pStyle w:val="Akapitzlist1"/>
              <w:suppressAutoHyphens w:val="0"/>
              <w:ind w:left="0"/>
              <w:rPr>
                <w:sz w:val="22"/>
                <w:szCs w:val="22"/>
              </w:rPr>
            </w:pPr>
            <w:r w:rsidRPr="00580183">
              <w:rPr>
                <w:sz w:val="22"/>
                <w:szCs w:val="22"/>
              </w:rPr>
              <w:t>Uczeń potrafi:</w:t>
            </w:r>
          </w:p>
          <w:p w14:paraId="399B2921" w14:textId="77777777" w:rsidR="006420B8" w:rsidRPr="00580183" w:rsidRDefault="006420B8" w:rsidP="006420B8">
            <w:pPr>
              <w:pStyle w:val="TreA"/>
              <w:numPr>
                <w:ilvl w:val="0"/>
                <w:numId w:val="16"/>
              </w:numPr>
              <w:rPr>
                <w:rFonts w:ascii="Times New Roman" w:hAnsi="Times New Roman" w:cs="Times New Roman"/>
              </w:rPr>
            </w:pPr>
            <w:r w:rsidRPr="00580183">
              <w:rPr>
                <w:rFonts w:ascii="Times New Roman" w:hAnsi="Times New Roman" w:cs="Times New Roman"/>
              </w:rPr>
              <w:t>wymienić charakterystyczne cechy absolutyzmu francuskiego za rządów Ludwika XIV</w:t>
            </w:r>
          </w:p>
          <w:p w14:paraId="346C1FF2" w14:textId="77777777" w:rsidR="006420B8" w:rsidRPr="00580183" w:rsidRDefault="006420B8" w:rsidP="006420B8">
            <w:pPr>
              <w:pStyle w:val="Akapitzlist"/>
              <w:numPr>
                <w:ilvl w:val="0"/>
                <w:numId w:val="16"/>
              </w:numPr>
              <w:rPr>
                <w:sz w:val="22"/>
                <w:szCs w:val="22"/>
              </w:rPr>
            </w:pPr>
            <w:r w:rsidRPr="00580183">
              <w:rPr>
                <w:sz w:val="22"/>
                <w:szCs w:val="22"/>
              </w:rPr>
              <w:t>wyjaśnić znaczenie edyktu łaski</w:t>
            </w:r>
          </w:p>
          <w:p w14:paraId="607BC74A" w14:textId="77777777" w:rsidR="006420B8" w:rsidRPr="00580183" w:rsidRDefault="006420B8" w:rsidP="006420B8">
            <w:pPr>
              <w:pStyle w:val="TreA"/>
              <w:numPr>
                <w:ilvl w:val="0"/>
                <w:numId w:val="16"/>
              </w:numPr>
              <w:rPr>
                <w:rFonts w:ascii="Times New Roman" w:hAnsi="Times New Roman" w:cs="Times New Roman"/>
              </w:rPr>
            </w:pPr>
            <w:r w:rsidRPr="00580183">
              <w:rPr>
                <w:rFonts w:ascii="Times New Roman" w:hAnsi="Times New Roman" w:cs="Times New Roman"/>
              </w:rPr>
              <w:t>wyjaśnić przyczyny zaangażowania Francji w konflikt z Habsburgami</w:t>
            </w:r>
          </w:p>
          <w:p w14:paraId="47A96D80" w14:textId="77777777" w:rsidR="006420B8" w:rsidRPr="00580183" w:rsidRDefault="006420B8" w:rsidP="006420B8">
            <w:pPr>
              <w:pStyle w:val="TreA"/>
              <w:numPr>
                <w:ilvl w:val="0"/>
                <w:numId w:val="16"/>
              </w:numPr>
              <w:rPr>
                <w:rFonts w:ascii="Times New Roman" w:hAnsi="Times New Roman" w:cs="Times New Roman"/>
              </w:rPr>
            </w:pPr>
            <w:r w:rsidRPr="00580183">
              <w:rPr>
                <w:rFonts w:ascii="Times New Roman" w:hAnsi="Times New Roman" w:cs="Times New Roman"/>
              </w:rPr>
              <w:t>scharakteryzować i ocenić politykę merkantylizmu</w:t>
            </w:r>
          </w:p>
          <w:p w14:paraId="7A988755" w14:textId="1BB888C3" w:rsidR="006420B8" w:rsidRPr="00580183" w:rsidRDefault="006420B8" w:rsidP="006420B8">
            <w:pPr>
              <w:pStyle w:val="Akapitzlist"/>
              <w:numPr>
                <w:ilvl w:val="0"/>
                <w:numId w:val="20"/>
              </w:numPr>
              <w:ind w:left="198" w:hanging="198"/>
              <w:rPr>
                <w:sz w:val="22"/>
                <w:szCs w:val="22"/>
              </w:rPr>
            </w:pPr>
            <w:r w:rsidRPr="00580183">
              <w:rPr>
                <w:sz w:val="22"/>
                <w:szCs w:val="22"/>
              </w:rPr>
              <w:t>scharakteryzować politykę zagraniczną Francji w drugiej połowie XVII i na pocz</w:t>
            </w:r>
            <w:r w:rsidR="00E91003" w:rsidRPr="00580183">
              <w:rPr>
                <w:sz w:val="22"/>
                <w:szCs w:val="22"/>
              </w:rPr>
              <w:t>ątku XVIII w.</w:t>
            </w:r>
            <w:r w:rsidRPr="00580183">
              <w:rPr>
                <w:sz w:val="22"/>
                <w:szCs w:val="22"/>
              </w:rPr>
              <w:t xml:space="preserve"> </w:t>
            </w:r>
          </w:p>
          <w:p w14:paraId="488CB3DA" w14:textId="3468A5B9" w:rsidR="006420B8" w:rsidRPr="00580183" w:rsidRDefault="00A068F9" w:rsidP="006420B8">
            <w:pPr>
              <w:pStyle w:val="Akapitzlist"/>
              <w:numPr>
                <w:ilvl w:val="0"/>
                <w:numId w:val="20"/>
              </w:numPr>
              <w:ind w:left="198" w:hanging="198"/>
              <w:rPr>
                <w:sz w:val="22"/>
                <w:szCs w:val="22"/>
              </w:rPr>
            </w:pPr>
            <w:r w:rsidRPr="00580183">
              <w:rPr>
                <w:sz w:val="22"/>
                <w:szCs w:val="22"/>
              </w:rPr>
              <w:t>rozstrzygnąć, czy słusznie okres od drugiej połowy XVII w. i na początku XVIII w. nazywany jest epoką francuskiej hegemonii w Europie oraz uzasadnić swoje zdanie</w:t>
            </w:r>
          </w:p>
          <w:p w14:paraId="58DC824B" w14:textId="534601E8" w:rsidR="006420B8" w:rsidRPr="00580183" w:rsidRDefault="006420B8" w:rsidP="006420B8">
            <w:pPr>
              <w:pStyle w:val="Akapitzlist"/>
              <w:numPr>
                <w:ilvl w:val="0"/>
                <w:numId w:val="20"/>
              </w:numPr>
              <w:ind w:left="198" w:hanging="198"/>
              <w:rPr>
                <w:sz w:val="22"/>
                <w:szCs w:val="22"/>
              </w:rPr>
            </w:pPr>
            <w:r w:rsidRPr="00580183">
              <w:rPr>
                <w:sz w:val="22"/>
                <w:szCs w:val="22"/>
              </w:rPr>
              <w:t>wskazać na mapie nabytki terytorialne Francji w</w:t>
            </w:r>
            <w:r w:rsidR="008E77F9" w:rsidRPr="00580183">
              <w:rPr>
                <w:sz w:val="22"/>
                <w:szCs w:val="22"/>
              </w:rPr>
              <w:t> </w:t>
            </w:r>
            <w:r w:rsidRPr="00580183">
              <w:rPr>
                <w:sz w:val="22"/>
                <w:szCs w:val="22"/>
              </w:rPr>
              <w:t>XVII w.</w:t>
            </w:r>
          </w:p>
          <w:p w14:paraId="43F8E0E6" w14:textId="1E7F57C2" w:rsidR="00E25026" w:rsidRPr="00580183" w:rsidRDefault="006420B8" w:rsidP="006420B8">
            <w:pPr>
              <w:pStyle w:val="TreA"/>
              <w:numPr>
                <w:ilvl w:val="0"/>
                <w:numId w:val="16"/>
              </w:numPr>
              <w:rPr>
                <w:rFonts w:ascii="Times New Roman" w:hAnsi="Times New Roman" w:cs="Times New Roman"/>
              </w:rPr>
            </w:pPr>
            <w:r w:rsidRPr="00580183">
              <w:rPr>
                <w:rFonts w:ascii="Times New Roman" w:hAnsi="Times New Roman" w:cs="Times New Roman"/>
              </w:rPr>
              <w:t>wyjaśnić, dlaczego Wersal nazwano „złotą klatką”</w:t>
            </w:r>
          </w:p>
          <w:p w14:paraId="5A737D6D" w14:textId="2DA5C689" w:rsidR="00EB7FEC" w:rsidRPr="00580183" w:rsidRDefault="00EB7FEC" w:rsidP="006420B8">
            <w:pPr>
              <w:pStyle w:val="TreA"/>
              <w:numPr>
                <w:ilvl w:val="0"/>
                <w:numId w:val="16"/>
              </w:numPr>
              <w:rPr>
                <w:rFonts w:ascii="Times New Roman" w:hAnsi="Times New Roman" w:cs="Times New Roman"/>
              </w:rPr>
            </w:pPr>
            <w:r w:rsidRPr="00580183">
              <w:rPr>
                <w:rFonts w:ascii="Times New Roman" w:hAnsi="Times New Roman" w:cs="Times New Roman"/>
              </w:rPr>
              <w:t>zająć stanowisko w dyskusji: „Czy Wersal to oznaka potęgi czy rozrzutności Ludwika XVI?” oraz uzasadnić</w:t>
            </w:r>
            <w:r w:rsidR="00A068F9" w:rsidRPr="00580183">
              <w:rPr>
                <w:rFonts w:ascii="Times New Roman" w:hAnsi="Times New Roman" w:cs="Times New Roman"/>
              </w:rPr>
              <w:t xml:space="preserve"> swoje zdanie</w:t>
            </w:r>
          </w:p>
          <w:p w14:paraId="25BECA6B" w14:textId="2862947A" w:rsidR="00E25026" w:rsidRPr="00580183" w:rsidRDefault="00E25026" w:rsidP="00E25026">
            <w:pPr>
              <w:pStyle w:val="Akapitzlist1"/>
              <w:suppressAutoHyphens w:val="0"/>
              <w:ind w:left="0"/>
              <w:rPr>
                <w:sz w:val="22"/>
                <w:szCs w:val="22"/>
              </w:rPr>
            </w:pPr>
          </w:p>
        </w:tc>
      </w:tr>
      <w:tr w:rsidR="00C73595" w:rsidRPr="00580183" w14:paraId="21E06C81"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CA356E5" w14:textId="08E98BFF" w:rsidR="00C73595" w:rsidRPr="00580183" w:rsidRDefault="00C73595" w:rsidP="00C73595">
            <w:pPr>
              <w:snapToGrid w:val="0"/>
              <w:ind w:left="113" w:right="113"/>
              <w:jc w:val="center"/>
              <w:rPr>
                <w:sz w:val="22"/>
                <w:szCs w:val="22"/>
                <w:lang w:eastAsia="en-US"/>
              </w:rPr>
            </w:pPr>
            <w:r w:rsidRPr="00580183">
              <w:rPr>
                <w:sz w:val="22"/>
                <w:szCs w:val="22"/>
                <w:lang w:eastAsia="en-US"/>
              </w:rPr>
              <w:lastRenderedPageBreak/>
              <w:t>ZP – XVII.3)</w:t>
            </w:r>
          </w:p>
        </w:tc>
        <w:tc>
          <w:tcPr>
            <w:tcW w:w="1871" w:type="dxa"/>
            <w:tcBorders>
              <w:top w:val="single" w:sz="4" w:space="0" w:color="auto"/>
              <w:left w:val="single" w:sz="4" w:space="0" w:color="000000"/>
              <w:bottom w:val="single" w:sz="4" w:space="0" w:color="auto"/>
              <w:right w:val="nil"/>
            </w:tcBorders>
          </w:tcPr>
          <w:p w14:paraId="73828C91" w14:textId="77777777" w:rsidR="00C73595" w:rsidRPr="00580183" w:rsidRDefault="00C73595" w:rsidP="00C73595">
            <w:pPr>
              <w:pStyle w:val="Tekstpodstawowy21"/>
              <w:pageBreakBefore/>
              <w:spacing w:line="240" w:lineRule="auto"/>
              <w:rPr>
                <w:rFonts w:ascii="Times New Roman" w:hAnsi="Times New Roman"/>
                <w:szCs w:val="22"/>
              </w:rPr>
            </w:pPr>
            <w:r w:rsidRPr="00580183">
              <w:rPr>
                <w:rFonts w:ascii="Times New Roman" w:hAnsi="Times New Roman"/>
                <w:szCs w:val="22"/>
              </w:rPr>
              <w:t xml:space="preserve">Powstanie monarchii parlamentarnej </w:t>
            </w:r>
          </w:p>
          <w:p w14:paraId="3117FC4C" w14:textId="77777777" w:rsidR="00C73595" w:rsidRPr="00580183" w:rsidRDefault="00C73595" w:rsidP="00C73595">
            <w:pPr>
              <w:pStyle w:val="Tekstpodstawowy21"/>
              <w:pageBreakBefore/>
              <w:spacing w:line="240" w:lineRule="auto"/>
              <w:rPr>
                <w:rFonts w:ascii="Times New Roman" w:hAnsi="Times New Roman"/>
                <w:szCs w:val="22"/>
              </w:rPr>
            </w:pPr>
            <w:r w:rsidRPr="00580183">
              <w:rPr>
                <w:rFonts w:ascii="Times New Roman" w:hAnsi="Times New Roman"/>
                <w:szCs w:val="22"/>
              </w:rPr>
              <w:t>w Anglii</w:t>
            </w:r>
          </w:p>
          <w:p w14:paraId="0B213C92" w14:textId="24FDC341" w:rsidR="007A1CFD" w:rsidRPr="00580183" w:rsidRDefault="007A1CFD" w:rsidP="00C73595">
            <w:pPr>
              <w:pStyle w:val="Tekstpodstawowy21"/>
              <w:pageBreakBefore/>
              <w:spacing w:line="240" w:lineRule="auto"/>
              <w:rPr>
                <w:rFonts w:ascii="Times New Roman" w:hAnsi="Times New Roman"/>
                <w:szCs w:val="22"/>
              </w:rPr>
            </w:pPr>
            <w:r w:rsidRPr="00580183">
              <w:rPr>
                <w:rFonts w:ascii="Times New Roman" w:hAnsi="Times New Roman"/>
                <w:szCs w:val="22"/>
              </w:rPr>
              <w:t>(rozdz. 19)</w:t>
            </w:r>
          </w:p>
          <w:p w14:paraId="0036C256" w14:textId="77777777" w:rsidR="00C73595" w:rsidRPr="00580183" w:rsidRDefault="00C73595" w:rsidP="00C73595">
            <w:pPr>
              <w:pStyle w:val="Tekstpodstawowy21"/>
              <w:pageBreakBefore/>
              <w:spacing w:line="240" w:lineRule="auto"/>
              <w:rPr>
                <w:rFonts w:ascii="Times New Roman" w:hAnsi="Times New Roman"/>
                <w:szCs w:val="22"/>
              </w:rPr>
            </w:pPr>
          </w:p>
          <w:p w14:paraId="4FC9FEBC" w14:textId="77777777" w:rsidR="00C73595" w:rsidRPr="00580183" w:rsidRDefault="00C73595" w:rsidP="00C73595">
            <w:pPr>
              <w:pStyle w:val="Tekstpodstawowy21"/>
              <w:pageBreakBefore/>
              <w:spacing w:line="240" w:lineRule="auto"/>
              <w:rPr>
                <w:rFonts w:ascii="Times New Roman" w:hAnsi="Times New Roman"/>
                <w:szCs w:val="22"/>
              </w:rPr>
            </w:pPr>
          </w:p>
          <w:p w14:paraId="133E538F" w14:textId="77777777" w:rsidR="00C73595" w:rsidRPr="00580183" w:rsidRDefault="00C73595" w:rsidP="00C73595">
            <w:pPr>
              <w:pStyle w:val="Tekstpodstawowy21"/>
              <w:pageBreakBefore/>
              <w:spacing w:line="240" w:lineRule="auto"/>
              <w:rPr>
                <w:rFonts w:ascii="Times New Roman" w:hAnsi="Times New Roman"/>
                <w:szCs w:val="22"/>
              </w:rPr>
            </w:pPr>
          </w:p>
          <w:p w14:paraId="59184DF8" w14:textId="77777777" w:rsidR="00C73595" w:rsidRPr="00580183" w:rsidRDefault="00C73595" w:rsidP="00C73595">
            <w:pPr>
              <w:pStyle w:val="Tekstpodstawowy21"/>
              <w:pageBreakBefore/>
              <w:spacing w:line="240" w:lineRule="auto"/>
              <w:rPr>
                <w:rFonts w:ascii="Times New Roman" w:hAnsi="Times New Roman"/>
                <w:szCs w:val="22"/>
              </w:rPr>
            </w:pPr>
          </w:p>
          <w:p w14:paraId="147405B4" w14:textId="77777777" w:rsidR="00C73595" w:rsidRPr="00580183" w:rsidRDefault="00C73595" w:rsidP="00C73595">
            <w:pPr>
              <w:pStyle w:val="Tekstpodstawowy21"/>
              <w:pageBreakBefore/>
              <w:spacing w:line="240" w:lineRule="auto"/>
              <w:rPr>
                <w:rFonts w:ascii="Times New Roman" w:hAnsi="Times New Roman"/>
                <w:szCs w:val="22"/>
              </w:rPr>
            </w:pPr>
          </w:p>
          <w:p w14:paraId="41494F55" w14:textId="72579A79" w:rsidR="00C73595" w:rsidRPr="00580183" w:rsidRDefault="00C73595" w:rsidP="00C73595">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347535F0" w14:textId="59C50251" w:rsidR="00C73595" w:rsidRPr="00580183" w:rsidRDefault="00C73595" w:rsidP="00C73595">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4F1585E" w14:textId="77777777" w:rsidR="00C73595" w:rsidRPr="00580183" w:rsidRDefault="00C73595" w:rsidP="00C73595">
            <w:pPr>
              <w:pStyle w:val="Akapitzlist1"/>
              <w:ind w:left="0"/>
              <w:rPr>
                <w:sz w:val="22"/>
                <w:szCs w:val="22"/>
              </w:rPr>
            </w:pPr>
            <w:r w:rsidRPr="00580183">
              <w:rPr>
                <w:sz w:val="22"/>
                <w:szCs w:val="22"/>
              </w:rPr>
              <w:t>Uczeń zna:</w:t>
            </w:r>
          </w:p>
          <w:p w14:paraId="59D7E1FE" w14:textId="66AD5BC0" w:rsidR="00C73595" w:rsidRPr="00580183" w:rsidRDefault="00C73595" w:rsidP="00A1748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1603, </w:t>
            </w:r>
            <w:r w:rsidR="00E91003" w:rsidRPr="00580183">
              <w:rPr>
                <w:rFonts w:ascii="Times New Roman" w:hAnsi="Times New Roman" w:cs="Times New Roman"/>
              </w:rPr>
              <w:t>1640, 1641, 1640–</w:t>
            </w:r>
            <w:r w:rsidR="00010D64" w:rsidRPr="00580183">
              <w:rPr>
                <w:rFonts w:ascii="Times New Roman" w:hAnsi="Times New Roman" w:cs="Times New Roman"/>
              </w:rPr>
              <w:br/>
              <w:t>–</w:t>
            </w:r>
            <w:r w:rsidR="00E91003" w:rsidRPr="00580183">
              <w:rPr>
                <w:rFonts w:ascii="Times New Roman" w:hAnsi="Times New Roman" w:cs="Times New Roman"/>
              </w:rPr>
              <w:t>1653, 1642–1649, 1649, 1651, 1653, 1658, 1659, 1679, 1685, 1688, 1689</w:t>
            </w:r>
          </w:p>
          <w:p w14:paraId="0FA30BA9" w14:textId="734E2448" w:rsidR="00C73595" w:rsidRPr="00580183" w:rsidRDefault="00C73595" w:rsidP="00E91003">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w:t>
            </w:r>
            <w:r w:rsidR="008E77F9" w:rsidRPr="00580183">
              <w:rPr>
                <w:rFonts w:ascii="Times New Roman" w:hAnsi="Times New Roman" w:cs="Times New Roman"/>
              </w:rPr>
              <w:t>Olivera Cromwella, Jakuba I Stuarta, Karol I Stuarta, Karola II Stuarta, Jakuba II Stuarta, Marii II Stuart, Wilhelma III Orańskiego</w:t>
            </w:r>
            <w:r w:rsidR="00E91003" w:rsidRPr="00580183">
              <w:rPr>
                <w:rFonts w:ascii="Times New Roman" w:hAnsi="Times New Roman" w:cs="Times New Roman"/>
                <w:u w:color="C00000"/>
              </w:rPr>
              <w:t xml:space="preserve"> </w:t>
            </w:r>
          </w:p>
        </w:tc>
        <w:tc>
          <w:tcPr>
            <w:tcW w:w="3685" w:type="dxa"/>
            <w:tcBorders>
              <w:top w:val="single" w:sz="4" w:space="0" w:color="auto"/>
              <w:left w:val="single" w:sz="4" w:space="0" w:color="000000"/>
              <w:bottom w:val="single" w:sz="4" w:space="0" w:color="auto"/>
              <w:right w:val="single" w:sz="4" w:space="0" w:color="000000"/>
            </w:tcBorders>
          </w:tcPr>
          <w:p w14:paraId="57616444" w14:textId="77777777" w:rsidR="00C73595" w:rsidRPr="00580183" w:rsidRDefault="00C73595" w:rsidP="00C73595">
            <w:pPr>
              <w:pStyle w:val="Akapitzlist1"/>
              <w:ind w:left="0"/>
              <w:rPr>
                <w:sz w:val="22"/>
                <w:szCs w:val="22"/>
              </w:rPr>
            </w:pPr>
            <w:r w:rsidRPr="00580183">
              <w:rPr>
                <w:sz w:val="22"/>
                <w:szCs w:val="22"/>
              </w:rPr>
              <w:t>Uczeń rozumie:</w:t>
            </w:r>
          </w:p>
          <w:p w14:paraId="40A9E9E8" w14:textId="7B94ADBF" w:rsidR="00D8746B" w:rsidRPr="00580183" w:rsidRDefault="00D8746B" w:rsidP="00010D64">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00E91003" w:rsidRPr="00580183">
              <w:rPr>
                <w:rFonts w:ascii="Times New Roman" w:hAnsi="Times New Roman" w:cs="Times New Roman"/>
              </w:rPr>
              <w:t>wojna domowa</w:t>
            </w:r>
            <w:r w:rsidR="00700D05" w:rsidRPr="00580183">
              <w:rPr>
                <w:rFonts w:ascii="Times New Roman" w:hAnsi="Times New Roman" w:cs="Times New Roman"/>
              </w:rPr>
              <w:t xml:space="preserve"> w Anglii</w:t>
            </w:r>
            <w:r w:rsidR="00E91003" w:rsidRPr="00580183">
              <w:rPr>
                <w:rFonts w:ascii="Times New Roman" w:hAnsi="Times New Roman" w:cs="Times New Roman"/>
              </w:rPr>
              <w:t>, nowa szlachta</w:t>
            </w:r>
            <w:r w:rsidR="00E91003" w:rsidRPr="00580183">
              <w:rPr>
                <w:rFonts w:ascii="Times New Roman" w:hAnsi="Times New Roman" w:cs="Times New Roman"/>
                <w:bCs/>
              </w:rPr>
              <w:t xml:space="preserve">, </w:t>
            </w:r>
            <w:r w:rsidR="00E91003" w:rsidRPr="00580183">
              <w:rPr>
                <w:rFonts w:ascii="Times New Roman" w:hAnsi="Times New Roman" w:cs="Times New Roman"/>
              </w:rPr>
              <w:t xml:space="preserve">chwalebna rewolucja, monarchia parlamentarna, </w:t>
            </w:r>
            <w:r w:rsidR="00420C18" w:rsidRPr="00580183">
              <w:rPr>
                <w:rFonts w:ascii="Times New Roman" w:hAnsi="Times New Roman" w:cs="Times New Roman"/>
              </w:rPr>
              <w:t xml:space="preserve">Deklaracja praw, </w:t>
            </w:r>
            <w:r w:rsidR="00E91003" w:rsidRPr="00580183">
              <w:rPr>
                <w:rFonts w:ascii="Times New Roman" w:hAnsi="Times New Roman" w:cs="Times New Roman"/>
              </w:rPr>
              <w:t>purytanie,</w:t>
            </w:r>
            <w:r w:rsidR="00700D05" w:rsidRPr="00580183">
              <w:rPr>
                <w:rFonts w:ascii="Times New Roman" w:hAnsi="Times New Roman" w:cs="Times New Roman"/>
              </w:rPr>
              <w:t xml:space="preserve"> protestanci nonkonformiści, </w:t>
            </w:r>
            <w:r w:rsidR="00E91003" w:rsidRPr="00580183">
              <w:rPr>
                <w:rFonts w:ascii="Times New Roman" w:hAnsi="Times New Roman" w:cs="Times New Roman"/>
              </w:rPr>
              <w:t xml:space="preserve">dyktatura, lord protektor, prezbiterianie, independenci, Armia Nowego Wzoru, </w:t>
            </w:r>
            <w:r w:rsidR="00E91003" w:rsidRPr="00580183">
              <w:rPr>
                <w:rFonts w:ascii="Times New Roman" w:hAnsi="Times New Roman" w:cs="Times New Roman"/>
                <w:i/>
                <w:iCs/>
              </w:rPr>
              <w:t>Habeas corpus act</w:t>
            </w:r>
            <w:r w:rsidR="00581F87" w:rsidRPr="00580183">
              <w:rPr>
                <w:rFonts w:ascii="Times New Roman" w:hAnsi="Times New Roman" w:cs="Times New Roman"/>
                <w:iCs/>
              </w:rPr>
              <w:t>, Akt nawigacyjny,</w:t>
            </w:r>
            <w:r w:rsidR="00581F87" w:rsidRPr="00580183">
              <w:rPr>
                <w:rFonts w:ascii="Times New Roman" w:hAnsi="Times New Roman" w:cs="Times New Roman"/>
              </w:rPr>
              <w:t xml:space="preserve"> </w:t>
            </w:r>
            <w:r w:rsidR="00E91003" w:rsidRPr="00580183">
              <w:rPr>
                <w:rFonts w:ascii="Times New Roman" w:hAnsi="Times New Roman" w:cs="Times New Roman"/>
              </w:rPr>
              <w:t xml:space="preserve">Krótki Parlament, Długi Parlament, </w:t>
            </w:r>
            <w:r w:rsidR="00E91003" w:rsidRPr="00580183">
              <w:rPr>
                <w:rFonts w:ascii="Times New Roman" w:hAnsi="Times New Roman" w:cs="Times New Roman"/>
                <w:iCs/>
              </w:rPr>
              <w:t>Wielkie napomnienie</w:t>
            </w:r>
            <w:r w:rsidR="00E91003" w:rsidRPr="00580183">
              <w:rPr>
                <w:rFonts w:ascii="Times New Roman" w:hAnsi="Times New Roman" w:cs="Times New Roman"/>
              </w:rPr>
              <w:t xml:space="preserve">, </w:t>
            </w:r>
            <w:r w:rsidR="00E91003" w:rsidRPr="00580183">
              <w:rPr>
                <w:rFonts w:ascii="Times New Roman" w:hAnsi="Times New Roman" w:cs="Times New Roman"/>
                <w:iCs/>
              </w:rPr>
              <w:t>Petycja praw</w:t>
            </w:r>
            <w:r w:rsidR="00E91003" w:rsidRPr="00580183">
              <w:rPr>
                <w:rFonts w:ascii="Times New Roman" w:hAnsi="Times New Roman" w:cs="Times New Roman"/>
              </w:rPr>
              <w:t>, Parlament Kadłubowy, spisek prochowy, „papiści”</w:t>
            </w:r>
          </w:p>
          <w:p w14:paraId="60BCCF7D" w14:textId="5C56B601" w:rsidR="00E91003" w:rsidRPr="00580183" w:rsidRDefault="00010D64" w:rsidP="00010D64">
            <w:pPr>
              <w:pStyle w:val="TreA"/>
              <w:numPr>
                <w:ilvl w:val="0"/>
                <w:numId w:val="16"/>
              </w:numPr>
              <w:rPr>
                <w:rFonts w:ascii="Times New Roman" w:hAnsi="Times New Roman" w:cs="Times New Roman"/>
                <w:highlight w:val="yellow"/>
                <w:u w:color="C00000"/>
              </w:rPr>
            </w:pPr>
            <w:r w:rsidRPr="00580183">
              <w:rPr>
                <w:rFonts w:ascii="Times New Roman" w:hAnsi="Times New Roman" w:cs="Times New Roman"/>
              </w:rPr>
              <w:t xml:space="preserve">dlaczego uchwalono </w:t>
            </w:r>
            <w:r w:rsidRPr="00580183">
              <w:rPr>
                <w:rFonts w:ascii="Times New Roman" w:hAnsi="Times New Roman" w:cs="Times New Roman"/>
                <w:iCs/>
              </w:rPr>
              <w:t>Deklarację praw</w:t>
            </w:r>
          </w:p>
          <w:p w14:paraId="7949F35A" w14:textId="77777777" w:rsidR="00010D64" w:rsidRPr="00580183" w:rsidRDefault="00010D64" w:rsidP="00010D64">
            <w:pPr>
              <w:pStyle w:val="Akapitzlist"/>
              <w:numPr>
                <w:ilvl w:val="0"/>
                <w:numId w:val="16"/>
              </w:numPr>
              <w:rPr>
                <w:sz w:val="22"/>
                <w:szCs w:val="22"/>
              </w:rPr>
            </w:pPr>
            <w:r w:rsidRPr="00580183">
              <w:rPr>
                <w:sz w:val="22"/>
                <w:szCs w:val="22"/>
              </w:rPr>
              <w:t>dlaczego hodowla owiec stała się jedną z głównych gałęzi gospodarki w Anglii</w:t>
            </w:r>
          </w:p>
          <w:p w14:paraId="05911D3B" w14:textId="2509B583" w:rsidR="00010D64" w:rsidRPr="00580183" w:rsidRDefault="00010D64" w:rsidP="00010D64">
            <w:pPr>
              <w:pStyle w:val="TreA"/>
              <w:numPr>
                <w:ilvl w:val="0"/>
                <w:numId w:val="16"/>
              </w:numPr>
              <w:rPr>
                <w:rFonts w:ascii="Times New Roman" w:hAnsi="Times New Roman" w:cs="Times New Roman"/>
                <w:highlight w:val="yellow"/>
                <w:u w:color="C00000"/>
              </w:rPr>
            </w:pPr>
            <w:r w:rsidRPr="00580183">
              <w:rPr>
                <w:rFonts w:ascii="Times New Roman" w:hAnsi="Times New Roman" w:cs="Times New Roman"/>
              </w:rPr>
              <w:t>przyczyny krytyki Kościoła anglikańskiego przez purytanów</w:t>
            </w:r>
          </w:p>
          <w:p w14:paraId="00853923" w14:textId="55899C54" w:rsidR="00010D64" w:rsidRPr="00580183" w:rsidRDefault="00010D64" w:rsidP="00010D64">
            <w:pPr>
              <w:pStyle w:val="TreA"/>
              <w:numPr>
                <w:ilvl w:val="0"/>
                <w:numId w:val="16"/>
              </w:numPr>
              <w:rPr>
                <w:rFonts w:ascii="Times New Roman" w:hAnsi="Times New Roman" w:cs="Times New Roman"/>
                <w:highlight w:val="yellow"/>
                <w:u w:color="C00000"/>
              </w:rPr>
            </w:pPr>
            <w:r w:rsidRPr="00580183">
              <w:rPr>
                <w:rFonts w:ascii="Times New Roman" w:hAnsi="Times New Roman" w:cs="Times New Roman"/>
              </w:rPr>
              <w:t xml:space="preserve">znaczenie </w:t>
            </w:r>
            <w:r w:rsidRPr="00580183">
              <w:rPr>
                <w:rFonts w:ascii="Times New Roman" w:hAnsi="Times New Roman" w:cs="Times New Roman"/>
                <w:iCs/>
              </w:rPr>
              <w:t>Aktu nawigacyjnego</w:t>
            </w:r>
            <w:r w:rsidRPr="00580183">
              <w:rPr>
                <w:rFonts w:ascii="Times New Roman" w:hAnsi="Times New Roman" w:cs="Times New Roman"/>
                <w:i/>
                <w:iCs/>
              </w:rPr>
              <w:t xml:space="preserve"> </w:t>
            </w:r>
            <w:r w:rsidRPr="00580183">
              <w:rPr>
                <w:rFonts w:ascii="Times New Roman" w:hAnsi="Times New Roman" w:cs="Times New Roman"/>
              </w:rPr>
              <w:t>dla rozwoju gospodarczego Anglii</w:t>
            </w:r>
          </w:p>
          <w:p w14:paraId="7D031334" w14:textId="15C773FA" w:rsidR="00C73595" w:rsidRPr="00580183" w:rsidRDefault="00010D64" w:rsidP="00010D64">
            <w:pPr>
              <w:pStyle w:val="TreA"/>
              <w:numPr>
                <w:ilvl w:val="0"/>
                <w:numId w:val="16"/>
              </w:numPr>
              <w:rPr>
                <w:rFonts w:ascii="Times New Roman" w:hAnsi="Times New Roman" w:cs="Times New Roman"/>
              </w:rPr>
            </w:pPr>
            <w:r w:rsidRPr="00580183">
              <w:rPr>
                <w:rFonts w:ascii="Times New Roman" w:hAnsi="Times New Roman" w:cs="Times New Roman"/>
              </w:rPr>
              <w:t>przyczyny i konsekwencje wojen Anglii ze Szkocją</w:t>
            </w:r>
          </w:p>
        </w:tc>
        <w:tc>
          <w:tcPr>
            <w:tcW w:w="4662" w:type="dxa"/>
            <w:tcBorders>
              <w:top w:val="single" w:sz="4" w:space="0" w:color="auto"/>
              <w:left w:val="nil"/>
              <w:bottom w:val="single" w:sz="4" w:space="0" w:color="auto"/>
              <w:right w:val="single" w:sz="4" w:space="0" w:color="auto"/>
            </w:tcBorders>
          </w:tcPr>
          <w:p w14:paraId="7BCC31BA" w14:textId="77777777" w:rsidR="00C73595" w:rsidRPr="00580183" w:rsidRDefault="00C73595" w:rsidP="00C73595">
            <w:pPr>
              <w:pStyle w:val="Akapitzlist1"/>
              <w:suppressAutoHyphens w:val="0"/>
              <w:ind w:left="0"/>
              <w:rPr>
                <w:sz w:val="22"/>
                <w:szCs w:val="22"/>
              </w:rPr>
            </w:pPr>
            <w:r w:rsidRPr="00580183">
              <w:rPr>
                <w:sz w:val="22"/>
                <w:szCs w:val="22"/>
              </w:rPr>
              <w:t>Uczeń potrafi:</w:t>
            </w:r>
          </w:p>
          <w:p w14:paraId="3325C293" w14:textId="77777777" w:rsidR="00010D64" w:rsidRPr="00580183" w:rsidRDefault="00010D64" w:rsidP="00010D64">
            <w:pPr>
              <w:pStyle w:val="Akapitzlist"/>
              <w:numPr>
                <w:ilvl w:val="0"/>
                <w:numId w:val="16"/>
              </w:numPr>
              <w:rPr>
                <w:sz w:val="22"/>
                <w:szCs w:val="22"/>
              </w:rPr>
            </w:pPr>
            <w:r w:rsidRPr="00580183">
              <w:rPr>
                <w:sz w:val="22"/>
                <w:szCs w:val="22"/>
              </w:rPr>
              <w:t>wymienić przyczyny wybucha wojny domowej w Anglii</w:t>
            </w:r>
          </w:p>
          <w:p w14:paraId="785C8164" w14:textId="4AA64776" w:rsidR="00C73595"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wymienić najważniejsze cechy monarchii parlamentarnej</w:t>
            </w:r>
          </w:p>
          <w:p w14:paraId="68104D56" w14:textId="476D44D3" w:rsidR="00010D64"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przedstawić sytuację społeczno-wyznaniową i gospodarczą Anglii w początkach XVII w.</w:t>
            </w:r>
          </w:p>
          <w:p w14:paraId="45F63854" w14:textId="2991625F" w:rsidR="00010D64"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wymienić przyczyny konfliktu między Stuartami a parlamentem angielskim w XVII w.</w:t>
            </w:r>
          </w:p>
          <w:p w14:paraId="55B0F8DF" w14:textId="68B2CAE4" w:rsidR="00010D64"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obszar, który w czasie wojny domowej w Anglii znalazł się pod kontrolą parlamentu</w:t>
            </w:r>
          </w:p>
          <w:p w14:paraId="2E1E87C9" w14:textId="51AE4E90" w:rsidR="00010D64"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przedstawić okres dyktatury Cromwella</w:t>
            </w:r>
          </w:p>
          <w:p w14:paraId="2708C667" w14:textId="55ADEE72" w:rsidR="00010D64"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wymienić prawa uzyskane przez parlament na mocy </w:t>
            </w:r>
            <w:r w:rsidRPr="00580183">
              <w:rPr>
                <w:rFonts w:ascii="Times New Roman" w:hAnsi="Times New Roman" w:cs="Times New Roman"/>
                <w:iCs/>
              </w:rPr>
              <w:t>Deklaracji praw</w:t>
            </w:r>
          </w:p>
          <w:p w14:paraId="17C2B254" w14:textId="77777777" w:rsidR="00010D64" w:rsidRPr="00580183" w:rsidRDefault="00010D64" w:rsidP="00010D64">
            <w:pPr>
              <w:pStyle w:val="Akapitzlist"/>
              <w:numPr>
                <w:ilvl w:val="0"/>
                <w:numId w:val="16"/>
              </w:numPr>
              <w:rPr>
                <w:sz w:val="22"/>
                <w:szCs w:val="22"/>
              </w:rPr>
            </w:pPr>
            <w:r w:rsidRPr="00580183">
              <w:rPr>
                <w:sz w:val="22"/>
                <w:szCs w:val="22"/>
              </w:rPr>
              <w:t>wyjaśnić, dlaczego purytanie podzielili się na dwa odłamy</w:t>
            </w:r>
          </w:p>
          <w:p w14:paraId="2340036E" w14:textId="77777777" w:rsidR="00010D64" w:rsidRPr="00580183" w:rsidRDefault="00010D64" w:rsidP="00010D64">
            <w:pPr>
              <w:pStyle w:val="Akapitzlist"/>
              <w:numPr>
                <w:ilvl w:val="0"/>
                <w:numId w:val="16"/>
              </w:numPr>
              <w:rPr>
                <w:sz w:val="22"/>
                <w:szCs w:val="22"/>
              </w:rPr>
            </w:pPr>
            <w:r w:rsidRPr="00580183">
              <w:rPr>
                <w:sz w:val="22"/>
                <w:szCs w:val="22"/>
              </w:rPr>
              <w:t>opisać przebieg i skutki angielskiej wojny domowej</w:t>
            </w:r>
          </w:p>
          <w:p w14:paraId="69D04E4D" w14:textId="77777777" w:rsidR="00010D64" w:rsidRPr="00580183" w:rsidRDefault="00010D64" w:rsidP="00010D64">
            <w:pPr>
              <w:pStyle w:val="Akapitzlist"/>
              <w:numPr>
                <w:ilvl w:val="0"/>
                <w:numId w:val="16"/>
              </w:numPr>
              <w:rPr>
                <w:sz w:val="22"/>
                <w:szCs w:val="22"/>
              </w:rPr>
            </w:pPr>
            <w:r w:rsidRPr="00580183">
              <w:rPr>
                <w:sz w:val="22"/>
                <w:szCs w:val="22"/>
              </w:rPr>
              <w:t>wymienić przyczyny wojny Anglii z Republiką Zjednoczonych Prowincji</w:t>
            </w:r>
          </w:p>
          <w:p w14:paraId="0CA160C3" w14:textId="7758DAC7" w:rsidR="00010D64" w:rsidRPr="00580183" w:rsidRDefault="00010D64" w:rsidP="00010D64">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jaki sposób doszło do powstania monarchii parlamentarnej</w:t>
            </w:r>
          </w:p>
          <w:p w14:paraId="2585AFA7" w14:textId="77777777" w:rsidR="00010D64" w:rsidRPr="00580183" w:rsidRDefault="00010D64" w:rsidP="00010D64">
            <w:pPr>
              <w:pStyle w:val="Akapitzlist"/>
              <w:numPr>
                <w:ilvl w:val="0"/>
                <w:numId w:val="16"/>
              </w:numPr>
              <w:rPr>
                <w:sz w:val="22"/>
                <w:szCs w:val="22"/>
              </w:rPr>
            </w:pPr>
            <w:r w:rsidRPr="00580183">
              <w:rPr>
                <w:sz w:val="22"/>
                <w:szCs w:val="22"/>
              </w:rPr>
              <w:t>wyjaśnić, dlaczego Armia Nowego Wzoru zyskała opinię jednej z najbardziej nowoczesnych armii w XVII w.</w:t>
            </w:r>
          </w:p>
          <w:p w14:paraId="0FDCD0C4" w14:textId="14B059CF" w:rsidR="00C73595" w:rsidRPr="00580183" w:rsidRDefault="00010D64" w:rsidP="00010D64">
            <w:pPr>
              <w:pStyle w:val="Akapitzlist1"/>
              <w:numPr>
                <w:ilvl w:val="0"/>
                <w:numId w:val="16"/>
              </w:numPr>
              <w:suppressAutoHyphens w:val="0"/>
              <w:rPr>
                <w:sz w:val="22"/>
                <w:szCs w:val="22"/>
              </w:rPr>
            </w:pPr>
            <w:r w:rsidRPr="00580183">
              <w:rPr>
                <w:sz w:val="22"/>
                <w:szCs w:val="22"/>
              </w:rPr>
              <w:t>omówić rolę Marii II Stuart w objęciu tronu przez Wilhelma III Orańskiego</w:t>
            </w:r>
          </w:p>
          <w:p w14:paraId="1CE2B773" w14:textId="603C5591" w:rsidR="00010D64" w:rsidRPr="00580183" w:rsidRDefault="00010D64" w:rsidP="00010D64">
            <w:pPr>
              <w:pStyle w:val="Akapitzlist1"/>
              <w:numPr>
                <w:ilvl w:val="0"/>
                <w:numId w:val="16"/>
              </w:numPr>
              <w:suppressAutoHyphens w:val="0"/>
              <w:rPr>
                <w:sz w:val="22"/>
                <w:szCs w:val="22"/>
              </w:rPr>
            </w:pPr>
            <w:r w:rsidRPr="00580183">
              <w:rPr>
                <w:sz w:val="22"/>
                <w:szCs w:val="22"/>
              </w:rPr>
              <w:t>wyjaśnić, dlaczego</w:t>
            </w:r>
            <w:r w:rsidRPr="00580183">
              <w:rPr>
                <w:bCs/>
                <w:sz w:val="22"/>
                <w:szCs w:val="22"/>
              </w:rPr>
              <w:t xml:space="preserve"> </w:t>
            </w:r>
            <w:r w:rsidRPr="00580183">
              <w:rPr>
                <w:sz w:val="22"/>
                <w:szCs w:val="22"/>
              </w:rPr>
              <w:t xml:space="preserve">ustawa </w:t>
            </w:r>
            <w:r w:rsidRPr="00580183">
              <w:rPr>
                <w:i/>
                <w:iCs/>
                <w:sz w:val="22"/>
                <w:szCs w:val="22"/>
              </w:rPr>
              <w:t>Habeas corpus act</w:t>
            </w:r>
            <w:r w:rsidRPr="00580183">
              <w:rPr>
                <w:sz w:val="22"/>
                <w:szCs w:val="22"/>
              </w:rPr>
              <w:t xml:space="preserve"> jest uznana za jeden z fundamentów przyszłej brytyjskiej</w:t>
            </w:r>
            <w:r w:rsidR="00F9777B" w:rsidRPr="00580183">
              <w:rPr>
                <w:sz w:val="22"/>
                <w:szCs w:val="22"/>
              </w:rPr>
              <w:t xml:space="preserve"> demokracji</w:t>
            </w:r>
          </w:p>
          <w:p w14:paraId="7A04B6A9" w14:textId="6C3F0F52" w:rsidR="00C73595" w:rsidRPr="00580183" w:rsidRDefault="00C73595" w:rsidP="00C73595">
            <w:pPr>
              <w:pStyle w:val="Akapitzlist1"/>
              <w:suppressAutoHyphens w:val="0"/>
              <w:ind w:left="0"/>
              <w:rPr>
                <w:sz w:val="22"/>
                <w:szCs w:val="22"/>
              </w:rPr>
            </w:pPr>
          </w:p>
        </w:tc>
      </w:tr>
      <w:tr w:rsidR="00BA2CEE" w:rsidRPr="00580183" w14:paraId="375F457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CD28757" w14:textId="6463C54D" w:rsidR="00BA2CEE" w:rsidRPr="00580183" w:rsidRDefault="00BA2CEE" w:rsidP="00BA2CEE">
            <w:pPr>
              <w:snapToGrid w:val="0"/>
              <w:ind w:left="113" w:right="113"/>
              <w:jc w:val="center"/>
              <w:rPr>
                <w:sz w:val="22"/>
                <w:szCs w:val="22"/>
                <w:lang w:eastAsia="en-US"/>
              </w:rPr>
            </w:pPr>
            <w:r w:rsidRPr="00580183">
              <w:rPr>
                <w:sz w:val="22"/>
                <w:szCs w:val="22"/>
                <w:lang w:eastAsia="en-US"/>
              </w:rPr>
              <w:lastRenderedPageBreak/>
              <w:t xml:space="preserve">ZP – </w:t>
            </w:r>
            <w:r w:rsidR="007A45CD" w:rsidRPr="00580183">
              <w:rPr>
                <w:sz w:val="22"/>
                <w:szCs w:val="22"/>
                <w:lang w:eastAsia="en-US"/>
              </w:rPr>
              <w:t xml:space="preserve">XVII.4), </w:t>
            </w:r>
            <w:r w:rsidRPr="00580183">
              <w:rPr>
                <w:sz w:val="22"/>
                <w:szCs w:val="22"/>
                <w:lang w:eastAsia="en-US"/>
              </w:rPr>
              <w:t>XXIII.4)</w:t>
            </w:r>
          </w:p>
        </w:tc>
        <w:tc>
          <w:tcPr>
            <w:tcW w:w="1871" w:type="dxa"/>
            <w:tcBorders>
              <w:top w:val="single" w:sz="4" w:space="0" w:color="auto"/>
              <w:left w:val="single" w:sz="4" w:space="0" w:color="000000"/>
              <w:bottom w:val="single" w:sz="4" w:space="0" w:color="auto"/>
              <w:right w:val="nil"/>
            </w:tcBorders>
          </w:tcPr>
          <w:p w14:paraId="59FF5815" w14:textId="77777777" w:rsidR="00BA2CEE" w:rsidRPr="00580183" w:rsidRDefault="00BA2CEE" w:rsidP="00BA2CEE">
            <w:pPr>
              <w:pStyle w:val="Tekstpodstawowy21"/>
              <w:pageBreakBefore/>
              <w:spacing w:line="240" w:lineRule="auto"/>
              <w:rPr>
                <w:rFonts w:ascii="Times New Roman" w:hAnsi="Times New Roman"/>
                <w:szCs w:val="22"/>
              </w:rPr>
            </w:pPr>
            <w:r w:rsidRPr="00580183">
              <w:rPr>
                <w:rFonts w:ascii="Times New Roman" w:hAnsi="Times New Roman"/>
                <w:szCs w:val="22"/>
              </w:rPr>
              <w:t xml:space="preserve">Barok w Europie </w:t>
            </w:r>
          </w:p>
          <w:p w14:paraId="6372D97F" w14:textId="77777777" w:rsidR="00BA2CEE" w:rsidRPr="00580183" w:rsidRDefault="00BA2CEE" w:rsidP="00BA2CEE">
            <w:pPr>
              <w:pStyle w:val="Tekstpodstawowy21"/>
              <w:pageBreakBefore/>
              <w:spacing w:line="240" w:lineRule="auto"/>
              <w:rPr>
                <w:rFonts w:ascii="Times New Roman" w:hAnsi="Times New Roman"/>
                <w:szCs w:val="22"/>
              </w:rPr>
            </w:pPr>
            <w:r w:rsidRPr="00580183">
              <w:rPr>
                <w:rFonts w:ascii="Times New Roman" w:hAnsi="Times New Roman"/>
                <w:szCs w:val="22"/>
              </w:rPr>
              <w:t>i w Polsce</w:t>
            </w:r>
          </w:p>
          <w:p w14:paraId="3638579A" w14:textId="07427607" w:rsidR="007A1CFD" w:rsidRPr="00580183" w:rsidRDefault="007A1CFD" w:rsidP="00BA2CEE">
            <w:pPr>
              <w:pStyle w:val="Tekstpodstawowy21"/>
              <w:pageBreakBefore/>
              <w:spacing w:line="240" w:lineRule="auto"/>
              <w:rPr>
                <w:rFonts w:ascii="Times New Roman" w:hAnsi="Times New Roman"/>
                <w:szCs w:val="22"/>
              </w:rPr>
            </w:pPr>
            <w:r w:rsidRPr="00580183">
              <w:rPr>
                <w:rFonts w:ascii="Times New Roman" w:hAnsi="Times New Roman"/>
                <w:szCs w:val="22"/>
              </w:rPr>
              <w:t>(rozdz. 20)</w:t>
            </w:r>
          </w:p>
          <w:p w14:paraId="480EBB8C" w14:textId="77777777" w:rsidR="00BA2CEE" w:rsidRPr="00580183" w:rsidRDefault="00BA2CEE" w:rsidP="00BA2CEE">
            <w:pPr>
              <w:pStyle w:val="Tekstpodstawowy21"/>
              <w:pageBreakBefore/>
              <w:spacing w:line="240" w:lineRule="auto"/>
              <w:rPr>
                <w:rFonts w:ascii="Times New Roman" w:hAnsi="Times New Roman"/>
                <w:szCs w:val="22"/>
              </w:rPr>
            </w:pPr>
          </w:p>
          <w:p w14:paraId="783DBE9A" w14:textId="77777777" w:rsidR="00BA2CEE" w:rsidRPr="00580183" w:rsidRDefault="00BA2CEE" w:rsidP="00BA2CEE">
            <w:pPr>
              <w:pStyle w:val="Tekstpodstawowy21"/>
              <w:pageBreakBefore/>
              <w:spacing w:line="240" w:lineRule="auto"/>
              <w:rPr>
                <w:rFonts w:ascii="Times New Roman" w:hAnsi="Times New Roman"/>
                <w:szCs w:val="22"/>
              </w:rPr>
            </w:pPr>
          </w:p>
          <w:p w14:paraId="73C6047E" w14:textId="77777777" w:rsidR="00BA2CEE" w:rsidRPr="00580183" w:rsidRDefault="00BA2CEE" w:rsidP="00BA2CEE">
            <w:pPr>
              <w:pStyle w:val="Tekstpodstawowy21"/>
              <w:pageBreakBefore/>
              <w:spacing w:line="240" w:lineRule="auto"/>
              <w:rPr>
                <w:rFonts w:ascii="Times New Roman" w:hAnsi="Times New Roman"/>
                <w:szCs w:val="22"/>
              </w:rPr>
            </w:pPr>
          </w:p>
          <w:p w14:paraId="0EA73B01" w14:textId="77777777" w:rsidR="00BA2CEE" w:rsidRPr="00580183" w:rsidRDefault="00BA2CEE" w:rsidP="00BA2CEE">
            <w:pPr>
              <w:pStyle w:val="Tekstpodstawowy21"/>
              <w:pageBreakBefore/>
              <w:spacing w:line="240" w:lineRule="auto"/>
              <w:rPr>
                <w:rFonts w:ascii="Times New Roman" w:hAnsi="Times New Roman"/>
                <w:szCs w:val="22"/>
              </w:rPr>
            </w:pPr>
          </w:p>
          <w:p w14:paraId="408F5820" w14:textId="77777777" w:rsidR="00BA2CEE" w:rsidRPr="00580183" w:rsidRDefault="00BA2CEE" w:rsidP="00BA2CEE">
            <w:pPr>
              <w:pStyle w:val="Tekstpodstawowy21"/>
              <w:pageBreakBefore/>
              <w:spacing w:line="240" w:lineRule="auto"/>
              <w:rPr>
                <w:rFonts w:ascii="Times New Roman" w:hAnsi="Times New Roman"/>
                <w:szCs w:val="22"/>
              </w:rPr>
            </w:pPr>
          </w:p>
          <w:p w14:paraId="56349765" w14:textId="77777777" w:rsidR="00BA2CEE" w:rsidRPr="00580183" w:rsidRDefault="00BA2CEE" w:rsidP="00BA2CEE">
            <w:pPr>
              <w:pStyle w:val="Tekstpodstawowy21"/>
              <w:pageBreakBefore/>
              <w:spacing w:line="240" w:lineRule="auto"/>
              <w:rPr>
                <w:rFonts w:ascii="Times New Roman" w:hAnsi="Times New Roman"/>
                <w:szCs w:val="22"/>
              </w:rPr>
            </w:pPr>
          </w:p>
          <w:p w14:paraId="739EF051" w14:textId="33E31464" w:rsidR="00BA2CEE" w:rsidRPr="00580183" w:rsidRDefault="00BA2CEE" w:rsidP="00BA2CEE">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337639DB" w14:textId="1D93A779" w:rsidR="00BA2CEE" w:rsidRPr="00580183" w:rsidRDefault="00BA2CEE" w:rsidP="00BA2CEE">
            <w:pPr>
              <w:tabs>
                <w:tab w:val="left" w:pos="180"/>
                <w:tab w:val="center" w:pos="256"/>
              </w:tabs>
              <w:rPr>
                <w:sz w:val="22"/>
                <w:szCs w:val="22"/>
                <w:lang w:eastAsia="en-US"/>
              </w:rPr>
            </w:pPr>
            <w:r w:rsidRPr="00580183">
              <w:rPr>
                <w:sz w:val="22"/>
                <w:szCs w:val="22"/>
                <w:lang w:eastAsia="en-US"/>
              </w:rPr>
              <w:tab/>
              <w:t>1</w:t>
            </w:r>
          </w:p>
        </w:tc>
        <w:tc>
          <w:tcPr>
            <w:tcW w:w="3078" w:type="dxa"/>
            <w:tcBorders>
              <w:top w:val="single" w:sz="4" w:space="0" w:color="auto"/>
              <w:left w:val="single" w:sz="4" w:space="0" w:color="000000"/>
              <w:bottom w:val="single" w:sz="4" w:space="0" w:color="auto"/>
              <w:right w:val="nil"/>
            </w:tcBorders>
          </w:tcPr>
          <w:p w14:paraId="61C5E307" w14:textId="77777777" w:rsidR="00BA2CEE" w:rsidRPr="00580183" w:rsidRDefault="00BA2CEE" w:rsidP="00BA2CEE">
            <w:pPr>
              <w:pStyle w:val="Akapitzlist1"/>
              <w:ind w:left="0"/>
              <w:rPr>
                <w:sz w:val="22"/>
                <w:szCs w:val="22"/>
              </w:rPr>
            </w:pPr>
            <w:r w:rsidRPr="00580183">
              <w:rPr>
                <w:sz w:val="22"/>
                <w:szCs w:val="22"/>
              </w:rPr>
              <w:t>Uczeń zna:</w:t>
            </w:r>
          </w:p>
          <w:p w14:paraId="31499561" w14:textId="7812C488" w:rsidR="0058571C" w:rsidRPr="00580183" w:rsidRDefault="0058571C" w:rsidP="00BA66A5">
            <w:pPr>
              <w:pStyle w:val="Akapitzlist1"/>
              <w:numPr>
                <w:ilvl w:val="0"/>
                <w:numId w:val="21"/>
              </w:numPr>
              <w:rPr>
                <w:sz w:val="22"/>
                <w:szCs w:val="22"/>
              </w:rPr>
            </w:pPr>
            <w:r w:rsidRPr="00580183">
              <w:rPr>
                <w:sz w:val="22"/>
                <w:szCs w:val="22"/>
              </w:rPr>
              <w:t>czas występowania baroku w</w:t>
            </w:r>
            <w:r w:rsidR="00420C18" w:rsidRPr="00580183">
              <w:rPr>
                <w:sz w:val="22"/>
                <w:szCs w:val="22"/>
              </w:rPr>
              <w:t> </w:t>
            </w:r>
            <w:r w:rsidRPr="00580183">
              <w:rPr>
                <w:sz w:val="22"/>
                <w:szCs w:val="22"/>
              </w:rPr>
              <w:t>Europie (koniec XVI w. – połowa XVIII w.)</w:t>
            </w:r>
          </w:p>
          <w:p w14:paraId="0C10B528" w14:textId="7A5EA08A" w:rsidR="00473DFB" w:rsidRPr="00580183" w:rsidRDefault="00473DFB" w:rsidP="00BA66A5">
            <w:pPr>
              <w:pStyle w:val="Akapitzlist1"/>
              <w:numPr>
                <w:ilvl w:val="0"/>
                <w:numId w:val="21"/>
              </w:numPr>
              <w:rPr>
                <w:sz w:val="22"/>
                <w:szCs w:val="22"/>
              </w:rPr>
            </w:pPr>
            <w:r w:rsidRPr="00580183">
              <w:rPr>
                <w:sz w:val="22"/>
                <w:szCs w:val="22"/>
              </w:rPr>
              <w:t>daty: 1568–1584, 1637, 1643–</w:t>
            </w:r>
            <w:r w:rsidR="00031EF9" w:rsidRPr="00580183">
              <w:rPr>
                <w:sz w:val="22"/>
                <w:szCs w:val="22"/>
              </w:rPr>
              <w:br/>
              <w:t>–</w:t>
            </w:r>
            <w:r w:rsidRPr="00580183">
              <w:rPr>
                <w:sz w:val="22"/>
                <w:szCs w:val="22"/>
              </w:rPr>
              <w:t>1644, 1668, 1677–1696</w:t>
            </w:r>
          </w:p>
          <w:p w14:paraId="68FCF738" w14:textId="3AE65075" w:rsidR="00473DFB" w:rsidRPr="00580183" w:rsidRDefault="00473DF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Giovanniego Lorenza Berniniego, Rembrandta, Petera Paula Rubensa, Kartezjusza, Johna Locke’a, Francesca Borrominiego, Caravaggia, Moliera, Jana Chryzostoma Paska, Thomasa Hobbesa, Isaaca Newtona, Jana Sebastiana Bacha, Georga Friedricha Händla, El Greca, Tylmana z Gameren, Francisa Bacona, Johannesa Keplera, Jana Heweliusza, Antonia Vivaldiego, Wacława Potockiego, Diega Velázqueza, Tomasza Dolabelli, Barucha Spinozy, Claudia Monteverdiego, Jeana de La Fontaine’a, Samuela Twardowskiego, Macieja Kazimierza Sarbiewskiego </w:t>
            </w:r>
          </w:p>
          <w:p w14:paraId="1C067725" w14:textId="71CDD648" w:rsidR="00BA2CEE" w:rsidRPr="00580183" w:rsidRDefault="00473DF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obiekty: kościół Il Gesú w</w:t>
            </w:r>
            <w:r w:rsidR="00420C18" w:rsidRPr="00580183">
              <w:rPr>
                <w:rFonts w:ascii="Times New Roman" w:hAnsi="Times New Roman" w:cs="Times New Roman"/>
              </w:rPr>
              <w:t> </w:t>
            </w:r>
            <w:r w:rsidRPr="00580183">
              <w:rPr>
                <w:rFonts w:ascii="Times New Roman" w:hAnsi="Times New Roman" w:cs="Times New Roman"/>
              </w:rPr>
              <w:t>Rzymie, kościół Świętych Apostołów Piotra i Pawła w Krakowie, rzeźb</w:t>
            </w:r>
            <w:r w:rsidR="0058571C" w:rsidRPr="00580183">
              <w:rPr>
                <w:rFonts w:ascii="Times New Roman" w:hAnsi="Times New Roman" w:cs="Times New Roman"/>
              </w:rPr>
              <w:t>a</w:t>
            </w:r>
            <w:r w:rsidRPr="00580183">
              <w:rPr>
                <w:rFonts w:ascii="Times New Roman" w:hAnsi="Times New Roman" w:cs="Times New Roman"/>
              </w:rPr>
              <w:t xml:space="preserve"> </w:t>
            </w:r>
            <w:r w:rsidRPr="00580183">
              <w:rPr>
                <w:rFonts w:ascii="Times New Roman" w:hAnsi="Times New Roman" w:cs="Times New Roman"/>
                <w:i/>
              </w:rPr>
              <w:t>Ekstaza św. Teresy</w:t>
            </w:r>
            <w:r w:rsidRPr="00580183">
              <w:rPr>
                <w:rFonts w:ascii="Times New Roman" w:hAnsi="Times New Roman" w:cs="Times New Roman"/>
              </w:rPr>
              <w:t xml:space="preserve">, kolumnada bazyliki św. Piotra w Rzymie, kościół w Nieświeżu, kolumna </w:t>
            </w:r>
            <w:r w:rsidRPr="00580183">
              <w:rPr>
                <w:rFonts w:ascii="Times New Roman" w:hAnsi="Times New Roman" w:cs="Times New Roman"/>
              </w:rPr>
              <w:lastRenderedPageBreak/>
              <w:t xml:space="preserve">Zygmunta, pałac Ludwika XIV w Wersalu, </w:t>
            </w:r>
            <w:r w:rsidR="00420C18" w:rsidRPr="00580183">
              <w:rPr>
                <w:rFonts w:ascii="Times New Roman" w:hAnsi="Times New Roman" w:cs="Times New Roman"/>
              </w:rPr>
              <w:t xml:space="preserve">pałac </w:t>
            </w:r>
            <w:r w:rsidRPr="00580183">
              <w:rPr>
                <w:rFonts w:ascii="Times New Roman" w:hAnsi="Times New Roman" w:cs="Times New Roman"/>
              </w:rPr>
              <w:t>Peterhof w Petersburgu, pałac króla Jana Sobieskiego w Wilanowie</w:t>
            </w:r>
            <w:r w:rsidR="00BA2CEE" w:rsidRPr="00580183">
              <w:rPr>
                <w:rFonts w:ascii="Times New Roman" w:hAnsi="Times New Roman" w:cs="Times New Roman"/>
                <w:strike/>
                <w:u w:color="C00000"/>
              </w:rPr>
              <w:t xml:space="preserve"> </w:t>
            </w:r>
          </w:p>
          <w:p w14:paraId="599645B9" w14:textId="52CD0AC5" w:rsidR="00BA2CEE"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nowe przyrządy do badań skonstruowane w tym okresie – mikroskop, pompa próżniowa, teleskop zwierciadlany</w:t>
            </w:r>
          </w:p>
        </w:tc>
        <w:tc>
          <w:tcPr>
            <w:tcW w:w="3685" w:type="dxa"/>
            <w:tcBorders>
              <w:top w:val="single" w:sz="4" w:space="0" w:color="auto"/>
              <w:left w:val="single" w:sz="4" w:space="0" w:color="000000"/>
              <w:bottom w:val="single" w:sz="4" w:space="0" w:color="auto"/>
              <w:right w:val="single" w:sz="4" w:space="0" w:color="000000"/>
            </w:tcBorders>
          </w:tcPr>
          <w:p w14:paraId="3F157CC4" w14:textId="77777777" w:rsidR="00BA2CEE" w:rsidRPr="00580183" w:rsidRDefault="00BA2CEE" w:rsidP="00BA2CEE">
            <w:pPr>
              <w:pStyle w:val="Akapitzlist1"/>
              <w:ind w:left="0"/>
              <w:rPr>
                <w:sz w:val="22"/>
                <w:szCs w:val="22"/>
              </w:rPr>
            </w:pPr>
            <w:r w:rsidRPr="00580183">
              <w:rPr>
                <w:sz w:val="22"/>
                <w:szCs w:val="22"/>
              </w:rPr>
              <w:lastRenderedPageBreak/>
              <w:t>Uczeń rozumie:</w:t>
            </w:r>
          </w:p>
          <w:p w14:paraId="36603921" w14:textId="0319FC6E" w:rsidR="00BA2CEE" w:rsidRPr="00580183" w:rsidRDefault="00473DF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barok, ekspresja, kolumnada, fasada,  sarmatyzm, racjonalizm, empiryzm, światłocień, efekt iluzji, dynamizm, portret trumienny, muzyka organowa, pamiętnikarstwo, manieryzm, barok dworski, opera, oratorium, kontusz, żupan, pas kontuszowy, kantata, pasja, powieść łotrzykowska</w:t>
            </w:r>
          </w:p>
          <w:p w14:paraId="74FDA8C3" w14:textId="4CEBA2EC" w:rsidR="00BA2CEE"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znaczenie muzyki kościelnej i dworskiej w dobie baroku</w:t>
            </w:r>
          </w:p>
        </w:tc>
        <w:tc>
          <w:tcPr>
            <w:tcW w:w="4662" w:type="dxa"/>
            <w:tcBorders>
              <w:top w:val="single" w:sz="4" w:space="0" w:color="auto"/>
              <w:left w:val="nil"/>
              <w:bottom w:val="single" w:sz="4" w:space="0" w:color="auto"/>
              <w:right w:val="single" w:sz="4" w:space="0" w:color="auto"/>
            </w:tcBorders>
          </w:tcPr>
          <w:p w14:paraId="56DD1CE5" w14:textId="77777777" w:rsidR="00BA2CEE" w:rsidRPr="00580183" w:rsidRDefault="00BA2CEE" w:rsidP="00BA2CEE">
            <w:pPr>
              <w:pStyle w:val="Akapitzlist1"/>
              <w:suppressAutoHyphens w:val="0"/>
              <w:ind w:left="0"/>
              <w:rPr>
                <w:sz w:val="22"/>
                <w:szCs w:val="22"/>
              </w:rPr>
            </w:pPr>
            <w:r w:rsidRPr="00580183">
              <w:rPr>
                <w:sz w:val="22"/>
                <w:szCs w:val="22"/>
              </w:rPr>
              <w:t>Uczeń potrafi:</w:t>
            </w:r>
          </w:p>
          <w:p w14:paraId="289EDDA8" w14:textId="77777777" w:rsidR="00473DFB" w:rsidRPr="00580183" w:rsidRDefault="00473DFB" w:rsidP="00473DFB">
            <w:pPr>
              <w:pStyle w:val="Akapitzlist"/>
              <w:numPr>
                <w:ilvl w:val="0"/>
                <w:numId w:val="16"/>
              </w:numPr>
              <w:rPr>
                <w:sz w:val="22"/>
                <w:szCs w:val="22"/>
              </w:rPr>
            </w:pPr>
            <w:r w:rsidRPr="00580183">
              <w:rPr>
                <w:sz w:val="22"/>
                <w:szCs w:val="22"/>
              </w:rPr>
              <w:t>podać charakterystyczne cechy baroku</w:t>
            </w:r>
          </w:p>
          <w:p w14:paraId="71AA2DA0" w14:textId="77777777" w:rsidR="00473DFB" w:rsidRPr="00580183" w:rsidRDefault="00473DFB" w:rsidP="00473DFB">
            <w:pPr>
              <w:pStyle w:val="Akapitzlist"/>
              <w:numPr>
                <w:ilvl w:val="0"/>
                <w:numId w:val="16"/>
              </w:numPr>
              <w:rPr>
                <w:sz w:val="22"/>
                <w:szCs w:val="22"/>
              </w:rPr>
            </w:pPr>
            <w:r w:rsidRPr="00580183">
              <w:rPr>
                <w:sz w:val="22"/>
                <w:szCs w:val="22"/>
              </w:rPr>
              <w:t>wyjaśnić założenia racjonalizmu i empiryzmu</w:t>
            </w:r>
          </w:p>
          <w:p w14:paraId="64265DC2" w14:textId="28A54ACA" w:rsidR="00BA2CEE"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wymienić cechy kultury sarmackiej</w:t>
            </w:r>
          </w:p>
          <w:p w14:paraId="2EEB950C" w14:textId="77777777" w:rsidR="00473DFB" w:rsidRPr="00580183" w:rsidRDefault="00473DFB" w:rsidP="00473DFB">
            <w:pPr>
              <w:pStyle w:val="Akapitzlist"/>
              <w:numPr>
                <w:ilvl w:val="0"/>
                <w:numId w:val="16"/>
              </w:numPr>
              <w:rPr>
                <w:sz w:val="22"/>
                <w:szCs w:val="22"/>
              </w:rPr>
            </w:pPr>
            <w:r w:rsidRPr="00580183">
              <w:rPr>
                <w:sz w:val="22"/>
                <w:szCs w:val="22"/>
              </w:rPr>
              <w:t>przedstawić cechy architektury barokowej</w:t>
            </w:r>
          </w:p>
          <w:p w14:paraId="1EC1AAA7" w14:textId="77777777" w:rsidR="00473DFB" w:rsidRPr="00580183" w:rsidRDefault="00473DFB" w:rsidP="00473DFB">
            <w:pPr>
              <w:pStyle w:val="Akapitzlist"/>
              <w:numPr>
                <w:ilvl w:val="0"/>
                <w:numId w:val="16"/>
              </w:numPr>
              <w:rPr>
                <w:sz w:val="22"/>
                <w:szCs w:val="22"/>
              </w:rPr>
            </w:pPr>
            <w:r w:rsidRPr="00580183">
              <w:rPr>
                <w:sz w:val="22"/>
                <w:szCs w:val="22"/>
              </w:rPr>
              <w:t>przedstawić cechy rzeźby barokowej</w:t>
            </w:r>
          </w:p>
          <w:p w14:paraId="6832DE01" w14:textId="06BC927A" w:rsidR="00473DFB"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wyjaśnić, w jakim celu tworzono portrety trumienne</w:t>
            </w:r>
          </w:p>
          <w:p w14:paraId="123BB11F" w14:textId="77777777" w:rsidR="00473DFB" w:rsidRPr="00580183" w:rsidRDefault="00473DFB" w:rsidP="00473DFB">
            <w:pPr>
              <w:pStyle w:val="Akapitzlist"/>
              <w:numPr>
                <w:ilvl w:val="0"/>
                <w:numId w:val="16"/>
              </w:numPr>
              <w:rPr>
                <w:sz w:val="22"/>
                <w:szCs w:val="22"/>
              </w:rPr>
            </w:pPr>
            <w:r w:rsidRPr="00580183">
              <w:rPr>
                <w:sz w:val="22"/>
                <w:szCs w:val="22"/>
              </w:rPr>
              <w:t>opisać cechy manieryzmu na przykładzie dzieł El Greca</w:t>
            </w:r>
          </w:p>
          <w:p w14:paraId="0B4C0294" w14:textId="60A5AD7A" w:rsidR="00473DFB"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porów</w:t>
            </w:r>
            <w:r w:rsidR="00031EF9" w:rsidRPr="00580183">
              <w:rPr>
                <w:rFonts w:ascii="Times New Roman" w:hAnsi="Times New Roman" w:cs="Times New Roman"/>
              </w:rPr>
              <w:t>nać pałac w Wersalu z pałacem w </w:t>
            </w:r>
            <w:r w:rsidRPr="00580183">
              <w:rPr>
                <w:rFonts w:ascii="Times New Roman" w:hAnsi="Times New Roman" w:cs="Times New Roman"/>
              </w:rPr>
              <w:t>Wilanowie</w:t>
            </w:r>
          </w:p>
          <w:p w14:paraId="730B9DD2" w14:textId="77777777" w:rsidR="00473DFB" w:rsidRPr="00580183" w:rsidRDefault="00473DFB" w:rsidP="00473DFB">
            <w:pPr>
              <w:pStyle w:val="Akapitzlist"/>
              <w:numPr>
                <w:ilvl w:val="0"/>
                <w:numId w:val="16"/>
              </w:numPr>
              <w:rPr>
                <w:sz w:val="22"/>
                <w:szCs w:val="22"/>
              </w:rPr>
            </w:pPr>
            <w:r w:rsidRPr="00580183">
              <w:rPr>
                <w:sz w:val="22"/>
                <w:szCs w:val="22"/>
              </w:rPr>
              <w:t>scharakteryzować strój sarmacki</w:t>
            </w:r>
          </w:p>
          <w:p w14:paraId="1FB2817E" w14:textId="77777777" w:rsidR="00473DFB" w:rsidRPr="00580183" w:rsidRDefault="00473DFB" w:rsidP="00473DFB">
            <w:pPr>
              <w:pStyle w:val="Akapitzlist"/>
              <w:numPr>
                <w:ilvl w:val="0"/>
                <w:numId w:val="16"/>
              </w:numPr>
              <w:rPr>
                <w:sz w:val="22"/>
                <w:szCs w:val="22"/>
              </w:rPr>
            </w:pPr>
            <w:r w:rsidRPr="00580183">
              <w:rPr>
                <w:sz w:val="22"/>
                <w:szCs w:val="22"/>
              </w:rPr>
              <w:t>wyjaśnić, jaką rolę odgrywała sztuka barokowa w działaniach Kościoła, dworów królewskich i magnackich</w:t>
            </w:r>
          </w:p>
          <w:p w14:paraId="1E1E9086" w14:textId="77777777" w:rsidR="00473DFB" w:rsidRPr="00580183" w:rsidRDefault="00473DFB" w:rsidP="00473DFB">
            <w:pPr>
              <w:pStyle w:val="Akapitzlist"/>
              <w:numPr>
                <w:ilvl w:val="0"/>
                <w:numId w:val="16"/>
              </w:numPr>
              <w:rPr>
                <w:sz w:val="22"/>
                <w:szCs w:val="22"/>
              </w:rPr>
            </w:pPr>
            <w:r w:rsidRPr="00580183">
              <w:rPr>
                <w:sz w:val="22"/>
                <w:szCs w:val="22"/>
              </w:rPr>
              <w:t>przedstawić główne osiągnięcia uczonych doby baroku</w:t>
            </w:r>
          </w:p>
          <w:p w14:paraId="780DB2EE" w14:textId="159B1EAD" w:rsidR="00473DFB"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scharakteryzować dwa nurty filozofii doby baroku oraz myśl polityczną tej epoki</w:t>
            </w:r>
          </w:p>
          <w:p w14:paraId="719F6EE5" w14:textId="5E3B7786" w:rsidR="00473DFB" w:rsidRPr="00580183" w:rsidRDefault="00473DFB" w:rsidP="00473DFB">
            <w:pPr>
              <w:pStyle w:val="Akapitzlist"/>
              <w:numPr>
                <w:ilvl w:val="0"/>
                <w:numId w:val="16"/>
              </w:numPr>
              <w:rPr>
                <w:sz w:val="22"/>
                <w:szCs w:val="22"/>
              </w:rPr>
            </w:pPr>
            <w:r w:rsidRPr="00580183">
              <w:rPr>
                <w:sz w:val="22"/>
                <w:szCs w:val="22"/>
              </w:rPr>
              <w:t>scharakteryzować twórczość artystów baroku i</w:t>
            </w:r>
            <w:r w:rsidR="00031EF9" w:rsidRPr="00580183">
              <w:rPr>
                <w:sz w:val="22"/>
                <w:szCs w:val="22"/>
              </w:rPr>
              <w:t> </w:t>
            </w:r>
            <w:r w:rsidRPr="00580183">
              <w:rPr>
                <w:sz w:val="22"/>
                <w:szCs w:val="22"/>
              </w:rPr>
              <w:t>podać przykłady tworzonych przez nich dzieł architektury, rzeźby, malarstwa, muzyki, literatury</w:t>
            </w:r>
          </w:p>
          <w:p w14:paraId="2EE7D589" w14:textId="0813564F" w:rsidR="00BA2CEE" w:rsidRPr="00580183" w:rsidRDefault="00473DFB" w:rsidP="00473DF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przedstawić rolę portretu trumiennego jako źródła historycznego</w:t>
            </w:r>
          </w:p>
          <w:p w14:paraId="424049E2" w14:textId="7FBBEDD7" w:rsidR="00BA2CEE" w:rsidRPr="00580183" w:rsidRDefault="00BA2CEE" w:rsidP="00BA2CEE">
            <w:pPr>
              <w:pStyle w:val="Akapitzlist1"/>
              <w:suppressAutoHyphens w:val="0"/>
              <w:ind w:left="0"/>
              <w:rPr>
                <w:sz w:val="22"/>
                <w:szCs w:val="22"/>
              </w:rPr>
            </w:pPr>
          </w:p>
        </w:tc>
      </w:tr>
      <w:tr w:rsidR="00E1436D" w:rsidRPr="00580183" w14:paraId="33B2A1E7"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47098D7C" w14:textId="5FAC93AE" w:rsidR="00E1436D" w:rsidRPr="00580183" w:rsidRDefault="00E1436D" w:rsidP="00E1436D">
            <w:pPr>
              <w:snapToGrid w:val="0"/>
              <w:ind w:left="113" w:right="113"/>
              <w:jc w:val="center"/>
              <w:rPr>
                <w:sz w:val="22"/>
                <w:szCs w:val="22"/>
                <w:lang w:eastAsia="en-US"/>
              </w:rPr>
            </w:pPr>
            <w:r w:rsidRPr="00580183">
              <w:rPr>
                <w:sz w:val="22"/>
                <w:szCs w:val="22"/>
                <w:lang w:eastAsia="en-US"/>
              </w:rPr>
              <w:lastRenderedPageBreak/>
              <w:t>ZP – XXII.1), XXIII.1), XXIII.2)</w:t>
            </w:r>
            <w:r w:rsidR="00E17D33" w:rsidRPr="00580183">
              <w:rPr>
                <w:sz w:val="22"/>
                <w:szCs w:val="22"/>
                <w:lang w:eastAsia="en-US"/>
              </w:rPr>
              <w:t>, XXIII.3)</w:t>
            </w:r>
          </w:p>
        </w:tc>
        <w:tc>
          <w:tcPr>
            <w:tcW w:w="1871" w:type="dxa"/>
            <w:tcBorders>
              <w:top w:val="single" w:sz="4" w:space="0" w:color="auto"/>
              <w:left w:val="single" w:sz="4" w:space="0" w:color="000000"/>
              <w:bottom w:val="single" w:sz="4" w:space="0" w:color="auto"/>
              <w:right w:val="nil"/>
            </w:tcBorders>
          </w:tcPr>
          <w:p w14:paraId="0BB6DC7F" w14:textId="77777777" w:rsidR="00E1436D" w:rsidRPr="00580183" w:rsidRDefault="00E1436D" w:rsidP="00E1436D">
            <w:pPr>
              <w:pStyle w:val="Tekstpodstawowy21"/>
              <w:pageBreakBefore/>
              <w:spacing w:line="240" w:lineRule="auto"/>
              <w:rPr>
                <w:rFonts w:ascii="Times New Roman" w:hAnsi="Times New Roman"/>
                <w:szCs w:val="22"/>
              </w:rPr>
            </w:pPr>
            <w:r w:rsidRPr="00580183">
              <w:rPr>
                <w:rFonts w:ascii="Times New Roman" w:hAnsi="Times New Roman"/>
                <w:szCs w:val="22"/>
              </w:rPr>
              <w:t xml:space="preserve">Król, magnateria </w:t>
            </w:r>
          </w:p>
          <w:p w14:paraId="1BB68FDC" w14:textId="77777777" w:rsidR="00E1436D" w:rsidRPr="00580183" w:rsidRDefault="00E1436D" w:rsidP="00E1436D">
            <w:pPr>
              <w:pStyle w:val="Tekstpodstawowy21"/>
              <w:pageBreakBefore/>
              <w:spacing w:line="240" w:lineRule="auto"/>
              <w:rPr>
                <w:rFonts w:ascii="Times New Roman" w:hAnsi="Times New Roman"/>
                <w:szCs w:val="22"/>
              </w:rPr>
            </w:pPr>
            <w:r w:rsidRPr="00580183">
              <w:rPr>
                <w:rFonts w:ascii="Times New Roman" w:hAnsi="Times New Roman"/>
                <w:szCs w:val="22"/>
              </w:rPr>
              <w:t>i szlachta Rzeczpospolitej</w:t>
            </w:r>
          </w:p>
          <w:p w14:paraId="5485A4E3" w14:textId="7F9F2276" w:rsidR="007A1CFD" w:rsidRPr="00580183" w:rsidRDefault="007A1CFD" w:rsidP="00E1436D">
            <w:pPr>
              <w:pStyle w:val="Tekstpodstawowy21"/>
              <w:pageBreakBefore/>
              <w:spacing w:line="240" w:lineRule="auto"/>
              <w:rPr>
                <w:rFonts w:ascii="Times New Roman" w:hAnsi="Times New Roman"/>
                <w:szCs w:val="22"/>
              </w:rPr>
            </w:pPr>
            <w:r w:rsidRPr="00580183">
              <w:rPr>
                <w:rFonts w:ascii="Times New Roman" w:hAnsi="Times New Roman"/>
                <w:szCs w:val="22"/>
              </w:rPr>
              <w:t>(rozdz. 21)</w:t>
            </w:r>
          </w:p>
        </w:tc>
        <w:tc>
          <w:tcPr>
            <w:tcW w:w="653" w:type="dxa"/>
            <w:tcBorders>
              <w:top w:val="single" w:sz="4" w:space="0" w:color="auto"/>
              <w:left w:val="single" w:sz="4" w:space="0" w:color="000000"/>
              <w:bottom w:val="single" w:sz="4" w:space="0" w:color="auto"/>
              <w:right w:val="nil"/>
            </w:tcBorders>
          </w:tcPr>
          <w:p w14:paraId="26138650" w14:textId="42EC9628" w:rsidR="00E1436D" w:rsidRPr="00580183" w:rsidRDefault="005901C2" w:rsidP="00E1436D">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911FDC2" w14:textId="77777777" w:rsidR="00E1436D" w:rsidRPr="00580183" w:rsidRDefault="00E1436D" w:rsidP="00E1436D">
            <w:pPr>
              <w:pStyle w:val="Akapitzlist1"/>
              <w:ind w:left="0"/>
              <w:rPr>
                <w:sz w:val="22"/>
                <w:szCs w:val="22"/>
              </w:rPr>
            </w:pPr>
            <w:r w:rsidRPr="00580183">
              <w:rPr>
                <w:sz w:val="22"/>
                <w:szCs w:val="22"/>
              </w:rPr>
              <w:t>Uczeń zna:</w:t>
            </w:r>
          </w:p>
          <w:p w14:paraId="6C3F4532" w14:textId="0FC2EA8F" w:rsidR="00897BD6" w:rsidRPr="00580183" w:rsidRDefault="00897BD6"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color w:val="auto"/>
                <w:u w:color="C00000"/>
              </w:rPr>
              <w:t xml:space="preserve">daty: </w:t>
            </w:r>
            <w:r w:rsidRPr="00580183">
              <w:rPr>
                <w:rFonts w:ascii="Times New Roman" w:hAnsi="Times New Roman" w:cs="Times New Roman"/>
                <w:color w:val="auto"/>
              </w:rPr>
              <w:t xml:space="preserve">1587, 1589, 1605, 1606, 1607 </w:t>
            </w:r>
          </w:p>
          <w:p w14:paraId="3E3EEEAE" w14:textId="6B86D191"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Zygmunta III Wazy, Mikołaja Zebrzydowskiego, Maksymiliana III Habsburga, Jana Zamoyskiego, Stanisława Lubomirskiego, Piotra Skargi</w:t>
            </w:r>
          </w:p>
          <w:p w14:paraId="5614697A" w14:textId="7F6D6F8E" w:rsidR="00E1436D" w:rsidRPr="00580183" w:rsidRDefault="00E1436D" w:rsidP="00E1436D">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A23BF46" w14:textId="77777777" w:rsidR="00E1436D" w:rsidRPr="00580183" w:rsidRDefault="00E1436D" w:rsidP="00E1436D">
            <w:pPr>
              <w:pStyle w:val="Akapitzlist1"/>
              <w:ind w:left="0"/>
              <w:rPr>
                <w:sz w:val="22"/>
                <w:szCs w:val="22"/>
              </w:rPr>
            </w:pPr>
            <w:r w:rsidRPr="00580183">
              <w:rPr>
                <w:sz w:val="22"/>
                <w:szCs w:val="22"/>
              </w:rPr>
              <w:t>Uczeń rozumie:</w:t>
            </w:r>
          </w:p>
          <w:p w14:paraId="2E22AAE0" w14:textId="00A275DC"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pojęcia</w:t>
            </w:r>
            <w:r w:rsidRPr="00580183">
              <w:rPr>
                <w:rFonts w:ascii="Times New Roman" w:hAnsi="Times New Roman" w:cs="Times New Roman"/>
              </w:rPr>
              <w:t xml:space="preserve">: rokosz Zebrzydowskiego, magnateria, oligarchia, klientelizm, oligarchizacja życia politycznego, wojewoda, sejm pacyfikacyjny, monarchia mieszana, regres gospodarczy, stagnacja, kaznodzieja, stronnictwo popularystów, stronnictwo regalistów, </w:t>
            </w:r>
            <w:r w:rsidRPr="00580183">
              <w:rPr>
                <w:rFonts w:ascii="Times New Roman" w:hAnsi="Times New Roman" w:cs="Times New Roman"/>
                <w:i/>
                <w:iCs/>
              </w:rPr>
              <w:t xml:space="preserve">Kazania </w:t>
            </w:r>
            <w:r w:rsidR="00790B62" w:rsidRPr="00580183">
              <w:rPr>
                <w:rFonts w:ascii="Times New Roman" w:hAnsi="Times New Roman" w:cs="Times New Roman"/>
                <w:i/>
                <w:iCs/>
              </w:rPr>
              <w:t>s</w:t>
            </w:r>
            <w:r w:rsidRPr="00580183">
              <w:rPr>
                <w:rFonts w:ascii="Times New Roman" w:hAnsi="Times New Roman" w:cs="Times New Roman"/>
                <w:i/>
                <w:iCs/>
              </w:rPr>
              <w:t>ejmowe</w:t>
            </w:r>
          </w:p>
          <w:p w14:paraId="4E5B0126" w14:textId="1447E221"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powiązania rodzinne Zygmunta III Wazy z Jagiellonami</w:t>
            </w:r>
          </w:p>
          <w:p w14:paraId="531D5636" w14:textId="77777777" w:rsidR="00897BD6" w:rsidRPr="00580183" w:rsidRDefault="00897BD6" w:rsidP="00897BD6">
            <w:pPr>
              <w:pStyle w:val="Akapitzlist"/>
              <w:numPr>
                <w:ilvl w:val="0"/>
                <w:numId w:val="16"/>
              </w:numPr>
              <w:rPr>
                <w:sz w:val="22"/>
                <w:szCs w:val="22"/>
              </w:rPr>
            </w:pPr>
            <w:r w:rsidRPr="00580183">
              <w:rPr>
                <w:sz w:val="22"/>
                <w:szCs w:val="22"/>
              </w:rPr>
              <w:t>przyczyny podwójnej elekcji</w:t>
            </w:r>
          </w:p>
          <w:p w14:paraId="24BABEDE" w14:textId="27812737"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rolę Jana Zamoyskiego w konflikcie z królem Zygmuntem III Wazą</w:t>
            </w:r>
          </w:p>
          <w:p w14:paraId="2964109D" w14:textId="77777777" w:rsidR="00897BD6" w:rsidRPr="00580183" w:rsidRDefault="00897BD6" w:rsidP="00897BD6">
            <w:pPr>
              <w:pStyle w:val="Akapitzlist"/>
              <w:numPr>
                <w:ilvl w:val="0"/>
                <w:numId w:val="16"/>
              </w:numPr>
              <w:rPr>
                <w:sz w:val="22"/>
                <w:szCs w:val="22"/>
              </w:rPr>
            </w:pPr>
            <w:r w:rsidRPr="00580183">
              <w:rPr>
                <w:sz w:val="22"/>
                <w:szCs w:val="22"/>
              </w:rPr>
              <w:t>zjawisko zamykania się stanu społecznego</w:t>
            </w:r>
          </w:p>
          <w:p w14:paraId="20CA3B67" w14:textId="7EDE29AD"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cel zwołania sejmów w 1605 i 1606 r.</w:t>
            </w:r>
          </w:p>
          <w:p w14:paraId="2BF1DF77" w14:textId="77777777" w:rsidR="00897BD6" w:rsidRPr="00580183" w:rsidRDefault="00897BD6" w:rsidP="00897BD6">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p>
          <w:p w14:paraId="681F52EC" w14:textId="20932000" w:rsidR="00E1436D" w:rsidRPr="00580183" w:rsidRDefault="00E1436D" w:rsidP="00E1436D">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5A54E4AE" w14:textId="77777777" w:rsidR="00E1436D" w:rsidRPr="00580183" w:rsidRDefault="00E1436D" w:rsidP="00E1436D">
            <w:pPr>
              <w:pStyle w:val="Akapitzlist1"/>
              <w:suppressAutoHyphens w:val="0"/>
              <w:ind w:left="0"/>
              <w:rPr>
                <w:sz w:val="22"/>
                <w:szCs w:val="22"/>
              </w:rPr>
            </w:pPr>
            <w:r w:rsidRPr="00580183">
              <w:rPr>
                <w:sz w:val="22"/>
                <w:szCs w:val="22"/>
              </w:rPr>
              <w:t>Uczeń potrafi:</w:t>
            </w:r>
          </w:p>
          <w:p w14:paraId="3DA521AF" w14:textId="721E93DF" w:rsidR="00897BD6" w:rsidRPr="00580183" w:rsidRDefault="00897BD6" w:rsidP="00897BD6">
            <w:pPr>
              <w:pStyle w:val="Akapitzlist"/>
              <w:numPr>
                <w:ilvl w:val="0"/>
                <w:numId w:val="16"/>
              </w:numPr>
              <w:rPr>
                <w:sz w:val="22"/>
                <w:szCs w:val="22"/>
              </w:rPr>
            </w:pPr>
            <w:r w:rsidRPr="00580183">
              <w:rPr>
                <w:sz w:val="22"/>
                <w:szCs w:val="22"/>
              </w:rPr>
              <w:t>wymienić przyczyny</w:t>
            </w:r>
            <w:r w:rsidR="00C37088" w:rsidRPr="00580183">
              <w:rPr>
                <w:sz w:val="22"/>
                <w:szCs w:val="22"/>
              </w:rPr>
              <w:t xml:space="preserve"> zawiązania się</w:t>
            </w:r>
            <w:r w:rsidRPr="00580183">
              <w:rPr>
                <w:sz w:val="22"/>
                <w:szCs w:val="22"/>
              </w:rPr>
              <w:t xml:space="preserve"> opozycji przeciw królowi Zygmuntowi III Wazie</w:t>
            </w:r>
          </w:p>
          <w:p w14:paraId="79169764" w14:textId="030A076D"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postulaty rokoszan</w:t>
            </w:r>
          </w:p>
          <w:p w14:paraId="0CAFDECE" w14:textId="77777777" w:rsidR="00897BD6" w:rsidRPr="00580183" w:rsidRDefault="00897BD6" w:rsidP="00897BD6">
            <w:pPr>
              <w:pStyle w:val="Akapitzlist"/>
              <w:numPr>
                <w:ilvl w:val="0"/>
                <w:numId w:val="16"/>
              </w:numPr>
              <w:rPr>
                <w:sz w:val="22"/>
                <w:szCs w:val="22"/>
              </w:rPr>
            </w:pPr>
            <w:r w:rsidRPr="00580183">
              <w:rPr>
                <w:sz w:val="22"/>
                <w:szCs w:val="22"/>
              </w:rPr>
              <w:t>wymienić konkurentów Zygmunta Wazy do polskiego tronu</w:t>
            </w:r>
          </w:p>
          <w:p w14:paraId="52034AF8" w14:textId="77777777" w:rsidR="00897BD6" w:rsidRPr="00580183" w:rsidRDefault="00897BD6" w:rsidP="00897BD6">
            <w:pPr>
              <w:pStyle w:val="Akapitzlist"/>
              <w:numPr>
                <w:ilvl w:val="0"/>
                <w:numId w:val="16"/>
              </w:numPr>
              <w:rPr>
                <w:sz w:val="22"/>
                <w:szCs w:val="22"/>
              </w:rPr>
            </w:pPr>
            <w:r w:rsidRPr="00580183">
              <w:rPr>
                <w:sz w:val="22"/>
                <w:szCs w:val="22"/>
              </w:rPr>
              <w:t>wymienić i scharakteryzować działania dwóch obozów politycznych w czasie elekcji</w:t>
            </w:r>
          </w:p>
          <w:p w14:paraId="635FE688" w14:textId="77777777" w:rsidR="00897BD6" w:rsidRPr="00580183" w:rsidRDefault="00897BD6" w:rsidP="00897BD6">
            <w:pPr>
              <w:pStyle w:val="Akapitzlist"/>
              <w:numPr>
                <w:ilvl w:val="0"/>
                <w:numId w:val="16"/>
              </w:numPr>
              <w:rPr>
                <w:sz w:val="22"/>
                <w:szCs w:val="22"/>
              </w:rPr>
            </w:pPr>
            <w:r w:rsidRPr="00580183">
              <w:rPr>
                <w:sz w:val="22"/>
                <w:szCs w:val="22"/>
              </w:rPr>
              <w:t>przedstawić żądania postawione przez Litwinów przyszłemu królowi</w:t>
            </w:r>
          </w:p>
          <w:p w14:paraId="711BD275" w14:textId="77777777" w:rsidR="00897BD6" w:rsidRPr="00580183" w:rsidRDefault="00897BD6" w:rsidP="00897BD6">
            <w:pPr>
              <w:pStyle w:val="Akapitzlist"/>
              <w:numPr>
                <w:ilvl w:val="0"/>
                <w:numId w:val="16"/>
              </w:numPr>
              <w:rPr>
                <w:sz w:val="22"/>
                <w:szCs w:val="22"/>
              </w:rPr>
            </w:pPr>
            <w:r w:rsidRPr="00580183">
              <w:rPr>
                <w:sz w:val="22"/>
                <w:szCs w:val="22"/>
              </w:rPr>
              <w:t>przedstawić przyczyny i rezultat bitwy pod Byczyną</w:t>
            </w:r>
          </w:p>
          <w:p w14:paraId="275D739D" w14:textId="5365D7A7" w:rsidR="00897BD6" w:rsidRPr="00580183" w:rsidRDefault="00897BD6" w:rsidP="00897BD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skutki prób wzmocnienia władzy królewskiej przez Zygmunta III Wazę</w:t>
            </w:r>
          </w:p>
          <w:p w14:paraId="267C7A1E" w14:textId="77777777" w:rsidR="00897BD6" w:rsidRPr="00580183" w:rsidRDefault="00897BD6" w:rsidP="00897BD6">
            <w:pPr>
              <w:pStyle w:val="Akapitzlist"/>
              <w:numPr>
                <w:ilvl w:val="0"/>
                <w:numId w:val="16"/>
              </w:numPr>
              <w:rPr>
                <w:sz w:val="22"/>
                <w:szCs w:val="22"/>
              </w:rPr>
            </w:pPr>
            <w:r w:rsidRPr="00580183">
              <w:rPr>
                <w:sz w:val="22"/>
                <w:szCs w:val="22"/>
              </w:rPr>
              <w:t>wyjaśnić, na czym polegała monarchia mieszana</w:t>
            </w:r>
          </w:p>
          <w:p w14:paraId="10658C3F" w14:textId="77777777" w:rsidR="00897BD6" w:rsidRPr="00580183" w:rsidRDefault="00897BD6" w:rsidP="00897BD6">
            <w:pPr>
              <w:pStyle w:val="Akapitzlist"/>
              <w:numPr>
                <w:ilvl w:val="0"/>
                <w:numId w:val="16"/>
              </w:numPr>
              <w:rPr>
                <w:sz w:val="22"/>
                <w:szCs w:val="22"/>
              </w:rPr>
            </w:pPr>
            <w:r w:rsidRPr="00580183">
              <w:rPr>
                <w:sz w:val="22"/>
                <w:szCs w:val="22"/>
              </w:rPr>
              <w:t>wyjaśnić przyczyny regresu gospodarczego w pierwszych dziesięcioleciach XVII w.</w:t>
            </w:r>
          </w:p>
          <w:p w14:paraId="22C1FAF8" w14:textId="77777777" w:rsidR="00897BD6" w:rsidRPr="00580183" w:rsidRDefault="00897BD6" w:rsidP="00897BD6">
            <w:pPr>
              <w:pStyle w:val="Akapitzlist"/>
              <w:numPr>
                <w:ilvl w:val="0"/>
                <w:numId w:val="16"/>
              </w:numPr>
              <w:rPr>
                <w:sz w:val="22"/>
                <w:szCs w:val="22"/>
              </w:rPr>
            </w:pPr>
            <w:r w:rsidRPr="00580183">
              <w:rPr>
                <w:sz w:val="22"/>
                <w:szCs w:val="22"/>
              </w:rPr>
              <w:t>wyjaśnić konsekwencje bitwy pod Guzowem</w:t>
            </w:r>
          </w:p>
          <w:p w14:paraId="06C5CAC6" w14:textId="77777777" w:rsidR="00897BD6" w:rsidRPr="00580183" w:rsidRDefault="00897BD6" w:rsidP="00897BD6">
            <w:pPr>
              <w:pStyle w:val="Akapitzlist"/>
              <w:numPr>
                <w:ilvl w:val="0"/>
                <w:numId w:val="16"/>
              </w:numPr>
              <w:rPr>
                <w:sz w:val="22"/>
                <w:szCs w:val="22"/>
              </w:rPr>
            </w:pPr>
            <w:r w:rsidRPr="00580183">
              <w:rPr>
                <w:sz w:val="22"/>
                <w:szCs w:val="22"/>
              </w:rPr>
              <w:t>scharakteryzować wzrost znaczenia magnaterii za panowania Zygmunta III Wazy i ocenić skutki tego zjawiska</w:t>
            </w:r>
          </w:p>
          <w:p w14:paraId="069597E3" w14:textId="6D00B6C3" w:rsidR="00E1436D" w:rsidRPr="00580183" w:rsidRDefault="00897BD6" w:rsidP="00897BD6">
            <w:pPr>
              <w:pStyle w:val="Akapitzlist1"/>
              <w:numPr>
                <w:ilvl w:val="0"/>
                <w:numId w:val="16"/>
              </w:numPr>
              <w:suppressAutoHyphens w:val="0"/>
              <w:rPr>
                <w:sz w:val="22"/>
                <w:szCs w:val="22"/>
              </w:rPr>
            </w:pPr>
            <w:r w:rsidRPr="00580183">
              <w:rPr>
                <w:sz w:val="22"/>
                <w:szCs w:val="22"/>
              </w:rPr>
              <w:t>ocenić zjawisko klientelizmu</w:t>
            </w:r>
          </w:p>
          <w:p w14:paraId="70634732" w14:textId="77777777" w:rsidR="00897BD6" w:rsidRPr="00580183" w:rsidRDefault="00897BD6" w:rsidP="00897BD6">
            <w:pPr>
              <w:pStyle w:val="Akapitzlist"/>
              <w:numPr>
                <w:ilvl w:val="0"/>
                <w:numId w:val="16"/>
              </w:numPr>
              <w:rPr>
                <w:sz w:val="22"/>
                <w:szCs w:val="22"/>
              </w:rPr>
            </w:pPr>
            <w:r w:rsidRPr="00580183">
              <w:rPr>
                <w:sz w:val="22"/>
                <w:szCs w:val="22"/>
              </w:rPr>
              <w:t>ocenić wpływ poglądów głoszonych przez Piotra Skargę na postawę króla Zygmunta III Wazy</w:t>
            </w:r>
          </w:p>
          <w:p w14:paraId="2BAF3DE7" w14:textId="5E0E29EB" w:rsidR="00897BD6" w:rsidRPr="00580183" w:rsidRDefault="00897BD6" w:rsidP="00897BD6">
            <w:pPr>
              <w:pStyle w:val="Akapitzlist"/>
              <w:numPr>
                <w:ilvl w:val="0"/>
                <w:numId w:val="16"/>
              </w:numPr>
              <w:rPr>
                <w:sz w:val="22"/>
                <w:szCs w:val="22"/>
              </w:rPr>
            </w:pPr>
            <w:r w:rsidRPr="00580183">
              <w:rPr>
                <w:sz w:val="22"/>
                <w:szCs w:val="22"/>
              </w:rPr>
              <w:t>omówić wpływ zmian społeczno-gospodarczych w Rzeczpospolitej w XVII w. na sytuację polityczną kraju</w:t>
            </w:r>
          </w:p>
          <w:p w14:paraId="5F8B9635" w14:textId="7CE6A0C1" w:rsidR="00897BD6" w:rsidRPr="00580183" w:rsidRDefault="00897BD6" w:rsidP="00897BD6">
            <w:pPr>
              <w:pStyle w:val="Akapitzlist1"/>
              <w:numPr>
                <w:ilvl w:val="0"/>
                <w:numId w:val="16"/>
              </w:numPr>
              <w:suppressAutoHyphens w:val="0"/>
              <w:rPr>
                <w:sz w:val="22"/>
                <w:szCs w:val="22"/>
              </w:rPr>
            </w:pPr>
            <w:r w:rsidRPr="00580183">
              <w:rPr>
                <w:sz w:val="22"/>
                <w:szCs w:val="22"/>
              </w:rPr>
              <w:t>wskazać na mapie Byczynę, Guzów, regiony Rzeczpospolitej, gdzie było najwięcej rezydencji magnackich]</w:t>
            </w:r>
          </w:p>
          <w:p w14:paraId="5C291CFD" w14:textId="77777777" w:rsidR="00897BD6" w:rsidRPr="00580183" w:rsidRDefault="00897BD6" w:rsidP="00897BD6">
            <w:pPr>
              <w:pStyle w:val="Akapitzlist"/>
              <w:numPr>
                <w:ilvl w:val="0"/>
                <w:numId w:val="16"/>
              </w:numPr>
              <w:rPr>
                <w:sz w:val="22"/>
                <w:szCs w:val="22"/>
              </w:rPr>
            </w:pPr>
            <w:r w:rsidRPr="00580183">
              <w:rPr>
                <w:sz w:val="22"/>
                <w:szCs w:val="22"/>
              </w:rPr>
              <w:t>wyjaśnić, przyczyny konfliktu Jana Zamoyskiego z królem</w:t>
            </w:r>
          </w:p>
          <w:p w14:paraId="4F7056D1" w14:textId="7F9CCECD" w:rsidR="00897BD6" w:rsidRPr="00580183" w:rsidRDefault="00897BD6" w:rsidP="00897BD6">
            <w:pPr>
              <w:pStyle w:val="Akapitzlist1"/>
              <w:numPr>
                <w:ilvl w:val="0"/>
                <w:numId w:val="16"/>
              </w:numPr>
              <w:suppressAutoHyphens w:val="0"/>
              <w:rPr>
                <w:sz w:val="22"/>
                <w:szCs w:val="22"/>
              </w:rPr>
            </w:pPr>
            <w:r w:rsidRPr="00580183">
              <w:rPr>
                <w:sz w:val="22"/>
                <w:szCs w:val="22"/>
              </w:rPr>
              <w:t>omówić znaczenie magnaterii dla rozwoju kultury w Rzeczpospolitej</w:t>
            </w:r>
          </w:p>
          <w:p w14:paraId="14BD0D44" w14:textId="0C8217C6" w:rsidR="00E1436D" w:rsidRPr="00580183" w:rsidRDefault="00E1436D" w:rsidP="00E1436D">
            <w:pPr>
              <w:pStyle w:val="Akapitzlist1"/>
              <w:suppressAutoHyphens w:val="0"/>
              <w:ind w:left="0"/>
              <w:rPr>
                <w:sz w:val="22"/>
                <w:szCs w:val="22"/>
              </w:rPr>
            </w:pPr>
          </w:p>
        </w:tc>
      </w:tr>
      <w:tr w:rsidR="00AD6FA0" w:rsidRPr="00580183" w14:paraId="40E1E0F2"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AF7853C" w14:textId="6B0209ED" w:rsidR="00AD6FA0" w:rsidRPr="00580183" w:rsidRDefault="00E1436D" w:rsidP="00042B14">
            <w:pPr>
              <w:snapToGrid w:val="0"/>
              <w:ind w:left="113" w:right="113"/>
              <w:jc w:val="center"/>
              <w:rPr>
                <w:sz w:val="22"/>
                <w:szCs w:val="22"/>
                <w:lang w:eastAsia="en-US"/>
              </w:rPr>
            </w:pPr>
            <w:r w:rsidRPr="00580183">
              <w:rPr>
                <w:sz w:val="22"/>
                <w:szCs w:val="22"/>
                <w:lang w:eastAsia="en-US"/>
              </w:rPr>
              <w:lastRenderedPageBreak/>
              <w:t>ZP – XXII.1), XXII.4), XXII.5)</w:t>
            </w:r>
          </w:p>
        </w:tc>
        <w:tc>
          <w:tcPr>
            <w:tcW w:w="1871" w:type="dxa"/>
            <w:tcBorders>
              <w:top w:val="single" w:sz="4" w:space="0" w:color="auto"/>
              <w:left w:val="single" w:sz="4" w:space="0" w:color="000000"/>
              <w:bottom w:val="single" w:sz="4" w:space="0" w:color="auto"/>
              <w:right w:val="nil"/>
            </w:tcBorders>
          </w:tcPr>
          <w:p w14:paraId="16FA0361" w14:textId="77777777" w:rsidR="00AD6FA0" w:rsidRPr="00580183" w:rsidRDefault="00AD6FA0" w:rsidP="00AD6FA0">
            <w:pPr>
              <w:pStyle w:val="Tekstpodstawowy21"/>
              <w:pageBreakBefore/>
              <w:spacing w:line="240" w:lineRule="auto"/>
              <w:rPr>
                <w:rFonts w:ascii="Times New Roman" w:hAnsi="Times New Roman"/>
                <w:szCs w:val="22"/>
              </w:rPr>
            </w:pPr>
            <w:r w:rsidRPr="00580183">
              <w:rPr>
                <w:rFonts w:ascii="Times New Roman" w:hAnsi="Times New Roman"/>
                <w:szCs w:val="22"/>
              </w:rPr>
              <w:t>Wojny Rzeczpospolitej ze Szwecją i z Turcją</w:t>
            </w:r>
          </w:p>
          <w:p w14:paraId="74BF2590" w14:textId="659A136E" w:rsidR="007A1CFD" w:rsidRPr="00580183" w:rsidRDefault="007A1CFD" w:rsidP="007A1CFD">
            <w:pPr>
              <w:pStyle w:val="Tekstpodstawowy21"/>
              <w:pageBreakBefore/>
              <w:spacing w:line="240" w:lineRule="auto"/>
              <w:rPr>
                <w:rFonts w:ascii="Times New Roman" w:hAnsi="Times New Roman"/>
                <w:szCs w:val="22"/>
              </w:rPr>
            </w:pPr>
            <w:r w:rsidRPr="00580183">
              <w:rPr>
                <w:rFonts w:ascii="Times New Roman" w:hAnsi="Times New Roman"/>
                <w:szCs w:val="22"/>
              </w:rPr>
              <w:t>(rozdz. 22)</w:t>
            </w:r>
          </w:p>
        </w:tc>
        <w:tc>
          <w:tcPr>
            <w:tcW w:w="653" w:type="dxa"/>
            <w:tcBorders>
              <w:top w:val="single" w:sz="4" w:space="0" w:color="auto"/>
              <w:left w:val="single" w:sz="4" w:space="0" w:color="000000"/>
              <w:bottom w:val="single" w:sz="4" w:space="0" w:color="auto"/>
              <w:right w:val="nil"/>
            </w:tcBorders>
          </w:tcPr>
          <w:p w14:paraId="6410EC30" w14:textId="1A635FD8" w:rsidR="00AD6FA0" w:rsidRPr="00580183" w:rsidRDefault="00AD6FA0" w:rsidP="00AD6FA0">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300893B" w14:textId="77777777" w:rsidR="00E1436D" w:rsidRPr="00580183" w:rsidRDefault="00E1436D" w:rsidP="00E1436D">
            <w:pPr>
              <w:pStyle w:val="Akapitzlist1"/>
              <w:ind w:left="0"/>
              <w:rPr>
                <w:sz w:val="22"/>
                <w:szCs w:val="22"/>
              </w:rPr>
            </w:pPr>
            <w:r w:rsidRPr="00580183">
              <w:rPr>
                <w:sz w:val="22"/>
                <w:szCs w:val="22"/>
              </w:rPr>
              <w:t>Uczeń zna:</w:t>
            </w:r>
          </w:p>
          <w:p w14:paraId="38FC5B9B" w14:textId="6B86B6EB" w:rsidR="00952847" w:rsidRPr="00580183" w:rsidRDefault="00952847" w:rsidP="00790B62">
            <w:pPr>
              <w:pStyle w:val="Akapitzlist"/>
              <w:numPr>
                <w:ilvl w:val="0"/>
                <w:numId w:val="22"/>
              </w:numPr>
              <w:ind w:left="198" w:hanging="198"/>
              <w:rPr>
                <w:sz w:val="22"/>
                <w:szCs w:val="22"/>
              </w:rPr>
            </w:pPr>
            <w:r w:rsidRPr="00580183">
              <w:rPr>
                <w:sz w:val="22"/>
                <w:szCs w:val="22"/>
              </w:rPr>
              <w:t xml:space="preserve">daty: 1599, 1600, 1605, 1620, 1621, 1622, 1626–1629, 1627, 1629, 1635, 1655, 1655–1660, 1657, 1660 </w:t>
            </w:r>
          </w:p>
          <w:p w14:paraId="7841D669" w14:textId="0C171153" w:rsidR="00AD6FA0" w:rsidRPr="00580183" w:rsidRDefault="00952847" w:rsidP="00420C18">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Władysława IV Wazy, Jana II Kazimierza Wazy, Jana Karola Chodkiewicza, Stanisława Żółkiewskiego, Stefana Czarnieckiego, Augustyna Kordeckiego, Karola X Gustawa, Janusza Radziwiłła</w:t>
            </w:r>
          </w:p>
        </w:tc>
        <w:tc>
          <w:tcPr>
            <w:tcW w:w="3685" w:type="dxa"/>
            <w:tcBorders>
              <w:top w:val="single" w:sz="4" w:space="0" w:color="auto"/>
              <w:left w:val="single" w:sz="4" w:space="0" w:color="000000"/>
              <w:bottom w:val="single" w:sz="4" w:space="0" w:color="auto"/>
              <w:right w:val="single" w:sz="4" w:space="0" w:color="000000"/>
            </w:tcBorders>
          </w:tcPr>
          <w:p w14:paraId="46851FB3" w14:textId="77777777" w:rsidR="00AD6FA0" w:rsidRPr="00580183" w:rsidRDefault="00AD6FA0" w:rsidP="00AD6FA0">
            <w:pPr>
              <w:pStyle w:val="Akapitzlist1"/>
              <w:ind w:left="0"/>
              <w:rPr>
                <w:sz w:val="22"/>
                <w:szCs w:val="22"/>
              </w:rPr>
            </w:pPr>
            <w:r w:rsidRPr="00580183">
              <w:rPr>
                <w:sz w:val="22"/>
                <w:szCs w:val="22"/>
              </w:rPr>
              <w:t>Uczeń rozumie:</w:t>
            </w:r>
          </w:p>
          <w:p w14:paraId="00DA3470" w14:textId="14E42FC6" w:rsidR="00952847" w:rsidRPr="00580183" w:rsidRDefault="00952847" w:rsidP="00897C7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rPr>
            </w:pPr>
            <w:r w:rsidRPr="00580183">
              <w:rPr>
                <w:rFonts w:ascii="Times New Roman" w:hAnsi="Times New Roman" w:cs="Times New Roman"/>
              </w:rPr>
              <w:t xml:space="preserve">pojęcia: husaria, hetman, potop szwedzki, pospolite ruszenie, </w:t>
            </w:r>
            <w:r w:rsidR="00897C79" w:rsidRPr="00580183">
              <w:rPr>
                <w:rFonts w:ascii="Times New Roman" w:hAnsi="Times New Roman" w:cs="Times New Roman"/>
              </w:rPr>
              <w:t>inkorporacja, Kozacy, paulini, ikona, przeor, uniwersał, konfederacja w</w:t>
            </w:r>
            <w:r w:rsidR="004320C8" w:rsidRPr="00580183">
              <w:rPr>
                <w:rFonts w:ascii="Times New Roman" w:hAnsi="Times New Roman" w:cs="Times New Roman"/>
              </w:rPr>
              <w:t> </w:t>
            </w:r>
            <w:r w:rsidR="00897C79" w:rsidRPr="00580183">
              <w:rPr>
                <w:rFonts w:ascii="Times New Roman" w:hAnsi="Times New Roman" w:cs="Times New Roman"/>
              </w:rPr>
              <w:t>Tyszowcach, śluby lwowskie, wojna szarpana, lenno, traktat welawsko-bydgoski</w:t>
            </w:r>
            <w:r w:rsidR="004320C8" w:rsidRPr="00580183">
              <w:rPr>
                <w:rFonts w:ascii="Times New Roman" w:hAnsi="Times New Roman" w:cs="Times New Roman"/>
              </w:rPr>
              <w:t>, układ w Kiejdanach</w:t>
            </w:r>
          </w:p>
          <w:p w14:paraId="3AC36A45" w14:textId="5AECB434" w:rsidR="00897C79" w:rsidRPr="00580183" w:rsidRDefault="00897C79" w:rsidP="00897C79">
            <w:pPr>
              <w:pStyle w:val="Akapitzlist"/>
              <w:numPr>
                <w:ilvl w:val="0"/>
                <w:numId w:val="16"/>
              </w:numPr>
              <w:rPr>
                <w:sz w:val="22"/>
                <w:szCs w:val="22"/>
              </w:rPr>
            </w:pPr>
            <w:r w:rsidRPr="00580183">
              <w:rPr>
                <w:sz w:val="22"/>
                <w:szCs w:val="22"/>
              </w:rPr>
              <w:t>przyczyny zawarcia układu w Kiejdanach</w:t>
            </w:r>
          </w:p>
          <w:p w14:paraId="75D0B4DA" w14:textId="77777777" w:rsidR="00AD6FA0" w:rsidRPr="00580183" w:rsidRDefault="00AD6FA0" w:rsidP="00AD6FA0">
            <w:pPr>
              <w:pStyle w:val="Akapitzlist1"/>
              <w:ind w:left="0"/>
              <w:rPr>
                <w:sz w:val="22"/>
                <w:szCs w:val="22"/>
              </w:rPr>
            </w:pPr>
          </w:p>
          <w:p w14:paraId="10CB6658" w14:textId="77777777" w:rsidR="00897C79" w:rsidRPr="00580183" w:rsidRDefault="00897C79" w:rsidP="00AD6FA0">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D656569" w14:textId="77777777" w:rsidR="00E1436D" w:rsidRPr="00580183" w:rsidRDefault="00E1436D" w:rsidP="00E1436D">
            <w:pPr>
              <w:pStyle w:val="Akapitzlist1"/>
              <w:suppressAutoHyphens w:val="0"/>
              <w:ind w:left="0"/>
              <w:rPr>
                <w:sz w:val="22"/>
                <w:szCs w:val="22"/>
              </w:rPr>
            </w:pPr>
            <w:r w:rsidRPr="00580183">
              <w:rPr>
                <w:sz w:val="22"/>
                <w:szCs w:val="22"/>
              </w:rPr>
              <w:t>Uczeń potrafi:</w:t>
            </w:r>
          </w:p>
          <w:p w14:paraId="113484EC" w14:textId="77777777" w:rsidR="00897C79" w:rsidRPr="00580183" w:rsidRDefault="00897C79" w:rsidP="00897C79">
            <w:pPr>
              <w:pStyle w:val="Akapitzlist"/>
              <w:numPr>
                <w:ilvl w:val="0"/>
                <w:numId w:val="16"/>
              </w:numPr>
              <w:rPr>
                <w:sz w:val="22"/>
                <w:szCs w:val="22"/>
              </w:rPr>
            </w:pPr>
            <w:r w:rsidRPr="00580183">
              <w:rPr>
                <w:sz w:val="22"/>
                <w:szCs w:val="22"/>
              </w:rPr>
              <w:t>scharakteryzować rolę husarii w bitwie pod Kircholmem</w:t>
            </w:r>
          </w:p>
          <w:p w14:paraId="26DC0271" w14:textId="3FC11663" w:rsidR="00897C79" w:rsidRPr="00580183" w:rsidRDefault="00897C79" w:rsidP="00897C79">
            <w:pPr>
              <w:pStyle w:val="Akapitzlist"/>
              <w:numPr>
                <w:ilvl w:val="0"/>
                <w:numId w:val="16"/>
              </w:numPr>
              <w:rPr>
                <w:sz w:val="22"/>
                <w:szCs w:val="22"/>
              </w:rPr>
            </w:pPr>
            <w:r w:rsidRPr="00580183">
              <w:rPr>
                <w:sz w:val="22"/>
                <w:szCs w:val="22"/>
              </w:rPr>
              <w:t>wymien</w:t>
            </w:r>
            <w:r w:rsidR="00031EF9" w:rsidRPr="00580183">
              <w:rPr>
                <w:sz w:val="22"/>
                <w:szCs w:val="22"/>
              </w:rPr>
              <w:t>ić przyczyny wojen ze Szwecją i </w:t>
            </w:r>
            <w:r w:rsidRPr="00580183">
              <w:rPr>
                <w:sz w:val="22"/>
                <w:szCs w:val="22"/>
              </w:rPr>
              <w:t>z</w:t>
            </w:r>
            <w:r w:rsidR="00031EF9" w:rsidRPr="00580183">
              <w:rPr>
                <w:sz w:val="22"/>
                <w:szCs w:val="22"/>
              </w:rPr>
              <w:t> </w:t>
            </w:r>
            <w:r w:rsidRPr="00580183">
              <w:rPr>
                <w:sz w:val="22"/>
                <w:szCs w:val="22"/>
              </w:rPr>
              <w:t>Turcją w XVII w.</w:t>
            </w:r>
          </w:p>
          <w:p w14:paraId="34CCC476" w14:textId="77777777" w:rsidR="00897C79" w:rsidRPr="00580183" w:rsidRDefault="00897C79" w:rsidP="00897C7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omówić postanowienia pokoju oliwskiego</w:t>
            </w:r>
          </w:p>
          <w:p w14:paraId="2D77D2C2" w14:textId="77777777" w:rsidR="00897C79" w:rsidRPr="00580183" w:rsidRDefault="00897C79" w:rsidP="00897C79">
            <w:pPr>
              <w:pStyle w:val="Akapitzlist"/>
              <w:numPr>
                <w:ilvl w:val="0"/>
                <w:numId w:val="16"/>
              </w:numPr>
              <w:rPr>
                <w:sz w:val="22"/>
                <w:szCs w:val="22"/>
              </w:rPr>
            </w:pPr>
            <w:r w:rsidRPr="00580183">
              <w:rPr>
                <w:sz w:val="22"/>
                <w:szCs w:val="22"/>
              </w:rPr>
              <w:t>wyjaśnić religijny i propagandowy aspekt obrony Jasnej Góry</w:t>
            </w:r>
          </w:p>
          <w:p w14:paraId="54A245CA" w14:textId="77777777" w:rsidR="00897C79" w:rsidRPr="00580183" w:rsidRDefault="00897C79" w:rsidP="00897C7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wskazać na mapie miejsca bitew stoczonych ze Szwecją i z Turcją w pierwszej połowie XVII w.</w:t>
            </w:r>
          </w:p>
          <w:p w14:paraId="1C2E66D2" w14:textId="77777777" w:rsidR="00897C79" w:rsidRPr="00580183" w:rsidRDefault="00897C79" w:rsidP="00897C79">
            <w:pPr>
              <w:pStyle w:val="Akapitzlist"/>
              <w:numPr>
                <w:ilvl w:val="0"/>
                <w:numId w:val="16"/>
              </w:numPr>
              <w:rPr>
                <w:sz w:val="22"/>
                <w:szCs w:val="22"/>
              </w:rPr>
            </w:pPr>
            <w:r w:rsidRPr="00580183">
              <w:rPr>
                <w:sz w:val="22"/>
                <w:szCs w:val="22"/>
              </w:rPr>
              <w:t>omówić wojny ze Szwecją o Inflanty i ujście Wisły</w:t>
            </w:r>
          </w:p>
          <w:p w14:paraId="3B2B4800" w14:textId="77777777" w:rsidR="00897C79" w:rsidRPr="00580183" w:rsidRDefault="00897C79" w:rsidP="00897C79">
            <w:pPr>
              <w:pStyle w:val="Akapitzlist"/>
              <w:numPr>
                <w:ilvl w:val="0"/>
                <w:numId w:val="16"/>
              </w:numPr>
              <w:rPr>
                <w:sz w:val="22"/>
                <w:szCs w:val="22"/>
              </w:rPr>
            </w:pPr>
            <w:r w:rsidRPr="00580183">
              <w:rPr>
                <w:sz w:val="22"/>
                <w:szCs w:val="22"/>
              </w:rPr>
              <w:t>przedstawić postawy Polaków w czasie potopu szwedzkiego</w:t>
            </w:r>
          </w:p>
          <w:p w14:paraId="06760D4F" w14:textId="77777777" w:rsidR="00897C79" w:rsidRPr="00580183" w:rsidRDefault="00897C79" w:rsidP="00897C79">
            <w:pPr>
              <w:pStyle w:val="Akapitzlist"/>
              <w:numPr>
                <w:ilvl w:val="0"/>
                <w:numId w:val="16"/>
              </w:numPr>
              <w:rPr>
                <w:sz w:val="22"/>
                <w:szCs w:val="22"/>
              </w:rPr>
            </w:pPr>
            <w:r w:rsidRPr="00580183">
              <w:rPr>
                <w:sz w:val="22"/>
                <w:szCs w:val="22"/>
              </w:rPr>
              <w:t>wymienić postanowienia rozejmów i traktatów</w:t>
            </w:r>
          </w:p>
          <w:p w14:paraId="79E932FD" w14:textId="77777777" w:rsidR="00897C79" w:rsidRPr="00580183" w:rsidRDefault="00897C79" w:rsidP="00897C79">
            <w:pPr>
              <w:pStyle w:val="Akapitzlist"/>
              <w:ind w:left="360"/>
              <w:rPr>
                <w:sz w:val="22"/>
                <w:szCs w:val="22"/>
              </w:rPr>
            </w:pPr>
            <w:r w:rsidRPr="00580183">
              <w:rPr>
                <w:sz w:val="22"/>
                <w:szCs w:val="22"/>
              </w:rPr>
              <w:t xml:space="preserve">zawieranych przez Rzeczpospolitą ze Szwecją </w:t>
            </w:r>
          </w:p>
          <w:p w14:paraId="62B6FC97" w14:textId="025602F5" w:rsidR="00897C79" w:rsidRPr="00580183" w:rsidRDefault="00897C79" w:rsidP="00897C7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wyjaśnić przyczyny, dla których Jan Kazimierz złożył śluby lwowskie </w:t>
            </w:r>
          </w:p>
          <w:p w14:paraId="51673FA4" w14:textId="77777777" w:rsidR="00897C79" w:rsidRPr="00580183" w:rsidRDefault="00897C79" w:rsidP="00897C79">
            <w:pPr>
              <w:pStyle w:val="Akapitzlist"/>
              <w:numPr>
                <w:ilvl w:val="0"/>
                <w:numId w:val="16"/>
              </w:numPr>
              <w:rPr>
                <w:b/>
                <w:bCs/>
                <w:sz w:val="22"/>
                <w:szCs w:val="22"/>
              </w:rPr>
            </w:pPr>
            <w:r w:rsidRPr="00580183">
              <w:rPr>
                <w:sz w:val="22"/>
                <w:szCs w:val="22"/>
              </w:rPr>
              <w:t>scharakteryzować cele polityki zagranicznej Wazów na tronie polskim</w:t>
            </w:r>
          </w:p>
          <w:p w14:paraId="010147E1" w14:textId="77777777" w:rsidR="00897C79" w:rsidRPr="00580183" w:rsidRDefault="00897C79" w:rsidP="00897C79">
            <w:pPr>
              <w:pStyle w:val="Akapitzlist"/>
              <w:numPr>
                <w:ilvl w:val="0"/>
                <w:numId w:val="16"/>
              </w:numPr>
              <w:rPr>
                <w:sz w:val="22"/>
                <w:szCs w:val="22"/>
              </w:rPr>
            </w:pPr>
            <w:r w:rsidRPr="00580183">
              <w:rPr>
                <w:sz w:val="22"/>
                <w:szCs w:val="22"/>
              </w:rPr>
              <w:t>ocenić rezultaty wojen stoczonych przez Rzeczpospolitą w pierwszej połowie XVII w.</w:t>
            </w:r>
          </w:p>
          <w:p w14:paraId="4EC0B186" w14:textId="16853922" w:rsidR="00897C79" w:rsidRPr="00580183" w:rsidRDefault="00897C79" w:rsidP="00897C7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wyjaśnić przyczyny zawarcia i ocenić postanowienia traktatów welawsko-bydgoskich dla Rzeczpospolitej</w:t>
            </w:r>
          </w:p>
          <w:p w14:paraId="259311C9" w14:textId="242F454E" w:rsidR="00AD6FA0" w:rsidRPr="00580183" w:rsidRDefault="00897C79" w:rsidP="00897C7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wymienić dzieła malarskie, literackie oraz filmy związane tematycznie z wojnami Rzeczpospolitej ze Szwecją i z Turcją w XVII w.</w:t>
            </w:r>
          </w:p>
          <w:p w14:paraId="6621FC88" w14:textId="77777777" w:rsidR="00AD6FA0" w:rsidRPr="00580183" w:rsidRDefault="00AD6FA0" w:rsidP="00AD6FA0">
            <w:pPr>
              <w:pStyle w:val="Akapitzlist1"/>
              <w:suppressAutoHyphens w:val="0"/>
              <w:ind w:left="0"/>
              <w:rPr>
                <w:sz w:val="22"/>
                <w:szCs w:val="22"/>
              </w:rPr>
            </w:pPr>
          </w:p>
        </w:tc>
      </w:tr>
      <w:tr w:rsidR="00E1436D" w:rsidRPr="00580183" w14:paraId="1BB7A5BE"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BEBAE03" w14:textId="5DA6D7DC" w:rsidR="00E1436D" w:rsidRPr="00580183" w:rsidRDefault="00E1436D" w:rsidP="00DD338C">
            <w:pPr>
              <w:snapToGrid w:val="0"/>
              <w:ind w:left="113" w:right="113"/>
              <w:jc w:val="center"/>
              <w:rPr>
                <w:sz w:val="22"/>
                <w:szCs w:val="22"/>
                <w:lang w:eastAsia="en-US"/>
              </w:rPr>
            </w:pPr>
            <w:r w:rsidRPr="00580183">
              <w:rPr>
                <w:sz w:val="22"/>
                <w:szCs w:val="22"/>
                <w:lang w:eastAsia="en-US"/>
              </w:rPr>
              <w:lastRenderedPageBreak/>
              <w:t>ZP – XXII.1), XXII.4), XXII.5)</w:t>
            </w:r>
          </w:p>
        </w:tc>
        <w:tc>
          <w:tcPr>
            <w:tcW w:w="1871" w:type="dxa"/>
            <w:tcBorders>
              <w:top w:val="single" w:sz="4" w:space="0" w:color="auto"/>
              <w:left w:val="single" w:sz="4" w:space="0" w:color="000000"/>
              <w:bottom w:val="single" w:sz="4" w:space="0" w:color="auto"/>
              <w:right w:val="nil"/>
            </w:tcBorders>
          </w:tcPr>
          <w:p w14:paraId="0393BD58" w14:textId="77777777" w:rsidR="00E1436D" w:rsidRPr="00580183" w:rsidRDefault="00E1436D" w:rsidP="00E1436D">
            <w:pPr>
              <w:pStyle w:val="Tekstpodstawowy21"/>
              <w:pageBreakBefore/>
              <w:spacing w:line="240" w:lineRule="auto"/>
              <w:rPr>
                <w:rFonts w:ascii="Times New Roman" w:hAnsi="Times New Roman"/>
                <w:szCs w:val="22"/>
              </w:rPr>
            </w:pPr>
            <w:r w:rsidRPr="00580183">
              <w:rPr>
                <w:rFonts w:ascii="Times New Roman" w:hAnsi="Times New Roman"/>
                <w:szCs w:val="22"/>
              </w:rPr>
              <w:t>Wojny Rzeczpospolitej</w:t>
            </w:r>
          </w:p>
          <w:p w14:paraId="62E8548D" w14:textId="77777777" w:rsidR="00E1436D" w:rsidRPr="00580183" w:rsidRDefault="00E1436D" w:rsidP="00E1436D">
            <w:pPr>
              <w:pStyle w:val="Tekstpodstawowy21"/>
              <w:pageBreakBefore/>
              <w:spacing w:line="240" w:lineRule="auto"/>
              <w:rPr>
                <w:rFonts w:ascii="Times New Roman" w:hAnsi="Times New Roman"/>
                <w:szCs w:val="22"/>
              </w:rPr>
            </w:pPr>
            <w:r w:rsidRPr="00580183">
              <w:rPr>
                <w:rFonts w:ascii="Times New Roman" w:hAnsi="Times New Roman"/>
                <w:szCs w:val="22"/>
              </w:rPr>
              <w:t>z Rosją i powstanie Chmielnickiego</w:t>
            </w:r>
          </w:p>
          <w:p w14:paraId="0B7F682F" w14:textId="02ACE3E3" w:rsidR="007A1CFD" w:rsidRPr="00580183" w:rsidRDefault="007A1CFD" w:rsidP="007A1CFD">
            <w:pPr>
              <w:pStyle w:val="Tekstpodstawowy21"/>
              <w:pageBreakBefore/>
              <w:spacing w:line="240" w:lineRule="auto"/>
              <w:rPr>
                <w:rFonts w:ascii="Times New Roman" w:hAnsi="Times New Roman"/>
                <w:szCs w:val="22"/>
              </w:rPr>
            </w:pPr>
            <w:r w:rsidRPr="00580183">
              <w:rPr>
                <w:rFonts w:ascii="Times New Roman" w:hAnsi="Times New Roman"/>
                <w:szCs w:val="22"/>
              </w:rPr>
              <w:t>(rozdz. 23)</w:t>
            </w:r>
          </w:p>
        </w:tc>
        <w:tc>
          <w:tcPr>
            <w:tcW w:w="653" w:type="dxa"/>
            <w:tcBorders>
              <w:top w:val="single" w:sz="4" w:space="0" w:color="auto"/>
              <w:left w:val="single" w:sz="4" w:space="0" w:color="000000"/>
              <w:bottom w:val="single" w:sz="4" w:space="0" w:color="auto"/>
              <w:right w:val="nil"/>
            </w:tcBorders>
          </w:tcPr>
          <w:p w14:paraId="31CC844E" w14:textId="26BBE07E" w:rsidR="00E1436D" w:rsidRPr="00580183" w:rsidRDefault="00E1436D" w:rsidP="00E1436D">
            <w:pPr>
              <w:jc w:val="center"/>
              <w:rPr>
                <w:sz w:val="22"/>
                <w:szCs w:val="22"/>
                <w:lang w:eastAsia="en-US"/>
              </w:rPr>
            </w:pPr>
            <w:r w:rsidRPr="00580183">
              <w:rPr>
                <w:sz w:val="22"/>
                <w:szCs w:val="22"/>
                <w:lang w:eastAsia="en-US"/>
              </w:rPr>
              <w:t>2</w:t>
            </w:r>
          </w:p>
        </w:tc>
        <w:tc>
          <w:tcPr>
            <w:tcW w:w="3078" w:type="dxa"/>
            <w:tcBorders>
              <w:top w:val="single" w:sz="4" w:space="0" w:color="auto"/>
              <w:left w:val="single" w:sz="4" w:space="0" w:color="000000"/>
              <w:bottom w:val="single" w:sz="4" w:space="0" w:color="auto"/>
              <w:right w:val="nil"/>
            </w:tcBorders>
          </w:tcPr>
          <w:p w14:paraId="0338B807" w14:textId="77777777" w:rsidR="00E1436D" w:rsidRPr="00580183" w:rsidRDefault="00E1436D" w:rsidP="00E1436D">
            <w:pPr>
              <w:pStyle w:val="Akapitzlist1"/>
              <w:ind w:left="0"/>
              <w:rPr>
                <w:sz w:val="22"/>
                <w:szCs w:val="22"/>
              </w:rPr>
            </w:pPr>
            <w:r w:rsidRPr="00580183">
              <w:rPr>
                <w:sz w:val="22"/>
                <w:szCs w:val="22"/>
              </w:rPr>
              <w:t>Uczeń zna:</w:t>
            </w:r>
          </w:p>
          <w:p w14:paraId="1AC299B9" w14:textId="1F32A9BA" w:rsidR="00B33D06" w:rsidRPr="00580183" w:rsidRDefault="00B33D06"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1604, 1605, 1606, 1607–</w:t>
            </w:r>
            <w:r w:rsidR="0020200D" w:rsidRPr="00580183">
              <w:rPr>
                <w:rFonts w:ascii="Times New Roman" w:hAnsi="Times New Roman" w:cs="Times New Roman"/>
              </w:rPr>
              <w:br/>
              <w:t>–</w:t>
            </w:r>
            <w:r w:rsidRPr="00580183">
              <w:rPr>
                <w:rFonts w:ascii="Times New Roman" w:hAnsi="Times New Roman" w:cs="Times New Roman"/>
              </w:rPr>
              <w:t xml:space="preserve">1608, 1609, 1610, 1612, 1613, 1618, 1648, </w:t>
            </w:r>
            <w:r w:rsidR="0020200D" w:rsidRPr="00580183">
              <w:rPr>
                <w:rFonts w:ascii="Times New Roman" w:hAnsi="Times New Roman" w:cs="Times New Roman"/>
              </w:rPr>
              <w:t xml:space="preserve">1649, 1651, 1654, 1654–1667, </w:t>
            </w:r>
            <w:r w:rsidRPr="00580183">
              <w:rPr>
                <w:rFonts w:ascii="Times New Roman" w:hAnsi="Times New Roman" w:cs="Times New Roman"/>
              </w:rPr>
              <w:t xml:space="preserve">1656, </w:t>
            </w:r>
            <w:r w:rsidR="0020200D" w:rsidRPr="00580183">
              <w:rPr>
                <w:rFonts w:ascii="Times New Roman" w:hAnsi="Times New Roman" w:cs="Times New Roman"/>
              </w:rPr>
              <w:t xml:space="preserve">1658, </w:t>
            </w:r>
            <w:r w:rsidRPr="00580183">
              <w:rPr>
                <w:rFonts w:ascii="Times New Roman" w:hAnsi="Times New Roman" w:cs="Times New Roman"/>
              </w:rPr>
              <w:t>1660</w:t>
            </w:r>
            <w:r w:rsidR="0020200D" w:rsidRPr="00580183">
              <w:rPr>
                <w:rFonts w:ascii="Times New Roman" w:hAnsi="Times New Roman" w:cs="Times New Roman"/>
              </w:rPr>
              <w:t>,</w:t>
            </w:r>
            <w:r w:rsidRPr="00580183">
              <w:rPr>
                <w:rFonts w:ascii="Times New Roman" w:hAnsi="Times New Roman" w:cs="Times New Roman"/>
              </w:rPr>
              <w:t xml:space="preserve"> 1667 </w:t>
            </w:r>
          </w:p>
          <w:p w14:paraId="55A8174D" w14:textId="0DE8C6C4" w:rsidR="00B33D06" w:rsidRPr="00580183" w:rsidRDefault="00B33D06"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postacie: Dymitra Samozwańca I, Stanisława Żółkiewskiego, Bohdana Chmielnickiego, Iwana IV Groźnego, Borysa Godunowa, Dymitra Samozwańca II, Wasyla II Szujskiego, Michała Romanowa, Jeremiego Wiśniowieckiego, Iwana Wyhowskiego, Jerzego Sebastian</w:t>
            </w:r>
            <w:r w:rsidR="00E14EAB" w:rsidRPr="00580183">
              <w:rPr>
                <w:rFonts w:ascii="Times New Roman" w:hAnsi="Times New Roman" w:cs="Times New Roman"/>
              </w:rPr>
              <w:t>a</w:t>
            </w:r>
            <w:r w:rsidRPr="00580183">
              <w:rPr>
                <w:rFonts w:ascii="Times New Roman" w:hAnsi="Times New Roman" w:cs="Times New Roman"/>
              </w:rPr>
              <w:t xml:space="preserve"> Lubomirskiego</w:t>
            </w:r>
          </w:p>
          <w:p w14:paraId="0DFC64C7" w14:textId="77777777" w:rsidR="00E1436D" w:rsidRPr="00580183" w:rsidRDefault="00E1436D" w:rsidP="00E1436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72BE3E16" w14:textId="77777777" w:rsidR="00E1436D" w:rsidRPr="00580183" w:rsidRDefault="00E1436D" w:rsidP="00E1436D">
            <w:pPr>
              <w:pStyle w:val="Akapitzlist1"/>
              <w:ind w:left="0"/>
              <w:rPr>
                <w:sz w:val="22"/>
                <w:szCs w:val="22"/>
              </w:rPr>
            </w:pPr>
            <w:r w:rsidRPr="00580183">
              <w:rPr>
                <w:sz w:val="22"/>
                <w:szCs w:val="22"/>
              </w:rPr>
              <w:t>Uczeń rozumie:</w:t>
            </w:r>
          </w:p>
          <w:p w14:paraId="26B2E1DD" w14:textId="7ECD0C20" w:rsidR="00B33D06" w:rsidRPr="00580183" w:rsidRDefault="00B33D06" w:rsidP="0020200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dymitriada, Kozacy, </w:t>
            </w:r>
            <w:r w:rsidR="004320C8" w:rsidRPr="00580183">
              <w:rPr>
                <w:rFonts w:ascii="Times New Roman" w:hAnsi="Times New Roman" w:cs="Times New Roman"/>
              </w:rPr>
              <w:t xml:space="preserve">rozejm w Andruszowie, </w:t>
            </w:r>
            <w:r w:rsidRPr="00580183">
              <w:rPr>
                <w:rFonts w:ascii="Times New Roman" w:hAnsi="Times New Roman" w:cs="Times New Roman"/>
              </w:rPr>
              <w:t xml:space="preserve">wielka smuta, sobór ziemski, carewicz, bojarzy, rejestr kozacki, porohy, Sicz, </w:t>
            </w:r>
            <w:r w:rsidR="00E14EAB" w:rsidRPr="00580183">
              <w:rPr>
                <w:rFonts w:ascii="Times New Roman" w:hAnsi="Times New Roman" w:cs="Times New Roman"/>
              </w:rPr>
              <w:t xml:space="preserve">rozejm w Dywilinie, </w:t>
            </w:r>
            <w:r w:rsidRPr="00580183">
              <w:rPr>
                <w:rFonts w:ascii="Times New Roman" w:hAnsi="Times New Roman" w:cs="Times New Roman"/>
              </w:rPr>
              <w:t>Rzeczpospolita Federacją Trojga Narodów, ataman,</w:t>
            </w:r>
            <w:r w:rsidR="00E14EAB" w:rsidRPr="00580183">
              <w:rPr>
                <w:rFonts w:ascii="Times New Roman" w:hAnsi="Times New Roman" w:cs="Times New Roman"/>
              </w:rPr>
              <w:t xml:space="preserve"> ugoda w Perejasławiu, ugoda w</w:t>
            </w:r>
            <w:r w:rsidR="0020200D" w:rsidRPr="00580183">
              <w:rPr>
                <w:rFonts w:ascii="Times New Roman" w:hAnsi="Times New Roman" w:cs="Times New Roman"/>
              </w:rPr>
              <w:t> </w:t>
            </w:r>
            <w:r w:rsidR="00E14EAB" w:rsidRPr="00580183">
              <w:rPr>
                <w:rFonts w:ascii="Times New Roman" w:hAnsi="Times New Roman" w:cs="Times New Roman"/>
              </w:rPr>
              <w:t>Hadziaczu, ugoda pod Zborowem,</w:t>
            </w:r>
            <w:r w:rsidRPr="00580183">
              <w:rPr>
                <w:rFonts w:ascii="Times New Roman" w:hAnsi="Times New Roman" w:cs="Times New Roman"/>
              </w:rPr>
              <w:t xml:space="preserve"> ugoda cudnowska, osełedec, szarawary, spisa </w:t>
            </w:r>
          </w:p>
        </w:tc>
        <w:tc>
          <w:tcPr>
            <w:tcW w:w="4662" w:type="dxa"/>
            <w:tcBorders>
              <w:top w:val="single" w:sz="4" w:space="0" w:color="auto"/>
              <w:left w:val="nil"/>
              <w:bottom w:val="single" w:sz="4" w:space="0" w:color="auto"/>
              <w:right w:val="single" w:sz="4" w:space="0" w:color="auto"/>
            </w:tcBorders>
          </w:tcPr>
          <w:p w14:paraId="4BB0F1C6" w14:textId="77777777" w:rsidR="00E1436D" w:rsidRPr="00580183" w:rsidRDefault="00E1436D" w:rsidP="00E1436D">
            <w:pPr>
              <w:pStyle w:val="Akapitzlist1"/>
              <w:suppressAutoHyphens w:val="0"/>
              <w:ind w:left="0"/>
              <w:rPr>
                <w:sz w:val="22"/>
                <w:szCs w:val="22"/>
              </w:rPr>
            </w:pPr>
            <w:r w:rsidRPr="00580183">
              <w:rPr>
                <w:sz w:val="22"/>
                <w:szCs w:val="22"/>
              </w:rPr>
              <w:t>Uczeń potrafi:</w:t>
            </w:r>
          </w:p>
          <w:p w14:paraId="7ECC6865" w14:textId="77777777" w:rsidR="00B33D06" w:rsidRPr="00580183" w:rsidRDefault="00B33D06" w:rsidP="00B33D06">
            <w:pPr>
              <w:pStyle w:val="Akapitzlist"/>
              <w:numPr>
                <w:ilvl w:val="0"/>
                <w:numId w:val="16"/>
              </w:numPr>
              <w:rPr>
                <w:sz w:val="22"/>
                <w:szCs w:val="22"/>
              </w:rPr>
            </w:pPr>
            <w:r w:rsidRPr="00580183">
              <w:rPr>
                <w:sz w:val="22"/>
                <w:szCs w:val="22"/>
              </w:rPr>
              <w:t>wymienić przyczyny wojny z Rosją w pierwszej połowie XVII w.</w:t>
            </w:r>
          </w:p>
          <w:p w14:paraId="02CDE188" w14:textId="77777777" w:rsidR="00B33D06" w:rsidRPr="00580183" w:rsidRDefault="00B33D06" w:rsidP="00B33D06">
            <w:pPr>
              <w:pStyle w:val="Akapitzlist"/>
              <w:numPr>
                <w:ilvl w:val="0"/>
                <w:numId w:val="16"/>
              </w:numPr>
              <w:rPr>
                <w:sz w:val="22"/>
                <w:szCs w:val="22"/>
              </w:rPr>
            </w:pPr>
            <w:r w:rsidRPr="00580183">
              <w:rPr>
                <w:sz w:val="22"/>
                <w:szCs w:val="22"/>
              </w:rPr>
              <w:t xml:space="preserve">wyjaśnić znaczenie bitwy pod Kłuszynem </w:t>
            </w:r>
          </w:p>
          <w:p w14:paraId="2F51D52E" w14:textId="77777777" w:rsidR="00B33D06" w:rsidRPr="00580183" w:rsidRDefault="00B33D06" w:rsidP="00B33D06">
            <w:pPr>
              <w:pStyle w:val="Akapitzlist"/>
              <w:numPr>
                <w:ilvl w:val="0"/>
                <w:numId w:val="16"/>
              </w:numPr>
              <w:rPr>
                <w:sz w:val="22"/>
                <w:szCs w:val="22"/>
              </w:rPr>
            </w:pPr>
            <w:r w:rsidRPr="00580183">
              <w:rPr>
                <w:sz w:val="22"/>
                <w:szCs w:val="22"/>
              </w:rPr>
              <w:t>przedstawić przyczyny wybuchu powstania Chmielnickiego</w:t>
            </w:r>
          </w:p>
          <w:p w14:paraId="6A321F76" w14:textId="716C1715" w:rsidR="00B33D06" w:rsidRPr="00580183" w:rsidRDefault="00B33D06" w:rsidP="00B33D0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postanowienia rozejmu w Andruszowie</w:t>
            </w:r>
          </w:p>
          <w:p w14:paraId="4748CBF9" w14:textId="77777777" w:rsidR="00B33D06" w:rsidRPr="00580183" w:rsidRDefault="00B33D06" w:rsidP="00B33D06">
            <w:pPr>
              <w:pStyle w:val="Akapitzlist"/>
              <w:numPr>
                <w:ilvl w:val="0"/>
                <w:numId w:val="16"/>
              </w:numPr>
              <w:rPr>
                <w:sz w:val="22"/>
                <w:szCs w:val="22"/>
              </w:rPr>
            </w:pPr>
            <w:r w:rsidRPr="00580183">
              <w:rPr>
                <w:sz w:val="22"/>
                <w:szCs w:val="22"/>
              </w:rPr>
              <w:t>omówić</w:t>
            </w:r>
            <w:r w:rsidRPr="00580183">
              <w:rPr>
                <w:b/>
                <w:bCs/>
                <w:sz w:val="22"/>
                <w:szCs w:val="22"/>
              </w:rPr>
              <w:t xml:space="preserve"> </w:t>
            </w:r>
            <w:r w:rsidRPr="00580183">
              <w:rPr>
                <w:sz w:val="22"/>
                <w:szCs w:val="22"/>
              </w:rPr>
              <w:t>przyczyny i skutki kryzysu wewnętrznego w Rosji</w:t>
            </w:r>
          </w:p>
          <w:p w14:paraId="4EC5EB8B" w14:textId="150CB505" w:rsidR="00B33D06" w:rsidRPr="00580183" w:rsidRDefault="00B33D06" w:rsidP="00B33D06">
            <w:pPr>
              <w:pStyle w:val="Akapitzlist"/>
              <w:numPr>
                <w:ilvl w:val="0"/>
                <w:numId w:val="16"/>
              </w:numPr>
              <w:rPr>
                <w:sz w:val="22"/>
                <w:szCs w:val="22"/>
              </w:rPr>
            </w:pPr>
            <w:r w:rsidRPr="00580183">
              <w:rPr>
                <w:sz w:val="22"/>
                <w:szCs w:val="22"/>
              </w:rPr>
              <w:t>przedstawić przyczyny udzielenia poparcia Dymitrowi Samozwańcowi przez polskich i</w:t>
            </w:r>
            <w:r w:rsidR="00031EF9" w:rsidRPr="00580183">
              <w:rPr>
                <w:sz w:val="22"/>
                <w:szCs w:val="22"/>
              </w:rPr>
              <w:t> </w:t>
            </w:r>
            <w:r w:rsidRPr="00580183">
              <w:rPr>
                <w:sz w:val="22"/>
                <w:szCs w:val="22"/>
              </w:rPr>
              <w:t xml:space="preserve">litewskich magnatów </w:t>
            </w:r>
          </w:p>
          <w:p w14:paraId="19EA1667" w14:textId="77777777" w:rsidR="00B33D06" w:rsidRPr="00580183" w:rsidRDefault="00B33D06" w:rsidP="00B33D06">
            <w:pPr>
              <w:pStyle w:val="Akapitzlist"/>
              <w:numPr>
                <w:ilvl w:val="0"/>
                <w:numId w:val="16"/>
              </w:numPr>
              <w:rPr>
                <w:sz w:val="22"/>
                <w:szCs w:val="22"/>
              </w:rPr>
            </w:pPr>
            <w:r w:rsidRPr="00580183">
              <w:rPr>
                <w:sz w:val="22"/>
                <w:szCs w:val="22"/>
              </w:rPr>
              <w:t>scharakteryzować rządy Dymitra Samozwańca i ich skutki</w:t>
            </w:r>
          </w:p>
          <w:p w14:paraId="57C1F7B5" w14:textId="446A3E44" w:rsidR="00B33D06" w:rsidRPr="00580183" w:rsidRDefault="00B33D06" w:rsidP="00B33D0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jaką rolę pełnił rejestr kozacki</w:t>
            </w:r>
          </w:p>
          <w:p w14:paraId="7CB3E8E5" w14:textId="77777777" w:rsidR="00B33D06" w:rsidRPr="00580183" w:rsidRDefault="00B33D06" w:rsidP="00B33D06">
            <w:pPr>
              <w:pStyle w:val="Akapitzlist"/>
              <w:numPr>
                <w:ilvl w:val="0"/>
                <w:numId w:val="16"/>
              </w:numPr>
              <w:rPr>
                <w:sz w:val="22"/>
                <w:szCs w:val="22"/>
              </w:rPr>
            </w:pPr>
            <w:r w:rsidRPr="00580183">
              <w:rPr>
                <w:sz w:val="22"/>
                <w:szCs w:val="22"/>
              </w:rPr>
              <w:t>okoliczności zamordowania pierwszego Dymitra Samozwańca</w:t>
            </w:r>
          </w:p>
          <w:p w14:paraId="1CFA8A60" w14:textId="77777777" w:rsidR="00B33D06" w:rsidRPr="00580183" w:rsidRDefault="00B33D06" w:rsidP="00B33D06">
            <w:pPr>
              <w:pStyle w:val="Akapitzlist"/>
              <w:numPr>
                <w:ilvl w:val="0"/>
                <w:numId w:val="16"/>
              </w:numPr>
              <w:rPr>
                <w:sz w:val="22"/>
                <w:szCs w:val="22"/>
              </w:rPr>
            </w:pPr>
            <w:r w:rsidRPr="00580183">
              <w:rPr>
                <w:sz w:val="22"/>
                <w:szCs w:val="22"/>
              </w:rPr>
              <w:t>wyjaśnić, jak doszło do drugiej dymitriady</w:t>
            </w:r>
          </w:p>
          <w:p w14:paraId="529B3368" w14:textId="77777777" w:rsidR="00B33D06" w:rsidRPr="00580183" w:rsidRDefault="00B33D06" w:rsidP="00B33D06">
            <w:pPr>
              <w:pStyle w:val="Akapitzlist"/>
              <w:numPr>
                <w:ilvl w:val="0"/>
                <w:numId w:val="16"/>
              </w:numPr>
              <w:rPr>
                <w:sz w:val="22"/>
                <w:szCs w:val="22"/>
              </w:rPr>
            </w:pPr>
            <w:r w:rsidRPr="00580183">
              <w:rPr>
                <w:sz w:val="22"/>
                <w:szCs w:val="22"/>
              </w:rPr>
              <w:t>wyjaśnić, dlaczego królewicz Władysław nie objął tronu carskiego</w:t>
            </w:r>
          </w:p>
          <w:p w14:paraId="270FEEE8" w14:textId="7188F599" w:rsidR="00B33D06" w:rsidRPr="00580183" w:rsidRDefault="00B33D06" w:rsidP="00B33D06">
            <w:pPr>
              <w:pStyle w:val="Akapitzlist"/>
              <w:numPr>
                <w:ilvl w:val="0"/>
                <w:numId w:val="16"/>
              </w:numPr>
              <w:rPr>
                <w:sz w:val="22"/>
                <w:szCs w:val="22"/>
              </w:rPr>
            </w:pPr>
            <w:r w:rsidRPr="00580183">
              <w:rPr>
                <w:sz w:val="22"/>
                <w:szCs w:val="22"/>
              </w:rPr>
              <w:t>wskazać na mapie miejsca bitew oraz ziemie przyznane Rz</w:t>
            </w:r>
            <w:r w:rsidR="000C1C18">
              <w:rPr>
                <w:sz w:val="22"/>
                <w:szCs w:val="22"/>
              </w:rPr>
              <w:t>eczpospolitej na mocy rozejmu w </w:t>
            </w:r>
            <w:bookmarkStart w:id="0" w:name="_GoBack"/>
            <w:bookmarkEnd w:id="0"/>
            <w:r w:rsidRPr="00580183">
              <w:rPr>
                <w:sz w:val="22"/>
                <w:szCs w:val="22"/>
              </w:rPr>
              <w:t>Dywilinie</w:t>
            </w:r>
          </w:p>
          <w:p w14:paraId="3AE3902B" w14:textId="294CF0C1" w:rsidR="00B33D06" w:rsidRPr="00580183" w:rsidRDefault="00B33D06" w:rsidP="00B33D0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okoliczności zapoczątkowania w Rosji panowania dynastii Romanowów</w:t>
            </w:r>
          </w:p>
          <w:p w14:paraId="44FDE358" w14:textId="77777777" w:rsidR="00B33D06" w:rsidRPr="00580183" w:rsidRDefault="00B33D06" w:rsidP="00B33D06">
            <w:pPr>
              <w:pStyle w:val="Akapitzlist"/>
              <w:numPr>
                <w:ilvl w:val="0"/>
                <w:numId w:val="16"/>
              </w:numPr>
              <w:rPr>
                <w:sz w:val="22"/>
                <w:szCs w:val="22"/>
              </w:rPr>
            </w:pPr>
            <w:r w:rsidRPr="00580183">
              <w:rPr>
                <w:sz w:val="22"/>
                <w:szCs w:val="22"/>
              </w:rPr>
              <w:t xml:space="preserve">omówić postanowienia ugody pod Zborowem </w:t>
            </w:r>
          </w:p>
          <w:p w14:paraId="5B078F6B" w14:textId="77777777" w:rsidR="00B33D06" w:rsidRPr="00580183" w:rsidRDefault="00B33D06" w:rsidP="00B33D06">
            <w:pPr>
              <w:pStyle w:val="Akapitzlist"/>
              <w:numPr>
                <w:ilvl w:val="0"/>
                <w:numId w:val="16"/>
              </w:numPr>
              <w:rPr>
                <w:sz w:val="22"/>
                <w:szCs w:val="22"/>
              </w:rPr>
            </w:pPr>
            <w:r w:rsidRPr="00580183">
              <w:rPr>
                <w:sz w:val="22"/>
                <w:szCs w:val="22"/>
              </w:rPr>
              <w:t xml:space="preserve">wyjaśnić, dlaczego zwycięstwo w bitwie pod Beresteczkiem nie zostało wykorzystane  </w:t>
            </w:r>
          </w:p>
          <w:p w14:paraId="4C15DDA7" w14:textId="77777777" w:rsidR="00B33D06" w:rsidRPr="00580183" w:rsidRDefault="00B33D06" w:rsidP="00B33D06">
            <w:pPr>
              <w:pStyle w:val="Akapitzlist"/>
              <w:numPr>
                <w:ilvl w:val="0"/>
                <w:numId w:val="16"/>
              </w:numPr>
              <w:rPr>
                <w:sz w:val="22"/>
                <w:szCs w:val="22"/>
              </w:rPr>
            </w:pPr>
            <w:r w:rsidRPr="00580183">
              <w:rPr>
                <w:sz w:val="22"/>
                <w:szCs w:val="22"/>
              </w:rPr>
              <w:t xml:space="preserve">wyjaśnić znaczenie ugody w Perejasławiu dla losów Ukrainy </w:t>
            </w:r>
          </w:p>
          <w:p w14:paraId="7DE52B14" w14:textId="7EB87D9D" w:rsidR="00B33D06" w:rsidRPr="00580183" w:rsidRDefault="00B33D06" w:rsidP="00B33D06">
            <w:pPr>
              <w:pStyle w:val="Akapitzlist"/>
              <w:numPr>
                <w:ilvl w:val="0"/>
                <w:numId w:val="16"/>
              </w:numPr>
              <w:rPr>
                <w:sz w:val="22"/>
                <w:szCs w:val="22"/>
              </w:rPr>
            </w:pPr>
            <w:r w:rsidRPr="00580183">
              <w:rPr>
                <w:sz w:val="22"/>
                <w:szCs w:val="22"/>
              </w:rPr>
              <w:t>omówić główne postanowienia ugody w</w:t>
            </w:r>
            <w:r w:rsidR="00E14EAB" w:rsidRPr="00580183">
              <w:rPr>
                <w:sz w:val="22"/>
                <w:szCs w:val="22"/>
              </w:rPr>
              <w:t> </w:t>
            </w:r>
            <w:r w:rsidRPr="00580183">
              <w:rPr>
                <w:sz w:val="22"/>
                <w:szCs w:val="22"/>
              </w:rPr>
              <w:t>Hadziaczu</w:t>
            </w:r>
          </w:p>
          <w:p w14:paraId="07BCF7FB" w14:textId="5BB28F2E" w:rsidR="00B33D06" w:rsidRPr="00580183" w:rsidRDefault="00B33D06" w:rsidP="00B33D06">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lastRenderedPageBreak/>
              <w:t>przedstawić i pokazać na mapie przebieg wydarzeń i miejsca bitew w czasie powstania Chmielnickiego</w:t>
            </w:r>
          </w:p>
          <w:p w14:paraId="4D592456" w14:textId="77777777" w:rsidR="00B33D06" w:rsidRPr="00580183" w:rsidRDefault="00B33D06" w:rsidP="00B33D06">
            <w:pPr>
              <w:pStyle w:val="Akapitzlist"/>
              <w:numPr>
                <w:ilvl w:val="0"/>
                <w:numId w:val="16"/>
              </w:numPr>
              <w:rPr>
                <w:sz w:val="22"/>
                <w:szCs w:val="22"/>
              </w:rPr>
            </w:pPr>
            <w:r w:rsidRPr="00580183">
              <w:rPr>
                <w:sz w:val="22"/>
                <w:szCs w:val="22"/>
              </w:rPr>
              <w:t>wyjaśnić, dlaczego zwycięstwo w bitwie pod Cudnowem zostało zaprzepaszczone</w:t>
            </w:r>
          </w:p>
          <w:p w14:paraId="1B572F06" w14:textId="77777777" w:rsidR="00E1436D" w:rsidRPr="00580183" w:rsidRDefault="00B33D06" w:rsidP="00B33D06">
            <w:pPr>
              <w:pStyle w:val="Akapitzlist"/>
              <w:numPr>
                <w:ilvl w:val="0"/>
                <w:numId w:val="16"/>
              </w:numPr>
              <w:rPr>
                <w:sz w:val="22"/>
                <w:szCs w:val="22"/>
              </w:rPr>
            </w:pPr>
            <w:r w:rsidRPr="00580183">
              <w:rPr>
                <w:sz w:val="22"/>
                <w:szCs w:val="22"/>
              </w:rPr>
              <w:t>scharakteryzować uzbrojenie piechoty kozackiej</w:t>
            </w:r>
          </w:p>
          <w:p w14:paraId="378F9E46" w14:textId="73BFA20F" w:rsidR="0020200D" w:rsidRPr="00580183" w:rsidRDefault="0020200D" w:rsidP="0020200D">
            <w:pPr>
              <w:rPr>
                <w:sz w:val="22"/>
                <w:szCs w:val="22"/>
              </w:rPr>
            </w:pPr>
          </w:p>
        </w:tc>
      </w:tr>
      <w:tr w:rsidR="004F6BCE" w:rsidRPr="00580183" w14:paraId="698B6968"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01B2EF8" w14:textId="1442326D" w:rsidR="004F6BCE" w:rsidRPr="00580183" w:rsidRDefault="004F6BCE" w:rsidP="00042B14">
            <w:pPr>
              <w:snapToGrid w:val="0"/>
              <w:ind w:left="113" w:right="113"/>
              <w:jc w:val="center"/>
              <w:rPr>
                <w:sz w:val="22"/>
                <w:szCs w:val="22"/>
                <w:lang w:eastAsia="en-US"/>
              </w:rPr>
            </w:pPr>
            <w:r w:rsidRPr="00580183">
              <w:rPr>
                <w:sz w:val="22"/>
                <w:szCs w:val="22"/>
                <w:lang w:eastAsia="en-US"/>
              </w:rPr>
              <w:lastRenderedPageBreak/>
              <w:t>ZP – XXIII.1), XXIII.2), XXIII.3)</w:t>
            </w:r>
          </w:p>
        </w:tc>
        <w:tc>
          <w:tcPr>
            <w:tcW w:w="1871" w:type="dxa"/>
            <w:tcBorders>
              <w:top w:val="single" w:sz="4" w:space="0" w:color="auto"/>
              <w:left w:val="single" w:sz="4" w:space="0" w:color="000000"/>
              <w:bottom w:val="single" w:sz="4" w:space="0" w:color="auto"/>
              <w:right w:val="nil"/>
            </w:tcBorders>
          </w:tcPr>
          <w:p w14:paraId="30BA099C" w14:textId="77777777" w:rsidR="004F6BCE" w:rsidRPr="00580183" w:rsidRDefault="004F6BCE" w:rsidP="004F6BCE">
            <w:pPr>
              <w:pStyle w:val="Tekstpodstawowy21"/>
              <w:pageBreakBefore/>
              <w:spacing w:line="240" w:lineRule="auto"/>
              <w:rPr>
                <w:rFonts w:ascii="Times New Roman" w:hAnsi="Times New Roman"/>
                <w:szCs w:val="22"/>
              </w:rPr>
            </w:pPr>
            <w:r w:rsidRPr="00580183">
              <w:rPr>
                <w:rFonts w:ascii="Times New Roman" w:hAnsi="Times New Roman"/>
                <w:szCs w:val="22"/>
              </w:rPr>
              <w:t xml:space="preserve">Kryzys Rzeczpospolitej </w:t>
            </w:r>
          </w:p>
          <w:p w14:paraId="3DAF1D08" w14:textId="77777777" w:rsidR="004F6BCE" w:rsidRPr="00580183" w:rsidRDefault="004F6BCE" w:rsidP="004F6BCE">
            <w:pPr>
              <w:pStyle w:val="Tekstpodstawowy21"/>
              <w:pageBreakBefore/>
              <w:spacing w:line="240" w:lineRule="auto"/>
              <w:rPr>
                <w:rFonts w:ascii="Times New Roman" w:hAnsi="Times New Roman"/>
                <w:szCs w:val="22"/>
              </w:rPr>
            </w:pPr>
            <w:r w:rsidRPr="00580183">
              <w:rPr>
                <w:rFonts w:ascii="Times New Roman" w:hAnsi="Times New Roman"/>
                <w:szCs w:val="22"/>
              </w:rPr>
              <w:t>w drugiej połowie XVII w.</w:t>
            </w:r>
          </w:p>
          <w:p w14:paraId="4DE59837" w14:textId="531C0625" w:rsidR="007A1CFD" w:rsidRPr="00580183" w:rsidRDefault="007A1CFD" w:rsidP="007A1CFD">
            <w:pPr>
              <w:pStyle w:val="Tekstpodstawowy21"/>
              <w:pageBreakBefore/>
              <w:spacing w:line="240" w:lineRule="auto"/>
              <w:rPr>
                <w:rFonts w:ascii="Times New Roman" w:hAnsi="Times New Roman"/>
                <w:szCs w:val="22"/>
              </w:rPr>
            </w:pPr>
            <w:r w:rsidRPr="00580183">
              <w:rPr>
                <w:rFonts w:ascii="Times New Roman" w:hAnsi="Times New Roman"/>
                <w:szCs w:val="22"/>
              </w:rPr>
              <w:t>(rozdz. 24)</w:t>
            </w:r>
          </w:p>
        </w:tc>
        <w:tc>
          <w:tcPr>
            <w:tcW w:w="653" w:type="dxa"/>
            <w:tcBorders>
              <w:top w:val="single" w:sz="4" w:space="0" w:color="auto"/>
              <w:left w:val="single" w:sz="4" w:space="0" w:color="000000"/>
              <w:bottom w:val="single" w:sz="4" w:space="0" w:color="auto"/>
              <w:right w:val="nil"/>
            </w:tcBorders>
          </w:tcPr>
          <w:p w14:paraId="7C0D51B0" w14:textId="0893FC49" w:rsidR="004F6BCE" w:rsidRPr="00580183" w:rsidRDefault="004F6BCE" w:rsidP="004F6BCE">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EBF4E57" w14:textId="77777777" w:rsidR="004F6BCE" w:rsidRPr="00580183" w:rsidRDefault="004F6BCE" w:rsidP="004F6BCE">
            <w:pPr>
              <w:pStyle w:val="Akapitzlist1"/>
              <w:ind w:left="0"/>
              <w:rPr>
                <w:sz w:val="22"/>
                <w:szCs w:val="22"/>
              </w:rPr>
            </w:pPr>
            <w:r w:rsidRPr="00580183">
              <w:rPr>
                <w:sz w:val="22"/>
                <w:szCs w:val="22"/>
              </w:rPr>
              <w:t>Uczeń zna:</w:t>
            </w:r>
          </w:p>
          <w:p w14:paraId="643E7BD5" w14:textId="7C537A85" w:rsidR="003F1B3B" w:rsidRPr="00580183" w:rsidRDefault="003F1B3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1648, 1652, 1658, 1665–</w:t>
            </w:r>
            <w:r w:rsidRPr="00580183">
              <w:rPr>
                <w:rFonts w:ascii="Times New Roman" w:hAnsi="Times New Roman" w:cs="Times New Roman"/>
              </w:rPr>
              <w:br/>
              <w:t>–1666, 1666, 1668</w:t>
            </w:r>
          </w:p>
          <w:p w14:paraId="2603D9BB" w14:textId="29AB8BAB" w:rsidR="004F6BCE" w:rsidRPr="00580183" w:rsidRDefault="004F6BCE" w:rsidP="0020200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postacie:</w:t>
            </w:r>
            <w:r w:rsidR="0020200D" w:rsidRPr="00580183">
              <w:rPr>
                <w:rFonts w:ascii="Times New Roman" w:hAnsi="Times New Roman" w:cs="Times New Roman"/>
                <w:u w:color="C00000"/>
              </w:rPr>
              <w:t xml:space="preserve"> Władysława Sicińskiego, Ludwiki Marii, Jerzego Sebastiana Lubomirskiego,</w:t>
            </w:r>
            <w:r w:rsidRPr="00580183">
              <w:rPr>
                <w:rFonts w:ascii="Times New Roman" w:hAnsi="Times New Roman" w:cs="Times New Roman"/>
                <w:u w:color="C00000"/>
              </w:rPr>
              <w:t xml:space="preserve"> Hieronima Radziejowskiego </w:t>
            </w:r>
          </w:p>
        </w:tc>
        <w:tc>
          <w:tcPr>
            <w:tcW w:w="3685" w:type="dxa"/>
            <w:tcBorders>
              <w:top w:val="single" w:sz="4" w:space="0" w:color="auto"/>
              <w:left w:val="single" w:sz="4" w:space="0" w:color="000000"/>
              <w:bottom w:val="single" w:sz="4" w:space="0" w:color="auto"/>
              <w:right w:val="single" w:sz="4" w:space="0" w:color="000000"/>
            </w:tcBorders>
          </w:tcPr>
          <w:p w14:paraId="162E074C" w14:textId="77777777" w:rsidR="004F6BCE" w:rsidRPr="00580183" w:rsidRDefault="004F6BCE" w:rsidP="004F6BCE">
            <w:pPr>
              <w:pStyle w:val="Akapitzlist1"/>
              <w:ind w:left="0"/>
              <w:rPr>
                <w:sz w:val="22"/>
                <w:szCs w:val="22"/>
              </w:rPr>
            </w:pPr>
            <w:r w:rsidRPr="00580183">
              <w:rPr>
                <w:sz w:val="22"/>
                <w:szCs w:val="22"/>
              </w:rPr>
              <w:t>Uczeń rozumie:</w:t>
            </w:r>
          </w:p>
          <w:p w14:paraId="39DE5661" w14:textId="00385F46" w:rsidR="003F1B3B" w:rsidRPr="00580183" w:rsidRDefault="003F1B3B"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i/>
                <w:u w:color="C00000"/>
              </w:rPr>
              <w:t>liberum veto</w:t>
            </w:r>
            <w:r w:rsidRPr="00580183">
              <w:rPr>
                <w:rFonts w:ascii="Times New Roman" w:hAnsi="Times New Roman" w:cs="Times New Roman"/>
                <w:u w:color="C00000"/>
              </w:rPr>
              <w:t xml:space="preserve">, </w:t>
            </w:r>
            <w:r w:rsidRPr="00580183">
              <w:rPr>
                <w:rFonts w:ascii="Times New Roman" w:hAnsi="Times New Roman" w:cs="Times New Roman"/>
              </w:rPr>
              <w:t xml:space="preserve">elekcja </w:t>
            </w:r>
            <w:r w:rsidRPr="00580183">
              <w:rPr>
                <w:rFonts w:ascii="Times New Roman" w:hAnsi="Times New Roman" w:cs="Times New Roman"/>
                <w:i/>
                <w:iCs/>
              </w:rPr>
              <w:t>vivente rege</w:t>
            </w:r>
            <w:r w:rsidRPr="00580183">
              <w:rPr>
                <w:rFonts w:ascii="Times New Roman" w:hAnsi="Times New Roman" w:cs="Times New Roman"/>
                <w:bCs/>
                <w:i/>
                <w:iCs/>
              </w:rPr>
              <w:t xml:space="preserve">, </w:t>
            </w:r>
            <w:r w:rsidRPr="00580183">
              <w:rPr>
                <w:rFonts w:ascii="Times New Roman" w:hAnsi="Times New Roman" w:cs="Times New Roman"/>
              </w:rPr>
              <w:t xml:space="preserve">abdykacja, </w:t>
            </w:r>
            <w:r w:rsidR="003A796C" w:rsidRPr="00580183">
              <w:rPr>
                <w:rFonts w:ascii="Times New Roman" w:hAnsi="Times New Roman" w:cs="Times New Roman"/>
              </w:rPr>
              <w:t xml:space="preserve">gospodarstwo zagrodnicze, gospodarstwo chałupnicze, </w:t>
            </w:r>
            <w:r w:rsidRPr="00580183">
              <w:rPr>
                <w:rFonts w:ascii="Times New Roman" w:hAnsi="Times New Roman" w:cs="Times New Roman"/>
              </w:rPr>
              <w:t>konwersja, ksenofobia, sąd sejmowy</w:t>
            </w:r>
            <w:r w:rsidR="003A796C" w:rsidRPr="00580183">
              <w:rPr>
                <w:rFonts w:ascii="Times New Roman" w:hAnsi="Times New Roman" w:cs="Times New Roman"/>
              </w:rPr>
              <w:t>, anarchia, obstrukcja sejmowa</w:t>
            </w:r>
          </w:p>
          <w:p w14:paraId="7E1D9474" w14:textId="77777777" w:rsidR="003F1B3B" w:rsidRPr="00580183" w:rsidRDefault="003F1B3B" w:rsidP="002F7E1C">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strike/>
                <w:highlight w:val="yellow"/>
                <w:u w:color="C00000"/>
              </w:rPr>
            </w:pPr>
          </w:p>
          <w:p w14:paraId="7CC49A18" w14:textId="77777777" w:rsidR="004F6BCE" w:rsidRPr="00580183" w:rsidRDefault="004F6BCE" w:rsidP="004F6BCE">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1CC32947" w14:textId="77777777" w:rsidR="004F6BCE" w:rsidRPr="00580183" w:rsidRDefault="004F6BCE" w:rsidP="004F6BCE">
            <w:pPr>
              <w:pStyle w:val="Akapitzlist1"/>
              <w:suppressAutoHyphens w:val="0"/>
              <w:ind w:left="0"/>
              <w:rPr>
                <w:sz w:val="22"/>
                <w:szCs w:val="22"/>
              </w:rPr>
            </w:pPr>
            <w:r w:rsidRPr="00580183">
              <w:rPr>
                <w:sz w:val="22"/>
                <w:szCs w:val="22"/>
              </w:rPr>
              <w:t>Uczeń potrafi:</w:t>
            </w:r>
          </w:p>
          <w:p w14:paraId="3330E690"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w jaki sposób potop szwedzki wpłynął na załamanie gospodarcze kraju</w:t>
            </w:r>
          </w:p>
          <w:p w14:paraId="2EB95FE5" w14:textId="7609F987" w:rsidR="004F6BCE" w:rsidRPr="00580183" w:rsidRDefault="002F7E1C" w:rsidP="00580183">
            <w:pPr>
              <w:pStyle w:val="Akapitzlist1"/>
              <w:numPr>
                <w:ilvl w:val="0"/>
                <w:numId w:val="23"/>
              </w:numPr>
              <w:suppressAutoHyphens w:val="0"/>
              <w:ind w:left="198" w:hanging="198"/>
              <w:rPr>
                <w:sz w:val="22"/>
                <w:szCs w:val="22"/>
              </w:rPr>
            </w:pPr>
            <w:r w:rsidRPr="00580183">
              <w:rPr>
                <w:sz w:val="22"/>
                <w:szCs w:val="22"/>
              </w:rPr>
              <w:t xml:space="preserve">wyjaśnić okoliczności użycia </w:t>
            </w:r>
            <w:r w:rsidRPr="00580183">
              <w:rPr>
                <w:i/>
                <w:sz w:val="22"/>
                <w:szCs w:val="22"/>
              </w:rPr>
              <w:t>liberum veto</w:t>
            </w:r>
            <w:r w:rsidRPr="00580183">
              <w:rPr>
                <w:sz w:val="22"/>
                <w:szCs w:val="22"/>
              </w:rPr>
              <w:t xml:space="preserve"> po raz pierwszy na sejmie walnym</w:t>
            </w:r>
          </w:p>
          <w:p w14:paraId="6869D916"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wymienić i wskazać na mapie straty terytorialne Rzeczpospolitej w XVII w.</w:t>
            </w:r>
          </w:p>
          <w:p w14:paraId="3FBA144F"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stosowanie przez Szwedów zasady „wojna żywi się sama”</w:t>
            </w:r>
          </w:p>
          <w:p w14:paraId="60A9E314"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przyczyny wybuchu rokoszu Lubomirskiego</w:t>
            </w:r>
          </w:p>
          <w:p w14:paraId="707961EF"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przyczyny abdykacji Jana Kazimierza Wazy</w:t>
            </w:r>
          </w:p>
          <w:p w14:paraId="77B69A5D" w14:textId="7BAF0EB3" w:rsidR="002F7E1C" w:rsidRPr="00580183" w:rsidRDefault="002F7E1C" w:rsidP="00580183">
            <w:pPr>
              <w:pStyle w:val="Akapitzlist1"/>
              <w:numPr>
                <w:ilvl w:val="0"/>
                <w:numId w:val="23"/>
              </w:numPr>
              <w:suppressAutoHyphens w:val="0"/>
              <w:ind w:left="198" w:hanging="198"/>
              <w:rPr>
                <w:sz w:val="22"/>
                <w:szCs w:val="22"/>
              </w:rPr>
            </w:pPr>
            <w:r w:rsidRPr="00580183">
              <w:rPr>
                <w:sz w:val="22"/>
                <w:szCs w:val="22"/>
              </w:rPr>
              <w:t>wskazać okres, w którym największa liczba sejmów zakończyła się bez podjęcia uchwał</w:t>
            </w:r>
          </w:p>
          <w:p w14:paraId="5F75D7B1" w14:textId="77777777" w:rsidR="002F7E1C" w:rsidRPr="00580183" w:rsidRDefault="002F7E1C" w:rsidP="00580183">
            <w:pPr>
              <w:pStyle w:val="Akapitzlist"/>
              <w:numPr>
                <w:ilvl w:val="0"/>
                <w:numId w:val="23"/>
              </w:numPr>
              <w:ind w:left="198" w:hanging="198"/>
              <w:rPr>
                <w:sz w:val="22"/>
                <w:szCs w:val="22"/>
              </w:rPr>
            </w:pPr>
            <w:r w:rsidRPr="00580183">
              <w:rPr>
                <w:sz w:val="22"/>
                <w:szCs w:val="22"/>
              </w:rPr>
              <w:t xml:space="preserve">wyjaśnić skutki polityczne bitwy pod Mątwami </w:t>
            </w:r>
          </w:p>
          <w:p w14:paraId="46E08CF9" w14:textId="77777777" w:rsidR="002F7E1C" w:rsidRPr="00580183" w:rsidRDefault="002F7E1C" w:rsidP="00580183">
            <w:pPr>
              <w:pStyle w:val="Akapitzlist"/>
              <w:numPr>
                <w:ilvl w:val="0"/>
                <w:numId w:val="23"/>
              </w:numPr>
              <w:ind w:left="198" w:hanging="198"/>
              <w:rPr>
                <w:sz w:val="22"/>
                <w:szCs w:val="22"/>
              </w:rPr>
            </w:pPr>
            <w:r w:rsidRPr="00580183">
              <w:rPr>
                <w:sz w:val="22"/>
                <w:szCs w:val="22"/>
              </w:rPr>
              <w:t>podać przykłady kradzieży dóbr kultury przez Szwedów w XVII w.</w:t>
            </w:r>
          </w:p>
          <w:p w14:paraId="2F8D06F9" w14:textId="0B10CB7D" w:rsidR="002F7E1C" w:rsidRPr="00580183" w:rsidRDefault="002F7E1C" w:rsidP="00580183">
            <w:pPr>
              <w:pStyle w:val="Akapitzlist"/>
              <w:numPr>
                <w:ilvl w:val="0"/>
                <w:numId w:val="23"/>
              </w:numPr>
              <w:ind w:left="198" w:hanging="198"/>
              <w:rPr>
                <w:sz w:val="22"/>
                <w:szCs w:val="22"/>
              </w:rPr>
            </w:pPr>
            <w:r w:rsidRPr="00580183">
              <w:rPr>
                <w:sz w:val="22"/>
                <w:szCs w:val="22"/>
              </w:rPr>
              <w:t>wyjaśnić,</w:t>
            </w:r>
            <w:r w:rsidR="003A796C" w:rsidRPr="00580183">
              <w:rPr>
                <w:sz w:val="22"/>
                <w:szCs w:val="22"/>
              </w:rPr>
              <w:t xml:space="preserve"> dlaczego sejm podjął decyzję o wygnaniu braci polskich</w:t>
            </w:r>
          </w:p>
          <w:p w14:paraId="4B5FBFD8" w14:textId="5051421E" w:rsidR="002F7E1C" w:rsidRPr="00580183" w:rsidRDefault="002F7E1C" w:rsidP="00580183">
            <w:pPr>
              <w:pStyle w:val="Akapitzlist1"/>
              <w:numPr>
                <w:ilvl w:val="0"/>
                <w:numId w:val="23"/>
              </w:numPr>
              <w:suppressAutoHyphens w:val="0"/>
              <w:ind w:left="198" w:hanging="198"/>
              <w:rPr>
                <w:sz w:val="22"/>
                <w:szCs w:val="22"/>
              </w:rPr>
            </w:pPr>
            <w:r w:rsidRPr="00580183">
              <w:rPr>
                <w:sz w:val="22"/>
                <w:szCs w:val="22"/>
              </w:rPr>
              <w:t>omówić wpływ wojen na poziom życia mieszkańców kraju</w:t>
            </w:r>
          </w:p>
          <w:p w14:paraId="0102584C"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przyczyny bicia monet nie – pełnowartościowych</w:t>
            </w:r>
          </w:p>
          <w:p w14:paraId="52020844"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w jaki sposób okres wojen wpłynął na kryzys kultury szlacheckiej</w:t>
            </w:r>
          </w:p>
          <w:p w14:paraId="3303FC6F" w14:textId="77777777" w:rsidR="002F7E1C" w:rsidRPr="00580183" w:rsidRDefault="002F7E1C" w:rsidP="00580183">
            <w:pPr>
              <w:pStyle w:val="Akapitzlist"/>
              <w:numPr>
                <w:ilvl w:val="0"/>
                <w:numId w:val="23"/>
              </w:numPr>
              <w:ind w:left="198" w:hanging="198"/>
              <w:rPr>
                <w:sz w:val="22"/>
                <w:szCs w:val="22"/>
              </w:rPr>
            </w:pPr>
            <w:r w:rsidRPr="00580183">
              <w:rPr>
                <w:sz w:val="22"/>
                <w:szCs w:val="22"/>
              </w:rPr>
              <w:t xml:space="preserve">ocenić rolę zasady </w:t>
            </w:r>
            <w:r w:rsidRPr="00580183">
              <w:rPr>
                <w:i/>
                <w:sz w:val="22"/>
                <w:szCs w:val="22"/>
              </w:rPr>
              <w:t>liberum veto</w:t>
            </w:r>
            <w:r w:rsidRPr="00580183">
              <w:rPr>
                <w:sz w:val="22"/>
                <w:szCs w:val="22"/>
              </w:rPr>
              <w:t xml:space="preserve"> w funkcjonowaniu demokracji szlacheckiej</w:t>
            </w:r>
          </w:p>
          <w:p w14:paraId="5862538F" w14:textId="3AF80A90" w:rsidR="002F7E1C" w:rsidRPr="00580183" w:rsidRDefault="002F7E1C" w:rsidP="00580183">
            <w:pPr>
              <w:pStyle w:val="Akapitzlist1"/>
              <w:numPr>
                <w:ilvl w:val="0"/>
                <w:numId w:val="23"/>
              </w:numPr>
              <w:suppressAutoHyphens w:val="0"/>
              <w:ind w:left="198" w:hanging="198"/>
              <w:rPr>
                <w:sz w:val="22"/>
                <w:szCs w:val="22"/>
              </w:rPr>
            </w:pPr>
            <w:r w:rsidRPr="00580183">
              <w:rPr>
                <w:sz w:val="22"/>
                <w:szCs w:val="22"/>
              </w:rPr>
              <w:t>ocenić, czy słusznie Hieronima Radziejowskiego uważa się za jednego z największych zdrajców w dziejach Rzeczpospolitej</w:t>
            </w:r>
          </w:p>
          <w:p w14:paraId="6BC92C21" w14:textId="77777777" w:rsidR="002F7E1C" w:rsidRPr="00580183" w:rsidRDefault="002F7E1C" w:rsidP="00580183">
            <w:pPr>
              <w:pStyle w:val="Akapitzlist"/>
              <w:numPr>
                <w:ilvl w:val="0"/>
                <w:numId w:val="23"/>
              </w:numPr>
              <w:ind w:left="198" w:hanging="198"/>
              <w:rPr>
                <w:sz w:val="22"/>
                <w:szCs w:val="22"/>
              </w:rPr>
            </w:pPr>
            <w:r w:rsidRPr="00580183">
              <w:rPr>
                <w:sz w:val="22"/>
                <w:szCs w:val="22"/>
              </w:rPr>
              <w:t>wyjaśnić, dlaczego Jerzy Sebastian Lubomirski jest postacią kontrowersyjną</w:t>
            </w:r>
          </w:p>
          <w:p w14:paraId="1D588FA5" w14:textId="137370E1" w:rsidR="004F6BCE" w:rsidRPr="00580183" w:rsidRDefault="002F7E1C" w:rsidP="00580183">
            <w:pPr>
              <w:pStyle w:val="Akapitzlist1"/>
              <w:numPr>
                <w:ilvl w:val="0"/>
                <w:numId w:val="23"/>
              </w:numPr>
              <w:suppressAutoHyphens w:val="0"/>
              <w:ind w:left="198" w:hanging="198"/>
              <w:rPr>
                <w:sz w:val="22"/>
                <w:szCs w:val="22"/>
              </w:rPr>
            </w:pPr>
            <w:r w:rsidRPr="00580183">
              <w:rPr>
                <w:sz w:val="22"/>
                <w:szCs w:val="22"/>
              </w:rPr>
              <w:lastRenderedPageBreak/>
              <w:t xml:space="preserve">wyjaśnić znaczenie ukazania się pierwszego polskiego </w:t>
            </w:r>
            <w:r w:rsidRPr="00580183">
              <w:rPr>
                <w:i/>
                <w:iCs/>
                <w:sz w:val="22"/>
                <w:szCs w:val="22"/>
              </w:rPr>
              <w:t>Indeksu ksiąg zakazanych</w:t>
            </w:r>
          </w:p>
        </w:tc>
      </w:tr>
      <w:tr w:rsidR="00E74461" w:rsidRPr="00580183" w14:paraId="37D781F9"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851BC94" w14:textId="4A9539F7" w:rsidR="00E74461" w:rsidRPr="00580183" w:rsidRDefault="00E74461" w:rsidP="00042B14">
            <w:pPr>
              <w:snapToGrid w:val="0"/>
              <w:ind w:left="113" w:right="113"/>
              <w:jc w:val="center"/>
              <w:rPr>
                <w:sz w:val="22"/>
                <w:szCs w:val="22"/>
                <w:lang w:eastAsia="en-US"/>
              </w:rPr>
            </w:pPr>
            <w:r w:rsidRPr="00580183">
              <w:rPr>
                <w:sz w:val="22"/>
                <w:szCs w:val="22"/>
                <w:lang w:eastAsia="en-US"/>
              </w:rPr>
              <w:lastRenderedPageBreak/>
              <w:t>ZP – XXII.2), XXII.3), XXII.4), XXII.5)</w:t>
            </w:r>
          </w:p>
        </w:tc>
        <w:tc>
          <w:tcPr>
            <w:tcW w:w="1871" w:type="dxa"/>
            <w:tcBorders>
              <w:top w:val="single" w:sz="4" w:space="0" w:color="auto"/>
              <w:left w:val="single" w:sz="4" w:space="0" w:color="000000"/>
              <w:bottom w:val="single" w:sz="4" w:space="0" w:color="auto"/>
              <w:right w:val="nil"/>
            </w:tcBorders>
          </w:tcPr>
          <w:p w14:paraId="17948B10" w14:textId="77777777" w:rsidR="00E74461" w:rsidRPr="00580183" w:rsidRDefault="00E74461" w:rsidP="00E74461">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Rzeczpospolita </w:t>
            </w:r>
          </w:p>
          <w:p w14:paraId="75249AB2" w14:textId="77777777" w:rsidR="00E74461" w:rsidRPr="00580183" w:rsidRDefault="00E74461" w:rsidP="00E74461">
            <w:pPr>
              <w:pStyle w:val="Tekstpodstawowy21"/>
              <w:pageBreakBefore/>
              <w:spacing w:line="240" w:lineRule="auto"/>
              <w:rPr>
                <w:rFonts w:ascii="Times New Roman" w:hAnsi="Times New Roman"/>
                <w:szCs w:val="22"/>
              </w:rPr>
            </w:pPr>
            <w:r w:rsidRPr="00580183">
              <w:rPr>
                <w:rFonts w:ascii="Times New Roman" w:hAnsi="Times New Roman"/>
                <w:szCs w:val="22"/>
              </w:rPr>
              <w:t>w czasach Jana III Sobieskiego</w:t>
            </w:r>
          </w:p>
          <w:p w14:paraId="72BC6B34" w14:textId="3DD23FF4" w:rsidR="007A1CFD" w:rsidRPr="00580183" w:rsidRDefault="007A1CFD" w:rsidP="007A1CFD">
            <w:pPr>
              <w:pStyle w:val="Tekstpodstawowy21"/>
              <w:pageBreakBefore/>
              <w:spacing w:line="240" w:lineRule="auto"/>
              <w:rPr>
                <w:rFonts w:ascii="Times New Roman" w:hAnsi="Times New Roman"/>
                <w:szCs w:val="22"/>
              </w:rPr>
            </w:pPr>
            <w:r w:rsidRPr="00580183">
              <w:rPr>
                <w:rFonts w:ascii="Times New Roman" w:hAnsi="Times New Roman"/>
                <w:szCs w:val="22"/>
              </w:rPr>
              <w:t>(rozdz. 25)</w:t>
            </w:r>
          </w:p>
        </w:tc>
        <w:tc>
          <w:tcPr>
            <w:tcW w:w="653" w:type="dxa"/>
            <w:tcBorders>
              <w:top w:val="single" w:sz="4" w:space="0" w:color="auto"/>
              <w:left w:val="single" w:sz="4" w:space="0" w:color="000000"/>
              <w:bottom w:val="single" w:sz="4" w:space="0" w:color="auto"/>
              <w:right w:val="nil"/>
            </w:tcBorders>
          </w:tcPr>
          <w:p w14:paraId="4169AA65" w14:textId="64B5280A" w:rsidR="00E74461" w:rsidRPr="00580183" w:rsidRDefault="00E74461" w:rsidP="00E7446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D01C51A" w14:textId="77777777" w:rsidR="00E74461" w:rsidRPr="00580183" w:rsidRDefault="00E74461" w:rsidP="00E74461">
            <w:pPr>
              <w:pStyle w:val="Akapitzlist1"/>
              <w:ind w:left="0"/>
              <w:rPr>
                <w:sz w:val="22"/>
                <w:szCs w:val="22"/>
              </w:rPr>
            </w:pPr>
            <w:r w:rsidRPr="00580183">
              <w:rPr>
                <w:sz w:val="22"/>
                <w:szCs w:val="22"/>
              </w:rPr>
              <w:t>Uczeń zna:</w:t>
            </w:r>
          </w:p>
          <w:p w14:paraId="17F32F18" w14:textId="79F948A1" w:rsidR="00E74461" w:rsidRPr="00580183" w:rsidRDefault="00E74461"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daty: 1669, 1672, 1673, 1674, 1676, 1683, 1684, 1686,</w:t>
            </w:r>
            <w:r w:rsidR="00160AF7" w:rsidRPr="00580183">
              <w:rPr>
                <w:rFonts w:ascii="Times New Roman" w:hAnsi="Times New Roman" w:cs="Times New Roman"/>
                <w:u w:color="C00000"/>
              </w:rPr>
              <w:t xml:space="preserve"> 1696,</w:t>
            </w:r>
            <w:r w:rsidRPr="00580183">
              <w:rPr>
                <w:rFonts w:ascii="Times New Roman" w:hAnsi="Times New Roman" w:cs="Times New Roman"/>
                <w:u w:color="C00000"/>
              </w:rPr>
              <w:t xml:space="preserve"> 1698, 1699</w:t>
            </w:r>
          </w:p>
          <w:p w14:paraId="0DBAABF4" w14:textId="4A62D998" w:rsidR="00E74461" w:rsidRPr="00580183" w:rsidRDefault="00E74461" w:rsidP="0020200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postacie: Michała Korybuta Wiśniowieckiego,</w:t>
            </w:r>
            <w:r w:rsidR="0020200D" w:rsidRPr="00580183">
              <w:rPr>
                <w:rFonts w:ascii="Times New Roman" w:hAnsi="Times New Roman" w:cs="Times New Roman"/>
                <w:u w:color="C00000"/>
              </w:rPr>
              <w:t xml:space="preserve"> Jana III Sobieskiego, </w:t>
            </w:r>
            <w:r w:rsidR="0020200D" w:rsidRPr="00580183">
              <w:rPr>
                <w:rFonts w:ascii="Times New Roman" w:hAnsi="Times New Roman" w:cs="Times New Roman"/>
              </w:rPr>
              <w:t>Eleonory Habsburg, Karola V Leopolda, Jakuba Sobieskiego,</w:t>
            </w:r>
            <w:r w:rsidR="0020200D" w:rsidRPr="00580183">
              <w:rPr>
                <w:rFonts w:ascii="Times New Roman" w:hAnsi="Times New Roman" w:cs="Times New Roman"/>
                <w:u w:color="C00000"/>
              </w:rPr>
              <w:t xml:space="preserve"> </w:t>
            </w:r>
            <w:r w:rsidR="0020200D" w:rsidRPr="00580183">
              <w:rPr>
                <w:rFonts w:ascii="Times New Roman" w:hAnsi="Times New Roman" w:cs="Times New Roman"/>
              </w:rPr>
              <w:t xml:space="preserve">Marysieńki Sobieskiej, </w:t>
            </w:r>
            <w:r w:rsidR="00D05D56" w:rsidRPr="00580183">
              <w:rPr>
                <w:rFonts w:ascii="Times New Roman" w:hAnsi="Times New Roman" w:cs="Times New Roman"/>
                <w:u w:color="C00000"/>
              </w:rPr>
              <w:t>Kara Mustafy</w:t>
            </w:r>
            <w:r w:rsidR="00160AF7" w:rsidRPr="00580183">
              <w:rPr>
                <w:rFonts w:ascii="Times New Roman" w:hAnsi="Times New Roman" w:cs="Times New Roman"/>
                <w:u w:color="C00000"/>
              </w:rPr>
              <w:t xml:space="preserve">, </w:t>
            </w:r>
            <w:r w:rsidR="00160AF7" w:rsidRPr="00580183">
              <w:rPr>
                <w:rFonts w:ascii="Times New Roman" w:hAnsi="Times New Roman" w:cs="Times New Roman"/>
              </w:rPr>
              <w:t>Leopolda I Habsburga, Augusta II Mocnego, Krzysztofa Grzymułtowskiego, Feliksa Kazimierza Potockiego</w:t>
            </w:r>
          </w:p>
        </w:tc>
        <w:tc>
          <w:tcPr>
            <w:tcW w:w="3685" w:type="dxa"/>
            <w:tcBorders>
              <w:top w:val="single" w:sz="4" w:space="0" w:color="auto"/>
              <w:left w:val="single" w:sz="4" w:space="0" w:color="000000"/>
              <w:bottom w:val="single" w:sz="4" w:space="0" w:color="auto"/>
              <w:right w:val="single" w:sz="4" w:space="0" w:color="000000"/>
            </w:tcBorders>
          </w:tcPr>
          <w:p w14:paraId="0A3B1D09" w14:textId="77777777" w:rsidR="00E74461" w:rsidRPr="00580183" w:rsidRDefault="00E74461" w:rsidP="00E74461">
            <w:pPr>
              <w:pStyle w:val="Akapitzlist1"/>
              <w:ind w:left="0"/>
              <w:rPr>
                <w:sz w:val="22"/>
                <w:szCs w:val="22"/>
              </w:rPr>
            </w:pPr>
            <w:r w:rsidRPr="00580183">
              <w:rPr>
                <w:sz w:val="22"/>
                <w:szCs w:val="22"/>
              </w:rPr>
              <w:t>Uczeń rozumie:</w:t>
            </w:r>
          </w:p>
          <w:p w14:paraId="3F108731" w14:textId="7202A485" w:rsidR="00BB2A5D" w:rsidRPr="00580183" w:rsidRDefault="00E74461"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pojęcia:</w:t>
            </w:r>
            <w:r w:rsidR="00BB2A5D" w:rsidRPr="00580183">
              <w:rPr>
                <w:rFonts w:ascii="Times New Roman" w:hAnsi="Times New Roman" w:cs="Times New Roman"/>
                <w:u w:color="C00000"/>
              </w:rPr>
              <w:t xml:space="preserve"> </w:t>
            </w:r>
            <w:r w:rsidR="0020200D" w:rsidRPr="00580183">
              <w:rPr>
                <w:rFonts w:ascii="Times New Roman" w:hAnsi="Times New Roman" w:cs="Times New Roman"/>
              </w:rPr>
              <w:t>haracz, sułtan, wezyr, odsiecz wiedeńska, czambuł, rozejm w Żurawnie, Liga Święta, lewobrzeżna Ukraina, traktat (pokój) Grzymułtowskiego, pokój w Karłowicach</w:t>
            </w:r>
            <w:r w:rsidR="00160AF7" w:rsidRPr="00580183">
              <w:rPr>
                <w:rFonts w:ascii="Times New Roman" w:hAnsi="Times New Roman" w:cs="Times New Roman"/>
                <w:u w:color="C00000"/>
              </w:rPr>
              <w:t xml:space="preserve"> </w:t>
            </w:r>
          </w:p>
          <w:p w14:paraId="7E7E4C8F" w14:textId="071FF722" w:rsidR="00160AF7" w:rsidRPr="00580183" w:rsidRDefault="00160AF7" w:rsidP="00160AF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znaczenie odsieczy wiedeńskiej w</w:t>
            </w:r>
            <w:r w:rsidR="00941BDD" w:rsidRPr="00580183">
              <w:rPr>
                <w:rFonts w:ascii="Times New Roman" w:hAnsi="Times New Roman" w:cs="Times New Roman"/>
              </w:rPr>
              <w:t> </w:t>
            </w:r>
            <w:r w:rsidRPr="00580183">
              <w:rPr>
                <w:rFonts w:ascii="Times New Roman" w:hAnsi="Times New Roman" w:cs="Times New Roman"/>
              </w:rPr>
              <w:t>dziejach Europy</w:t>
            </w:r>
          </w:p>
          <w:p w14:paraId="4D635927" w14:textId="77777777" w:rsidR="00E74461" w:rsidRPr="00580183" w:rsidRDefault="00E74461" w:rsidP="00E7446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9217E0F" w14:textId="77777777" w:rsidR="00E74461" w:rsidRPr="00580183" w:rsidRDefault="00E74461" w:rsidP="00E74461">
            <w:pPr>
              <w:pStyle w:val="Akapitzlist1"/>
              <w:suppressAutoHyphens w:val="0"/>
              <w:ind w:left="0"/>
              <w:rPr>
                <w:sz w:val="22"/>
                <w:szCs w:val="22"/>
              </w:rPr>
            </w:pPr>
            <w:r w:rsidRPr="00580183">
              <w:rPr>
                <w:sz w:val="22"/>
                <w:szCs w:val="22"/>
              </w:rPr>
              <w:t>Uczeń potrafi:</w:t>
            </w:r>
          </w:p>
          <w:p w14:paraId="1463471C" w14:textId="77777777" w:rsidR="00160AF7" w:rsidRPr="00580183" w:rsidRDefault="00160AF7" w:rsidP="00160AF7">
            <w:pPr>
              <w:pStyle w:val="Akapitzlist"/>
              <w:numPr>
                <w:ilvl w:val="0"/>
                <w:numId w:val="16"/>
              </w:numPr>
              <w:rPr>
                <w:sz w:val="22"/>
                <w:szCs w:val="22"/>
              </w:rPr>
            </w:pPr>
            <w:r w:rsidRPr="00580183">
              <w:rPr>
                <w:sz w:val="22"/>
                <w:szCs w:val="22"/>
              </w:rPr>
              <w:t>wymienić postanowienia traktatu w Buczaczu</w:t>
            </w:r>
          </w:p>
          <w:p w14:paraId="4FF9CC53" w14:textId="77777777" w:rsidR="00160AF7" w:rsidRPr="00580183" w:rsidRDefault="00160AF7" w:rsidP="00160AF7">
            <w:pPr>
              <w:pStyle w:val="Akapitzlist"/>
              <w:numPr>
                <w:ilvl w:val="0"/>
                <w:numId w:val="16"/>
              </w:numPr>
              <w:rPr>
                <w:sz w:val="22"/>
                <w:szCs w:val="22"/>
              </w:rPr>
            </w:pPr>
            <w:r w:rsidRPr="00580183">
              <w:rPr>
                <w:sz w:val="22"/>
                <w:szCs w:val="22"/>
              </w:rPr>
              <w:t xml:space="preserve">pokazać na mapie Podole, Buczacz, Chocim, Wiedeń </w:t>
            </w:r>
          </w:p>
          <w:p w14:paraId="1FF28791" w14:textId="77777777" w:rsidR="00E74461" w:rsidRPr="00580183" w:rsidRDefault="00160AF7" w:rsidP="00160AF7">
            <w:pPr>
              <w:pStyle w:val="Akapitzlist"/>
              <w:numPr>
                <w:ilvl w:val="0"/>
                <w:numId w:val="16"/>
              </w:numPr>
              <w:rPr>
                <w:sz w:val="22"/>
                <w:szCs w:val="22"/>
              </w:rPr>
            </w:pPr>
            <w:r w:rsidRPr="00580183">
              <w:rPr>
                <w:sz w:val="22"/>
                <w:szCs w:val="22"/>
              </w:rPr>
              <w:t xml:space="preserve">wyjaśnić, dlaczego król udał się z odsieczą oblężonemu przez Turków Wiedniowi </w:t>
            </w:r>
          </w:p>
          <w:p w14:paraId="730BE8FE" w14:textId="77777777" w:rsidR="00160AF7" w:rsidRPr="00580183" w:rsidRDefault="00160AF7" w:rsidP="00160AF7">
            <w:pPr>
              <w:pStyle w:val="Akapitzlist"/>
              <w:numPr>
                <w:ilvl w:val="0"/>
                <w:numId w:val="16"/>
              </w:numPr>
              <w:rPr>
                <w:sz w:val="22"/>
                <w:szCs w:val="22"/>
              </w:rPr>
            </w:pPr>
            <w:r w:rsidRPr="00580183">
              <w:rPr>
                <w:sz w:val="22"/>
                <w:szCs w:val="22"/>
              </w:rPr>
              <w:t>wyjaśnić, jak doszło do zwycięstwa sił sprzymierzonych w bitwie pod Wiedniem</w:t>
            </w:r>
          </w:p>
          <w:p w14:paraId="45BBC884" w14:textId="77777777" w:rsidR="00160AF7" w:rsidRPr="00580183" w:rsidRDefault="00160AF7" w:rsidP="00160AF7">
            <w:pPr>
              <w:pStyle w:val="Akapitzlist"/>
              <w:numPr>
                <w:ilvl w:val="0"/>
                <w:numId w:val="16"/>
              </w:numPr>
              <w:rPr>
                <w:sz w:val="22"/>
                <w:szCs w:val="22"/>
              </w:rPr>
            </w:pPr>
            <w:r w:rsidRPr="00580183">
              <w:rPr>
                <w:sz w:val="22"/>
                <w:szCs w:val="22"/>
              </w:rPr>
              <w:t>wyjaśnić, z czego wynikała skuteczność bojowa husarii</w:t>
            </w:r>
          </w:p>
          <w:p w14:paraId="18ED7741" w14:textId="77777777" w:rsidR="00160AF7" w:rsidRPr="00580183" w:rsidRDefault="00160AF7" w:rsidP="00160AF7">
            <w:pPr>
              <w:pStyle w:val="Akapitzlist"/>
              <w:numPr>
                <w:ilvl w:val="0"/>
                <w:numId w:val="16"/>
              </w:numPr>
              <w:rPr>
                <w:sz w:val="22"/>
                <w:szCs w:val="22"/>
              </w:rPr>
            </w:pPr>
            <w:r w:rsidRPr="00580183">
              <w:rPr>
                <w:sz w:val="22"/>
                <w:szCs w:val="22"/>
              </w:rPr>
              <w:t>wyjaśnić znaczenie zwycięstwa pod Chocimiem dla wyboru na króla Jana Sobieskiego</w:t>
            </w:r>
          </w:p>
          <w:p w14:paraId="6904BA06" w14:textId="77777777" w:rsidR="00160AF7" w:rsidRPr="00580183" w:rsidRDefault="00160AF7" w:rsidP="00160AF7">
            <w:pPr>
              <w:pStyle w:val="Akapitzlist"/>
              <w:numPr>
                <w:ilvl w:val="0"/>
                <w:numId w:val="16"/>
              </w:numPr>
              <w:rPr>
                <w:sz w:val="22"/>
                <w:szCs w:val="22"/>
              </w:rPr>
            </w:pPr>
            <w:r w:rsidRPr="00580183">
              <w:rPr>
                <w:sz w:val="22"/>
                <w:szCs w:val="22"/>
              </w:rPr>
              <w:t>omówić warunki rozejmu w Żurawnie</w:t>
            </w:r>
          </w:p>
          <w:p w14:paraId="34DE9599" w14:textId="77777777" w:rsidR="00160AF7" w:rsidRPr="00580183" w:rsidRDefault="00160AF7" w:rsidP="00160AF7">
            <w:pPr>
              <w:pStyle w:val="Akapitzlist"/>
              <w:numPr>
                <w:ilvl w:val="0"/>
                <w:numId w:val="16"/>
              </w:numPr>
              <w:rPr>
                <w:sz w:val="22"/>
                <w:szCs w:val="22"/>
              </w:rPr>
            </w:pPr>
            <w:r w:rsidRPr="00580183">
              <w:rPr>
                <w:sz w:val="22"/>
                <w:szCs w:val="22"/>
              </w:rPr>
              <w:t>wyjaśnić, dlaczego koronacja Jana III Sobieskiego odbyła się dopiero dwa lata po jego elekcji</w:t>
            </w:r>
          </w:p>
          <w:p w14:paraId="0412A032" w14:textId="77777777" w:rsidR="00160AF7" w:rsidRPr="00580183" w:rsidRDefault="00160AF7" w:rsidP="00160AF7">
            <w:pPr>
              <w:pStyle w:val="Akapitzlist"/>
              <w:numPr>
                <w:ilvl w:val="0"/>
                <w:numId w:val="16"/>
              </w:numPr>
              <w:rPr>
                <w:b/>
                <w:bCs/>
                <w:sz w:val="22"/>
                <w:szCs w:val="22"/>
              </w:rPr>
            </w:pPr>
            <w:r w:rsidRPr="00580183">
              <w:rPr>
                <w:sz w:val="22"/>
                <w:szCs w:val="22"/>
              </w:rPr>
              <w:t>wyjaśnić znaczenie bitew pod Parkanami</w:t>
            </w:r>
          </w:p>
          <w:p w14:paraId="5998547C" w14:textId="77777777" w:rsidR="00160AF7" w:rsidRPr="00580183" w:rsidRDefault="00160AF7" w:rsidP="00160AF7">
            <w:pPr>
              <w:pStyle w:val="Akapitzlist"/>
              <w:numPr>
                <w:ilvl w:val="0"/>
                <w:numId w:val="16"/>
              </w:numPr>
              <w:rPr>
                <w:sz w:val="22"/>
                <w:szCs w:val="22"/>
              </w:rPr>
            </w:pPr>
            <w:r w:rsidRPr="00580183">
              <w:rPr>
                <w:sz w:val="22"/>
                <w:szCs w:val="22"/>
              </w:rPr>
              <w:t>wymienić państwa, które zawiązały Ligę Świętą i wyjaśnić cele polityczne Ligi</w:t>
            </w:r>
          </w:p>
          <w:p w14:paraId="43EE0D56" w14:textId="77777777" w:rsidR="00160AF7" w:rsidRPr="00580183" w:rsidRDefault="00160AF7" w:rsidP="00160AF7">
            <w:pPr>
              <w:pStyle w:val="Akapitzlist"/>
              <w:numPr>
                <w:ilvl w:val="0"/>
                <w:numId w:val="16"/>
              </w:numPr>
              <w:rPr>
                <w:sz w:val="22"/>
                <w:szCs w:val="22"/>
              </w:rPr>
            </w:pPr>
            <w:r w:rsidRPr="00580183">
              <w:rPr>
                <w:sz w:val="22"/>
                <w:szCs w:val="22"/>
              </w:rPr>
              <w:t>wymienić postanowienia pokoju Grzymułtowskiego i wskazać na mapie ziemie wymienione w traktacie pokojowym</w:t>
            </w:r>
          </w:p>
          <w:p w14:paraId="278698E2" w14:textId="77777777" w:rsidR="00160AF7" w:rsidRPr="00580183" w:rsidRDefault="00160AF7" w:rsidP="00160AF7">
            <w:pPr>
              <w:pStyle w:val="Akapitzlist"/>
              <w:numPr>
                <w:ilvl w:val="0"/>
                <w:numId w:val="16"/>
              </w:numPr>
              <w:rPr>
                <w:sz w:val="22"/>
                <w:szCs w:val="22"/>
              </w:rPr>
            </w:pPr>
            <w:r w:rsidRPr="00580183">
              <w:rPr>
                <w:sz w:val="22"/>
                <w:szCs w:val="22"/>
              </w:rPr>
              <w:t>wymienić postanowienia pokoju w Karłowicach i ocenić, czy były one sukcesem Augusta II Mocnego</w:t>
            </w:r>
          </w:p>
          <w:p w14:paraId="71A3EBE4" w14:textId="77777777" w:rsidR="00160AF7" w:rsidRPr="00580183" w:rsidRDefault="00160AF7" w:rsidP="00160AF7">
            <w:pPr>
              <w:pStyle w:val="Akapitzlist"/>
              <w:numPr>
                <w:ilvl w:val="0"/>
                <w:numId w:val="16"/>
              </w:numPr>
              <w:rPr>
                <w:sz w:val="22"/>
                <w:szCs w:val="22"/>
              </w:rPr>
            </w:pPr>
            <w:r w:rsidRPr="00580183">
              <w:rPr>
                <w:sz w:val="22"/>
                <w:szCs w:val="22"/>
              </w:rPr>
              <w:t xml:space="preserve">wyjaśnić, dlaczego kandydatura Jakuba Sobieskiego na króla Polski nie zyskała akceptacji szlachty </w:t>
            </w:r>
          </w:p>
          <w:p w14:paraId="389D8935" w14:textId="054F5423" w:rsidR="00160AF7" w:rsidRPr="00580183" w:rsidRDefault="00160AF7" w:rsidP="00160AF7">
            <w:pPr>
              <w:pStyle w:val="Akapitzlist"/>
              <w:numPr>
                <w:ilvl w:val="0"/>
                <w:numId w:val="16"/>
              </w:numPr>
              <w:rPr>
                <w:sz w:val="22"/>
                <w:szCs w:val="22"/>
              </w:rPr>
            </w:pPr>
            <w:r w:rsidRPr="00580183">
              <w:rPr>
                <w:sz w:val="22"/>
                <w:szCs w:val="22"/>
              </w:rPr>
              <w:t>wyjaśnić, czego zażądała Rosja za udział w</w:t>
            </w:r>
            <w:r w:rsidR="00080CFB" w:rsidRPr="00580183">
              <w:rPr>
                <w:sz w:val="22"/>
                <w:szCs w:val="22"/>
              </w:rPr>
              <w:t> </w:t>
            </w:r>
            <w:r w:rsidRPr="00580183">
              <w:rPr>
                <w:sz w:val="22"/>
                <w:szCs w:val="22"/>
              </w:rPr>
              <w:t>koalicji antytureckiej</w:t>
            </w:r>
          </w:p>
          <w:p w14:paraId="0EA58801" w14:textId="77777777" w:rsidR="00160AF7" w:rsidRPr="00580183" w:rsidRDefault="00160AF7" w:rsidP="00160AF7">
            <w:pPr>
              <w:pStyle w:val="Akapitzlist"/>
              <w:numPr>
                <w:ilvl w:val="0"/>
                <w:numId w:val="16"/>
              </w:numPr>
              <w:rPr>
                <w:sz w:val="22"/>
                <w:szCs w:val="22"/>
              </w:rPr>
            </w:pPr>
            <w:r w:rsidRPr="00580183">
              <w:rPr>
                <w:sz w:val="22"/>
                <w:szCs w:val="22"/>
              </w:rPr>
              <w:t>wyjaśnić przyczyny, przebieg i skutki bitwy pod Podhajcami</w:t>
            </w:r>
          </w:p>
          <w:p w14:paraId="775FF8C4" w14:textId="7F5F485B" w:rsidR="00160AF7" w:rsidRPr="00580183" w:rsidRDefault="00160AF7" w:rsidP="00160AF7">
            <w:pPr>
              <w:pStyle w:val="Akapitzlist"/>
              <w:numPr>
                <w:ilvl w:val="0"/>
                <w:numId w:val="16"/>
              </w:numPr>
              <w:rPr>
                <w:sz w:val="22"/>
                <w:szCs w:val="22"/>
              </w:rPr>
            </w:pPr>
            <w:r w:rsidRPr="00580183">
              <w:rPr>
                <w:sz w:val="22"/>
                <w:szCs w:val="22"/>
              </w:rPr>
              <w:t>wymienić dzieła artystyczne, których tematem była wiktoria wiedeńska</w:t>
            </w:r>
          </w:p>
        </w:tc>
      </w:tr>
      <w:tr w:rsidR="00153A49" w:rsidRPr="00580183" w14:paraId="77B6DF52"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151080FB" w14:textId="77777777" w:rsidR="00153A49" w:rsidRPr="00580183" w:rsidRDefault="00153A49"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3B2D24CE" w14:textId="77777777" w:rsidR="00AD6FA0" w:rsidRPr="00580183" w:rsidRDefault="00AD6FA0" w:rsidP="00AD6FA0">
            <w:pPr>
              <w:pStyle w:val="Tekstpodstawowy21"/>
              <w:pageBreakBefore/>
              <w:spacing w:line="240" w:lineRule="auto"/>
              <w:rPr>
                <w:rFonts w:ascii="Times New Roman" w:hAnsi="Times New Roman"/>
                <w:szCs w:val="22"/>
              </w:rPr>
            </w:pPr>
            <w:r w:rsidRPr="00580183">
              <w:rPr>
                <w:rFonts w:ascii="Times New Roman" w:hAnsi="Times New Roman"/>
                <w:szCs w:val="22"/>
              </w:rPr>
              <w:t xml:space="preserve">Europa </w:t>
            </w:r>
          </w:p>
          <w:p w14:paraId="4DE9B3B9" w14:textId="77777777" w:rsidR="00AD6FA0" w:rsidRPr="00580183" w:rsidRDefault="00AD6FA0" w:rsidP="00AD6FA0">
            <w:pPr>
              <w:pStyle w:val="Tekstpodstawowy21"/>
              <w:pageBreakBefore/>
              <w:spacing w:line="240" w:lineRule="auto"/>
              <w:rPr>
                <w:rFonts w:ascii="Times New Roman" w:hAnsi="Times New Roman"/>
                <w:szCs w:val="22"/>
              </w:rPr>
            </w:pPr>
            <w:r w:rsidRPr="00580183">
              <w:rPr>
                <w:rFonts w:ascii="Times New Roman" w:hAnsi="Times New Roman"/>
                <w:szCs w:val="22"/>
              </w:rPr>
              <w:t xml:space="preserve">i Rzeczpospolita </w:t>
            </w:r>
          </w:p>
          <w:p w14:paraId="3530E6FD" w14:textId="19A0A596" w:rsidR="00153A49" w:rsidRPr="00580183" w:rsidRDefault="00AD6FA0" w:rsidP="00AD6FA0">
            <w:pPr>
              <w:pStyle w:val="Tekstpodstawowy21"/>
              <w:pageBreakBefore/>
              <w:spacing w:line="240" w:lineRule="auto"/>
              <w:rPr>
                <w:rFonts w:ascii="Times New Roman" w:hAnsi="Times New Roman"/>
                <w:szCs w:val="22"/>
              </w:rPr>
            </w:pPr>
            <w:r w:rsidRPr="00580183">
              <w:rPr>
                <w:rFonts w:ascii="Times New Roman" w:hAnsi="Times New Roman"/>
                <w:szCs w:val="22"/>
              </w:rPr>
              <w:t>w XVII w. (lekcja powtórzeniowa)</w:t>
            </w:r>
          </w:p>
        </w:tc>
        <w:tc>
          <w:tcPr>
            <w:tcW w:w="653" w:type="dxa"/>
            <w:tcBorders>
              <w:top w:val="single" w:sz="4" w:space="0" w:color="auto"/>
              <w:left w:val="single" w:sz="4" w:space="0" w:color="000000"/>
              <w:bottom w:val="single" w:sz="4" w:space="0" w:color="auto"/>
              <w:right w:val="nil"/>
            </w:tcBorders>
          </w:tcPr>
          <w:p w14:paraId="301A4E87" w14:textId="77777777" w:rsidR="00153A49" w:rsidRPr="00580183" w:rsidRDefault="00153A49"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C4369FB" w14:textId="77777777" w:rsidR="00153A49" w:rsidRPr="00580183" w:rsidRDefault="00153A49"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145B353" w14:textId="77777777" w:rsidR="00153A49" w:rsidRPr="00580183" w:rsidRDefault="00153A49"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9FD5BC8" w14:textId="77777777" w:rsidR="00153A49" w:rsidRPr="00580183" w:rsidRDefault="00153A49" w:rsidP="00D92BE1">
            <w:pPr>
              <w:pStyle w:val="Akapitzlist1"/>
              <w:suppressAutoHyphens w:val="0"/>
              <w:ind w:left="0"/>
              <w:rPr>
                <w:sz w:val="22"/>
                <w:szCs w:val="22"/>
              </w:rPr>
            </w:pPr>
          </w:p>
        </w:tc>
      </w:tr>
      <w:tr w:rsidR="00153A49" w:rsidRPr="00580183" w14:paraId="67EFD3B8"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3DA23A8F" w14:textId="77777777" w:rsidR="00153A49" w:rsidRPr="00580183" w:rsidRDefault="00153A49"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13AD5DD6" w14:textId="54B781E9" w:rsidR="00153A49" w:rsidRPr="00580183" w:rsidRDefault="00153A49" w:rsidP="000413D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7CF5A511" w14:textId="77777777" w:rsidR="00153A49" w:rsidRPr="00580183" w:rsidRDefault="00153A49"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6CA8491" w14:textId="77777777" w:rsidR="00153A49" w:rsidRPr="00580183" w:rsidRDefault="00153A49"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24CB792" w14:textId="77777777" w:rsidR="00153A49" w:rsidRPr="00580183" w:rsidRDefault="00153A49"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42B307B" w14:textId="77777777" w:rsidR="00153A49" w:rsidRPr="00580183" w:rsidRDefault="00153A49" w:rsidP="00D92BE1">
            <w:pPr>
              <w:pStyle w:val="Akapitzlist1"/>
              <w:suppressAutoHyphens w:val="0"/>
              <w:ind w:left="0"/>
              <w:rPr>
                <w:sz w:val="22"/>
                <w:szCs w:val="22"/>
              </w:rPr>
            </w:pPr>
          </w:p>
        </w:tc>
      </w:tr>
      <w:tr w:rsidR="00153A49" w:rsidRPr="00580183" w14:paraId="3EE4F593" w14:textId="77777777" w:rsidTr="00B776E7">
        <w:trPr>
          <w:trHeight w:val="708"/>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07E031D9" w14:textId="55D7A1B4" w:rsidR="00153A49" w:rsidRPr="00580183" w:rsidRDefault="00AD6FA0" w:rsidP="00B776E7">
            <w:pPr>
              <w:pStyle w:val="Akapitzlist1"/>
              <w:suppressAutoHyphens w:val="0"/>
              <w:ind w:left="0"/>
              <w:jc w:val="center"/>
              <w:rPr>
                <w:b/>
                <w:bCs/>
                <w:sz w:val="22"/>
                <w:szCs w:val="22"/>
              </w:rPr>
            </w:pPr>
            <w:r w:rsidRPr="00580183">
              <w:rPr>
                <w:b/>
                <w:bCs/>
                <w:sz w:val="22"/>
                <w:szCs w:val="22"/>
              </w:rPr>
              <w:t>Wiek oświecenia</w:t>
            </w:r>
          </w:p>
        </w:tc>
      </w:tr>
      <w:tr w:rsidR="00E45746" w:rsidRPr="00580183" w14:paraId="6F0935AA"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3F3D256" w14:textId="3E11F574" w:rsidR="00E45746" w:rsidRPr="00580183" w:rsidRDefault="00E45746" w:rsidP="00E45746">
            <w:pPr>
              <w:snapToGrid w:val="0"/>
              <w:ind w:left="113" w:right="113"/>
              <w:jc w:val="center"/>
              <w:rPr>
                <w:sz w:val="22"/>
                <w:szCs w:val="22"/>
                <w:lang w:eastAsia="en-US"/>
              </w:rPr>
            </w:pPr>
            <w:r w:rsidRPr="00580183">
              <w:rPr>
                <w:sz w:val="22"/>
                <w:szCs w:val="22"/>
                <w:lang w:eastAsia="en-US"/>
              </w:rPr>
              <w:lastRenderedPageBreak/>
              <w:t>ZP – XXIV.2)</w:t>
            </w:r>
          </w:p>
        </w:tc>
        <w:tc>
          <w:tcPr>
            <w:tcW w:w="1871" w:type="dxa"/>
            <w:tcBorders>
              <w:top w:val="single" w:sz="4" w:space="0" w:color="auto"/>
              <w:left w:val="single" w:sz="4" w:space="0" w:color="000000"/>
              <w:bottom w:val="single" w:sz="4" w:space="0" w:color="auto"/>
              <w:right w:val="nil"/>
            </w:tcBorders>
          </w:tcPr>
          <w:p w14:paraId="29E83C9E" w14:textId="77777777" w:rsidR="00E45746" w:rsidRPr="00580183" w:rsidRDefault="00E45746" w:rsidP="00E45746">
            <w:pPr>
              <w:pStyle w:val="Tekstpodstawowy21"/>
              <w:pageBreakBefore/>
              <w:spacing w:line="240" w:lineRule="auto"/>
              <w:rPr>
                <w:rFonts w:ascii="Times New Roman" w:hAnsi="Times New Roman"/>
                <w:szCs w:val="22"/>
              </w:rPr>
            </w:pPr>
            <w:r w:rsidRPr="00580183">
              <w:rPr>
                <w:rFonts w:ascii="Times New Roman" w:hAnsi="Times New Roman"/>
                <w:szCs w:val="22"/>
              </w:rPr>
              <w:t>Oświecenie – epoka przemian</w:t>
            </w:r>
          </w:p>
          <w:p w14:paraId="45EC37E6" w14:textId="3AD99C9B" w:rsidR="007A1CFD" w:rsidRPr="00580183" w:rsidRDefault="007A1CFD" w:rsidP="00E45746">
            <w:pPr>
              <w:pStyle w:val="Tekstpodstawowy21"/>
              <w:pageBreakBefore/>
              <w:spacing w:line="240" w:lineRule="auto"/>
              <w:rPr>
                <w:rFonts w:ascii="Times New Roman" w:hAnsi="Times New Roman"/>
                <w:szCs w:val="22"/>
              </w:rPr>
            </w:pPr>
            <w:r w:rsidRPr="00580183">
              <w:rPr>
                <w:rFonts w:ascii="Times New Roman" w:hAnsi="Times New Roman"/>
                <w:szCs w:val="22"/>
              </w:rPr>
              <w:t>(rozdz. 27)</w:t>
            </w:r>
          </w:p>
          <w:p w14:paraId="4D6A4F31" w14:textId="77777777" w:rsidR="00E45746" w:rsidRPr="00580183" w:rsidRDefault="00E45746" w:rsidP="00E45746">
            <w:pPr>
              <w:pStyle w:val="Tekstpodstawowy21"/>
              <w:pageBreakBefore/>
              <w:spacing w:line="240" w:lineRule="auto"/>
              <w:rPr>
                <w:rFonts w:ascii="Times New Roman" w:hAnsi="Times New Roman"/>
                <w:szCs w:val="22"/>
              </w:rPr>
            </w:pPr>
          </w:p>
          <w:p w14:paraId="026CF235" w14:textId="77777777" w:rsidR="00E45746" w:rsidRPr="00580183" w:rsidRDefault="00E45746" w:rsidP="00E45746">
            <w:pPr>
              <w:pStyle w:val="Tekstpodstawowy21"/>
              <w:pageBreakBefore/>
              <w:spacing w:line="240" w:lineRule="auto"/>
              <w:rPr>
                <w:rFonts w:ascii="Times New Roman" w:hAnsi="Times New Roman"/>
                <w:szCs w:val="22"/>
              </w:rPr>
            </w:pPr>
          </w:p>
          <w:p w14:paraId="289481D8" w14:textId="77777777" w:rsidR="00E45746" w:rsidRPr="00580183" w:rsidRDefault="00E45746" w:rsidP="00E45746">
            <w:pPr>
              <w:pStyle w:val="Tekstpodstawowy21"/>
              <w:pageBreakBefore/>
              <w:spacing w:line="240" w:lineRule="auto"/>
              <w:rPr>
                <w:rFonts w:ascii="Times New Roman" w:hAnsi="Times New Roman"/>
                <w:szCs w:val="22"/>
              </w:rPr>
            </w:pPr>
          </w:p>
          <w:p w14:paraId="644603DA" w14:textId="77777777" w:rsidR="00E45746" w:rsidRPr="00580183" w:rsidRDefault="00E45746" w:rsidP="00E45746">
            <w:pPr>
              <w:pStyle w:val="Tekstpodstawowy21"/>
              <w:pageBreakBefore/>
              <w:spacing w:line="240" w:lineRule="auto"/>
              <w:rPr>
                <w:rFonts w:ascii="Times New Roman" w:hAnsi="Times New Roman"/>
                <w:szCs w:val="22"/>
              </w:rPr>
            </w:pPr>
          </w:p>
          <w:p w14:paraId="6D0E9E81" w14:textId="77777777" w:rsidR="00E45746" w:rsidRPr="00580183" w:rsidRDefault="00E45746" w:rsidP="00E45746">
            <w:pPr>
              <w:pStyle w:val="Tekstpodstawowy21"/>
              <w:pageBreakBefore/>
              <w:spacing w:line="240" w:lineRule="auto"/>
              <w:rPr>
                <w:rFonts w:ascii="Times New Roman" w:hAnsi="Times New Roman"/>
                <w:szCs w:val="22"/>
              </w:rPr>
            </w:pPr>
          </w:p>
          <w:p w14:paraId="64E3B2AC" w14:textId="77777777" w:rsidR="00E45746" w:rsidRPr="00580183" w:rsidRDefault="00E45746" w:rsidP="00E45746">
            <w:pPr>
              <w:pStyle w:val="Tekstpodstawowy21"/>
              <w:pageBreakBefore/>
              <w:spacing w:line="240" w:lineRule="auto"/>
              <w:rPr>
                <w:rFonts w:ascii="Times New Roman" w:hAnsi="Times New Roman"/>
                <w:szCs w:val="22"/>
              </w:rPr>
            </w:pPr>
          </w:p>
          <w:p w14:paraId="0E4A5B69" w14:textId="77777777" w:rsidR="00E45746" w:rsidRPr="00580183" w:rsidRDefault="00E45746" w:rsidP="00E45746">
            <w:pPr>
              <w:pStyle w:val="Tekstpodstawowy21"/>
              <w:pageBreakBefore/>
              <w:spacing w:line="240" w:lineRule="auto"/>
              <w:rPr>
                <w:rFonts w:ascii="Times New Roman" w:hAnsi="Times New Roman"/>
                <w:szCs w:val="22"/>
              </w:rPr>
            </w:pPr>
          </w:p>
          <w:p w14:paraId="5BD8FBB1" w14:textId="2D4E1433" w:rsidR="00E45746" w:rsidRPr="00580183" w:rsidRDefault="00E45746" w:rsidP="00E45746">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2E3C95F6" w14:textId="1C0B0796" w:rsidR="00E45746" w:rsidRPr="00580183" w:rsidRDefault="00E45746" w:rsidP="00E45746">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0222DCA" w14:textId="77777777" w:rsidR="00E45746" w:rsidRPr="00580183" w:rsidRDefault="00E45746" w:rsidP="00E45746">
            <w:pPr>
              <w:pStyle w:val="Akapitzlist1"/>
              <w:ind w:left="0"/>
              <w:rPr>
                <w:sz w:val="22"/>
                <w:szCs w:val="22"/>
              </w:rPr>
            </w:pPr>
            <w:r w:rsidRPr="00580183">
              <w:rPr>
                <w:sz w:val="22"/>
                <w:szCs w:val="22"/>
              </w:rPr>
              <w:t>Uczeń zna:</w:t>
            </w:r>
          </w:p>
          <w:p w14:paraId="0A4360B3" w14:textId="201AD961" w:rsidR="00E45746" w:rsidRPr="00580183" w:rsidRDefault="00E45746" w:rsidP="00BA66A5">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1662, 1666, 1717, </w:t>
            </w:r>
            <w:r w:rsidR="00BA66A5" w:rsidRPr="00580183">
              <w:rPr>
                <w:rFonts w:ascii="Times New Roman" w:hAnsi="Times New Roman" w:cs="Times New Roman"/>
              </w:rPr>
              <w:t xml:space="preserve">1741, 1751–1765, </w:t>
            </w:r>
            <w:r w:rsidR="00BA66A5" w:rsidRPr="00580183">
              <w:rPr>
                <w:rFonts w:ascii="Times New Roman" w:hAnsi="Times New Roman" w:cs="Times New Roman"/>
                <w:u w:color="C00000"/>
              </w:rPr>
              <w:t>1762, 1783, 1784</w:t>
            </w:r>
            <w:r w:rsidRPr="00580183">
              <w:rPr>
                <w:rFonts w:ascii="Times New Roman" w:hAnsi="Times New Roman" w:cs="Times New Roman"/>
                <w:u w:color="C00000"/>
              </w:rPr>
              <w:t xml:space="preserve"> </w:t>
            </w:r>
          </w:p>
          <w:p w14:paraId="51AA2B40" w14:textId="7DF66C67" w:rsidR="00E45746" w:rsidRPr="00580183" w:rsidRDefault="00E45746" w:rsidP="005820BE">
            <w:pPr>
              <w:pStyle w:val="Akapitzlist"/>
              <w:numPr>
                <w:ilvl w:val="0"/>
                <w:numId w:val="25"/>
              </w:numPr>
              <w:rPr>
                <w:sz w:val="22"/>
                <w:szCs w:val="22"/>
              </w:rPr>
            </w:pPr>
            <w:r w:rsidRPr="00580183">
              <w:rPr>
                <w:sz w:val="22"/>
                <w:szCs w:val="22"/>
                <w:u w:color="C00000"/>
              </w:rPr>
              <w:t xml:space="preserve">postacie: </w:t>
            </w:r>
            <w:r w:rsidR="005820BE" w:rsidRPr="00580183">
              <w:rPr>
                <w:sz w:val="22"/>
                <w:szCs w:val="22"/>
              </w:rPr>
              <w:t>Woltera, Josepha i Jacques’a Montgolfier, Monteskiusza, Jeana-Jacquese’a Rousseau,</w:t>
            </w:r>
            <w:r w:rsidR="00B4513A" w:rsidRPr="00580183">
              <w:rPr>
                <w:sz w:val="22"/>
                <w:szCs w:val="22"/>
                <w:u w:color="C00000"/>
              </w:rPr>
              <w:t xml:space="preserve"> </w:t>
            </w:r>
            <w:r w:rsidR="005820BE" w:rsidRPr="00580183">
              <w:rPr>
                <w:sz w:val="22"/>
                <w:szCs w:val="22"/>
              </w:rPr>
              <w:t>Denisa Diderota, Isaaca Newtona, Karola Linneusza, Alessandra Volty, Benjamina Franklina, Immanuela Kanta, Mosesa Mendelssohna, Daniela Defoe, Jonathana Swifta</w:t>
            </w:r>
          </w:p>
          <w:p w14:paraId="49C1817D" w14:textId="77777777" w:rsidR="00BA66A5" w:rsidRPr="00580183" w:rsidRDefault="00BA66A5" w:rsidP="00BA66A5">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państwo, w którym po raz pierwszy w Europie wprowadzono powszechny obowiązek szkolny</w:t>
            </w:r>
          </w:p>
          <w:p w14:paraId="2643A9F4" w14:textId="77777777" w:rsidR="00BA66A5" w:rsidRPr="00580183" w:rsidRDefault="00BA66A5" w:rsidP="00BA66A5">
            <w:pPr>
              <w:pStyle w:val="Akapitzlist"/>
              <w:numPr>
                <w:ilvl w:val="0"/>
                <w:numId w:val="16"/>
              </w:numPr>
              <w:rPr>
                <w:sz w:val="22"/>
                <w:szCs w:val="22"/>
              </w:rPr>
            </w:pPr>
            <w:r w:rsidRPr="00580183">
              <w:rPr>
                <w:sz w:val="22"/>
                <w:szCs w:val="22"/>
              </w:rPr>
              <w:t xml:space="preserve">poglądy głoszone przez Monteskiusza w dziele </w:t>
            </w:r>
            <w:r w:rsidRPr="00580183">
              <w:rPr>
                <w:i/>
                <w:iCs/>
                <w:sz w:val="22"/>
                <w:szCs w:val="22"/>
              </w:rPr>
              <w:t>O duchu praw</w:t>
            </w:r>
          </w:p>
          <w:p w14:paraId="0CDBC61E" w14:textId="77777777" w:rsidR="00BA66A5" w:rsidRPr="00580183" w:rsidRDefault="00BA66A5" w:rsidP="00BA66A5">
            <w:pPr>
              <w:pStyle w:val="Akapitzlist"/>
              <w:numPr>
                <w:ilvl w:val="0"/>
                <w:numId w:val="16"/>
              </w:numPr>
              <w:rPr>
                <w:sz w:val="22"/>
                <w:szCs w:val="22"/>
              </w:rPr>
            </w:pPr>
            <w:r w:rsidRPr="00580183">
              <w:rPr>
                <w:sz w:val="22"/>
                <w:szCs w:val="22"/>
              </w:rPr>
              <w:t xml:space="preserve">poglądy głoszone przez Rousseau w dziele </w:t>
            </w:r>
            <w:r w:rsidRPr="00580183">
              <w:rPr>
                <w:i/>
                <w:iCs/>
                <w:sz w:val="22"/>
                <w:szCs w:val="22"/>
              </w:rPr>
              <w:t>Umowa społeczna</w:t>
            </w:r>
          </w:p>
          <w:p w14:paraId="3BA927B1" w14:textId="77777777" w:rsidR="00BA66A5" w:rsidRPr="00580183" w:rsidRDefault="00BA66A5" w:rsidP="00BA66A5">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pierwsze akademie nauk</w:t>
            </w:r>
          </w:p>
          <w:p w14:paraId="5617B4E1" w14:textId="77777777" w:rsidR="00753B53" w:rsidRPr="00580183" w:rsidRDefault="00753B53" w:rsidP="00BA66A5">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wynalazki i odkrycia epoki oświecenia </w:t>
            </w:r>
          </w:p>
          <w:p w14:paraId="687E82F9" w14:textId="6682FA39" w:rsidR="00BA66A5" w:rsidRPr="00580183" w:rsidRDefault="00BA66A5" w:rsidP="00BA66A5">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poglądy głoszone przez Kanta w </w:t>
            </w:r>
            <w:r w:rsidRPr="00580183">
              <w:rPr>
                <w:rFonts w:ascii="Times New Roman" w:hAnsi="Times New Roman" w:cs="Times New Roman"/>
                <w:i/>
                <w:iCs/>
              </w:rPr>
              <w:t>Krytyce czystego rozumu</w:t>
            </w:r>
          </w:p>
          <w:p w14:paraId="6551BDFB" w14:textId="49C6386B" w:rsidR="00BA66A5" w:rsidRPr="00580183" w:rsidRDefault="00BA66A5" w:rsidP="00753B53">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14:paraId="41B924F6" w14:textId="77777777" w:rsidR="00E45746" w:rsidRPr="00580183" w:rsidRDefault="00E45746" w:rsidP="00E45746">
            <w:pPr>
              <w:pStyle w:val="Akapitzlist1"/>
              <w:ind w:left="0"/>
              <w:rPr>
                <w:sz w:val="22"/>
                <w:szCs w:val="22"/>
              </w:rPr>
            </w:pPr>
            <w:r w:rsidRPr="00580183">
              <w:rPr>
                <w:sz w:val="22"/>
                <w:szCs w:val="22"/>
              </w:rPr>
              <w:t>Uczeń rozumie:</w:t>
            </w:r>
          </w:p>
          <w:p w14:paraId="1A168AAC" w14:textId="5AA6DBD7" w:rsidR="00BA66A5" w:rsidRPr="00580183" w:rsidRDefault="00BA66A5" w:rsidP="00A1748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prawa naturalne, oświecenie, rewolucja naukowa, empiryzm, racjonalizm, umowa społeczna, ateizm, deizm, trójpodział władzy, laicyzacja, </w:t>
            </w:r>
            <w:r w:rsidR="005042CA" w:rsidRPr="00580183">
              <w:rPr>
                <w:rFonts w:ascii="Times New Roman" w:hAnsi="Times New Roman" w:cs="Times New Roman"/>
              </w:rPr>
              <w:t xml:space="preserve">Akademia Rysiów, Towarzystwo Królewskie, </w:t>
            </w:r>
            <w:r w:rsidRPr="00580183">
              <w:rPr>
                <w:rFonts w:ascii="Times New Roman" w:hAnsi="Times New Roman" w:cs="Times New Roman"/>
              </w:rPr>
              <w:t>zasady dynamiki, prawo powszechnego ciążenia, piorunochron, teoria poznania, przewrót kopernikański w filozofii, masoneria</w:t>
            </w:r>
          </w:p>
          <w:p w14:paraId="758C8D38" w14:textId="5EDA710D" w:rsidR="00BA66A5" w:rsidRPr="00580183" w:rsidRDefault="00BA66A5" w:rsidP="00BA66A5">
            <w:pPr>
              <w:pStyle w:val="TreA"/>
              <w:numPr>
                <w:ilvl w:val="0"/>
                <w:numId w:val="16"/>
              </w:numPr>
              <w:rPr>
                <w:rFonts w:ascii="Times New Roman" w:hAnsi="Times New Roman" w:cs="Times New Roman"/>
                <w:u w:color="C00000"/>
              </w:rPr>
            </w:pPr>
            <w:r w:rsidRPr="00580183">
              <w:rPr>
                <w:rFonts w:ascii="Times New Roman" w:hAnsi="Times New Roman" w:cs="Times New Roman"/>
              </w:rPr>
              <w:t>ideę, zgodnie z którą rozum odwołujący się do doświadczenia jest źródłem wiedzy o człowieku i otaczającym go świecie</w:t>
            </w:r>
          </w:p>
          <w:p w14:paraId="0BF22831" w14:textId="162A27B2" w:rsidR="00E45746" w:rsidRPr="00580183" w:rsidRDefault="00E45746" w:rsidP="00E45746">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01203A5F" w14:textId="77777777" w:rsidR="00E45746" w:rsidRPr="00580183" w:rsidRDefault="00E45746" w:rsidP="00E45746">
            <w:pPr>
              <w:pStyle w:val="Akapitzlist1"/>
              <w:suppressAutoHyphens w:val="0"/>
              <w:ind w:left="0"/>
              <w:rPr>
                <w:sz w:val="22"/>
                <w:szCs w:val="22"/>
              </w:rPr>
            </w:pPr>
            <w:r w:rsidRPr="00580183">
              <w:rPr>
                <w:sz w:val="22"/>
                <w:szCs w:val="22"/>
              </w:rPr>
              <w:t>Uczeń potrafi:</w:t>
            </w:r>
          </w:p>
          <w:p w14:paraId="3042DEAD" w14:textId="77777777" w:rsidR="00BA66A5" w:rsidRPr="00580183" w:rsidRDefault="00BA66A5" w:rsidP="00BA66A5">
            <w:pPr>
              <w:pStyle w:val="Akapitzlist"/>
              <w:numPr>
                <w:ilvl w:val="0"/>
                <w:numId w:val="16"/>
              </w:numPr>
              <w:rPr>
                <w:sz w:val="22"/>
                <w:szCs w:val="22"/>
              </w:rPr>
            </w:pPr>
            <w:r w:rsidRPr="00580183">
              <w:rPr>
                <w:sz w:val="22"/>
                <w:szCs w:val="22"/>
              </w:rPr>
              <w:t>wymienić główne cechy oświecenia</w:t>
            </w:r>
          </w:p>
          <w:p w14:paraId="33BC6CD1" w14:textId="10654DF8" w:rsidR="00BA66A5" w:rsidRPr="00580183" w:rsidRDefault="00BA66A5" w:rsidP="00BA66A5">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wpływ wprowadzenia obowiązku szkolnego na spadek analfabetyzmu w społeczeństwie</w:t>
            </w:r>
          </w:p>
          <w:p w14:paraId="1453926D" w14:textId="77777777" w:rsidR="00BA66A5" w:rsidRPr="00580183" w:rsidRDefault="00BA66A5" w:rsidP="00BA66A5">
            <w:pPr>
              <w:pStyle w:val="Akapitzlist"/>
              <w:numPr>
                <w:ilvl w:val="0"/>
                <w:numId w:val="16"/>
              </w:numPr>
              <w:rPr>
                <w:sz w:val="22"/>
                <w:szCs w:val="22"/>
              </w:rPr>
            </w:pPr>
            <w:r w:rsidRPr="00580183">
              <w:rPr>
                <w:sz w:val="22"/>
                <w:szCs w:val="22"/>
              </w:rPr>
              <w:t>wyjaśnić genezę oświecenia</w:t>
            </w:r>
          </w:p>
          <w:p w14:paraId="6525256E" w14:textId="77777777" w:rsidR="00BA66A5" w:rsidRPr="00580183" w:rsidRDefault="00BA66A5" w:rsidP="00BA66A5">
            <w:pPr>
              <w:pStyle w:val="Akapitzlist"/>
              <w:numPr>
                <w:ilvl w:val="0"/>
                <w:numId w:val="16"/>
              </w:numPr>
              <w:rPr>
                <w:sz w:val="22"/>
                <w:szCs w:val="22"/>
              </w:rPr>
            </w:pPr>
            <w:r w:rsidRPr="00580183">
              <w:rPr>
                <w:sz w:val="22"/>
                <w:szCs w:val="22"/>
              </w:rPr>
              <w:t xml:space="preserve">scharakteryzować zasadę trójpodziału władzy </w:t>
            </w:r>
          </w:p>
          <w:p w14:paraId="5D19D1E3" w14:textId="77777777" w:rsidR="00BA66A5" w:rsidRPr="00580183" w:rsidRDefault="00BA66A5" w:rsidP="00BA66A5">
            <w:pPr>
              <w:pStyle w:val="Akapitzlist"/>
              <w:numPr>
                <w:ilvl w:val="0"/>
                <w:numId w:val="16"/>
              </w:numPr>
              <w:rPr>
                <w:sz w:val="22"/>
                <w:szCs w:val="22"/>
              </w:rPr>
            </w:pPr>
            <w:r w:rsidRPr="00580183">
              <w:rPr>
                <w:sz w:val="22"/>
                <w:szCs w:val="22"/>
              </w:rPr>
              <w:t>scharakteryzować poglądy myślicieli oświeceniowych na temat państwa</w:t>
            </w:r>
          </w:p>
          <w:p w14:paraId="196CE2A3" w14:textId="4295E501" w:rsidR="00BA66A5" w:rsidRPr="00580183" w:rsidRDefault="00BA66A5" w:rsidP="00BA66A5">
            <w:pPr>
              <w:pStyle w:val="TreA"/>
              <w:numPr>
                <w:ilvl w:val="0"/>
                <w:numId w:val="16"/>
              </w:numPr>
              <w:rPr>
                <w:rFonts w:ascii="Times New Roman" w:hAnsi="Times New Roman" w:cs="Times New Roman"/>
                <w:u w:color="C00000"/>
              </w:rPr>
            </w:pPr>
            <w:r w:rsidRPr="00580183">
              <w:rPr>
                <w:rFonts w:ascii="Times New Roman" w:hAnsi="Times New Roman" w:cs="Times New Roman"/>
              </w:rPr>
              <w:t>wyjaśnić przełom w medycynie, który spowodował wprowadzenie szczepionki przeciwko ospie</w:t>
            </w:r>
          </w:p>
          <w:p w14:paraId="015E1921" w14:textId="77777777" w:rsidR="00BA66A5" w:rsidRPr="00580183" w:rsidRDefault="00BA66A5" w:rsidP="00BA66A5">
            <w:pPr>
              <w:pStyle w:val="Akapitzlist"/>
              <w:numPr>
                <w:ilvl w:val="0"/>
                <w:numId w:val="16"/>
              </w:numPr>
              <w:rPr>
                <w:sz w:val="22"/>
                <w:szCs w:val="22"/>
              </w:rPr>
            </w:pPr>
            <w:r w:rsidRPr="00580183">
              <w:rPr>
                <w:sz w:val="22"/>
                <w:szCs w:val="22"/>
              </w:rPr>
              <w:t xml:space="preserve">ocenić znaczenie </w:t>
            </w:r>
            <w:r w:rsidRPr="00580183">
              <w:rPr>
                <w:i/>
                <w:iCs/>
                <w:sz w:val="22"/>
                <w:szCs w:val="22"/>
              </w:rPr>
              <w:t>Wielkiej encyklopedii francuskiej</w:t>
            </w:r>
            <w:r w:rsidRPr="00580183">
              <w:rPr>
                <w:sz w:val="22"/>
                <w:szCs w:val="22"/>
              </w:rPr>
              <w:t xml:space="preserve"> w popularyzacji wiedzy</w:t>
            </w:r>
          </w:p>
          <w:p w14:paraId="0B7F34A7" w14:textId="11F6B7D8" w:rsidR="00BA66A5" w:rsidRPr="00580183" w:rsidRDefault="00BA66A5" w:rsidP="00BA66A5">
            <w:pPr>
              <w:pStyle w:val="TreA"/>
              <w:numPr>
                <w:ilvl w:val="0"/>
                <w:numId w:val="16"/>
              </w:numPr>
              <w:rPr>
                <w:rFonts w:ascii="Times New Roman" w:hAnsi="Times New Roman" w:cs="Times New Roman"/>
                <w:u w:color="C00000"/>
              </w:rPr>
            </w:pPr>
            <w:r w:rsidRPr="00580183">
              <w:rPr>
                <w:rFonts w:ascii="Times New Roman" w:hAnsi="Times New Roman" w:cs="Times New Roman"/>
              </w:rPr>
              <w:t>wymienić główne osiągnięcia oświecenia w dziedzinie nauki</w:t>
            </w:r>
          </w:p>
          <w:p w14:paraId="641A000D" w14:textId="77777777" w:rsidR="00BA66A5" w:rsidRPr="00580183" w:rsidRDefault="00BA66A5" w:rsidP="00BA66A5">
            <w:pPr>
              <w:pStyle w:val="Akapitzlist"/>
              <w:numPr>
                <w:ilvl w:val="0"/>
                <w:numId w:val="16"/>
              </w:numPr>
              <w:rPr>
                <w:sz w:val="22"/>
                <w:szCs w:val="22"/>
              </w:rPr>
            </w:pPr>
            <w:r w:rsidRPr="00580183">
              <w:rPr>
                <w:sz w:val="22"/>
                <w:szCs w:val="22"/>
              </w:rPr>
              <w:t>wyjaśnić, w jaki sposób Immanuel Kant zdefiniował oświecenie</w:t>
            </w:r>
          </w:p>
          <w:p w14:paraId="5480F087" w14:textId="77777777" w:rsidR="00BA66A5" w:rsidRPr="00580183" w:rsidRDefault="00BA66A5" w:rsidP="00BA66A5">
            <w:pPr>
              <w:pStyle w:val="Akapitzlist"/>
              <w:numPr>
                <w:ilvl w:val="0"/>
                <w:numId w:val="16"/>
              </w:numPr>
              <w:rPr>
                <w:sz w:val="22"/>
                <w:szCs w:val="22"/>
              </w:rPr>
            </w:pPr>
            <w:r w:rsidRPr="00580183">
              <w:rPr>
                <w:sz w:val="22"/>
                <w:szCs w:val="22"/>
              </w:rPr>
              <w:t>scharakteryzować rolę salonów literackich w propagowaniu haseł oświecenia</w:t>
            </w:r>
          </w:p>
          <w:p w14:paraId="719843E8" w14:textId="77777777" w:rsidR="00BA66A5" w:rsidRPr="00580183" w:rsidRDefault="00BA66A5" w:rsidP="00BA66A5">
            <w:pPr>
              <w:pStyle w:val="Akapitzlist"/>
              <w:numPr>
                <w:ilvl w:val="0"/>
                <w:numId w:val="16"/>
              </w:numPr>
              <w:rPr>
                <w:sz w:val="22"/>
                <w:szCs w:val="22"/>
              </w:rPr>
            </w:pPr>
            <w:r w:rsidRPr="00580183">
              <w:rPr>
                <w:sz w:val="22"/>
                <w:szCs w:val="22"/>
              </w:rPr>
              <w:t>wyjaśnić, jaki wpływ na rozwój nauki miały loże masońskie i akademie nauk</w:t>
            </w:r>
          </w:p>
          <w:p w14:paraId="7C33A3A6" w14:textId="79720574" w:rsidR="00BA66A5" w:rsidRPr="00580183" w:rsidRDefault="00BA66A5" w:rsidP="00BA66A5">
            <w:pPr>
              <w:pStyle w:val="TreA"/>
              <w:numPr>
                <w:ilvl w:val="0"/>
                <w:numId w:val="16"/>
              </w:numPr>
              <w:rPr>
                <w:rFonts w:ascii="Times New Roman" w:hAnsi="Times New Roman" w:cs="Times New Roman"/>
                <w:u w:color="C00000"/>
              </w:rPr>
            </w:pPr>
            <w:r w:rsidRPr="00580183">
              <w:rPr>
                <w:rFonts w:ascii="Times New Roman" w:hAnsi="Times New Roman" w:cs="Times New Roman"/>
              </w:rPr>
              <w:t>wyjaśnić, dlaczego Immanuela Kanta uważa się za sprawcę przewrotu kopernikańskiego w filozofii</w:t>
            </w:r>
          </w:p>
          <w:p w14:paraId="7D2FF44F" w14:textId="1C79796B" w:rsidR="00E45746" w:rsidRPr="00580183" w:rsidRDefault="00BA66A5" w:rsidP="00BA66A5">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jaki sposób literatura odwoływała się do głównych haseł oświecenia</w:t>
            </w:r>
          </w:p>
          <w:p w14:paraId="63FCA9C1" w14:textId="3DDAA6E3" w:rsidR="00BA66A5" w:rsidRPr="00580183" w:rsidRDefault="00BA66A5" w:rsidP="00E45746">
            <w:pPr>
              <w:pStyle w:val="Akapitzlist1"/>
              <w:suppressAutoHyphens w:val="0"/>
              <w:ind w:left="360"/>
              <w:rPr>
                <w:sz w:val="22"/>
                <w:szCs w:val="22"/>
              </w:rPr>
            </w:pPr>
          </w:p>
        </w:tc>
      </w:tr>
      <w:tr w:rsidR="00074B9B" w:rsidRPr="00580183" w14:paraId="4DB4C449"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0E4955D" w14:textId="472A9E4D" w:rsidR="00074B9B" w:rsidRPr="00580183" w:rsidRDefault="00074B9B" w:rsidP="00074B9B">
            <w:pPr>
              <w:snapToGrid w:val="0"/>
              <w:ind w:left="113" w:right="113"/>
              <w:jc w:val="center"/>
              <w:rPr>
                <w:sz w:val="22"/>
                <w:szCs w:val="22"/>
                <w:lang w:eastAsia="en-US"/>
              </w:rPr>
            </w:pPr>
            <w:r w:rsidRPr="00580183">
              <w:rPr>
                <w:sz w:val="22"/>
                <w:szCs w:val="22"/>
                <w:lang w:eastAsia="en-US"/>
              </w:rPr>
              <w:lastRenderedPageBreak/>
              <w:t>ZP – XXIV.1)</w:t>
            </w:r>
          </w:p>
        </w:tc>
        <w:tc>
          <w:tcPr>
            <w:tcW w:w="1871" w:type="dxa"/>
            <w:tcBorders>
              <w:top w:val="single" w:sz="4" w:space="0" w:color="auto"/>
              <w:left w:val="single" w:sz="4" w:space="0" w:color="000000"/>
              <w:bottom w:val="single" w:sz="4" w:space="0" w:color="auto"/>
              <w:right w:val="nil"/>
            </w:tcBorders>
          </w:tcPr>
          <w:p w14:paraId="3B7ADC4B" w14:textId="77777777" w:rsidR="00074B9B" w:rsidRPr="00580183" w:rsidRDefault="00074B9B" w:rsidP="00074B9B">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Rewolucja przemysłowa </w:t>
            </w:r>
          </w:p>
          <w:p w14:paraId="6DE5C0DA" w14:textId="77777777" w:rsidR="00074B9B" w:rsidRPr="00580183" w:rsidRDefault="00074B9B" w:rsidP="00074B9B">
            <w:pPr>
              <w:pStyle w:val="Tekstpodstawowy21"/>
              <w:pageBreakBefore/>
              <w:spacing w:line="240" w:lineRule="auto"/>
              <w:rPr>
                <w:rFonts w:ascii="Times New Roman" w:hAnsi="Times New Roman"/>
                <w:szCs w:val="22"/>
              </w:rPr>
            </w:pPr>
            <w:r w:rsidRPr="00580183">
              <w:rPr>
                <w:rFonts w:ascii="Times New Roman" w:hAnsi="Times New Roman"/>
                <w:szCs w:val="22"/>
              </w:rPr>
              <w:t>w XVIII w.</w:t>
            </w:r>
          </w:p>
          <w:p w14:paraId="4959C2D8" w14:textId="0118F3A5" w:rsidR="007A1CFD" w:rsidRPr="00580183" w:rsidRDefault="007A1CFD" w:rsidP="00074B9B">
            <w:pPr>
              <w:pStyle w:val="Tekstpodstawowy21"/>
              <w:pageBreakBefore/>
              <w:spacing w:line="240" w:lineRule="auto"/>
              <w:rPr>
                <w:rFonts w:ascii="Times New Roman" w:hAnsi="Times New Roman"/>
                <w:szCs w:val="22"/>
              </w:rPr>
            </w:pPr>
            <w:r w:rsidRPr="00580183">
              <w:rPr>
                <w:rFonts w:ascii="Times New Roman" w:hAnsi="Times New Roman"/>
                <w:szCs w:val="22"/>
              </w:rPr>
              <w:t>(rozdz. 28)</w:t>
            </w:r>
          </w:p>
          <w:p w14:paraId="22244CD4" w14:textId="77777777" w:rsidR="00074B9B" w:rsidRPr="00580183" w:rsidRDefault="00074B9B" w:rsidP="00074B9B">
            <w:pPr>
              <w:pStyle w:val="Tekstpodstawowy21"/>
              <w:pageBreakBefore/>
              <w:spacing w:line="240" w:lineRule="auto"/>
              <w:rPr>
                <w:rFonts w:ascii="Times New Roman" w:hAnsi="Times New Roman"/>
                <w:szCs w:val="22"/>
              </w:rPr>
            </w:pPr>
          </w:p>
          <w:p w14:paraId="65A42E90" w14:textId="77777777" w:rsidR="00074B9B" w:rsidRPr="00580183" w:rsidRDefault="00074B9B" w:rsidP="00074B9B">
            <w:pPr>
              <w:pStyle w:val="Tekstpodstawowy21"/>
              <w:pageBreakBefore/>
              <w:spacing w:line="240" w:lineRule="auto"/>
              <w:rPr>
                <w:rFonts w:ascii="Times New Roman" w:hAnsi="Times New Roman"/>
                <w:szCs w:val="22"/>
              </w:rPr>
            </w:pPr>
          </w:p>
          <w:p w14:paraId="669B4A70" w14:textId="77777777" w:rsidR="00074B9B" w:rsidRPr="00580183" w:rsidRDefault="00074B9B" w:rsidP="00074B9B">
            <w:pPr>
              <w:pStyle w:val="Tekstpodstawowy21"/>
              <w:pageBreakBefore/>
              <w:spacing w:line="240" w:lineRule="auto"/>
              <w:rPr>
                <w:rFonts w:ascii="Times New Roman" w:hAnsi="Times New Roman"/>
                <w:szCs w:val="22"/>
              </w:rPr>
            </w:pPr>
          </w:p>
          <w:p w14:paraId="6E839BC0" w14:textId="77777777" w:rsidR="00074B9B" w:rsidRPr="00580183" w:rsidRDefault="00074B9B" w:rsidP="00074B9B">
            <w:pPr>
              <w:pStyle w:val="Tekstpodstawowy21"/>
              <w:pageBreakBefore/>
              <w:spacing w:line="240" w:lineRule="auto"/>
              <w:rPr>
                <w:rFonts w:ascii="Times New Roman" w:hAnsi="Times New Roman"/>
                <w:szCs w:val="22"/>
              </w:rPr>
            </w:pPr>
          </w:p>
          <w:p w14:paraId="49FB18A0" w14:textId="77777777" w:rsidR="00074B9B" w:rsidRPr="00580183" w:rsidRDefault="00074B9B" w:rsidP="00074B9B">
            <w:pPr>
              <w:pStyle w:val="Tekstpodstawowy21"/>
              <w:pageBreakBefore/>
              <w:spacing w:line="240" w:lineRule="auto"/>
              <w:rPr>
                <w:rFonts w:ascii="Times New Roman" w:hAnsi="Times New Roman"/>
                <w:szCs w:val="22"/>
              </w:rPr>
            </w:pPr>
          </w:p>
          <w:p w14:paraId="6C42E441" w14:textId="7362093A" w:rsidR="00074B9B" w:rsidRPr="00580183" w:rsidRDefault="00074B9B" w:rsidP="00074B9B">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5D3B78CA" w14:textId="4249B933" w:rsidR="00074B9B" w:rsidRPr="00580183" w:rsidRDefault="00074B9B" w:rsidP="00074B9B">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0BB6E32" w14:textId="77777777" w:rsidR="00074B9B" w:rsidRPr="00580183" w:rsidRDefault="00074B9B" w:rsidP="00074B9B">
            <w:pPr>
              <w:pStyle w:val="Akapitzlist1"/>
              <w:ind w:left="0"/>
              <w:rPr>
                <w:sz w:val="22"/>
                <w:szCs w:val="22"/>
              </w:rPr>
            </w:pPr>
            <w:r w:rsidRPr="00580183">
              <w:rPr>
                <w:sz w:val="22"/>
                <w:szCs w:val="22"/>
              </w:rPr>
              <w:t>Uczeń zna:</w:t>
            </w:r>
          </w:p>
          <w:p w14:paraId="317F3102" w14:textId="14F610F0" w:rsidR="00074B9B" w:rsidRPr="00580183" w:rsidRDefault="00074B9B" w:rsidP="005820BE">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daty: 1712, 1769</w:t>
            </w:r>
            <w:r w:rsidR="002D76F2" w:rsidRPr="00580183">
              <w:rPr>
                <w:rFonts w:ascii="Times New Roman" w:hAnsi="Times New Roman" w:cs="Times New Roman"/>
                <w:u w:color="C00000"/>
              </w:rPr>
              <w:t>, 1776</w:t>
            </w:r>
          </w:p>
          <w:p w14:paraId="7787E015" w14:textId="73385433" w:rsidR="00074B9B" w:rsidRPr="00580183" w:rsidRDefault="00074B9B" w:rsidP="005820BE">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postacie: Jamesa Watta, Thomasa Newcomena</w:t>
            </w:r>
            <w:r w:rsidR="005820BE" w:rsidRPr="00580183">
              <w:rPr>
                <w:rFonts w:ascii="Times New Roman" w:hAnsi="Times New Roman" w:cs="Times New Roman"/>
                <w:u w:color="C00000"/>
              </w:rPr>
              <w:t>, Adama Smitha, François Quesnaya</w:t>
            </w:r>
          </w:p>
          <w:p w14:paraId="0DC778E9" w14:textId="77777777" w:rsidR="005820BE" w:rsidRPr="00580183" w:rsidRDefault="005820BE" w:rsidP="005820BE">
            <w:pPr>
              <w:pStyle w:val="Akapitzlist"/>
              <w:numPr>
                <w:ilvl w:val="0"/>
                <w:numId w:val="16"/>
              </w:numPr>
              <w:rPr>
                <w:sz w:val="22"/>
                <w:szCs w:val="22"/>
              </w:rPr>
            </w:pPr>
            <w:r w:rsidRPr="00580183">
              <w:rPr>
                <w:sz w:val="22"/>
                <w:szCs w:val="22"/>
              </w:rPr>
              <w:t>zasady działania maszyny parowej</w:t>
            </w:r>
          </w:p>
          <w:p w14:paraId="3C26EA53" w14:textId="53FCBD85" w:rsidR="005820BE" w:rsidRPr="00580183" w:rsidRDefault="005820BE" w:rsidP="005820BE">
            <w:pPr>
              <w:pStyle w:val="Akapitzlist"/>
              <w:numPr>
                <w:ilvl w:val="0"/>
                <w:numId w:val="16"/>
              </w:numPr>
              <w:rPr>
                <w:sz w:val="22"/>
                <w:szCs w:val="22"/>
              </w:rPr>
            </w:pPr>
            <w:r w:rsidRPr="00580183">
              <w:rPr>
                <w:sz w:val="22"/>
                <w:szCs w:val="22"/>
              </w:rPr>
              <w:t xml:space="preserve">poglądy Smitha zawarte w dziele </w:t>
            </w:r>
            <w:r w:rsidRPr="00580183">
              <w:rPr>
                <w:i/>
                <w:iCs/>
                <w:sz w:val="22"/>
                <w:szCs w:val="22"/>
              </w:rPr>
              <w:t>Badania nad naturą i przyczynami bogactwa narodów</w:t>
            </w:r>
          </w:p>
          <w:p w14:paraId="691A9730" w14:textId="77777777" w:rsidR="005820BE" w:rsidRPr="00580183" w:rsidRDefault="005820BE" w:rsidP="005820BE">
            <w:pPr>
              <w:pStyle w:val="TreA"/>
              <w:rPr>
                <w:rFonts w:ascii="Times New Roman" w:hAnsi="Times New Roman" w:cs="Times New Roman"/>
                <w:u w:color="C00000"/>
              </w:rPr>
            </w:pPr>
          </w:p>
          <w:p w14:paraId="32AC807A" w14:textId="77777777" w:rsidR="00074B9B" w:rsidRPr="00580183" w:rsidRDefault="00074B9B" w:rsidP="00074B9B">
            <w:pPr>
              <w:pStyle w:val="Akapitzlist1"/>
              <w:ind w:left="0"/>
              <w:rPr>
                <w:sz w:val="22"/>
                <w:szCs w:val="22"/>
              </w:rPr>
            </w:pPr>
          </w:p>
          <w:p w14:paraId="4D95BBDE" w14:textId="6214ED24" w:rsidR="00074B9B" w:rsidRPr="00580183" w:rsidRDefault="00074B9B" w:rsidP="00074B9B">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1EC98756" w14:textId="77777777" w:rsidR="00074B9B" w:rsidRPr="00580183" w:rsidRDefault="00074B9B" w:rsidP="00074B9B">
            <w:pPr>
              <w:pStyle w:val="Akapitzlist1"/>
              <w:ind w:left="0"/>
              <w:rPr>
                <w:sz w:val="22"/>
                <w:szCs w:val="22"/>
              </w:rPr>
            </w:pPr>
            <w:r w:rsidRPr="00580183">
              <w:rPr>
                <w:sz w:val="22"/>
                <w:szCs w:val="22"/>
              </w:rPr>
              <w:t>Uczeń rozumie:</w:t>
            </w:r>
          </w:p>
          <w:p w14:paraId="3459BEDE" w14:textId="06E8AFA8" w:rsidR="00074B9B" w:rsidRPr="00580183" w:rsidRDefault="00074B9B" w:rsidP="005820BE">
            <w:pPr>
              <w:pStyle w:val="Akapitzlist"/>
              <w:numPr>
                <w:ilvl w:val="0"/>
                <w:numId w:val="28"/>
              </w:numPr>
              <w:rPr>
                <w:b/>
                <w:bCs/>
                <w:sz w:val="22"/>
                <w:szCs w:val="22"/>
              </w:rPr>
            </w:pPr>
            <w:r w:rsidRPr="00580183">
              <w:rPr>
                <w:sz w:val="22"/>
                <w:szCs w:val="22"/>
                <w:u w:color="C00000"/>
              </w:rPr>
              <w:t xml:space="preserve">pojęcia: </w:t>
            </w:r>
            <w:r w:rsidR="005820BE" w:rsidRPr="00580183">
              <w:rPr>
                <w:sz w:val="22"/>
                <w:szCs w:val="22"/>
              </w:rPr>
              <w:t>rewolucja przemysłowa, patent, maszyna parowa, rozwój demograficzny, rewolucja agrarna, płodozmian, proces grodzenia</w:t>
            </w:r>
            <w:r w:rsidR="005820BE" w:rsidRPr="00580183">
              <w:rPr>
                <w:bCs/>
                <w:sz w:val="22"/>
                <w:szCs w:val="22"/>
              </w:rPr>
              <w:t>,</w:t>
            </w:r>
            <w:r w:rsidR="005820BE" w:rsidRPr="00580183">
              <w:rPr>
                <w:b/>
                <w:bCs/>
                <w:sz w:val="22"/>
                <w:szCs w:val="22"/>
              </w:rPr>
              <w:t xml:space="preserve"> </w:t>
            </w:r>
            <w:r w:rsidR="005820BE" w:rsidRPr="00580183">
              <w:rPr>
                <w:sz w:val="22"/>
                <w:szCs w:val="22"/>
              </w:rPr>
              <w:t xml:space="preserve">urbanizacja, klasa robotnicza (proletariat), liberalizm ekonomiczny (gospodarczy), „niewidzialna ręka rynku” (wolna konkurencja), fizjokratyzm </w:t>
            </w:r>
          </w:p>
          <w:p w14:paraId="2B15CAA5" w14:textId="77777777" w:rsidR="005820BE" w:rsidRPr="00580183" w:rsidRDefault="005820BE" w:rsidP="005820BE">
            <w:pPr>
              <w:pStyle w:val="Akapitzlist"/>
              <w:numPr>
                <w:ilvl w:val="0"/>
                <w:numId w:val="28"/>
              </w:numPr>
              <w:rPr>
                <w:sz w:val="22"/>
                <w:szCs w:val="22"/>
              </w:rPr>
            </w:pPr>
            <w:r w:rsidRPr="00580183">
              <w:rPr>
                <w:sz w:val="22"/>
                <w:szCs w:val="22"/>
              </w:rPr>
              <w:t>przyczyny spadku liczby urodzeń w XVIII w.</w:t>
            </w:r>
          </w:p>
          <w:p w14:paraId="1FF23CDE" w14:textId="7E0BE60B" w:rsidR="005820BE" w:rsidRPr="00580183" w:rsidRDefault="005820BE" w:rsidP="005820BE">
            <w:pPr>
              <w:pStyle w:val="Akapitzlist"/>
              <w:numPr>
                <w:ilvl w:val="0"/>
                <w:numId w:val="28"/>
              </w:numPr>
              <w:rPr>
                <w:b/>
                <w:bCs/>
                <w:sz w:val="22"/>
                <w:szCs w:val="22"/>
              </w:rPr>
            </w:pPr>
            <w:r w:rsidRPr="00580183">
              <w:rPr>
                <w:sz w:val="22"/>
                <w:szCs w:val="22"/>
              </w:rPr>
              <w:t>wpływ poprawy warunków sanitarnych na spadek śmiertelności</w:t>
            </w:r>
          </w:p>
          <w:p w14:paraId="04550F5D" w14:textId="027F6E5D" w:rsidR="00074B9B" w:rsidRPr="00580183" w:rsidRDefault="00074B9B" w:rsidP="00707CA0">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71FC0F35" w14:textId="77777777" w:rsidR="00074B9B" w:rsidRPr="00580183" w:rsidRDefault="00074B9B" w:rsidP="00074B9B">
            <w:pPr>
              <w:pStyle w:val="Akapitzlist1"/>
              <w:suppressAutoHyphens w:val="0"/>
              <w:ind w:left="0"/>
              <w:rPr>
                <w:sz w:val="22"/>
                <w:szCs w:val="22"/>
              </w:rPr>
            </w:pPr>
            <w:r w:rsidRPr="00580183">
              <w:rPr>
                <w:sz w:val="22"/>
                <w:szCs w:val="22"/>
              </w:rPr>
              <w:t>Uczeń potrafi:</w:t>
            </w:r>
          </w:p>
          <w:p w14:paraId="29515AB1" w14:textId="77777777" w:rsidR="0080784D" w:rsidRPr="00580183" w:rsidRDefault="0080784D" w:rsidP="0080784D">
            <w:pPr>
              <w:pStyle w:val="Akapitzlist"/>
              <w:numPr>
                <w:ilvl w:val="0"/>
                <w:numId w:val="16"/>
              </w:numPr>
              <w:rPr>
                <w:sz w:val="22"/>
                <w:szCs w:val="22"/>
              </w:rPr>
            </w:pPr>
            <w:r w:rsidRPr="00580183">
              <w:rPr>
                <w:sz w:val="22"/>
                <w:szCs w:val="22"/>
              </w:rPr>
              <w:t>wyjaśnić, w jakich dziedzinach gospodarki znalazł zastosowanie wynalazek maszyny parowej</w:t>
            </w:r>
          </w:p>
          <w:p w14:paraId="754853E3" w14:textId="77777777" w:rsidR="00074B9B" w:rsidRPr="00580183" w:rsidRDefault="0080784D" w:rsidP="0080784D">
            <w:pPr>
              <w:pStyle w:val="TreA"/>
              <w:numPr>
                <w:ilvl w:val="0"/>
                <w:numId w:val="16"/>
              </w:numPr>
              <w:rPr>
                <w:rFonts w:ascii="Times New Roman" w:hAnsi="Times New Roman" w:cs="Times New Roman"/>
              </w:rPr>
            </w:pPr>
            <w:r w:rsidRPr="00580183">
              <w:rPr>
                <w:rFonts w:ascii="Times New Roman" w:hAnsi="Times New Roman" w:cs="Times New Roman"/>
              </w:rPr>
              <w:t>wyjaśnić działanie maszyny parowej</w:t>
            </w:r>
          </w:p>
          <w:p w14:paraId="5F1ECBF0" w14:textId="77777777" w:rsidR="0080784D" w:rsidRPr="00580183" w:rsidRDefault="0080784D" w:rsidP="0080784D">
            <w:pPr>
              <w:pStyle w:val="Akapitzlist"/>
              <w:numPr>
                <w:ilvl w:val="0"/>
                <w:numId w:val="16"/>
              </w:numPr>
              <w:rPr>
                <w:sz w:val="22"/>
                <w:szCs w:val="22"/>
              </w:rPr>
            </w:pPr>
            <w:r w:rsidRPr="00580183">
              <w:rPr>
                <w:sz w:val="22"/>
                <w:szCs w:val="22"/>
              </w:rPr>
              <w:t>wyjaśnić przyczyny rozkwitu demograficznego w XVIII-wiecznej Europie</w:t>
            </w:r>
          </w:p>
          <w:p w14:paraId="1FCCF550" w14:textId="77777777" w:rsidR="0080784D" w:rsidRPr="00580183" w:rsidRDefault="0080784D" w:rsidP="0080784D">
            <w:pPr>
              <w:pStyle w:val="TreA"/>
              <w:numPr>
                <w:ilvl w:val="0"/>
                <w:numId w:val="16"/>
              </w:numPr>
              <w:rPr>
                <w:rFonts w:ascii="Times New Roman" w:hAnsi="Times New Roman" w:cs="Times New Roman"/>
              </w:rPr>
            </w:pPr>
            <w:r w:rsidRPr="00580183">
              <w:rPr>
                <w:rFonts w:ascii="Times New Roman" w:hAnsi="Times New Roman" w:cs="Times New Roman"/>
              </w:rPr>
              <w:t>wyjaśnić przyczyny i skutki rewolucji przemysłowej w Anglii</w:t>
            </w:r>
          </w:p>
          <w:p w14:paraId="03E60CE5" w14:textId="77777777" w:rsidR="0080784D" w:rsidRPr="00580183" w:rsidRDefault="0080784D" w:rsidP="0080784D">
            <w:pPr>
              <w:pStyle w:val="Akapitzlist"/>
              <w:numPr>
                <w:ilvl w:val="0"/>
                <w:numId w:val="16"/>
              </w:numPr>
              <w:rPr>
                <w:sz w:val="22"/>
                <w:szCs w:val="22"/>
              </w:rPr>
            </w:pPr>
            <w:r w:rsidRPr="00580183">
              <w:rPr>
                <w:sz w:val="22"/>
                <w:szCs w:val="22"/>
              </w:rPr>
              <w:t>scharakteryzować przemiany w rolnictwie w XVIII w.</w:t>
            </w:r>
          </w:p>
          <w:p w14:paraId="2B895D39" w14:textId="77777777" w:rsidR="0080784D" w:rsidRPr="00580183" w:rsidRDefault="0080784D" w:rsidP="0080784D">
            <w:pPr>
              <w:pStyle w:val="Akapitzlist"/>
              <w:numPr>
                <w:ilvl w:val="0"/>
                <w:numId w:val="16"/>
              </w:numPr>
              <w:rPr>
                <w:sz w:val="22"/>
                <w:szCs w:val="22"/>
              </w:rPr>
            </w:pPr>
            <w:r w:rsidRPr="00580183">
              <w:rPr>
                <w:sz w:val="22"/>
                <w:szCs w:val="22"/>
              </w:rPr>
              <w:t>wyjaśnić negatywne skutki procesu urbanizacji</w:t>
            </w:r>
          </w:p>
          <w:p w14:paraId="16FDAB2B" w14:textId="77777777" w:rsidR="0080784D" w:rsidRPr="00580183" w:rsidRDefault="0080784D" w:rsidP="0080784D">
            <w:pPr>
              <w:pStyle w:val="TreA"/>
              <w:numPr>
                <w:ilvl w:val="0"/>
                <w:numId w:val="16"/>
              </w:numPr>
              <w:rPr>
                <w:rFonts w:ascii="Times New Roman" w:hAnsi="Times New Roman" w:cs="Times New Roman"/>
              </w:rPr>
            </w:pPr>
            <w:r w:rsidRPr="00580183">
              <w:rPr>
                <w:rFonts w:ascii="Times New Roman" w:hAnsi="Times New Roman" w:cs="Times New Roman"/>
              </w:rPr>
              <w:t>przedstawić poglądy Adama Smitha</w:t>
            </w:r>
          </w:p>
          <w:p w14:paraId="0CB8CDF9" w14:textId="77777777" w:rsidR="0080784D" w:rsidRPr="00580183" w:rsidRDefault="0080784D" w:rsidP="0080784D">
            <w:pPr>
              <w:pStyle w:val="Akapitzlist"/>
              <w:numPr>
                <w:ilvl w:val="0"/>
                <w:numId w:val="16"/>
              </w:numPr>
              <w:rPr>
                <w:sz w:val="22"/>
                <w:szCs w:val="22"/>
              </w:rPr>
            </w:pPr>
            <w:r w:rsidRPr="00580183">
              <w:rPr>
                <w:sz w:val="22"/>
                <w:szCs w:val="22"/>
              </w:rPr>
              <w:t>wymienić główne założenia fizjokratyzmu</w:t>
            </w:r>
          </w:p>
          <w:p w14:paraId="28C28D45" w14:textId="77777777" w:rsidR="0080784D" w:rsidRPr="00580183" w:rsidRDefault="0080784D" w:rsidP="0080784D">
            <w:pPr>
              <w:pStyle w:val="Akapitzlist"/>
              <w:numPr>
                <w:ilvl w:val="0"/>
                <w:numId w:val="16"/>
              </w:numPr>
              <w:rPr>
                <w:sz w:val="22"/>
                <w:szCs w:val="22"/>
              </w:rPr>
            </w:pPr>
            <w:r w:rsidRPr="00580183">
              <w:rPr>
                <w:sz w:val="22"/>
                <w:szCs w:val="22"/>
              </w:rPr>
              <w:t>wskazać podobieństwa i różnice między fizjokratyzmem a liberalizmem</w:t>
            </w:r>
          </w:p>
          <w:p w14:paraId="360C43B1" w14:textId="77777777" w:rsidR="0080784D" w:rsidRPr="00580183" w:rsidRDefault="0080784D" w:rsidP="0080784D">
            <w:pPr>
              <w:pStyle w:val="TreA"/>
              <w:numPr>
                <w:ilvl w:val="0"/>
                <w:numId w:val="16"/>
              </w:numPr>
              <w:rPr>
                <w:rFonts w:ascii="Times New Roman" w:hAnsi="Times New Roman" w:cs="Times New Roman"/>
              </w:rPr>
            </w:pPr>
            <w:r w:rsidRPr="00580183">
              <w:rPr>
                <w:rFonts w:ascii="Times New Roman" w:hAnsi="Times New Roman" w:cs="Times New Roman"/>
              </w:rPr>
              <w:t>wymienić wynalazki rewolucji przemysłowej i scharakteryzować skutki ich zastosowania</w:t>
            </w:r>
          </w:p>
          <w:p w14:paraId="4E3B22D9" w14:textId="2DB01BDF" w:rsidR="0080784D" w:rsidRPr="00580183" w:rsidRDefault="0080784D" w:rsidP="0080784D">
            <w:pPr>
              <w:pStyle w:val="TreA"/>
              <w:numPr>
                <w:ilvl w:val="0"/>
                <w:numId w:val="16"/>
              </w:numPr>
              <w:rPr>
                <w:rFonts w:ascii="Times New Roman" w:hAnsi="Times New Roman" w:cs="Times New Roman"/>
              </w:rPr>
            </w:pPr>
            <w:r w:rsidRPr="00580183">
              <w:rPr>
                <w:rFonts w:ascii="Times New Roman" w:hAnsi="Times New Roman" w:cs="Times New Roman"/>
              </w:rPr>
              <w:t>wyjaśnić, w jaki sposób wzrost liczby mieszkańców w miastach wymuszał wprowadzenie zmian w przestrzeni urbanistycznej</w:t>
            </w:r>
          </w:p>
        </w:tc>
      </w:tr>
      <w:tr w:rsidR="00A22E22" w:rsidRPr="00580183" w14:paraId="473DA74E"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9469BE1" w14:textId="6882B735" w:rsidR="00A22E22" w:rsidRPr="00580183" w:rsidRDefault="00A22E22" w:rsidP="00A22E22">
            <w:pPr>
              <w:snapToGrid w:val="0"/>
              <w:ind w:left="113" w:right="113"/>
              <w:jc w:val="center"/>
              <w:rPr>
                <w:sz w:val="22"/>
                <w:szCs w:val="22"/>
                <w:lang w:eastAsia="en-US"/>
              </w:rPr>
            </w:pPr>
            <w:r w:rsidRPr="00580183">
              <w:rPr>
                <w:sz w:val="22"/>
                <w:szCs w:val="22"/>
                <w:lang w:eastAsia="en-US"/>
              </w:rPr>
              <w:lastRenderedPageBreak/>
              <w:t>ZP – XXIV.4)</w:t>
            </w:r>
          </w:p>
        </w:tc>
        <w:tc>
          <w:tcPr>
            <w:tcW w:w="1871" w:type="dxa"/>
            <w:tcBorders>
              <w:top w:val="single" w:sz="4" w:space="0" w:color="auto"/>
              <w:left w:val="single" w:sz="4" w:space="0" w:color="000000"/>
              <w:bottom w:val="single" w:sz="4" w:space="0" w:color="auto"/>
              <w:right w:val="nil"/>
            </w:tcBorders>
          </w:tcPr>
          <w:p w14:paraId="4AF96204" w14:textId="77777777" w:rsidR="00A22E22" w:rsidRPr="00580183" w:rsidRDefault="00A22E22" w:rsidP="00A22E22">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Rywalizacja mocarstw europejskich </w:t>
            </w:r>
          </w:p>
          <w:p w14:paraId="22B68BBB" w14:textId="77777777" w:rsidR="00A22E22" w:rsidRPr="00580183" w:rsidRDefault="00A22E22" w:rsidP="00A22E22">
            <w:pPr>
              <w:pStyle w:val="Tekstpodstawowy21"/>
              <w:pageBreakBefore/>
              <w:spacing w:line="240" w:lineRule="auto"/>
              <w:rPr>
                <w:rFonts w:ascii="Times New Roman" w:hAnsi="Times New Roman"/>
                <w:szCs w:val="22"/>
              </w:rPr>
            </w:pPr>
            <w:r w:rsidRPr="00580183">
              <w:rPr>
                <w:rFonts w:ascii="Times New Roman" w:hAnsi="Times New Roman"/>
                <w:szCs w:val="22"/>
              </w:rPr>
              <w:t>w XVIII w.</w:t>
            </w:r>
          </w:p>
          <w:p w14:paraId="3547C102" w14:textId="498637E7" w:rsidR="007A1CFD" w:rsidRPr="00580183" w:rsidRDefault="007A1CFD" w:rsidP="00A22E22">
            <w:pPr>
              <w:pStyle w:val="Tekstpodstawowy21"/>
              <w:pageBreakBefore/>
              <w:spacing w:line="240" w:lineRule="auto"/>
              <w:rPr>
                <w:rFonts w:ascii="Times New Roman" w:hAnsi="Times New Roman"/>
                <w:szCs w:val="22"/>
              </w:rPr>
            </w:pPr>
            <w:r w:rsidRPr="00580183">
              <w:rPr>
                <w:rFonts w:ascii="Times New Roman" w:hAnsi="Times New Roman"/>
                <w:szCs w:val="22"/>
              </w:rPr>
              <w:t>(rozdz. 29)</w:t>
            </w:r>
          </w:p>
          <w:p w14:paraId="501B55C8" w14:textId="77777777" w:rsidR="00A22E22" w:rsidRPr="00580183" w:rsidRDefault="00A22E22" w:rsidP="00A22E22">
            <w:pPr>
              <w:pStyle w:val="Tekstpodstawowy21"/>
              <w:pageBreakBefore/>
              <w:spacing w:line="240" w:lineRule="auto"/>
              <w:rPr>
                <w:rFonts w:ascii="Times New Roman" w:hAnsi="Times New Roman"/>
                <w:szCs w:val="22"/>
              </w:rPr>
            </w:pPr>
          </w:p>
          <w:p w14:paraId="43B6B31F" w14:textId="77777777" w:rsidR="00A22E22" w:rsidRPr="00580183" w:rsidRDefault="00A22E22" w:rsidP="00A22E22">
            <w:pPr>
              <w:pStyle w:val="Tekstpodstawowy21"/>
              <w:pageBreakBefore/>
              <w:spacing w:line="240" w:lineRule="auto"/>
              <w:rPr>
                <w:rFonts w:ascii="Times New Roman" w:hAnsi="Times New Roman"/>
                <w:szCs w:val="22"/>
              </w:rPr>
            </w:pPr>
          </w:p>
          <w:p w14:paraId="53028174" w14:textId="77777777" w:rsidR="00A22E22" w:rsidRPr="00580183" w:rsidRDefault="00A22E22" w:rsidP="00A22E22">
            <w:pPr>
              <w:pStyle w:val="Tekstpodstawowy21"/>
              <w:pageBreakBefore/>
              <w:spacing w:line="240" w:lineRule="auto"/>
              <w:rPr>
                <w:rFonts w:ascii="Times New Roman" w:hAnsi="Times New Roman"/>
                <w:szCs w:val="22"/>
              </w:rPr>
            </w:pPr>
          </w:p>
          <w:p w14:paraId="222D2D23" w14:textId="77777777" w:rsidR="00A22E22" w:rsidRPr="00580183" w:rsidRDefault="00A22E22" w:rsidP="00A22E22">
            <w:pPr>
              <w:pStyle w:val="Tekstpodstawowy21"/>
              <w:pageBreakBefore/>
              <w:spacing w:line="240" w:lineRule="auto"/>
              <w:rPr>
                <w:rFonts w:ascii="Times New Roman" w:hAnsi="Times New Roman"/>
                <w:szCs w:val="22"/>
              </w:rPr>
            </w:pPr>
          </w:p>
          <w:p w14:paraId="3A296411" w14:textId="77777777" w:rsidR="00A22E22" w:rsidRPr="00580183" w:rsidRDefault="00A22E22" w:rsidP="00A22E22">
            <w:pPr>
              <w:pStyle w:val="Tekstpodstawowy21"/>
              <w:pageBreakBefore/>
              <w:spacing w:line="240" w:lineRule="auto"/>
              <w:rPr>
                <w:rFonts w:ascii="Times New Roman" w:hAnsi="Times New Roman"/>
                <w:szCs w:val="22"/>
              </w:rPr>
            </w:pPr>
          </w:p>
          <w:p w14:paraId="24D6FF60" w14:textId="5C320426" w:rsidR="00A22E22" w:rsidRPr="00580183" w:rsidRDefault="00A22E22" w:rsidP="00A22E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670FCA6F" w14:textId="03025E8E" w:rsidR="00A22E22" w:rsidRPr="00580183" w:rsidRDefault="00A22E22" w:rsidP="00A22E22">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9FE3BDC" w14:textId="77777777" w:rsidR="00A22E22" w:rsidRPr="00580183" w:rsidRDefault="00A22E22" w:rsidP="00A22E22">
            <w:pPr>
              <w:pStyle w:val="Akapitzlist1"/>
              <w:ind w:left="0"/>
              <w:rPr>
                <w:sz w:val="22"/>
                <w:szCs w:val="22"/>
              </w:rPr>
            </w:pPr>
            <w:r w:rsidRPr="00580183">
              <w:rPr>
                <w:sz w:val="22"/>
                <w:szCs w:val="22"/>
              </w:rPr>
              <w:t>Uczeń zna:</w:t>
            </w:r>
          </w:p>
          <w:p w14:paraId="24AA80CB" w14:textId="473FA411" w:rsidR="00BB38A3" w:rsidRPr="00580183" w:rsidRDefault="00BB38A3" w:rsidP="00A1748F">
            <w:pPr>
              <w:pStyle w:val="TreA"/>
              <w:numPr>
                <w:ilvl w:val="0"/>
                <w:numId w:val="16"/>
              </w:numPr>
              <w:rPr>
                <w:rFonts w:ascii="Times New Roman" w:hAnsi="Times New Roman" w:cs="Times New Roman"/>
                <w:u w:color="C00000"/>
              </w:rPr>
            </w:pPr>
            <w:r w:rsidRPr="00580183">
              <w:rPr>
                <w:rFonts w:ascii="Times New Roman" w:hAnsi="Times New Roman" w:cs="Times New Roman"/>
              </w:rPr>
              <w:t>daty: 1700, 1702, 1709, 1713, 1721, 1740–1745, 1742, 1744–1745, 1756, 1762, 1763</w:t>
            </w:r>
          </w:p>
          <w:p w14:paraId="6F860B52" w14:textId="06864467" w:rsidR="00BB38A3" w:rsidRPr="00580183" w:rsidRDefault="00BB38A3" w:rsidP="00A1748F">
            <w:pPr>
              <w:pStyle w:val="TreA"/>
              <w:numPr>
                <w:ilvl w:val="0"/>
                <w:numId w:val="16"/>
              </w:numPr>
              <w:rPr>
                <w:rFonts w:ascii="Times New Roman" w:hAnsi="Times New Roman" w:cs="Times New Roman"/>
                <w:u w:color="C00000"/>
              </w:rPr>
            </w:pPr>
            <w:r w:rsidRPr="00580183">
              <w:rPr>
                <w:rFonts w:ascii="Times New Roman" w:hAnsi="Times New Roman" w:cs="Times New Roman"/>
              </w:rPr>
              <w:t>postacie: Piotra I Wielkiego, Karola XII, Augusta II Mocnego, Marii Teresy, Karola VI Habsburga, Fryderyka II</w:t>
            </w:r>
            <w:r w:rsidR="00E501CD" w:rsidRPr="00580183">
              <w:rPr>
                <w:rFonts w:ascii="Times New Roman" w:hAnsi="Times New Roman" w:cs="Times New Roman"/>
              </w:rPr>
              <w:t xml:space="preserve"> W</w:t>
            </w:r>
            <w:r w:rsidR="00542BED" w:rsidRPr="00580183">
              <w:rPr>
                <w:rFonts w:ascii="Times New Roman" w:hAnsi="Times New Roman" w:cs="Times New Roman"/>
              </w:rPr>
              <w:t>ielkiego</w:t>
            </w:r>
            <w:r w:rsidRPr="00580183">
              <w:rPr>
                <w:rFonts w:ascii="Times New Roman" w:hAnsi="Times New Roman" w:cs="Times New Roman"/>
              </w:rPr>
              <w:t>, Piotra</w:t>
            </w:r>
            <w:r w:rsidR="005820BE" w:rsidRPr="00580183">
              <w:rPr>
                <w:rFonts w:ascii="Times New Roman" w:hAnsi="Times New Roman" w:cs="Times New Roman"/>
              </w:rPr>
              <w:t> </w:t>
            </w:r>
            <w:r w:rsidRPr="00580183">
              <w:rPr>
                <w:rFonts w:ascii="Times New Roman" w:hAnsi="Times New Roman" w:cs="Times New Roman"/>
              </w:rPr>
              <w:t>III</w:t>
            </w:r>
          </w:p>
          <w:p w14:paraId="4FD5A75E" w14:textId="77777777" w:rsidR="00A22E22" w:rsidRPr="00580183" w:rsidRDefault="00A22E22" w:rsidP="00A22E22">
            <w:pPr>
              <w:pStyle w:val="Akapitzlist1"/>
              <w:ind w:left="0"/>
              <w:rPr>
                <w:sz w:val="22"/>
                <w:szCs w:val="22"/>
              </w:rPr>
            </w:pPr>
          </w:p>
          <w:p w14:paraId="63D5E5E1" w14:textId="77777777" w:rsidR="00A22E22" w:rsidRPr="00580183" w:rsidRDefault="00A22E22" w:rsidP="00A22E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2829D29" w14:textId="77777777" w:rsidR="00A22E22" w:rsidRPr="00580183" w:rsidRDefault="00A22E22" w:rsidP="00A22E22">
            <w:pPr>
              <w:pStyle w:val="Akapitzlist1"/>
              <w:ind w:left="0"/>
              <w:rPr>
                <w:sz w:val="22"/>
                <w:szCs w:val="22"/>
              </w:rPr>
            </w:pPr>
            <w:r w:rsidRPr="00580183">
              <w:rPr>
                <w:sz w:val="22"/>
                <w:szCs w:val="22"/>
              </w:rPr>
              <w:t>Uczeń rozumie:</w:t>
            </w:r>
          </w:p>
          <w:p w14:paraId="270003F1" w14:textId="7B24E241" w:rsidR="003303C4" w:rsidRPr="00580183" w:rsidRDefault="003303C4" w:rsidP="00A1748F">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00E501CD" w:rsidRPr="00580183">
              <w:rPr>
                <w:rFonts w:ascii="Times New Roman" w:hAnsi="Times New Roman" w:cs="Times New Roman"/>
              </w:rPr>
              <w:t>wielka wojna północna, pokój w Nystad, traktat narewski, taktyka spalonej ziemi, twierdza Pietropawłowska, imperator, pierwsza wojna śląska, druga wojn</w:t>
            </w:r>
            <w:r w:rsidR="00C35D63" w:rsidRPr="00580183">
              <w:rPr>
                <w:rFonts w:ascii="Times New Roman" w:hAnsi="Times New Roman" w:cs="Times New Roman"/>
              </w:rPr>
              <w:t xml:space="preserve">a śląska, sankcja pragmatyczna, pokój we Wrocławiu, </w:t>
            </w:r>
            <w:r w:rsidR="005820BE" w:rsidRPr="00580183">
              <w:rPr>
                <w:rFonts w:ascii="Times New Roman" w:hAnsi="Times New Roman" w:cs="Times New Roman"/>
              </w:rPr>
              <w:t>odwrócenie przymierzy, wojna siedmioletnia (trzecia wojna śląska), cud domu brandenburskiego</w:t>
            </w:r>
          </w:p>
          <w:p w14:paraId="1FE0D59D" w14:textId="77777777" w:rsidR="00A22E22" w:rsidRPr="00580183" w:rsidRDefault="00A22E22" w:rsidP="00A22E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1C8A055A" w14:textId="77777777" w:rsidR="00A22E22" w:rsidRPr="00580183" w:rsidRDefault="00A22E22" w:rsidP="00A22E22">
            <w:pPr>
              <w:pStyle w:val="Akapitzlist1"/>
              <w:suppressAutoHyphens w:val="0"/>
              <w:ind w:left="0"/>
              <w:rPr>
                <w:sz w:val="22"/>
                <w:szCs w:val="22"/>
              </w:rPr>
            </w:pPr>
            <w:r w:rsidRPr="00580183">
              <w:rPr>
                <w:sz w:val="22"/>
                <w:szCs w:val="22"/>
              </w:rPr>
              <w:t>Uczeń potrafi:</w:t>
            </w:r>
          </w:p>
          <w:p w14:paraId="6250F13B" w14:textId="77777777" w:rsidR="00E501CD" w:rsidRPr="00580183" w:rsidRDefault="00E501CD" w:rsidP="00E501CD">
            <w:pPr>
              <w:pStyle w:val="Akapitzlist"/>
              <w:numPr>
                <w:ilvl w:val="0"/>
                <w:numId w:val="16"/>
              </w:numPr>
              <w:rPr>
                <w:sz w:val="22"/>
                <w:szCs w:val="22"/>
              </w:rPr>
            </w:pPr>
            <w:r w:rsidRPr="00580183">
              <w:rPr>
                <w:sz w:val="22"/>
                <w:szCs w:val="22"/>
              </w:rPr>
              <w:t>wymienić przyczyny i konsekwencje  wielkiej wojny północnej</w:t>
            </w:r>
          </w:p>
          <w:p w14:paraId="56435E1E" w14:textId="77777777" w:rsidR="00E501CD" w:rsidRPr="00580183" w:rsidRDefault="00E501CD" w:rsidP="00E501CD">
            <w:pPr>
              <w:pStyle w:val="Akapitzlist"/>
              <w:numPr>
                <w:ilvl w:val="0"/>
                <w:numId w:val="16"/>
              </w:numPr>
              <w:rPr>
                <w:sz w:val="22"/>
                <w:szCs w:val="22"/>
              </w:rPr>
            </w:pPr>
            <w:r w:rsidRPr="00580183">
              <w:rPr>
                <w:sz w:val="22"/>
                <w:szCs w:val="22"/>
              </w:rPr>
              <w:t>omówić postanowienia pokoju w Nystad</w:t>
            </w:r>
          </w:p>
          <w:p w14:paraId="30F3A635" w14:textId="77777777" w:rsidR="00E501CD" w:rsidRPr="00580183" w:rsidRDefault="00E501CD" w:rsidP="00E501CD">
            <w:pPr>
              <w:pStyle w:val="Akapitzlist"/>
              <w:numPr>
                <w:ilvl w:val="0"/>
                <w:numId w:val="16"/>
              </w:numPr>
              <w:rPr>
                <w:sz w:val="22"/>
                <w:szCs w:val="22"/>
              </w:rPr>
            </w:pPr>
            <w:r w:rsidRPr="00580183">
              <w:rPr>
                <w:sz w:val="22"/>
                <w:szCs w:val="22"/>
              </w:rPr>
              <w:t>wyjaśnić strategiczne znaczenie twierdzy w Narwie</w:t>
            </w:r>
          </w:p>
          <w:p w14:paraId="0E3C0457" w14:textId="77777777" w:rsidR="00E501CD" w:rsidRPr="00580183" w:rsidRDefault="00E501CD" w:rsidP="00E501CD">
            <w:pPr>
              <w:pStyle w:val="Akapitzlist"/>
              <w:numPr>
                <w:ilvl w:val="0"/>
                <w:numId w:val="16"/>
              </w:numPr>
              <w:rPr>
                <w:sz w:val="22"/>
                <w:szCs w:val="22"/>
              </w:rPr>
            </w:pPr>
            <w:r w:rsidRPr="00580183">
              <w:rPr>
                <w:sz w:val="22"/>
                <w:szCs w:val="22"/>
              </w:rPr>
              <w:t>wyjaśnić, dlaczego bitwę pod Połtawą możemy uważać za jedną z najważniejszych bitew w historii powszechnej</w:t>
            </w:r>
          </w:p>
          <w:p w14:paraId="1CB9EB5E" w14:textId="2F7F4337" w:rsidR="00E501CD" w:rsidRPr="00580183" w:rsidRDefault="00E501CD" w:rsidP="00E501CD">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omówić rolę Augusta II Mocnego w wielkiej wojnie północnej</w:t>
            </w:r>
          </w:p>
          <w:p w14:paraId="5BD62685" w14:textId="2F182F6A" w:rsidR="00E501CD" w:rsidRPr="00580183" w:rsidRDefault="00C443D6" w:rsidP="00E501CD">
            <w:pPr>
              <w:pStyle w:val="Akapitzlist"/>
              <w:numPr>
                <w:ilvl w:val="0"/>
                <w:numId w:val="16"/>
              </w:numPr>
              <w:rPr>
                <w:sz w:val="22"/>
                <w:szCs w:val="22"/>
              </w:rPr>
            </w:pPr>
            <w:r w:rsidRPr="00580183">
              <w:rPr>
                <w:sz w:val="22"/>
                <w:szCs w:val="22"/>
              </w:rPr>
              <w:t>wyjaśnić przyczyny wybuchu pierwszej i drugiej wojny śląskiej</w:t>
            </w:r>
          </w:p>
          <w:p w14:paraId="419095B5" w14:textId="77777777" w:rsidR="00E501CD" w:rsidRPr="00580183" w:rsidRDefault="00E501CD" w:rsidP="00E501CD">
            <w:pPr>
              <w:pStyle w:val="Akapitzlist"/>
              <w:numPr>
                <w:ilvl w:val="0"/>
                <w:numId w:val="16"/>
              </w:numPr>
              <w:rPr>
                <w:sz w:val="22"/>
                <w:szCs w:val="22"/>
              </w:rPr>
            </w:pPr>
            <w:r w:rsidRPr="00580183">
              <w:rPr>
                <w:sz w:val="22"/>
                <w:szCs w:val="22"/>
              </w:rPr>
              <w:t>wymienić postanowienia pokoju we Wrocławiu</w:t>
            </w:r>
          </w:p>
          <w:p w14:paraId="62CC0EFA" w14:textId="296AFDE9" w:rsidR="00E501CD" w:rsidRPr="00580183" w:rsidRDefault="00C443D6" w:rsidP="00E501CD">
            <w:pPr>
              <w:pStyle w:val="Akapitzlist"/>
              <w:numPr>
                <w:ilvl w:val="0"/>
                <w:numId w:val="16"/>
              </w:numPr>
              <w:rPr>
                <w:sz w:val="22"/>
                <w:szCs w:val="22"/>
              </w:rPr>
            </w:pPr>
            <w:r w:rsidRPr="00580183">
              <w:rPr>
                <w:sz w:val="22"/>
                <w:szCs w:val="22"/>
              </w:rPr>
              <w:t>omówić konsekwencje pierwszej i drugiej wojny śląskiej</w:t>
            </w:r>
          </w:p>
          <w:p w14:paraId="40426501" w14:textId="6D145466" w:rsidR="00E501CD" w:rsidRPr="00580183" w:rsidRDefault="00C443D6" w:rsidP="00E501CD">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wskazać na mapie zasięg terytorialny działań militarnych w trakcie pierwszej i drugiej wojny śląskiej</w:t>
            </w:r>
          </w:p>
          <w:p w14:paraId="226590CC" w14:textId="3641759A" w:rsidR="00E501CD" w:rsidRPr="00580183" w:rsidRDefault="00E501CD" w:rsidP="00E501CD">
            <w:pPr>
              <w:pStyle w:val="Akapitzlist"/>
              <w:numPr>
                <w:ilvl w:val="0"/>
                <w:numId w:val="16"/>
              </w:numPr>
              <w:rPr>
                <w:sz w:val="22"/>
                <w:szCs w:val="22"/>
              </w:rPr>
            </w:pPr>
            <w:r w:rsidRPr="00580183">
              <w:rPr>
                <w:sz w:val="22"/>
                <w:szCs w:val="22"/>
              </w:rPr>
              <w:t>omówić zmiany, jakie zaszły w armii pruskiej w</w:t>
            </w:r>
            <w:r w:rsidR="00C443D6" w:rsidRPr="00580183">
              <w:rPr>
                <w:sz w:val="22"/>
                <w:szCs w:val="22"/>
              </w:rPr>
              <w:t> </w:t>
            </w:r>
            <w:r w:rsidRPr="00580183">
              <w:rPr>
                <w:sz w:val="22"/>
                <w:szCs w:val="22"/>
              </w:rPr>
              <w:t>XVIII w.</w:t>
            </w:r>
          </w:p>
          <w:p w14:paraId="2D709B5B" w14:textId="77777777" w:rsidR="00E501CD" w:rsidRPr="00580183" w:rsidRDefault="00E501CD" w:rsidP="00E501CD">
            <w:pPr>
              <w:pStyle w:val="Akapitzlist"/>
              <w:numPr>
                <w:ilvl w:val="0"/>
                <w:numId w:val="16"/>
              </w:numPr>
              <w:rPr>
                <w:sz w:val="22"/>
                <w:szCs w:val="22"/>
              </w:rPr>
            </w:pPr>
            <w:r w:rsidRPr="00580183">
              <w:rPr>
                <w:sz w:val="22"/>
                <w:szCs w:val="22"/>
              </w:rPr>
              <w:t>wyjaśnić przyczyny wybuchu wojny siedmioletniej</w:t>
            </w:r>
          </w:p>
          <w:p w14:paraId="227D892B" w14:textId="5A916727" w:rsidR="00E501CD" w:rsidRPr="00580183" w:rsidRDefault="00E501CD" w:rsidP="00E501CD">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wyjaśnić, w jaki sposób konflikty zbrojne w XVIII w. wpłynęły na umocnienie pozycji Prus i</w:t>
            </w:r>
            <w:r w:rsidR="005820BE" w:rsidRPr="00580183">
              <w:rPr>
                <w:rFonts w:ascii="Times New Roman" w:hAnsi="Times New Roman" w:cs="Times New Roman"/>
              </w:rPr>
              <w:t> </w:t>
            </w:r>
            <w:r w:rsidRPr="00580183">
              <w:rPr>
                <w:rFonts w:ascii="Times New Roman" w:hAnsi="Times New Roman" w:cs="Times New Roman"/>
              </w:rPr>
              <w:t>Rosji na arenie międzynarodowej</w:t>
            </w:r>
          </w:p>
          <w:p w14:paraId="59874FC9" w14:textId="63E779FB" w:rsidR="00E501CD" w:rsidRPr="00580183" w:rsidRDefault="005851D3" w:rsidP="00E501CD">
            <w:pPr>
              <w:pStyle w:val="Akapitzlist"/>
              <w:numPr>
                <w:ilvl w:val="0"/>
                <w:numId w:val="16"/>
              </w:numPr>
              <w:rPr>
                <w:sz w:val="22"/>
                <w:szCs w:val="22"/>
              </w:rPr>
            </w:pPr>
            <w:r w:rsidRPr="00580183">
              <w:rPr>
                <w:sz w:val="22"/>
                <w:szCs w:val="22"/>
              </w:rPr>
              <w:t>wyjaśnić, dlaczego Maria Teresa była uznawana za jedną z najwybitniejszych władczyń epoki wczesnonowożytnej</w:t>
            </w:r>
          </w:p>
          <w:p w14:paraId="55C1973A" w14:textId="370CBFCA" w:rsidR="00E501CD" w:rsidRPr="00580183" w:rsidRDefault="00E501CD" w:rsidP="00E501CD">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uzasadnić tezę, że o wojnie siedmioletniej możemy mówić jako o pierwszym konflikcie światowym</w:t>
            </w:r>
          </w:p>
          <w:p w14:paraId="0F6F9898" w14:textId="77777777" w:rsidR="00A22E22" w:rsidRPr="00580183" w:rsidRDefault="00A22E22" w:rsidP="00A22E22">
            <w:pPr>
              <w:pStyle w:val="Akapitzlist1"/>
              <w:suppressAutoHyphens w:val="0"/>
              <w:ind w:left="0"/>
              <w:rPr>
                <w:sz w:val="22"/>
                <w:szCs w:val="22"/>
              </w:rPr>
            </w:pPr>
          </w:p>
        </w:tc>
      </w:tr>
      <w:tr w:rsidR="00244D8A" w:rsidRPr="00580183" w14:paraId="29B885A9"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AAFFC6B" w14:textId="62DBC517" w:rsidR="00244D8A" w:rsidRPr="00580183" w:rsidRDefault="00244D8A" w:rsidP="00244D8A">
            <w:pPr>
              <w:snapToGrid w:val="0"/>
              <w:ind w:left="113" w:right="113"/>
              <w:jc w:val="center"/>
              <w:rPr>
                <w:sz w:val="22"/>
                <w:szCs w:val="22"/>
                <w:lang w:eastAsia="en-US"/>
              </w:rPr>
            </w:pPr>
            <w:r w:rsidRPr="00580183">
              <w:rPr>
                <w:sz w:val="22"/>
                <w:szCs w:val="22"/>
                <w:lang w:eastAsia="en-US"/>
              </w:rPr>
              <w:lastRenderedPageBreak/>
              <w:t>ZP – XXIV.3), XXIV.4)</w:t>
            </w:r>
          </w:p>
        </w:tc>
        <w:tc>
          <w:tcPr>
            <w:tcW w:w="1871" w:type="dxa"/>
            <w:tcBorders>
              <w:top w:val="single" w:sz="4" w:space="0" w:color="auto"/>
              <w:left w:val="single" w:sz="4" w:space="0" w:color="000000"/>
              <w:bottom w:val="single" w:sz="4" w:space="0" w:color="auto"/>
              <w:right w:val="nil"/>
            </w:tcBorders>
          </w:tcPr>
          <w:p w14:paraId="6A7E7006" w14:textId="77777777" w:rsidR="00244D8A" w:rsidRPr="00580183" w:rsidRDefault="00244D8A" w:rsidP="00244D8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Sąsiedzi Rzeczpospolitej – Rosja, Prusy </w:t>
            </w:r>
          </w:p>
          <w:p w14:paraId="3BFAD5A3" w14:textId="77777777" w:rsidR="00244D8A" w:rsidRPr="00580183" w:rsidRDefault="00244D8A" w:rsidP="00244D8A">
            <w:pPr>
              <w:pStyle w:val="Tekstpodstawowy21"/>
              <w:pageBreakBefore/>
              <w:spacing w:line="240" w:lineRule="auto"/>
              <w:rPr>
                <w:rFonts w:ascii="Times New Roman" w:hAnsi="Times New Roman"/>
                <w:szCs w:val="22"/>
              </w:rPr>
            </w:pPr>
            <w:r w:rsidRPr="00580183">
              <w:rPr>
                <w:rFonts w:ascii="Times New Roman" w:hAnsi="Times New Roman"/>
                <w:szCs w:val="22"/>
              </w:rPr>
              <w:t>i Austria</w:t>
            </w:r>
          </w:p>
          <w:p w14:paraId="3D1B7B43" w14:textId="14BCCD5A" w:rsidR="007A1CFD" w:rsidRPr="00580183" w:rsidRDefault="007A1CFD" w:rsidP="00244D8A">
            <w:pPr>
              <w:pStyle w:val="Tekstpodstawowy21"/>
              <w:pageBreakBefore/>
              <w:spacing w:line="240" w:lineRule="auto"/>
              <w:rPr>
                <w:rFonts w:ascii="Times New Roman" w:hAnsi="Times New Roman"/>
                <w:szCs w:val="22"/>
              </w:rPr>
            </w:pPr>
            <w:r w:rsidRPr="00580183">
              <w:rPr>
                <w:rFonts w:ascii="Times New Roman" w:hAnsi="Times New Roman"/>
                <w:szCs w:val="22"/>
              </w:rPr>
              <w:t>(rozdz. 30)</w:t>
            </w:r>
          </w:p>
          <w:p w14:paraId="20E2A223" w14:textId="77777777" w:rsidR="00244D8A" w:rsidRPr="00580183" w:rsidRDefault="00244D8A" w:rsidP="00244D8A">
            <w:pPr>
              <w:pStyle w:val="Tekstpodstawowy21"/>
              <w:pageBreakBefore/>
              <w:spacing w:line="240" w:lineRule="auto"/>
              <w:rPr>
                <w:rFonts w:ascii="Times New Roman" w:hAnsi="Times New Roman"/>
                <w:szCs w:val="22"/>
              </w:rPr>
            </w:pPr>
          </w:p>
          <w:p w14:paraId="3172DCFA" w14:textId="77777777" w:rsidR="00244D8A" w:rsidRPr="00580183" w:rsidRDefault="00244D8A" w:rsidP="00244D8A">
            <w:pPr>
              <w:pStyle w:val="Tekstpodstawowy21"/>
              <w:pageBreakBefore/>
              <w:spacing w:line="240" w:lineRule="auto"/>
              <w:rPr>
                <w:rFonts w:ascii="Times New Roman" w:hAnsi="Times New Roman"/>
                <w:szCs w:val="22"/>
              </w:rPr>
            </w:pPr>
          </w:p>
          <w:p w14:paraId="1E942882" w14:textId="77777777" w:rsidR="00244D8A" w:rsidRPr="00580183" w:rsidRDefault="00244D8A" w:rsidP="00244D8A">
            <w:pPr>
              <w:pStyle w:val="Tekstpodstawowy21"/>
              <w:pageBreakBefore/>
              <w:spacing w:line="240" w:lineRule="auto"/>
              <w:rPr>
                <w:rFonts w:ascii="Times New Roman" w:hAnsi="Times New Roman"/>
                <w:szCs w:val="22"/>
              </w:rPr>
            </w:pPr>
          </w:p>
          <w:p w14:paraId="34E2B3DB" w14:textId="77777777" w:rsidR="00244D8A" w:rsidRPr="00580183" w:rsidRDefault="00244D8A" w:rsidP="00244D8A">
            <w:pPr>
              <w:pStyle w:val="Tekstpodstawowy21"/>
              <w:pageBreakBefore/>
              <w:spacing w:line="240" w:lineRule="auto"/>
              <w:rPr>
                <w:rFonts w:ascii="Times New Roman" w:hAnsi="Times New Roman"/>
                <w:szCs w:val="22"/>
              </w:rPr>
            </w:pPr>
          </w:p>
          <w:p w14:paraId="32912C5C" w14:textId="77777777" w:rsidR="00244D8A" w:rsidRPr="00580183" w:rsidRDefault="00244D8A" w:rsidP="00244D8A">
            <w:pPr>
              <w:pStyle w:val="Tekstpodstawowy21"/>
              <w:pageBreakBefore/>
              <w:spacing w:line="240" w:lineRule="auto"/>
              <w:rPr>
                <w:rFonts w:ascii="Times New Roman" w:hAnsi="Times New Roman"/>
                <w:szCs w:val="22"/>
              </w:rPr>
            </w:pPr>
          </w:p>
          <w:p w14:paraId="065F857D" w14:textId="77777777" w:rsidR="00244D8A" w:rsidRPr="00580183" w:rsidRDefault="00244D8A" w:rsidP="00244D8A">
            <w:pPr>
              <w:pStyle w:val="Tekstpodstawowy21"/>
              <w:pageBreakBefore/>
              <w:spacing w:line="240" w:lineRule="auto"/>
              <w:rPr>
                <w:rFonts w:ascii="Times New Roman" w:hAnsi="Times New Roman"/>
                <w:szCs w:val="22"/>
              </w:rPr>
            </w:pPr>
          </w:p>
          <w:p w14:paraId="1990CB81" w14:textId="77777777" w:rsidR="00244D8A" w:rsidRPr="00580183" w:rsidRDefault="00244D8A" w:rsidP="00244D8A">
            <w:pPr>
              <w:pStyle w:val="Tekstpodstawowy21"/>
              <w:pageBreakBefore/>
              <w:spacing w:line="240" w:lineRule="auto"/>
              <w:rPr>
                <w:rFonts w:ascii="Times New Roman" w:hAnsi="Times New Roman"/>
                <w:szCs w:val="22"/>
              </w:rPr>
            </w:pPr>
          </w:p>
          <w:p w14:paraId="7C7395E5" w14:textId="0F9C9171" w:rsidR="00244D8A" w:rsidRPr="00580183" w:rsidRDefault="00244D8A" w:rsidP="00244D8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794A6A26" w14:textId="7D262C84" w:rsidR="00244D8A" w:rsidRPr="00580183" w:rsidRDefault="00244D8A" w:rsidP="00244D8A">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77B8E353" w14:textId="77777777" w:rsidR="00244D8A" w:rsidRPr="00580183" w:rsidRDefault="00244D8A" w:rsidP="00244D8A">
            <w:pPr>
              <w:pStyle w:val="Akapitzlist1"/>
              <w:ind w:left="0"/>
              <w:rPr>
                <w:sz w:val="22"/>
                <w:szCs w:val="22"/>
              </w:rPr>
            </w:pPr>
            <w:r w:rsidRPr="00580183">
              <w:rPr>
                <w:sz w:val="22"/>
                <w:szCs w:val="22"/>
              </w:rPr>
              <w:t>Uczeń zna:</w:t>
            </w:r>
          </w:p>
          <w:p w14:paraId="4EE67636" w14:textId="2B9F70A9" w:rsidR="00A265E4" w:rsidRPr="00580183" w:rsidRDefault="00A265E4" w:rsidP="00A1748F">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daty: 1689–1721, 1701, 1713–</w:t>
            </w:r>
            <w:r w:rsidRPr="00580183">
              <w:rPr>
                <w:rFonts w:ascii="Times New Roman" w:hAnsi="Times New Roman" w:cs="Times New Roman"/>
              </w:rPr>
              <w:br/>
              <w:t>–1740, 1740</w:t>
            </w:r>
            <w:r w:rsidR="005820BE" w:rsidRPr="00580183">
              <w:rPr>
                <w:rFonts w:ascii="Times New Roman" w:hAnsi="Times New Roman" w:cs="Times New Roman"/>
              </w:rPr>
              <w:t xml:space="preserve">–1772, 1760, 1762–1796, 1764, </w:t>
            </w:r>
            <w:r w:rsidRPr="00580183">
              <w:rPr>
                <w:rFonts w:ascii="Times New Roman" w:hAnsi="Times New Roman" w:cs="Times New Roman"/>
              </w:rPr>
              <w:t xml:space="preserve">1768,  1765–1780, </w:t>
            </w:r>
            <w:r w:rsidR="005820BE" w:rsidRPr="00580183">
              <w:rPr>
                <w:rFonts w:ascii="Times New Roman" w:hAnsi="Times New Roman" w:cs="Times New Roman"/>
              </w:rPr>
              <w:t xml:space="preserve">1773, </w:t>
            </w:r>
            <w:r w:rsidRPr="00580183">
              <w:rPr>
                <w:rFonts w:ascii="Times New Roman" w:hAnsi="Times New Roman" w:cs="Times New Roman"/>
              </w:rPr>
              <w:t>1781, 1781–1785, 1785, 1787</w:t>
            </w:r>
          </w:p>
          <w:p w14:paraId="0C66AD50" w14:textId="6E95B8B1" w:rsidR="00244D8A" w:rsidRPr="00580183" w:rsidRDefault="00A265E4" w:rsidP="00A265E4">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postacie: Piotra I Wielkiego, Katarzyny II Wielkiej, Fryderyka II Wielkiego, Marii Teresy, Jemieliana Pugaczowa, Fryderyka I, Fryderyka Wilhelma I, Józefa II</w:t>
            </w:r>
          </w:p>
          <w:p w14:paraId="36D72CAA" w14:textId="77777777" w:rsidR="00244D8A" w:rsidRPr="00580183" w:rsidRDefault="00244D8A" w:rsidP="00244D8A">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A138FFB" w14:textId="77777777" w:rsidR="00244D8A" w:rsidRPr="00580183" w:rsidRDefault="00244D8A" w:rsidP="00244D8A">
            <w:pPr>
              <w:pStyle w:val="Akapitzlist1"/>
              <w:ind w:left="0"/>
              <w:rPr>
                <w:sz w:val="22"/>
                <w:szCs w:val="22"/>
              </w:rPr>
            </w:pPr>
            <w:r w:rsidRPr="00580183">
              <w:rPr>
                <w:sz w:val="22"/>
                <w:szCs w:val="22"/>
              </w:rPr>
              <w:t>Uczeń rozumie:</w:t>
            </w:r>
          </w:p>
          <w:p w14:paraId="00DB5C2F" w14:textId="2BA5EFF2"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absolutyzm oświecony, europeizacja społeczeństwa, wielkie poselstwo, powstanie Pugaczowa, grażdanka, dworianie, Senat Rządzący, współrządy, józefinizm, edykt o tolerancji (patent tolerancyjny), gubernie, „król sierżant”, system północny, Rada Państwa, scentralizowana administracja, unifikacja państwa, Nadworna Komisja Edukacyjna, Karta szlachty</w:t>
            </w:r>
          </w:p>
          <w:p w14:paraId="4BAF5357" w14:textId="77777777" w:rsidR="00A265E4" w:rsidRPr="00580183" w:rsidRDefault="00A265E4" w:rsidP="00A265E4">
            <w:pPr>
              <w:pStyle w:val="Akapitzlist"/>
              <w:numPr>
                <w:ilvl w:val="0"/>
                <w:numId w:val="16"/>
              </w:numPr>
              <w:rPr>
                <w:sz w:val="22"/>
                <w:szCs w:val="22"/>
              </w:rPr>
            </w:pPr>
            <w:r w:rsidRPr="00580183">
              <w:rPr>
                <w:sz w:val="22"/>
                <w:szCs w:val="22"/>
              </w:rPr>
              <w:t>konieczność modernizacji armii przez Piotra I</w:t>
            </w:r>
          </w:p>
          <w:p w14:paraId="21A4D5EB" w14:textId="201D0893"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rPr>
              <w:t>cel podróży Piotra I Wielkiego po Europie Zachodniej</w:t>
            </w:r>
          </w:p>
          <w:p w14:paraId="77D94F25" w14:textId="6569CFE1" w:rsidR="00244D8A" w:rsidRPr="00580183" w:rsidRDefault="00A265E4" w:rsidP="00A265E4">
            <w:pPr>
              <w:pStyle w:val="TreA"/>
              <w:numPr>
                <w:ilvl w:val="0"/>
                <w:numId w:val="16"/>
              </w:numPr>
              <w:rPr>
                <w:rFonts w:ascii="Times New Roman" w:hAnsi="Times New Roman" w:cs="Times New Roman"/>
              </w:rPr>
            </w:pPr>
            <w:r w:rsidRPr="00580183">
              <w:rPr>
                <w:rFonts w:ascii="Times New Roman" w:hAnsi="Times New Roman" w:cs="Times New Roman"/>
              </w:rPr>
              <w:t>co zyskał elektor Fryderyk III, koronując się w Królewcu na króla Prus</w:t>
            </w:r>
          </w:p>
        </w:tc>
        <w:tc>
          <w:tcPr>
            <w:tcW w:w="4662" w:type="dxa"/>
            <w:tcBorders>
              <w:top w:val="single" w:sz="4" w:space="0" w:color="auto"/>
              <w:left w:val="nil"/>
              <w:bottom w:val="single" w:sz="4" w:space="0" w:color="auto"/>
              <w:right w:val="single" w:sz="4" w:space="0" w:color="auto"/>
            </w:tcBorders>
          </w:tcPr>
          <w:p w14:paraId="5753FED2" w14:textId="77777777" w:rsidR="00244D8A" w:rsidRPr="00580183" w:rsidRDefault="00244D8A" w:rsidP="00244D8A">
            <w:pPr>
              <w:pStyle w:val="Akapitzlist1"/>
              <w:suppressAutoHyphens w:val="0"/>
              <w:ind w:left="0"/>
              <w:rPr>
                <w:sz w:val="22"/>
                <w:szCs w:val="22"/>
              </w:rPr>
            </w:pPr>
            <w:r w:rsidRPr="00580183">
              <w:rPr>
                <w:sz w:val="22"/>
                <w:szCs w:val="22"/>
              </w:rPr>
              <w:t>Uczeń potrafi:</w:t>
            </w:r>
          </w:p>
          <w:p w14:paraId="186D7AE6" w14:textId="77777777" w:rsidR="00A265E4" w:rsidRPr="00580183" w:rsidRDefault="00A265E4" w:rsidP="00A265E4">
            <w:pPr>
              <w:pStyle w:val="Akapitzlist"/>
              <w:numPr>
                <w:ilvl w:val="0"/>
                <w:numId w:val="16"/>
              </w:numPr>
              <w:rPr>
                <w:sz w:val="22"/>
                <w:szCs w:val="22"/>
              </w:rPr>
            </w:pPr>
            <w:r w:rsidRPr="00580183">
              <w:rPr>
                <w:sz w:val="22"/>
                <w:szCs w:val="22"/>
              </w:rPr>
              <w:t>wyjaśnić, czym był absolutyzm oświecony</w:t>
            </w:r>
          </w:p>
          <w:p w14:paraId="77231870" w14:textId="3B1086EC"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rPr>
              <w:t>podać przykłady reform przeprowadzonych przez Piotra I</w:t>
            </w:r>
          </w:p>
          <w:p w14:paraId="3168EEA6" w14:textId="64D28E72" w:rsidR="00A265E4" w:rsidRPr="00580183" w:rsidRDefault="00A265E4" w:rsidP="00A265E4">
            <w:pPr>
              <w:pStyle w:val="Akapitzlist"/>
              <w:numPr>
                <w:ilvl w:val="0"/>
                <w:numId w:val="16"/>
              </w:numPr>
              <w:rPr>
                <w:sz w:val="22"/>
                <w:szCs w:val="22"/>
              </w:rPr>
            </w:pPr>
            <w:r w:rsidRPr="00580183">
              <w:rPr>
                <w:sz w:val="22"/>
                <w:szCs w:val="22"/>
              </w:rPr>
              <w:t>scharakteryzować reformy polityczne oraz społeczno-gospodarcze Piotra I</w:t>
            </w:r>
          </w:p>
          <w:p w14:paraId="21982129" w14:textId="77777777" w:rsidR="00A265E4" w:rsidRPr="00580183" w:rsidRDefault="00A265E4" w:rsidP="00A265E4">
            <w:pPr>
              <w:pStyle w:val="Akapitzlist"/>
              <w:numPr>
                <w:ilvl w:val="0"/>
                <w:numId w:val="16"/>
              </w:numPr>
              <w:rPr>
                <w:sz w:val="22"/>
                <w:szCs w:val="22"/>
              </w:rPr>
            </w:pPr>
            <w:r w:rsidRPr="00580183">
              <w:rPr>
                <w:sz w:val="22"/>
                <w:szCs w:val="22"/>
              </w:rPr>
              <w:t>omówić rolę Piotra I w budowie rosyjskiej floty</w:t>
            </w:r>
          </w:p>
          <w:p w14:paraId="643CE6FA" w14:textId="77777777" w:rsidR="00A265E4" w:rsidRPr="00580183" w:rsidRDefault="00A265E4" w:rsidP="00A265E4">
            <w:pPr>
              <w:pStyle w:val="Akapitzlist"/>
              <w:numPr>
                <w:ilvl w:val="0"/>
                <w:numId w:val="16"/>
              </w:numPr>
              <w:rPr>
                <w:sz w:val="22"/>
                <w:szCs w:val="22"/>
              </w:rPr>
            </w:pPr>
            <w:r w:rsidRPr="00580183">
              <w:rPr>
                <w:sz w:val="22"/>
                <w:szCs w:val="22"/>
              </w:rPr>
              <w:t>wyjaśnić, dlaczego obcinanie bród wywoływało sprzeciw części społeczeństwa rosyjskiego</w:t>
            </w:r>
          </w:p>
          <w:p w14:paraId="0F75F0CC" w14:textId="77777777" w:rsidR="00A265E4" w:rsidRPr="00580183" w:rsidRDefault="00A265E4" w:rsidP="00A265E4">
            <w:pPr>
              <w:pStyle w:val="Akapitzlist"/>
              <w:numPr>
                <w:ilvl w:val="0"/>
                <w:numId w:val="16"/>
              </w:numPr>
              <w:rPr>
                <w:sz w:val="22"/>
                <w:szCs w:val="22"/>
              </w:rPr>
            </w:pPr>
            <w:r w:rsidRPr="00580183">
              <w:rPr>
                <w:sz w:val="22"/>
                <w:szCs w:val="22"/>
              </w:rPr>
              <w:t xml:space="preserve">wyjaśnić przyczyny wybuchu powstania chłopów w 1773 r. w Rosji </w:t>
            </w:r>
          </w:p>
          <w:p w14:paraId="0414DC83" w14:textId="3AA36BC5"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obszary przyłączone do Rosji w czasach Piotra I i Katarzyny II</w:t>
            </w:r>
          </w:p>
          <w:p w14:paraId="58A30FBC" w14:textId="77777777" w:rsidR="00A265E4" w:rsidRPr="00580183" w:rsidRDefault="00A265E4" w:rsidP="00A265E4">
            <w:pPr>
              <w:pStyle w:val="Akapitzlist"/>
              <w:numPr>
                <w:ilvl w:val="0"/>
                <w:numId w:val="16"/>
              </w:numPr>
              <w:rPr>
                <w:sz w:val="22"/>
                <w:szCs w:val="22"/>
              </w:rPr>
            </w:pPr>
            <w:r w:rsidRPr="00580183">
              <w:rPr>
                <w:sz w:val="22"/>
                <w:szCs w:val="22"/>
              </w:rPr>
              <w:t>wyjaśnić, jak doszło do powstania Królestwa Pruskiego</w:t>
            </w:r>
          </w:p>
          <w:p w14:paraId="029F7FA9" w14:textId="77777777" w:rsidR="00A265E4" w:rsidRPr="00580183" w:rsidRDefault="00A265E4" w:rsidP="00A265E4">
            <w:pPr>
              <w:pStyle w:val="Akapitzlist"/>
              <w:numPr>
                <w:ilvl w:val="0"/>
                <w:numId w:val="16"/>
              </w:numPr>
              <w:rPr>
                <w:sz w:val="22"/>
                <w:szCs w:val="22"/>
              </w:rPr>
            </w:pPr>
            <w:r w:rsidRPr="00580183">
              <w:rPr>
                <w:sz w:val="22"/>
                <w:szCs w:val="22"/>
              </w:rPr>
              <w:t>wyjaśnić, dlaczego Fryderyka Wilhelma I nazywano „królem sierżantem”</w:t>
            </w:r>
          </w:p>
          <w:p w14:paraId="2A6A3E1B" w14:textId="3BF11A23"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rPr>
              <w:t>przedstawić reformy przeprowadzone w monarchii Habsburgów przez Marię Teresę i Józefa II</w:t>
            </w:r>
          </w:p>
          <w:p w14:paraId="1B92C85A" w14:textId="77777777" w:rsidR="00A265E4" w:rsidRPr="00580183" w:rsidRDefault="00A265E4" w:rsidP="00A265E4">
            <w:pPr>
              <w:pStyle w:val="Akapitzlist"/>
              <w:numPr>
                <w:ilvl w:val="0"/>
                <w:numId w:val="16"/>
              </w:numPr>
              <w:rPr>
                <w:sz w:val="22"/>
                <w:szCs w:val="22"/>
              </w:rPr>
            </w:pPr>
            <w:r w:rsidRPr="00580183">
              <w:rPr>
                <w:sz w:val="22"/>
                <w:szCs w:val="22"/>
              </w:rPr>
              <w:t>wyjaśnić, w jaki sposób Fryderyk II dążył do odbudowy państwa po wojnie siedmioletniej</w:t>
            </w:r>
          </w:p>
          <w:p w14:paraId="2B847CD9" w14:textId="691CF4F1"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rPr>
              <w:t>wyjaśnić, co oznacza sformułowane przez Fryderyka Wielkiego stwierdzenie, że „panujący jest pierwszym sługą państwa”</w:t>
            </w:r>
          </w:p>
          <w:p w14:paraId="0F1CC1D1" w14:textId="591746D1" w:rsidR="00A265E4" w:rsidRPr="00580183" w:rsidRDefault="00A265E4" w:rsidP="00A265E4">
            <w:pPr>
              <w:pStyle w:val="Akapitzlist"/>
              <w:numPr>
                <w:ilvl w:val="0"/>
                <w:numId w:val="16"/>
              </w:numPr>
              <w:rPr>
                <w:sz w:val="22"/>
                <w:szCs w:val="22"/>
              </w:rPr>
            </w:pPr>
            <w:r w:rsidRPr="00580183">
              <w:rPr>
                <w:sz w:val="22"/>
                <w:szCs w:val="22"/>
              </w:rPr>
              <w:t>ocenić, czy rządy i reformy Fryderyka II oraz Józefa II były zgodne z ideą monarchii oświeconych</w:t>
            </w:r>
          </w:p>
          <w:p w14:paraId="16EDAFFF" w14:textId="47F4E95A" w:rsidR="00A265E4" w:rsidRPr="00580183" w:rsidRDefault="00A265E4" w:rsidP="00A265E4">
            <w:pPr>
              <w:pStyle w:val="TreA"/>
              <w:numPr>
                <w:ilvl w:val="0"/>
                <w:numId w:val="16"/>
              </w:numPr>
              <w:rPr>
                <w:rFonts w:ascii="Times New Roman" w:hAnsi="Times New Roman" w:cs="Times New Roman"/>
                <w:u w:color="C00000"/>
              </w:rPr>
            </w:pPr>
            <w:r w:rsidRPr="00580183">
              <w:rPr>
                <w:rFonts w:ascii="Times New Roman" w:hAnsi="Times New Roman" w:cs="Times New Roman"/>
              </w:rPr>
              <w:t>zająć stanowisko w dyskusji: „Czy Katarzyna II kontynuowała reformy i politykę Piotra I?” oraz uzasadnić swoj</w:t>
            </w:r>
            <w:r w:rsidR="002B6376" w:rsidRPr="00580183">
              <w:rPr>
                <w:rFonts w:ascii="Times New Roman" w:hAnsi="Times New Roman" w:cs="Times New Roman"/>
              </w:rPr>
              <w:t>e</w:t>
            </w:r>
            <w:r w:rsidRPr="00580183">
              <w:rPr>
                <w:rFonts w:ascii="Times New Roman" w:hAnsi="Times New Roman" w:cs="Times New Roman"/>
              </w:rPr>
              <w:t xml:space="preserve"> </w:t>
            </w:r>
            <w:r w:rsidR="002B6376" w:rsidRPr="00580183">
              <w:rPr>
                <w:rFonts w:ascii="Times New Roman" w:hAnsi="Times New Roman" w:cs="Times New Roman"/>
              </w:rPr>
              <w:t>zdanie</w:t>
            </w:r>
          </w:p>
          <w:p w14:paraId="446F2674" w14:textId="77777777" w:rsidR="00244D8A" w:rsidRPr="00580183" w:rsidRDefault="00244D8A" w:rsidP="00244D8A">
            <w:pPr>
              <w:pStyle w:val="Akapitzlist1"/>
              <w:suppressAutoHyphens w:val="0"/>
              <w:ind w:left="0"/>
              <w:rPr>
                <w:sz w:val="22"/>
                <w:szCs w:val="22"/>
              </w:rPr>
            </w:pPr>
          </w:p>
          <w:p w14:paraId="66BE3307" w14:textId="77777777" w:rsidR="00A265E4" w:rsidRPr="00580183" w:rsidRDefault="00A265E4" w:rsidP="00244D8A">
            <w:pPr>
              <w:pStyle w:val="Akapitzlist1"/>
              <w:suppressAutoHyphens w:val="0"/>
              <w:ind w:left="0"/>
              <w:rPr>
                <w:sz w:val="22"/>
                <w:szCs w:val="22"/>
              </w:rPr>
            </w:pPr>
          </w:p>
        </w:tc>
      </w:tr>
      <w:tr w:rsidR="00F10EAB" w:rsidRPr="00580183" w14:paraId="00BB9B76"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DD11F46" w14:textId="769E1DD8" w:rsidR="00F10EAB" w:rsidRPr="00580183" w:rsidRDefault="00F10EAB" w:rsidP="00F10EAB">
            <w:pPr>
              <w:snapToGrid w:val="0"/>
              <w:ind w:left="113" w:right="113"/>
              <w:jc w:val="center"/>
              <w:rPr>
                <w:sz w:val="22"/>
                <w:szCs w:val="22"/>
                <w:lang w:eastAsia="en-US"/>
              </w:rPr>
            </w:pPr>
            <w:r w:rsidRPr="00580183">
              <w:rPr>
                <w:sz w:val="22"/>
                <w:szCs w:val="22"/>
                <w:lang w:eastAsia="en-US"/>
              </w:rPr>
              <w:lastRenderedPageBreak/>
              <w:t>ZP – XXV.1), XXV.2), XXV.4), XXV.5)</w:t>
            </w:r>
          </w:p>
        </w:tc>
        <w:tc>
          <w:tcPr>
            <w:tcW w:w="1871" w:type="dxa"/>
            <w:tcBorders>
              <w:top w:val="single" w:sz="4" w:space="0" w:color="auto"/>
              <w:left w:val="single" w:sz="4" w:space="0" w:color="000000"/>
              <w:bottom w:val="single" w:sz="4" w:space="0" w:color="auto"/>
              <w:right w:val="nil"/>
            </w:tcBorders>
          </w:tcPr>
          <w:p w14:paraId="3708A260" w14:textId="77777777" w:rsidR="00F10EAB" w:rsidRPr="00580183" w:rsidRDefault="00F10EAB" w:rsidP="00F10EAB">
            <w:pPr>
              <w:pStyle w:val="Tekstpodstawowy21"/>
              <w:pageBreakBefore/>
              <w:spacing w:line="240" w:lineRule="auto"/>
              <w:rPr>
                <w:rFonts w:ascii="Times New Roman" w:hAnsi="Times New Roman"/>
                <w:szCs w:val="22"/>
              </w:rPr>
            </w:pPr>
            <w:r w:rsidRPr="00580183">
              <w:rPr>
                <w:rFonts w:ascii="Times New Roman" w:hAnsi="Times New Roman"/>
                <w:szCs w:val="22"/>
              </w:rPr>
              <w:t>Powstanie Stanów Zjednoczonych</w:t>
            </w:r>
          </w:p>
          <w:p w14:paraId="2A1EB191" w14:textId="5D6F302C" w:rsidR="007A1CFD" w:rsidRPr="00580183" w:rsidRDefault="007A1CFD" w:rsidP="00F10EAB">
            <w:pPr>
              <w:pStyle w:val="Tekstpodstawowy21"/>
              <w:pageBreakBefore/>
              <w:spacing w:line="240" w:lineRule="auto"/>
              <w:rPr>
                <w:rFonts w:ascii="Times New Roman" w:hAnsi="Times New Roman"/>
                <w:szCs w:val="22"/>
              </w:rPr>
            </w:pPr>
            <w:r w:rsidRPr="00580183">
              <w:rPr>
                <w:rFonts w:ascii="Times New Roman" w:hAnsi="Times New Roman"/>
                <w:szCs w:val="22"/>
              </w:rPr>
              <w:t>(rozdz. 31)</w:t>
            </w:r>
          </w:p>
          <w:p w14:paraId="614A00D5" w14:textId="77777777" w:rsidR="00F10EAB" w:rsidRPr="00580183" w:rsidRDefault="00F10EAB" w:rsidP="00F10EAB">
            <w:pPr>
              <w:pStyle w:val="Tekstpodstawowy21"/>
              <w:pageBreakBefore/>
              <w:spacing w:line="240" w:lineRule="auto"/>
              <w:rPr>
                <w:rFonts w:ascii="Times New Roman" w:hAnsi="Times New Roman"/>
                <w:szCs w:val="22"/>
              </w:rPr>
            </w:pPr>
          </w:p>
          <w:p w14:paraId="6F0EE1EA" w14:textId="77777777" w:rsidR="00F10EAB" w:rsidRPr="00580183" w:rsidRDefault="00F10EAB" w:rsidP="00F10EAB">
            <w:pPr>
              <w:pStyle w:val="Tekstpodstawowy21"/>
              <w:pageBreakBefore/>
              <w:spacing w:line="240" w:lineRule="auto"/>
              <w:rPr>
                <w:rFonts w:ascii="Times New Roman" w:hAnsi="Times New Roman"/>
                <w:szCs w:val="22"/>
              </w:rPr>
            </w:pPr>
          </w:p>
          <w:p w14:paraId="28FDB57C" w14:textId="77777777" w:rsidR="00F10EAB" w:rsidRPr="00580183" w:rsidRDefault="00F10EAB" w:rsidP="00F10EAB">
            <w:pPr>
              <w:pStyle w:val="Tekstpodstawowy21"/>
              <w:pageBreakBefore/>
              <w:spacing w:line="240" w:lineRule="auto"/>
              <w:rPr>
                <w:rFonts w:ascii="Times New Roman" w:hAnsi="Times New Roman"/>
                <w:szCs w:val="22"/>
              </w:rPr>
            </w:pPr>
          </w:p>
          <w:p w14:paraId="28282A0B" w14:textId="77777777" w:rsidR="00F10EAB" w:rsidRPr="00580183" w:rsidRDefault="00F10EAB" w:rsidP="00F10EAB">
            <w:pPr>
              <w:pStyle w:val="Tekstpodstawowy21"/>
              <w:pageBreakBefore/>
              <w:spacing w:line="240" w:lineRule="auto"/>
              <w:rPr>
                <w:rFonts w:ascii="Times New Roman" w:hAnsi="Times New Roman"/>
                <w:szCs w:val="22"/>
              </w:rPr>
            </w:pPr>
          </w:p>
          <w:p w14:paraId="27E1B33A" w14:textId="77777777" w:rsidR="00F10EAB" w:rsidRPr="00580183" w:rsidRDefault="00F10EAB" w:rsidP="00F10EAB">
            <w:pPr>
              <w:pStyle w:val="Tekstpodstawowy21"/>
              <w:pageBreakBefore/>
              <w:spacing w:line="240" w:lineRule="auto"/>
              <w:rPr>
                <w:rFonts w:ascii="Times New Roman" w:hAnsi="Times New Roman"/>
                <w:szCs w:val="22"/>
              </w:rPr>
            </w:pPr>
          </w:p>
          <w:p w14:paraId="18A579A3" w14:textId="77777777" w:rsidR="00F10EAB" w:rsidRPr="00580183" w:rsidRDefault="00F10EAB" w:rsidP="00F10EAB">
            <w:pPr>
              <w:pStyle w:val="Tekstpodstawowy21"/>
              <w:pageBreakBefore/>
              <w:spacing w:line="240" w:lineRule="auto"/>
              <w:rPr>
                <w:rFonts w:ascii="Times New Roman" w:hAnsi="Times New Roman"/>
                <w:szCs w:val="22"/>
              </w:rPr>
            </w:pPr>
          </w:p>
          <w:p w14:paraId="1F381338" w14:textId="77777777" w:rsidR="00F10EAB" w:rsidRPr="00580183" w:rsidRDefault="00F10EAB" w:rsidP="00F10EAB">
            <w:pPr>
              <w:pStyle w:val="Tekstpodstawowy21"/>
              <w:pageBreakBefore/>
              <w:spacing w:line="240" w:lineRule="auto"/>
              <w:rPr>
                <w:rFonts w:ascii="Times New Roman" w:hAnsi="Times New Roman"/>
                <w:szCs w:val="22"/>
              </w:rPr>
            </w:pPr>
          </w:p>
          <w:p w14:paraId="45461D3E" w14:textId="77777777" w:rsidR="00F10EAB" w:rsidRPr="00580183" w:rsidRDefault="00F10EAB" w:rsidP="00F10EAB">
            <w:pPr>
              <w:pStyle w:val="Tekstpodstawowy21"/>
              <w:pageBreakBefore/>
              <w:spacing w:line="240" w:lineRule="auto"/>
              <w:rPr>
                <w:rFonts w:ascii="Times New Roman" w:hAnsi="Times New Roman"/>
                <w:szCs w:val="22"/>
              </w:rPr>
            </w:pPr>
          </w:p>
          <w:p w14:paraId="2DDC9B75" w14:textId="77777777" w:rsidR="00F10EAB" w:rsidRPr="00580183" w:rsidRDefault="00F10EAB" w:rsidP="00F10EAB">
            <w:pPr>
              <w:pStyle w:val="Tekstpodstawowy21"/>
              <w:pageBreakBefore/>
              <w:spacing w:line="240" w:lineRule="auto"/>
              <w:rPr>
                <w:rFonts w:ascii="Times New Roman" w:hAnsi="Times New Roman"/>
                <w:szCs w:val="22"/>
              </w:rPr>
            </w:pPr>
          </w:p>
          <w:p w14:paraId="0344995F" w14:textId="77777777" w:rsidR="00F10EAB" w:rsidRPr="00580183" w:rsidRDefault="00F10EAB" w:rsidP="00F10EAB">
            <w:pPr>
              <w:pStyle w:val="Tekstpodstawowy21"/>
              <w:pageBreakBefore/>
              <w:spacing w:line="240" w:lineRule="auto"/>
              <w:rPr>
                <w:rFonts w:ascii="Times New Roman" w:hAnsi="Times New Roman"/>
                <w:szCs w:val="22"/>
              </w:rPr>
            </w:pPr>
          </w:p>
          <w:p w14:paraId="79BC7806" w14:textId="77777777" w:rsidR="00F10EAB" w:rsidRPr="00580183" w:rsidRDefault="00F10EAB" w:rsidP="00F10EAB">
            <w:pPr>
              <w:pStyle w:val="Tekstpodstawowy21"/>
              <w:pageBreakBefore/>
              <w:spacing w:line="240" w:lineRule="auto"/>
              <w:rPr>
                <w:rFonts w:ascii="Times New Roman" w:hAnsi="Times New Roman"/>
                <w:szCs w:val="22"/>
              </w:rPr>
            </w:pPr>
          </w:p>
          <w:p w14:paraId="4E5565F5" w14:textId="77777777" w:rsidR="00F10EAB" w:rsidRPr="00580183" w:rsidRDefault="00F10EAB" w:rsidP="00F10EAB">
            <w:pPr>
              <w:pStyle w:val="Tekstpodstawowy21"/>
              <w:pageBreakBefore/>
              <w:spacing w:line="240" w:lineRule="auto"/>
              <w:rPr>
                <w:rFonts w:ascii="Times New Roman" w:hAnsi="Times New Roman"/>
                <w:szCs w:val="22"/>
              </w:rPr>
            </w:pPr>
          </w:p>
          <w:p w14:paraId="3D354870" w14:textId="77777777" w:rsidR="00F10EAB" w:rsidRPr="00580183" w:rsidRDefault="00F10EAB" w:rsidP="00F10EAB">
            <w:pPr>
              <w:pStyle w:val="Tekstpodstawowy21"/>
              <w:pageBreakBefore/>
              <w:spacing w:line="240" w:lineRule="auto"/>
              <w:rPr>
                <w:rFonts w:ascii="Times New Roman" w:hAnsi="Times New Roman"/>
                <w:szCs w:val="22"/>
              </w:rPr>
            </w:pPr>
          </w:p>
          <w:p w14:paraId="3AA99E9D" w14:textId="4E1ED9F3" w:rsidR="00F10EAB" w:rsidRPr="00580183" w:rsidRDefault="00F10EAB" w:rsidP="00F10EAB">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1836D33D" w14:textId="002BD4C4" w:rsidR="00F10EAB" w:rsidRPr="00580183" w:rsidRDefault="00F10EAB" w:rsidP="00F10EAB">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D5E8F73" w14:textId="77777777" w:rsidR="00F10EAB" w:rsidRPr="00580183" w:rsidRDefault="00F10EAB" w:rsidP="00F10EAB">
            <w:pPr>
              <w:pStyle w:val="Akapitzlist1"/>
              <w:ind w:left="0"/>
              <w:rPr>
                <w:sz w:val="22"/>
                <w:szCs w:val="22"/>
              </w:rPr>
            </w:pPr>
            <w:r w:rsidRPr="00580183">
              <w:rPr>
                <w:sz w:val="22"/>
                <w:szCs w:val="22"/>
              </w:rPr>
              <w:t>Uczeń zna:</w:t>
            </w:r>
          </w:p>
          <w:p w14:paraId="4FB1E314" w14:textId="1912D262" w:rsidR="00F10EAB" w:rsidRPr="00580183" w:rsidRDefault="00F10EAB" w:rsidP="00F10EAB">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1773, 1775, 1776, 1777, </w:t>
            </w:r>
            <w:r w:rsidR="00F867CF" w:rsidRPr="00580183">
              <w:rPr>
                <w:rFonts w:ascii="Times New Roman" w:hAnsi="Times New Roman" w:cs="Times New Roman"/>
                <w:u w:color="C00000"/>
              </w:rPr>
              <w:t xml:space="preserve">1779, </w:t>
            </w:r>
            <w:r w:rsidRPr="00580183">
              <w:rPr>
                <w:rFonts w:ascii="Times New Roman" w:hAnsi="Times New Roman" w:cs="Times New Roman"/>
                <w:u w:color="C00000"/>
              </w:rPr>
              <w:t xml:space="preserve">1783, 1787 </w:t>
            </w:r>
          </w:p>
          <w:p w14:paraId="766147DC" w14:textId="3DF83C42" w:rsidR="00F10EAB" w:rsidRPr="00580183" w:rsidRDefault="00F10EAB" w:rsidP="00F10EAB">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George’a Washingtona, </w:t>
            </w:r>
            <w:r w:rsidR="001F3E34" w:rsidRPr="00580183">
              <w:rPr>
                <w:rFonts w:ascii="Times New Roman" w:hAnsi="Times New Roman" w:cs="Times New Roman"/>
                <w:u w:color="C00000"/>
              </w:rPr>
              <w:t xml:space="preserve">Tadeusza Kościuszki, Kazimierza Pułaskiego, </w:t>
            </w:r>
            <w:r w:rsidRPr="00580183">
              <w:rPr>
                <w:rFonts w:ascii="Times New Roman" w:hAnsi="Times New Roman" w:cs="Times New Roman"/>
                <w:u w:color="C00000"/>
              </w:rPr>
              <w:t xml:space="preserve">Benjamina Franklina, Thomasa Jeffersona, </w:t>
            </w:r>
            <w:r w:rsidR="001F3E34" w:rsidRPr="00580183">
              <w:rPr>
                <w:rFonts w:ascii="Times New Roman" w:hAnsi="Times New Roman" w:cs="Times New Roman"/>
                <w:u w:color="C00000"/>
              </w:rPr>
              <w:t>Jerzego III</w:t>
            </w:r>
          </w:p>
          <w:p w14:paraId="0D0EBBB6" w14:textId="77777777" w:rsidR="00F10EAB" w:rsidRPr="00580183" w:rsidRDefault="00F10EAB" w:rsidP="00F10EAB">
            <w:pPr>
              <w:pStyle w:val="Akapitzlist1"/>
              <w:ind w:left="0"/>
              <w:rPr>
                <w:sz w:val="22"/>
                <w:szCs w:val="22"/>
              </w:rPr>
            </w:pPr>
          </w:p>
          <w:p w14:paraId="0A529BB6" w14:textId="77777777" w:rsidR="00F10EAB" w:rsidRPr="00580183" w:rsidRDefault="00F10EAB" w:rsidP="00F10EAB">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0943E11B" w14:textId="77777777" w:rsidR="00F10EAB" w:rsidRPr="00580183" w:rsidRDefault="00F10EAB" w:rsidP="00F10EAB">
            <w:pPr>
              <w:pStyle w:val="Akapitzlist1"/>
              <w:ind w:left="0"/>
              <w:rPr>
                <w:sz w:val="22"/>
                <w:szCs w:val="22"/>
              </w:rPr>
            </w:pPr>
            <w:r w:rsidRPr="00580183">
              <w:rPr>
                <w:sz w:val="22"/>
                <w:szCs w:val="22"/>
              </w:rPr>
              <w:t>Uczeń rozumie:</w:t>
            </w:r>
          </w:p>
          <w:p w14:paraId="0C1F6DD4" w14:textId="58BADFF3" w:rsidR="00F10EAB" w:rsidRPr="00580183" w:rsidRDefault="00F10EAB" w:rsidP="00F10EAB">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001F3E34" w:rsidRPr="00580183">
              <w:rPr>
                <w:rFonts w:ascii="Times New Roman" w:hAnsi="Times New Roman" w:cs="Times New Roman"/>
              </w:rPr>
              <w:t xml:space="preserve">amerykańska wojna o niepodległość (rewolucja amerykańska), </w:t>
            </w:r>
            <w:r w:rsidR="001F3E34" w:rsidRPr="00580183">
              <w:rPr>
                <w:rFonts w:ascii="Times New Roman" w:hAnsi="Times New Roman" w:cs="Times New Roman"/>
                <w:iCs/>
              </w:rPr>
              <w:t xml:space="preserve">Deklaracja niepodległości, </w:t>
            </w:r>
            <w:r w:rsidR="001F3E34" w:rsidRPr="00580183">
              <w:rPr>
                <w:rFonts w:ascii="Times New Roman" w:hAnsi="Times New Roman" w:cs="Times New Roman"/>
              </w:rPr>
              <w:t>”bostońska herbatka” („bostońskie picie herbaty”), opłaty stemplowe, ojcowie założyciele, Kongres, Izba Reprezentantów, Senat, prezydent, Pierwszy Kongres Kontynentalny, Drugi Kongres Kontynentalny, pokój paryski</w:t>
            </w:r>
          </w:p>
          <w:p w14:paraId="1E2C52B6" w14:textId="77777777" w:rsidR="00F10EAB" w:rsidRPr="00580183" w:rsidRDefault="00F10EAB" w:rsidP="00F10EAB">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CC50727" w14:textId="77777777" w:rsidR="00F10EAB" w:rsidRPr="00580183" w:rsidRDefault="00F10EAB" w:rsidP="00F10EAB">
            <w:pPr>
              <w:pStyle w:val="Akapitzlist1"/>
              <w:suppressAutoHyphens w:val="0"/>
              <w:ind w:left="0"/>
              <w:rPr>
                <w:sz w:val="22"/>
                <w:szCs w:val="22"/>
              </w:rPr>
            </w:pPr>
            <w:r w:rsidRPr="00580183">
              <w:rPr>
                <w:sz w:val="22"/>
                <w:szCs w:val="22"/>
              </w:rPr>
              <w:t>Uczeń potrafi:</w:t>
            </w:r>
          </w:p>
          <w:p w14:paraId="2B942934" w14:textId="413D26FA" w:rsidR="00F867CF" w:rsidRPr="00580183" w:rsidRDefault="00F867CF" w:rsidP="00F867CF">
            <w:pPr>
              <w:pStyle w:val="Akapitzlist"/>
              <w:numPr>
                <w:ilvl w:val="0"/>
                <w:numId w:val="16"/>
              </w:numPr>
              <w:rPr>
                <w:b/>
                <w:bCs/>
                <w:sz w:val="22"/>
                <w:szCs w:val="22"/>
              </w:rPr>
            </w:pPr>
            <w:r w:rsidRPr="00580183">
              <w:rPr>
                <w:sz w:val="22"/>
                <w:szCs w:val="22"/>
              </w:rPr>
              <w:t>wyjaśnić przyczyny wojny kolonii z Wielką Brytania</w:t>
            </w:r>
          </w:p>
          <w:p w14:paraId="4D0D475A" w14:textId="274A1B55" w:rsidR="00F10EAB" w:rsidRPr="00580183" w:rsidRDefault="00F867CF" w:rsidP="00F867CF">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wymienić główne postanowienia </w:t>
            </w:r>
            <w:r w:rsidR="00076BFB" w:rsidRPr="00580183">
              <w:rPr>
                <w:rFonts w:ascii="Times New Roman" w:hAnsi="Times New Roman" w:cs="Times New Roman"/>
                <w:iCs/>
              </w:rPr>
              <w:t>Deklaracji n</w:t>
            </w:r>
            <w:r w:rsidRPr="00580183">
              <w:rPr>
                <w:rFonts w:ascii="Times New Roman" w:hAnsi="Times New Roman" w:cs="Times New Roman"/>
                <w:iCs/>
              </w:rPr>
              <w:t>iepodległości</w:t>
            </w:r>
          </w:p>
          <w:p w14:paraId="0DB4C88A" w14:textId="77777777" w:rsidR="00F867CF" w:rsidRPr="00580183" w:rsidRDefault="00F867CF" w:rsidP="00F867CF">
            <w:pPr>
              <w:pStyle w:val="Akapitzlist"/>
              <w:numPr>
                <w:ilvl w:val="0"/>
                <w:numId w:val="16"/>
              </w:numPr>
              <w:rPr>
                <w:sz w:val="22"/>
                <w:szCs w:val="22"/>
              </w:rPr>
            </w:pPr>
            <w:r w:rsidRPr="00580183">
              <w:rPr>
                <w:sz w:val="22"/>
                <w:szCs w:val="22"/>
              </w:rPr>
              <w:t>wymienić główne postanowienia Konstytucji Stanów Zjednoczonych i opisać kompetencje poszczególnych organów władzy</w:t>
            </w:r>
          </w:p>
          <w:p w14:paraId="32F59878" w14:textId="6B7E1F30" w:rsidR="00F867CF" w:rsidRPr="00580183" w:rsidRDefault="00F867CF" w:rsidP="00F867CF">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kolonie, które weszły w skład Stanów Zjednoczonych Ameryki</w:t>
            </w:r>
          </w:p>
          <w:p w14:paraId="607F5219" w14:textId="0B17091D" w:rsidR="00F867CF" w:rsidRPr="00580183" w:rsidRDefault="00F867CF" w:rsidP="00F867CF">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których zapisach Konstytucji Stanów Zjednoczonych Ameryki zostały odzwierciedlone główne idee epoki oświecenia</w:t>
            </w:r>
          </w:p>
          <w:p w14:paraId="1A421F39" w14:textId="77777777" w:rsidR="00F867CF" w:rsidRPr="00580183" w:rsidRDefault="00F867CF" w:rsidP="00F867CF">
            <w:pPr>
              <w:pStyle w:val="Akapitzlist"/>
              <w:numPr>
                <w:ilvl w:val="0"/>
                <w:numId w:val="16"/>
              </w:numPr>
              <w:rPr>
                <w:sz w:val="22"/>
                <w:szCs w:val="22"/>
              </w:rPr>
            </w:pPr>
            <w:r w:rsidRPr="00580183">
              <w:rPr>
                <w:sz w:val="22"/>
                <w:szCs w:val="22"/>
              </w:rPr>
              <w:t>opisać udział Polaków w amerykańskiej wojnie o niepodległość</w:t>
            </w:r>
          </w:p>
          <w:p w14:paraId="75B49DCD" w14:textId="77777777" w:rsidR="00F867CF" w:rsidRPr="00580183" w:rsidRDefault="00F867CF" w:rsidP="00F867CF">
            <w:pPr>
              <w:pStyle w:val="Akapitzlist"/>
              <w:numPr>
                <w:ilvl w:val="0"/>
                <w:numId w:val="16"/>
              </w:numPr>
              <w:rPr>
                <w:sz w:val="22"/>
                <w:szCs w:val="22"/>
              </w:rPr>
            </w:pPr>
            <w:r w:rsidRPr="00580183">
              <w:rPr>
                <w:sz w:val="22"/>
                <w:szCs w:val="22"/>
              </w:rPr>
              <w:t>wymienić państwa, które przyłączyły się do konfliktu po stronie kolonii</w:t>
            </w:r>
          </w:p>
          <w:p w14:paraId="2D16C858" w14:textId="77777777" w:rsidR="00F867CF" w:rsidRPr="00580183" w:rsidRDefault="00F867CF" w:rsidP="00F867CF">
            <w:pPr>
              <w:pStyle w:val="Akapitzlist"/>
              <w:numPr>
                <w:ilvl w:val="0"/>
                <w:numId w:val="16"/>
              </w:numPr>
              <w:rPr>
                <w:sz w:val="22"/>
                <w:szCs w:val="22"/>
              </w:rPr>
            </w:pPr>
            <w:r w:rsidRPr="00580183">
              <w:rPr>
                <w:sz w:val="22"/>
                <w:szCs w:val="22"/>
              </w:rPr>
              <w:t>wymienić postanowienia pokoju paryskiego</w:t>
            </w:r>
          </w:p>
          <w:p w14:paraId="0DC54FE4" w14:textId="44D82DB0" w:rsidR="00F867CF" w:rsidRPr="00580183" w:rsidRDefault="00F867CF" w:rsidP="00F867CF">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Boston, Filadelfię, Savannah, Trenton</w:t>
            </w:r>
          </w:p>
          <w:p w14:paraId="142E4180" w14:textId="71028FFA" w:rsidR="001F3E34" w:rsidRPr="00580183" w:rsidRDefault="001F3E34" w:rsidP="00F867CF">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jaki sposób Amerykanie czczą polskich bohaterów rewolucji amerykańskiej</w:t>
            </w:r>
          </w:p>
          <w:p w14:paraId="256DCF6F" w14:textId="77777777" w:rsidR="00F10EAB" w:rsidRPr="00580183" w:rsidRDefault="00F10EAB" w:rsidP="00F10EAB">
            <w:pPr>
              <w:pStyle w:val="Akapitzlist1"/>
              <w:suppressAutoHyphens w:val="0"/>
              <w:ind w:left="0"/>
              <w:rPr>
                <w:sz w:val="22"/>
                <w:szCs w:val="22"/>
              </w:rPr>
            </w:pPr>
          </w:p>
        </w:tc>
      </w:tr>
      <w:tr w:rsidR="00331556" w:rsidRPr="00580183" w14:paraId="7073714C" w14:textId="77777777" w:rsidTr="007E3ED5">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2244AF3C" w14:textId="031114CF" w:rsidR="00331556" w:rsidRPr="00580183" w:rsidRDefault="0064144A" w:rsidP="0064144A">
            <w:pPr>
              <w:snapToGrid w:val="0"/>
              <w:ind w:left="113" w:right="113"/>
              <w:jc w:val="center"/>
              <w:rPr>
                <w:sz w:val="22"/>
                <w:szCs w:val="22"/>
                <w:lang w:eastAsia="en-US"/>
              </w:rPr>
            </w:pPr>
            <w:r w:rsidRPr="00580183">
              <w:rPr>
                <w:sz w:val="22"/>
                <w:szCs w:val="22"/>
                <w:lang w:eastAsia="en-US"/>
              </w:rPr>
              <w:lastRenderedPageBreak/>
              <w:t>ZP – XXV.3), XXV.4)</w:t>
            </w:r>
          </w:p>
        </w:tc>
        <w:tc>
          <w:tcPr>
            <w:tcW w:w="1871" w:type="dxa"/>
            <w:tcBorders>
              <w:top w:val="single" w:sz="4" w:space="0" w:color="auto"/>
              <w:left w:val="single" w:sz="4" w:space="0" w:color="000000"/>
              <w:bottom w:val="single" w:sz="4" w:space="0" w:color="auto"/>
              <w:right w:val="nil"/>
            </w:tcBorders>
          </w:tcPr>
          <w:p w14:paraId="0D98003F" w14:textId="77777777" w:rsidR="00331556" w:rsidRPr="00580183" w:rsidRDefault="00331556" w:rsidP="00331556">
            <w:pPr>
              <w:pStyle w:val="Tekstpodstawowy21"/>
              <w:pageBreakBefore/>
              <w:spacing w:line="240" w:lineRule="auto"/>
              <w:rPr>
                <w:rFonts w:ascii="Times New Roman" w:hAnsi="Times New Roman"/>
                <w:szCs w:val="22"/>
              </w:rPr>
            </w:pPr>
            <w:r w:rsidRPr="00580183">
              <w:rPr>
                <w:rFonts w:ascii="Times New Roman" w:hAnsi="Times New Roman"/>
                <w:szCs w:val="22"/>
              </w:rPr>
              <w:t>Rewolucja francuska</w:t>
            </w:r>
          </w:p>
          <w:p w14:paraId="40034B17" w14:textId="0281AF0C" w:rsidR="007A1CFD" w:rsidRPr="00580183" w:rsidRDefault="007A1CFD" w:rsidP="00331556">
            <w:pPr>
              <w:pStyle w:val="Tekstpodstawowy21"/>
              <w:pageBreakBefore/>
              <w:spacing w:line="240" w:lineRule="auto"/>
              <w:rPr>
                <w:rFonts w:ascii="Times New Roman" w:hAnsi="Times New Roman"/>
                <w:szCs w:val="22"/>
              </w:rPr>
            </w:pPr>
            <w:r w:rsidRPr="00580183">
              <w:rPr>
                <w:rFonts w:ascii="Times New Roman" w:hAnsi="Times New Roman"/>
                <w:szCs w:val="22"/>
              </w:rPr>
              <w:t>(rozdz. 32)</w:t>
            </w:r>
          </w:p>
        </w:tc>
        <w:tc>
          <w:tcPr>
            <w:tcW w:w="653" w:type="dxa"/>
            <w:tcBorders>
              <w:top w:val="single" w:sz="4" w:space="0" w:color="auto"/>
              <w:left w:val="single" w:sz="4" w:space="0" w:color="000000"/>
              <w:bottom w:val="single" w:sz="4" w:space="0" w:color="auto"/>
              <w:right w:val="nil"/>
            </w:tcBorders>
          </w:tcPr>
          <w:p w14:paraId="59649755" w14:textId="23CF359C" w:rsidR="00331556" w:rsidRPr="00580183" w:rsidRDefault="00331556" w:rsidP="00331556">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E78CE6B" w14:textId="77777777" w:rsidR="00331556" w:rsidRPr="00580183" w:rsidRDefault="00331556" w:rsidP="00331556">
            <w:pPr>
              <w:pStyle w:val="Akapitzlist1"/>
              <w:ind w:left="0"/>
              <w:rPr>
                <w:sz w:val="22"/>
                <w:szCs w:val="22"/>
              </w:rPr>
            </w:pPr>
            <w:r w:rsidRPr="00580183">
              <w:rPr>
                <w:sz w:val="22"/>
                <w:szCs w:val="22"/>
              </w:rPr>
              <w:t>Uczeń zna:</w:t>
            </w:r>
          </w:p>
          <w:p w14:paraId="1FBE383A" w14:textId="26B41BED" w:rsidR="00DE2933" w:rsidRPr="00580183" w:rsidRDefault="00DE2933" w:rsidP="00331556">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14 VII 1789, 1789, 1791, 1792, 1793, 1793–1794, 1795, 1795–1799 </w:t>
            </w:r>
          </w:p>
          <w:p w14:paraId="726B925D" w14:textId="2EB20138" w:rsidR="00331556" w:rsidRPr="00580183" w:rsidRDefault="00331556" w:rsidP="00331556">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postacie: Ludwika XVI, Marii Antoniny, Emmanuela Josepha Siey</w:t>
            </w:r>
            <w:r w:rsidR="003173E8" w:rsidRPr="00580183">
              <w:rPr>
                <w:rFonts w:ascii="Times New Roman" w:hAnsi="Times New Roman" w:cs="Times New Roman"/>
                <w:u w:color="C00000"/>
              </w:rPr>
              <w:t>è</w:t>
            </w:r>
            <w:r w:rsidRPr="00580183">
              <w:rPr>
                <w:rFonts w:ascii="Times New Roman" w:hAnsi="Times New Roman" w:cs="Times New Roman"/>
                <w:u w:color="C00000"/>
              </w:rPr>
              <w:t xml:space="preserve">sa, Marie Josepha de La Fayette’a, Maksymiliana Robespierre’a, </w:t>
            </w:r>
            <w:r w:rsidR="00C91B4A" w:rsidRPr="00580183">
              <w:rPr>
                <w:rFonts w:ascii="Times New Roman" w:hAnsi="Times New Roman" w:cs="Times New Roman"/>
                <w:u w:color="C00000"/>
              </w:rPr>
              <w:t>Olympe de Gouges</w:t>
            </w:r>
          </w:p>
          <w:p w14:paraId="030E79E4" w14:textId="77777777" w:rsidR="00331556" w:rsidRPr="00580183" w:rsidRDefault="00331556" w:rsidP="00331556">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3DADEA4" w14:textId="77777777" w:rsidR="00331556" w:rsidRPr="00580183" w:rsidRDefault="00331556" w:rsidP="00331556">
            <w:pPr>
              <w:pStyle w:val="Akapitzlist1"/>
              <w:ind w:left="0"/>
              <w:rPr>
                <w:sz w:val="22"/>
                <w:szCs w:val="22"/>
              </w:rPr>
            </w:pPr>
            <w:r w:rsidRPr="00580183">
              <w:rPr>
                <w:sz w:val="22"/>
                <w:szCs w:val="22"/>
              </w:rPr>
              <w:t>Uczeń rozumie:</w:t>
            </w:r>
          </w:p>
          <w:p w14:paraId="66A015A2" w14:textId="34953A2B" w:rsidR="00DE2933" w:rsidRPr="00580183" w:rsidRDefault="00DE2933" w:rsidP="00331556">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Bastylia, Stany Generalne, Wersal, burżuazja, stan trzeci, Zgromadzenie Narodowe, Zgromadzenie Konstytucyjne (Konstytuanta), Gwardia Narodowa, </w:t>
            </w:r>
            <w:r w:rsidRPr="00580183">
              <w:rPr>
                <w:rFonts w:ascii="Times New Roman" w:hAnsi="Times New Roman" w:cs="Times New Roman"/>
                <w:iCs/>
              </w:rPr>
              <w:t xml:space="preserve">Deklaracja praw człowieka i obywatela, </w:t>
            </w:r>
            <w:r w:rsidRPr="00580183">
              <w:rPr>
                <w:rFonts w:ascii="Times New Roman" w:hAnsi="Times New Roman" w:cs="Times New Roman"/>
              </w:rPr>
              <w:t>monarchia konstytucyjna, Zgromadzenie Prawodawcze, dyktatura, gilotyna, Istota Najwyższa, przew</w:t>
            </w:r>
            <w:r w:rsidR="00C91B4A" w:rsidRPr="00580183">
              <w:rPr>
                <w:rFonts w:ascii="Times New Roman" w:hAnsi="Times New Roman" w:cs="Times New Roman"/>
              </w:rPr>
              <w:t>r</w:t>
            </w:r>
            <w:r w:rsidRPr="00580183">
              <w:rPr>
                <w:rFonts w:ascii="Times New Roman" w:hAnsi="Times New Roman" w:cs="Times New Roman"/>
              </w:rPr>
              <w:t xml:space="preserve">ót termidoriański, dyrektoriat, Rada Pięciuset, Rada Starszych, </w:t>
            </w:r>
            <w:r w:rsidRPr="00580183">
              <w:rPr>
                <w:rFonts w:ascii="Times New Roman" w:hAnsi="Times New Roman" w:cs="Times New Roman"/>
                <w:iCs/>
              </w:rPr>
              <w:t>Deklaracja praw kobiety i obywatelki</w:t>
            </w:r>
          </w:p>
          <w:p w14:paraId="5D66C36B" w14:textId="77777777" w:rsidR="00331556" w:rsidRPr="00580183" w:rsidRDefault="00331556" w:rsidP="00331556">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61B6632A" w14:textId="77777777" w:rsidR="00331556" w:rsidRPr="00580183" w:rsidRDefault="00331556" w:rsidP="00331556">
            <w:pPr>
              <w:pStyle w:val="Akapitzlist1"/>
              <w:suppressAutoHyphens w:val="0"/>
              <w:ind w:left="0"/>
              <w:rPr>
                <w:sz w:val="22"/>
                <w:szCs w:val="22"/>
              </w:rPr>
            </w:pPr>
            <w:r w:rsidRPr="00580183">
              <w:rPr>
                <w:sz w:val="22"/>
                <w:szCs w:val="22"/>
              </w:rPr>
              <w:t>Uczeń potrafi:</w:t>
            </w:r>
          </w:p>
          <w:p w14:paraId="6B391517" w14:textId="77777777" w:rsidR="00DE2933" w:rsidRPr="00580183" w:rsidRDefault="00DE2933" w:rsidP="00DE2933">
            <w:pPr>
              <w:pStyle w:val="Akapitzlist"/>
              <w:numPr>
                <w:ilvl w:val="0"/>
                <w:numId w:val="16"/>
              </w:numPr>
              <w:rPr>
                <w:sz w:val="22"/>
                <w:szCs w:val="22"/>
              </w:rPr>
            </w:pPr>
            <w:r w:rsidRPr="00580183">
              <w:rPr>
                <w:sz w:val="22"/>
                <w:szCs w:val="22"/>
              </w:rPr>
              <w:t>wyjaśnić, dlaczego Ludwik XVI zwołał Stany Generalne</w:t>
            </w:r>
          </w:p>
          <w:p w14:paraId="05272062" w14:textId="22BC4BAB" w:rsidR="00DE2933" w:rsidRPr="00580183" w:rsidRDefault="00DE2933" w:rsidP="00DE2933">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 xml:space="preserve">wyjaśnić, dlaczego zdobycie Bastylii jest uważane za początek </w:t>
            </w:r>
            <w:r w:rsidR="00C91B4A" w:rsidRPr="00580183">
              <w:rPr>
                <w:rFonts w:ascii="Times New Roman" w:hAnsi="Times New Roman" w:cs="Times New Roman"/>
              </w:rPr>
              <w:t>rewolucji francuskiej</w:t>
            </w:r>
          </w:p>
          <w:p w14:paraId="6907103D" w14:textId="3AE7602E" w:rsidR="00DE2933" w:rsidRPr="00580183" w:rsidRDefault="00DE2933" w:rsidP="00DE2933">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scharakter</w:t>
            </w:r>
            <w:r w:rsidR="001F3E34" w:rsidRPr="00580183">
              <w:rPr>
                <w:rFonts w:ascii="Times New Roman" w:hAnsi="Times New Roman" w:cs="Times New Roman"/>
              </w:rPr>
              <w:t>yzować społeczne, gospodarcze i </w:t>
            </w:r>
            <w:r w:rsidRPr="00580183">
              <w:rPr>
                <w:rFonts w:ascii="Times New Roman" w:hAnsi="Times New Roman" w:cs="Times New Roman"/>
              </w:rPr>
              <w:t xml:space="preserve">polityczne </w:t>
            </w:r>
            <w:r w:rsidR="00C91B4A" w:rsidRPr="00580183">
              <w:rPr>
                <w:rFonts w:ascii="Times New Roman" w:hAnsi="Times New Roman" w:cs="Times New Roman"/>
              </w:rPr>
              <w:t xml:space="preserve">przyczyny </w:t>
            </w:r>
            <w:r w:rsidRPr="00580183">
              <w:rPr>
                <w:rFonts w:ascii="Times New Roman" w:hAnsi="Times New Roman" w:cs="Times New Roman"/>
              </w:rPr>
              <w:t>wybuchu rewolucji we Francji</w:t>
            </w:r>
          </w:p>
          <w:p w14:paraId="32DA308A" w14:textId="77777777" w:rsidR="00DE2933" w:rsidRPr="00580183" w:rsidRDefault="00DE2933" w:rsidP="00DE2933">
            <w:pPr>
              <w:pStyle w:val="Akapitzlist"/>
              <w:numPr>
                <w:ilvl w:val="0"/>
                <w:numId w:val="16"/>
              </w:numPr>
              <w:rPr>
                <w:i/>
                <w:iCs/>
                <w:sz w:val="22"/>
                <w:szCs w:val="22"/>
              </w:rPr>
            </w:pPr>
            <w:r w:rsidRPr="00580183">
              <w:rPr>
                <w:sz w:val="22"/>
                <w:szCs w:val="22"/>
              </w:rPr>
              <w:t xml:space="preserve">wymienić główne założenia </w:t>
            </w:r>
            <w:r w:rsidRPr="00580183">
              <w:rPr>
                <w:iCs/>
                <w:sz w:val="22"/>
                <w:szCs w:val="22"/>
              </w:rPr>
              <w:t>Deklaracji praw człowieka i obywatela</w:t>
            </w:r>
          </w:p>
          <w:p w14:paraId="7784FB6A" w14:textId="1742099E" w:rsidR="00DE2933" w:rsidRPr="00580183" w:rsidRDefault="00DE2933" w:rsidP="00DE2933">
            <w:pPr>
              <w:pStyle w:val="Akapitzlist"/>
              <w:numPr>
                <w:ilvl w:val="0"/>
                <w:numId w:val="16"/>
              </w:numPr>
              <w:rPr>
                <w:sz w:val="22"/>
                <w:szCs w:val="22"/>
              </w:rPr>
            </w:pPr>
            <w:r w:rsidRPr="00580183">
              <w:rPr>
                <w:sz w:val="22"/>
                <w:szCs w:val="22"/>
              </w:rPr>
              <w:t xml:space="preserve">wskazać punkty </w:t>
            </w:r>
            <w:r w:rsidRPr="00580183">
              <w:rPr>
                <w:iCs/>
                <w:sz w:val="22"/>
                <w:szCs w:val="22"/>
              </w:rPr>
              <w:t>Deklaracji praw człowieka i</w:t>
            </w:r>
            <w:r w:rsidR="001F3E34" w:rsidRPr="00580183">
              <w:rPr>
                <w:iCs/>
                <w:sz w:val="22"/>
                <w:szCs w:val="22"/>
              </w:rPr>
              <w:t> </w:t>
            </w:r>
            <w:r w:rsidRPr="00580183">
              <w:rPr>
                <w:iCs/>
                <w:sz w:val="22"/>
                <w:szCs w:val="22"/>
              </w:rPr>
              <w:t>obywatela</w:t>
            </w:r>
            <w:r w:rsidRPr="00580183">
              <w:rPr>
                <w:sz w:val="22"/>
                <w:szCs w:val="22"/>
              </w:rPr>
              <w:t xml:space="preserve"> odwołujące się do głównych haseł oświecenia</w:t>
            </w:r>
          </w:p>
          <w:p w14:paraId="12146101" w14:textId="43AE172E" w:rsidR="00DE2933" w:rsidRPr="00580183" w:rsidRDefault="00DE2933" w:rsidP="00DE2933">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wymienić symbole rewolucji francuskiej</w:t>
            </w:r>
          </w:p>
          <w:p w14:paraId="0AAF6E5F" w14:textId="73534A25" w:rsidR="00DE2933" w:rsidRPr="00580183" w:rsidRDefault="00DE2933" w:rsidP="00DE2933">
            <w:pPr>
              <w:pStyle w:val="Akapitzlist"/>
              <w:numPr>
                <w:ilvl w:val="0"/>
                <w:numId w:val="16"/>
              </w:numPr>
              <w:rPr>
                <w:sz w:val="22"/>
                <w:szCs w:val="22"/>
              </w:rPr>
            </w:pPr>
            <w:r w:rsidRPr="00580183">
              <w:rPr>
                <w:sz w:val="22"/>
                <w:szCs w:val="22"/>
              </w:rPr>
              <w:t xml:space="preserve">scharakteryzować główne założenia </w:t>
            </w:r>
            <w:r w:rsidR="00C91B4A" w:rsidRPr="00580183">
              <w:rPr>
                <w:sz w:val="22"/>
                <w:szCs w:val="22"/>
              </w:rPr>
              <w:t>k</w:t>
            </w:r>
            <w:r w:rsidRPr="00580183">
              <w:rPr>
                <w:sz w:val="22"/>
                <w:szCs w:val="22"/>
              </w:rPr>
              <w:t>onstytucji francuskiej z 1791 r.</w:t>
            </w:r>
          </w:p>
          <w:p w14:paraId="0729FA99" w14:textId="77777777" w:rsidR="00DE2933" w:rsidRPr="00580183" w:rsidRDefault="00DE2933" w:rsidP="00DE2933">
            <w:pPr>
              <w:pStyle w:val="Akapitzlist"/>
              <w:numPr>
                <w:ilvl w:val="0"/>
                <w:numId w:val="16"/>
              </w:numPr>
              <w:rPr>
                <w:sz w:val="22"/>
                <w:szCs w:val="22"/>
              </w:rPr>
            </w:pPr>
            <w:r w:rsidRPr="00580183">
              <w:rPr>
                <w:sz w:val="22"/>
                <w:szCs w:val="22"/>
              </w:rPr>
              <w:t xml:space="preserve">wyjaśnić, o co został oskarżony Ludwik XVI </w:t>
            </w:r>
          </w:p>
          <w:p w14:paraId="3F6116AB" w14:textId="707F6904" w:rsidR="00DE2933" w:rsidRPr="00580183" w:rsidRDefault="00DE2933" w:rsidP="00DE2933">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omówić symboliczne znaczenie, jakie miało dla rewolucjonistów ścięcie Ludwika XVI</w:t>
            </w:r>
          </w:p>
          <w:p w14:paraId="03AFE004" w14:textId="77777777" w:rsidR="00DE2933" w:rsidRPr="00580183" w:rsidRDefault="00DE2933" w:rsidP="00DE2933">
            <w:pPr>
              <w:pStyle w:val="Akapitzlist"/>
              <w:numPr>
                <w:ilvl w:val="0"/>
                <w:numId w:val="16"/>
              </w:numPr>
              <w:rPr>
                <w:sz w:val="22"/>
                <w:szCs w:val="22"/>
              </w:rPr>
            </w:pPr>
            <w:r w:rsidRPr="00580183">
              <w:rPr>
                <w:sz w:val="22"/>
                <w:szCs w:val="22"/>
              </w:rPr>
              <w:t>wyjaśnić reakcję międzynarodową na sytuację we Francji</w:t>
            </w:r>
          </w:p>
          <w:p w14:paraId="0D31BAF2" w14:textId="77777777" w:rsidR="00DE2933" w:rsidRPr="00580183" w:rsidRDefault="00DE2933" w:rsidP="00DE2933">
            <w:pPr>
              <w:pStyle w:val="Akapitzlist"/>
              <w:numPr>
                <w:ilvl w:val="0"/>
                <w:numId w:val="16"/>
              </w:numPr>
              <w:rPr>
                <w:sz w:val="22"/>
                <w:szCs w:val="22"/>
              </w:rPr>
            </w:pPr>
            <w:r w:rsidRPr="00580183">
              <w:rPr>
                <w:sz w:val="22"/>
                <w:szCs w:val="22"/>
              </w:rPr>
              <w:t>wyjaśnić, jak doszło do przewrotu termidoriańskiego</w:t>
            </w:r>
          </w:p>
          <w:p w14:paraId="3983786E" w14:textId="47DD7FF3" w:rsidR="00DE2933" w:rsidRPr="00580183" w:rsidRDefault="00DE2933" w:rsidP="00DE2933">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omówić skutki rewolucji francuskiej</w:t>
            </w:r>
          </w:p>
          <w:p w14:paraId="39FCB6C2" w14:textId="77777777" w:rsidR="00DE2933" w:rsidRPr="00580183" w:rsidRDefault="00DE2933" w:rsidP="00DE2933">
            <w:pPr>
              <w:pStyle w:val="Akapitzlist"/>
              <w:numPr>
                <w:ilvl w:val="0"/>
                <w:numId w:val="16"/>
              </w:numPr>
              <w:rPr>
                <w:sz w:val="22"/>
                <w:szCs w:val="22"/>
              </w:rPr>
            </w:pPr>
            <w:r w:rsidRPr="00580183">
              <w:rPr>
                <w:sz w:val="22"/>
                <w:szCs w:val="22"/>
              </w:rPr>
              <w:t>wyjaśnić stwierdzenie Dantona, że „rewolucja, jak Saturn, pożera własne dzieci”</w:t>
            </w:r>
          </w:p>
          <w:p w14:paraId="4A63C46D" w14:textId="40E4DCAE" w:rsidR="00331556" w:rsidRPr="00580183" w:rsidRDefault="00DE2933" w:rsidP="00DE2933">
            <w:pPr>
              <w:pStyle w:val="TreA"/>
              <w:numPr>
                <w:ilvl w:val="0"/>
                <w:numId w:val="16"/>
              </w:numPr>
              <w:rPr>
                <w:rFonts w:ascii="Times New Roman" w:hAnsi="Times New Roman" w:cs="Times New Roman"/>
              </w:rPr>
            </w:pPr>
            <w:r w:rsidRPr="00580183">
              <w:rPr>
                <w:rFonts w:ascii="Times New Roman" w:hAnsi="Times New Roman" w:cs="Times New Roman"/>
              </w:rPr>
              <w:t>wyjaśnić zn</w:t>
            </w:r>
            <w:r w:rsidR="001F3E34" w:rsidRPr="00580183">
              <w:rPr>
                <w:rFonts w:ascii="Times New Roman" w:hAnsi="Times New Roman" w:cs="Times New Roman"/>
              </w:rPr>
              <w:t>aczenie rewolucji francuskiej w </w:t>
            </w:r>
            <w:r w:rsidRPr="00580183">
              <w:rPr>
                <w:rFonts w:ascii="Times New Roman" w:hAnsi="Times New Roman" w:cs="Times New Roman"/>
              </w:rPr>
              <w:t>dziejach Europy</w:t>
            </w:r>
          </w:p>
        </w:tc>
      </w:tr>
      <w:tr w:rsidR="007C42E8" w:rsidRPr="00580183" w14:paraId="284D5CC7"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2FE301F1" w14:textId="77777777" w:rsidR="007C42E8" w:rsidRPr="00580183" w:rsidRDefault="007C42E8"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32CE56A4" w14:textId="53675F40" w:rsidR="007C42E8" w:rsidRPr="00580183" w:rsidRDefault="00AD6FA0" w:rsidP="00D92BE1">
            <w:pPr>
              <w:pStyle w:val="Tekstpodstawowy21"/>
              <w:pageBreakBefore/>
              <w:spacing w:line="240" w:lineRule="auto"/>
              <w:rPr>
                <w:rFonts w:ascii="Times New Roman" w:hAnsi="Times New Roman"/>
                <w:szCs w:val="22"/>
              </w:rPr>
            </w:pPr>
            <w:r w:rsidRPr="00580183">
              <w:rPr>
                <w:rFonts w:ascii="Times New Roman" w:hAnsi="Times New Roman"/>
                <w:szCs w:val="22"/>
              </w:rPr>
              <w:t>Wiek oświecenia (lekcja powtórzeniowa)</w:t>
            </w:r>
          </w:p>
        </w:tc>
        <w:tc>
          <w:tcPr>
            <w:tcW w:w="653" w:type="dxa"/>
            <w:tcBorders>
              <w:top w:val="single" w:sz="4" w:space="0" w:color="auto"/>
              <w:left w:val="single" w:sz="4" w:space="0" w:color="000000"/>
              <w:bottom w:val="single" w:sz="4" w:space="0" w:color="auto"/>
              <w:right w:val="nil"/>
            </w:tcBorders>
          </w:tcPr>
          <w:p w14:paraId="30DE8E1F" w14:textId="77777777" w:rsidR="007C42E8" w:rsidRPr="00580183" w:rsidRDefault="007C42E8"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4FF0C1B" w14:textId="77777777" w:rsidR="007C42E8" w:rsidRPr="00580183" w:rsidRDefault="007C42E8"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278067A3" w14:textId="77777777" w:rsidR="007C42E8" w:rsidRPr="00580183" w:rsidRDefault="007C42E8"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0414AD6A" w14:textId="77777777" w:rsidR="007C42E8" w:rsidRPr="00580183" w:rsidRDefault="007C42E8" w:rsidP="00D92BE1">
            <w:pPr>
              <w:pStyle w:val="Akapitzlist1"/>
              <w:suppressAutoHyphens w:val="0"/>
              <w:ind w:left="0"/>
              <w:rPr>
                <w:sz w:val="22"/>
                <w:szCs w:val="22"/>
              </w:rPr>
            </w:pPr>
          </w:p>
        </w:tc>
      </w:tr>
      <w:tr w:rsidR="007C42E8" w:rsidRPr="00580183" w14:paraId="27A8E7C4" w14:textId="77777777" w:rsidTr="002D7533">
        <w:trPr>
          <w:cantSplit/>
          <w:trHeight w:val="1134"/>
        </w:trPr>
        <w:tc>
          <w:tcPr>
            <w:tcW w:w="631" w:type="dxa"/>
            <w:tcBorders>
              <w:top w:val="single" w:sz="4" w:space="0" w:color="auto"/>
              <w:left w:val="single" w:sz="4" w:space="0" w:color="000000"/>
              <w:bottom w:val="single" w:sz="4" w:space="0" w:color="auto"/>
              <w:right w:val="nil"/>
            </w:tcBorders>
            <w:vAlign w:val="center"/>
          </w:tcPr>
          <w:p w14:paraId="3AED0AA5" w14:textId="77777777" w:rsidR="007C42E8" w:rsidRPr="00580183" w:rsidRDefault="007C42E8" w:rsidP="00D92BE1">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32BE394E" w14:textId="7D61A20C" w:rsidR="007C42E8" w:rsidRPr="00580183" w:rsidRDefault="007C42E8" w:rsidP="000413D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46A92540" w14:textId="77777777" w:rsidR="007C42E8" w:rsidRPr="00580183" w:rsidRDefault="007C42E8" w:rsidP="00D92BE1">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206DFC4" w14:textId="77777777" w:rsidR="007C42E8" w:rsidRPr="00580183" w:rsidRDefault="007C42E8" w:rsidP="00D92BE1">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3CC34209" w14:textId="77777777" w:rsidR="007C42E8" w:rsidRPr="00580183" w:rsidRDefault="007C42E8" w:rsidP="00D92BE1">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14:paraId="29C93953" w14:textId="77777777" w:rsidR="007C42E8" w:rsidRPr="00580183" w:rsidRDefault="007C42E8" w:rsidP="00D92BE1">
            <w:pPr>
              <w:pStyle w:val="Akapitzlist1"/>
              <w:suppressAutoHyphens w:val="0"/>
              <w:ind w:left="0"/>
              <w:rPr>
                <w:sz w:val="22"/>
                <w:szCs w:val="22"/>
              </w:rPr>
            </w:pPr>
          </w:p>
        </w:tc>
      </w:tr>
      <w:tr w:rsidR="007C42E8" w:rsidRPr="00580183" w14:paraId="6A040E32" w14:textId="77777777" w:rsidTr="00003476">
        <w:trPr>
          <w:trHeight w:val="1134"/>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15D0100A" w14:textId="76F14FDF" w:rsidR="007C42E8" w:rsidRPr="00580183" w:rsidRDefault="00AD6FA0" w:rsidP="00D92BE1">
            <w:pPr>
              <w:pStyle w:val="Akapitzlist1"/>
              <w:suppressAutoHyphens w:val="0"/>
              <w:ind w:left="0"/>
              <w:jc w:val="center"/>
              <w:rPr>
                <w:b/>
                <w:bCs/>
                <w:sz w:val="22"/>
                <w:szCs w:val="22"/>
              </w:rPr>
            </w:pPr>
            <w:r w:rsidRPr="00580183">
              <w:rPr>
                <w:b/>
                <w:bCs/>
                <w:sz w:val="22"/>
                <w:szCs w:val="22"/>
              </w:rPr>
              <w:t>Rzeczpospolita w XVIII w.</w:t>
            </w:r>
          </w:p>
        </w:tc>
      </w:tr>
      <w:tr w:rsidR="002B6E1B" w:rsidRPr="00580183" w14:paraId="2A09A8AA" w14:textId="77777777" w:rsidTr="008225CA">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E19DA69" w14:textId="2045C0C6" w:rsidR="002B6E1B" w:rsidRPr="00580183" w:rsidRDefault="002B6E1B" w:rsidP="002B6E1B">
            <w:pPr>
              <w:snapToGrid w:val="0"/>
              <w:ind w:left="113" w:right="113"/>
              <w:jc w:val="center"/>
              <w:rPr>
                <w:sz w:val="22"/>
                <w:szCs w:val="22"/>
                <w:lang w:val="de-DE" w:eastAsia="en-US"/>
              </w:rPr>
            </w:pPr>
            <w:r w:rsidRPr="00580183">
              <w:rPr>
                <w:sz w:val="22"/>
                <w:szCs w:val="22"/>
                <w:lang w:eastAsia="en-US"/>
              </w:rPr>
              <w:t>ZP – XXVI.1), XXVI.2)</w:t>
            </w:r>
          </w:p>
        </w:tc>
        <w:tc>
          <w:tcPr>
            <w:tcW w:w="1871" w:type="dxa"/>
            <w:tcBorders>
              <w:top w:val="single" w:sz="4" w:space="0" w:color="auto"/>
              <w:left w:val="single" w:sz="4" w:space="0" w:color="000000"/>
              <w:bottom w:val="single" w:sz="4" w:space="0" w:color="auto"/>
              <w:right w:val="nil"/>
            </w:tcBorders>
          </w:tcPr>
          <w:p w14:paraId="1F782B54" w14:textId="77777777" w:rsidR="002B6E1B" w:rsidRPr="00580183" w:rsidRDefault="002B6E1B" w:rsidP="002B6E1B">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Rzeczpospolita </w:t>
            </w:r>
          </w:p>
          <w:p w14:paraId="442520C6" w14:textId="77777777" w:rsidR="002B6E1B" w:rsidRPr="00580183" w:rsidRDefault="002B6E1B" w:rsidP="002B6E1B">
            <w:pPr>
              <w:pStyle w:val="Tekstpodstawowy21"/>
              <w:pageBreakBefore/>
              <w:spacing w:line="240" w:lineRule="auto"/>
              <w:rPr>
                <w:rFonts w:ascii="Times New Roman" w:hAnsi="Times New Roman"/>
                <w:szCs w:val="22"/>
              </w:rPr>
            </w:pPr>
            <w:r w:rsidRPr="00580183">
              <w:rPr>
                <w:rFonts w:ascii="Times New Roman" w:hAnsi="Times New Roman"/>
                <w:szCs w:val="22"/>
              </w:rPr>
              <w:t>w czasach saskich</w:t>
            </w:r>
          </w:p>
          <w:p w14:paraId="10DCA512" w14:textId="5FC857F8" w:rsidR="007A1CFD" w:rsidRPr="00580183" w:rsidRDefault="007A1CFD" w:rsidP="002B6E1B">
            <w:pPr>
              <w:pStyle w:val="Tekstpodstawowy21"/>
              <w:pageBreakBefore/>
              <w:spacing w:line="240" w:lineRule="auto"/>
              <w:rPr>
                <w:rFonts w:ascii="Times New Roman" w:hAnsi="Times New Roman"/>
                <w:szCs w:val="22"/>
              </w:rPr>
            </w:pPr>
            <w:r w:rsidRPr="00580183">
              <w:rPr>
                <w:rFonts w:ascii="Times New Roman" w:hAnsi="Times New Roman"/>
                <w:szCs w:val="22"/>
              </w:rPr>
              <w:t>(rozdz. 34)</w:t>
            </w:r>
          </w:p>
        </w:tc>
        <w:tc>
          <w:tcPr>
            <w:tcW w:w="653" w:type="dxa"/>
            <w:tcBorders>
              <w:top w:val="single" w:sz="4" w:space="0" w:color="auto"/>
              <w:left w:val="single" w:sz="4" w:space="0" w:color="000000"/>
              <w:bottom w:val="single" w:sz="4" w:space="0" w:color="auto"/>
              <w:right w:val="nil"/>
            </w:tcBorders>
          </w:tcPr>
          <w:p w14:paraId="7BB55C7B" w14:textId="6E8C7FC9" w:rsidR="002B6E1B" w:rsidRPr="00580183" w:rsidRDefault="002B6E1B" w:rsidP="002B6E1B">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8E65FB8" w14:textId="77777777" w:rsidR="002B6E1B" w:rsidRPr="00580183" w:rsidRDefault="002B6E1B" w:rsidP="002B6E1B">
            <w:pPr>
              <w:pStyle w:val="Akapitzlist1"/>
              <w:ind w:left="0"/>
              <w:rPr>
                <w:sz w:val="22"/>
                <w:szCs w:val="22"/>
              </w:rPr>
            </w:pPr>
            <w:r w:rsidRPr="00580183">
              <w:rPr>
                <w:sz w:val="22"/>
                <w:szCs w:val="22"/>
              </w:rPr>
              <w:t>Uczeń zna:</w:t>
            </w:r>
          </w:p>
          <w:p w14:paraId="26760C88" w14:textId="2A68FC91" w:rsidR="005E65C2" w:rsidRPr="00580183" w:rsidRDefault="005E65C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1697, 1702, 1704, 1709, 1715, 1717, 1720, 1732, 1733, 1740</w:t>
            </w:r>
          </w:p>
          <w:p w14:paraId="24223B75" w14:textId="5F4EA6BC" w:rsidR="005E65C2" w:rsidRPr="00580183" w:rsidRDefault="005E65C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Augusta II Mocnego, Augusta III, Stanisława Leszczyńskiego, Michała Radziejowskiego, Stanisława Ledóchowskiego, Michała Fryderyka Czartoryskiego, Jana Klemensa Branickiego, Karola Stanisława Radziwiłła, Stanisława Konarskiego, Henryka Brühla</w:t>
            </w:r>
          </w:p>
          <w:p w14:paraId="587F9550" w14:textId="31900431" w:rsidR="005E65C2" w:rsidRPr="00580183" w:rsidRDefault="005E65C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rezultat i konsekwencje bitwy pod Kliszowem</w:t>
            </w:r>
          </w:p>
          <w:p w14:paraId="615B8089" w14:textId="6AA27844" w:rsidR="005E65C2" w:rsidRPr="00580183" w:rsidRDefault="005E65C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główne tezy zawarte w traktatach politycznych </w:t>
            </w:r>
            <w:r w:rsidRPr="00580183">
              <w:rPr>
                <w:rFonts w:ascii="Times New Roman" w:hAnsi="Times New Roman" w:cs="Times New Roman"/>
                <w:i/>
                <w:iCs/>
              </w:rPr>
              <w:t>Głos wolny wolność ubezpieczający</w:t>
            </w:r>
            <w:r w:rsidRPr="00580183">
              <w:rPr>
                <w:rFonts w:ascii="Times New Roman" w:hAnsi="Times New Roman" w:cs="Times New Roman"/>
              </w:rPr>
              <w:t xml:space="preserve">, </w:t>
            </w:r>
            <w:r w:rsidRPr="00580183">
              <w:rPr>
                <w:rFonts w:ascii="Times New Roman" w:hAnsi="Times New Roman" w:cs="Times New Roman"/>
                <w:i/>
                <w:iCs/>
              </w:rPr>
              <w:t>O skutecznym rad sposobie</w:t>
            </w:r>
          </w:p>
          <w:p w14:paraId="77A9DCAE" w14:textId="7FE88FAB" w:rsidR="002B6E1B" w:rsidRPr="00580183" w:rsidRDefault="002B6E1B" w:rsidP="002B6E1B">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3E0389B" w14:textId="77777777" w:rsidR="002B6E1B" w:rsidRPr="00580183" w:rsidRDefault="002B6E1B" w:rsidP="002B6E1B">
            <w:pPr>
              <w:pStyle w:val="Akapitzlist1"/>
              <w:ind w:left="0"/>
              <w:rPr>
                <w:sz w:val="22"/>
                <w:szCs w:val="22"/>
              </w:rPr>
            </w:pPr>
            <w:r w:rsidRPr="00580183">
              <w:rPr>
                <w:sz w:val="22"/>
                <w:szCs w:val="22"/>
              </w:rPr>
              <w:t>Uczeń rozumie:</w:t>
            </w:r>
          </w:p>
          <w:p w14:paraId="27589251" w14:textId="67C22674" w:rsidR="005E65C2" w:rsidRPr="00580183" w:rsidRDefault="005E65C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podwójna elekcja, </w:t>
            </w:r>
            <w:r w:rsidR="002A0620" w:rsidRPr="00580183">
              <w:rPr>
                <w:rFonts w:ascii="Times New Roman" w:hAnsi="Times New Roman" w:cs="Times New Roman"/>
              </w:rPr>
              <w:t>koterie</w:t>
            </w:r>
            <w:r w:rsidRPr="00580183">
              <w:rPr>
                <w:rFonts w:ascii="Times New Roman" w:hAnsi="Times New Roman" w:cs="Times New Roman"/>
              </w:rPr>
              <w:t>, konfederacja sandomierska, sejm niemy, konfederacja tarnogrodzka, konfederacja generalna, pogłówne, układ w Poczdamie, hiberna, wojna o sukcesję polską, Familia, republikanci, pijarzy, Collegium Nobilium, dobra stołowe, Kamera</w:t>
            </w:r>
          </w:p>
          <w:p w14:paraId="2CEDEC96" w14:textId="2C3928C9" w:rsidR="005E65C2" w:rsidRPr="00580183" w:rsidRDefault="005E65C2"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znaczenie bitwy pod Kliszowem dla działań w czasie wielkiej wojny północnej na terenie Rzeczpospolitej</w:t>
            </w:r>
          </w:p>
          <w:p w14:paraId="7CFD9561" w14:textId="77777777" w:rsidR="005E65C2" w:rsidRPr="00580183" w:rsidRDefault="005E65C2" w:rsidP="005E65C2">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p>
          <w:p w14:paraId="299C209F" w14:textId="77777777" w:rsidR="002B6E1B" w:rsidRPr="00580183" w:rsidRDefault="002B6E1B" w:rsidP="002B6E1B">
            <w:pPr>
              <w:pStyle w:val="Akapitzlist1"/>
              <w:ind w:left="360"/>
              <w:rPr>
                <w:sz w:val="22"/>
                <w:szCs w:val="22"/>
              </w:rPr>
            </w:pPr>
          </w:p>
          <w:p w14:paraId="4A84051C" w14:textId="6C411D4F" w:rsidR="002B6E1B" w:rsidRPr="00580183" w:rsidRDefault="002B6E1B" w:rsidP="002B6E1B">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35BC1CC0" w14:textId="77777777" w:rsidR="002B6E1B" w:rsidRPr="00580183" w:rsidRDefault="002B6E1B" w:rsidP="002B6E1B">
            <w:pPr>
              <w:pStyle w:val="Akapitzlist1"/>
              <w:suppressAutoHyphens w:val="0"/>
              <w:ind w:left="0"/>
              <w:rPr>
                <w:sz w:val="22"/>
                <w:szCs w:val="22"/>
              </w:rPr>
            </w:pPr>
            <w:r w:rsidRPr="00580183">
              <w:rPr>
                <w:sz w:val="22"/>
                <w:szCs w:val="22"/>
              </w:rPr>
              <w:t>Uczeń potrafi:</w:t>
            </w:r>
          </w:p>
          <w:p w14:paraId="755C7227" w14:textId="31C14C52" w:rsidR="005E65C2" w:rsidRPr="00580183" w:rsidRDefault="005E65C2" w:rsidP="005E65C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wymienić najważniejsze przejawy kryzysu wewnętrznego Rzeczpospolitej za rządów Sasów</w:t>
            </w:r>
          </w:p>
          <w:p w14:paraId="435ED324" w14:textId="143A50D3" w:rsidR="005E65C2" w:rsidRPr="00580183" w:rsidRDefault="005E65C2" w:rsidP="005E65C2">
            <w:pPr>
              <w:pStyle w:val="Akapitzlist"/>
              <w:numPr>
                <w:ilvl w:val="0"/>
                <w:numId w:val="16"/>
              </w:numPr>
              <w:rPr>
                <w:sz w:val="22"/>
                <w:szCs w:val="22"/>
              </w:rPr>
            </w:pPr>
            <w:r w:rsidRPr="00580183">
              <w:rPr>
                <w:sz w:val="22"/>
                <w:szCs w:val="22"/>
              </w:rPr>
              <w:t xml:space="preserve">omówić okoliczności </w:t>
            </w:r>
            <w:r w:rsidR="002A0620" w:rsidRPr="00580183">
              <w:rPr>
                <w:sz w:val="22"/>
                <w:szCs w:val="22"/>
              </w:rPr>
              <w:t>objęcia</w:t>
            </w:r>
            <w:r w:rsidRPr="00580183">
              <w:rPr>
                <w:sz w:val="22"/>
                <w:szCs w:val="22"/>
              </w:rPr>
              <w:t xml:space="preserve"> tronu przez Stanisława Leszczyńskiego</w:t>
            </w:r>
          </w:p>
          <w:p w14:paraId="27D6D18A" w14:textId="77777777" w:rsidR="005E65C2" w:rsidRPr="00580183" w:rsidRDefault="005E65C2" w:rsidP="005E65C2">
            <w:pPr>
              <w:pStyle w:val="Akapitzlist"/>
              <w:numPr>
                <w:ilvl w:val="0"/>
                <w:numId w:val="16"/>
              </w:numPr>
              <w:rPr>
                <w:sz w:val="22"/>
                <w:szCs w:val="22"/>
              </w:rPr>
            </w:pPr>
            <w:r w:rsidRPr="00580183">
              <w:rPr>
                <w:sz w:val="22"/>
                <w:szCs w:val="22"/>
              </w:rPr>
              <w:t>scharakteryzować sytuację polityczną w Rzeczpospolitej w czasie wielkiej wojny północnej</w:t>
            </w:r>
          </w:p>
          <w:p w14:paraId="77315D37" w14:textId="77777777" w:rsidR="005E65C2" w:rsidRPr="00580183" w:rsidRDefault="005E65C2" w:rsidP="005E65C2">
            <w:pPr>
              <w:pStyle w:val="Akapitzlist"/>
              <w:numPr>
                <w:ilvl w:val="0"/>
                <w:numId w:val="16"/>
              </w:numPr>
              <w:rPr>
                <w:sz w:val="22"/>
                <w:szCs w:val="22"/>
              </w:rPr>
            </w:pPr>
            <w:r w:rsidRPr="00580183">
              <w:rPr>
                <w:sz w:val="22"/>
                <w:szCs w:val="22"/>
              </w:rPr>
              <w:t>wymienić postanowienia sejmu niemego</w:t>
            </w:r>
          </w:p>
          <w:p w14:paraId="5F99C1A6" w14:textId="3BD20F20" w:rsidR="005E65C2" w:rsidRPr="00580183" w:rsidRDefault="005E65C2" w:rsidP="005E65C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podać przyczyny redukcji liczby wojska w Rzeczpospolitej uchwalonej na sejmie niemym</w:t>
            </w:r>
          </w:p>
          <w:p w14:paraId="4DFDAAF8" w14:textId="7DA5DAAD" w:rsidR="005E65C2" w:rsidRPr="00580183" w:rsidRDefault="005E65C2" w:rsidP="005E65C2">
            <w:pPr>
              <w:pStyle w:val="Akapitzlist"/>
              <w:numPr>
                <w:ilvl w:val="0"/>
                <w:numId w:val="16"/>
              </w:numPr>
              <w:rPr>
                <w:sz w:val="22"/>
                <w:szCs w:val="22"/>
              </w:rPr>
            </w:pPr>
            <w:r w:rsidRPr="00580183">
              <w:rPr>
                <w:sz w:val="22"/>
                <w:szCs w:val="22"/>
              </w:rPr>
              <w:t>scharakteryzować skutki społeczne i</w:t>
            </w:r>
            <w:r w:rsidR="000C1C18">
              <w:rPr>
                <w:sz w:val="22"/>
                <w:szCs w:val="22"/>
              </w:rPr>
              <w:t> </w:t>
            </w:r>
            <w:r w:rsidRPr="00580183">
              <w:rPr>
                <w:sz w:val="22"/>
                <w:szCs w:val="22"/>
              </w:rPr>
              <w:t>gospodarcze udziału Rzeczpospolitej w wielkiej wojny północnej</w:t>
            </w:r>
          </w:p>
          <w:p w14:paraId="049B1A1E" w14:textId="7897323E" w:rsidR="005E65C2" w:rsidRPr="00580183" w:rsidRDefault="005E65C2" w:rsidP="005E65C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wyjaśnić, jak odbywała się ingerencja obcych państw w wewnętrzne sprawy Rzeczpospolitej w</w:t>
            </w:r>
            <w:r w:rsidR="00031EF9" w:rsidRPr="00580183">
              <w:rPr>
                <w:rFonts w:ascii="Times New Roman" w:hAnsi="Times New Roman" w:cs="Times New Roman"/>
              </w:rPr>
              <w:t> </w:t>
            </w:r>
            <w:r w:rsidRPr="00580183">
              <w:rPr>
                <w:rFonts w:ascii="Times New Roman" w:hAnsi="Times New Roman" w:cs="Times New Roman"/>
              </w:rPr>
              <w:t>czasach saskich</w:t>
            </w:r>
          </w:p>
          <w:p w14:paraId="412D2B0F" w14:textId="77777777" w:rsidR="005E65C2" w:rsidRPr="00580183" w:rsidRDefault="005E65C2" w:rsidP="005E65C2">
            <w:pPr>
              <w:pStyle w:val="Akapitzlist"/>
              <w:numPr>
                <w:ilvl w:val="0"/>
                <w:numId w:val="16"/>
              </w:numPr>
              <w:rPr>
                <w:sz w:val="22"/>
                <w:szCs w:val="22"/>
              </w:rPr>
            </w:pPr>
            <w:r w:rsidRPr="00580183">
              <w:rPr>
                <w:sz w:val="22"/>
                <w:szCs w:val="22"/>
              </w:rPr>
              <w:t>scharakteryzować programy stronnictw politycznych, które działały w okresie panowania Augusta III</w:t>
            </w:r>
          </w:p>
          <w:p w14:paraId="43E71790" w14:textId="7CD9AE18" w:rsidR="005E65C2" w:rsidRPr="00580183" w:rsidRDefault="005E65C2" w:rsidP="005E65C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wyjaśnić, na czym polegała reforma szkolnictwa opracowana przez Stanisława Konarskiego</w:t>
            </w:r>
          </w:p>
          <w:p w14:paraId="45F8D225" w14:textId="1C93F2DD" w:rsidR="005E65C2" w:rsidRPr="00580183" w:rsidRDefault="005E65C2" w:rsidP="005E65C2">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ocenić działalność polityczną Stanisława Leszczyńskiego w okresie wojny północnej</w:t>
            </w:r>
          </w:p>
          <w:p w14:paraId="45C4CD6D" w14:textId="659C3C24" w:rsidR="002B6E1B" w:rsidRPr="00580183" w:rsidRDefault="002B6E1B" w:rsidP="002B6E1B">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r>
      <w:tr w:rsidR="00AD121D" w:rsidRPr="00580183" w14:paraId="600808AC" w14:textId="77777777" w:rsidTr="008225CA">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33E1A98" w14:textId="1C129B28" w:rsidR="00AD121D" w:rsidRPr="00580183" w:rsidRDefault="00AD121D" w:rsidP="00247FF5">
            <w:pPr>
              <w:snapToGrid w:val="0"/>
              <w:ind w:left="113" w:right="113"/>
              <w:jc w:val="center"/>
              <w:rPr>
                <w:sz w:val="22"/>
                <w:szCs w:val="22"/>
                <w:lang w:eastAsia="en-US"/>
              </w:rPr>
            </w:pPr>
            <w:r w:rsidRPr="00580183">
              <w:rPr>
                <w:sz w:val="22"/>
                <w:szCs w:val="22"/>
                <w:lang w:eastAsia="en-US"/>
              </w:rPr>
              <w:lastRenderedPageBreak/>
              <w:t>ZP – XXVI.3</w:t>
            </w:r>
            <w:r w:rsidR="00247FF5" w:rsidRPr="00580183">
              <w:rPr>
                <w:sz w:val="22"/>
                <w:szCs w:val="22"/>
                <w:lang w:eastAsia="en-US"/>
              </w:rPr>
              <w:t>), X</w:t>
            </w:r>
            <w:r w:rsidRPr="00580183">
              <w:rPr>
                <w:sz w:val="22"/>
                <w:szCs w:val="22"/>
                <w:lang w:eastAsia="en-US"/>
              </w:rPr>
              <w:t>XVI.4)</w:t>
            </w:r>
          </w:p>
        </w:tc>
        <w:tc>
          <w:tcPr>
            <w:tcW w:w="1871" w:type="dxa"/>
            <w:tcBorders>
              <w:top w:val="single" w:sz="4" w:space="0" w:color="auto"/>
              <w:left w:val="single" w:sz="4" w:space="0" w:color="000000"/>
              <w:bottom w:val="single" w:sz="4" w:space="0" w:color="auto"/>
              <w:right w:val="nil"/>
            </w:tcBorders>
          </w:tcPr>
          <w:p w14:paraId="23E3A228" w14:textId="77777777" w:rsidR="00AD121D" w:rsidRPr="00580183" w:rsidRDefault="00AD121D" w:rsidP="00AD121D">
            <w:pPr>
              <w:pStyle w:val="Tekstpodstawowy21"/>
              <w:pageBreakBefore/>
              <w:spacing w:line="240" w:lineRule="auto"/>
              <w:rPr>
                <w:rFonts w:ascii="Times New Roman" w:hAnsi="Times New Roman"/>
                <w:szCs w:val="22"/>
              </w:rPr>
            </w:pPr>
            <w:r w:rsidRPr="00580183">
              <w:rPr>
                <w:rFonts w:ascii="Times New Roman" w:hAnsi="Times New Roman"/>
                <w:szCs w:val="22"/>
              </w:rPr>
              <w:t>I rozbiór Rzeczpospolitej</w:t>
            </w:r>
          </w:p>
          <w:p w14:paraId="108F2B43" w14:textId="1E9886FD" w:rsidR="007A1CFD" w:rsidRPr="00580183" w:rsidRDefault="007A1CFD" w:rsidP="00AD121D">
            <w:pPr>
              <w:pStyle w:val="Tekstpodstawowy21"/>
              <w:pageBreakBefore/>
              <w:spacing w:line="240" w:lineRule="auto"/>
              <w:rPr>
                <w:rFonts w:ascii="Times New Roman" w:hAnsi="Times New Roman"/>
                <w:szCs w:val="22"/>
              </w:rPr>
            </w:pPr>
            <w:r w:rsidRPr="00580183">
              <w:rPr>
                <w:rFonts w:ascii="Times New Roman" w:hAnsi="Times New Roman"/>
                <w:szCs w:val="22"/>
              </w:rPr>
              <w:t>(rozdz. 35)</w:t>
            </w:r>
          </w:p>
        </w:tc>
        <w:tc>
          <w:tcPr>
            <w:tcW w:w="653" w:type="dxa"/>
            <w:tcBorders>
              <w:top w:val="single" w:sz="4" w:space="0" w:color="auto"/>
              <w:left w:val="single" w:sz="4" w:space="0" w:color="000000"/>
              <w:bottom w:val="single" w:sz="4" w:space="0" w:color="auto"/>
              <w:right w:val="nil"/>
            </w:tcBorders>
          </w:tcPr>
          <w:p w14:paraId="5F7B6E59" w14:textId="27BFB2A1" w:rsidR="00AD121D" w:rsidRPr="00580183" w:rsidRDefault="00AD121D" w:rsidP="00AD121D">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AECA468" w14:textId="77777777" w:rsidR="00AD121D" w:rsidRPr="00580183" w:rsidRDefault="00AD121D" w:rsidP="00AD121D">
            <w:pPr>
              <w:pStyle w:val="Akapitzlist1"/>
              <w:ind w:left="0"/>
              <w:rPr>
                <w:sz w:val="22"/>
                <w:szCs w:val="22"/>
              </w:rPr>
            </w:pPr>
            <w:r w:rsidRPr="00580183">
              <w:rPr>
                <w:sz w:val="22"/>
                <w:szCs w:val="22"/>
              </w:rPr>
              <w:t>Uczeń zna:</w:t>
            </w:r>
          </w:p>
          <w:p w14:paraId="38988EBF" w14:textId="1C3FA5D1" w:rsidR="00F760B0" w:rsidRPr="00580183" w:rsidRDefault="00F760B0"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1764, 1767, 1768–1772, 1772, 1773–1775 </w:t>
            </w:r>
          </w:p>
          <w:p w14:paraId="1D453156" w14:textId="0EDC4030" w:rsidR="00AD121D"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postacie: </w:t>
            </w:r>
            <w:r w:rsidRPr="00580183">
              <w:rPr>
                <w:rFonts w:ascii="Times New Roman" w:hAnsi="Times New Roman" w:cs="Times New Roman"/>
              </w:rPr>
              <w:t>Stanisława Augusta Poniatowskiego, Tadeusza Rejtana, Katarzyny II Wielkiej, Nikołaja Repnina, Michała Krasińskiego, Józefa Pułaskiego, Adama Ponińskiego, Michała Hieronima Radziwiłła, Otto</w:t>
            </w:r>
            <w:r w:rsidR="0055069D" w:rsidRPr="00580183">
              <w:rPr>
                <w:rFonts w:ascii="Times New Roman" w:hAnsi="Times New Roman" w:cs="Times New Roman"/>
              </w:rPr>
              <w:t>na</w:t>
            </w:r>
            <w:r w:rsidRPr="00580183">
              <w:rPr>
                <w:rFonts w:ascii="Times New Roman" w:hAnsi="Times New Roman" w:cs="Times New Roman"/>
              </w:rPr>
              <w:t xml:space="preserve"> Magnusa von Stackelberga, Kajetana Sołtyka, Józefa Andrzeja Załuskiego, Samuela Korsaka</w:t>
            </w:r>
          </w:p>
        </w:tc>
        <w:tc>
          <w:tcPr>
            <w:tcW w:w="3685" w:type="dxa"/>
            <w:tcBorders>
              <w:top w:val="single" w:sz="4" w:space="0" w:color="auto"/>
              <w:left w:val="single" w:sz="4" w:space="0" w:color="000000"/>
              <w:bottom w:val="single" w:sz="4" w:space="0" w:color="auto"/>
              <w:right w:val="single" w:sz="4" w:space="0" w:color="000000"/>
            </w:tcBorders>
          </w:tcPr>
          <w:p w14:paraId="048E9E4E" w14:textId="77777777" w:rsidR="00AD121D" w:rsidRPr="00580183" w:rsidRDefault="00AD121D" w:rsidP="00AD121D">
            <w:pPr>
              <w:pStyle w:val="Akapitzlist1"/>
              <w:ind w:left="0"/>
              <w:rPr>
                <w:sz w:val="22"/>
                <w:szCs w:val="22"/>
              </w:rPr>
            </w:pPr>
            <w:r w:rsidRPr="00580183">
              <w:rPr>
                <w:sz w:val="22"/>
                <w:szCs w:val="22"/>
              </w:rPr>
              <w:t>Uczeń rozumie:</w:t>
            </w:r>
          </w:p>
          <w:p w14:paraId="02828464" w14:textId="1D3DB41A" w:rsidR="00AD121D" w:rsidRPr="00580183" w:rsidRDefault="00F760B0" w:rsidP="006A3313">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pojęcia: </w:t>
            </w:r>
            <w:r w:rsidRPr="00580183">
              <w:rPr>
                <w:rFonts w:ascii="Times New Roman" w:hAnsi="Times New Roman" w:cs="Times New Roman"/>
              </w:rPr>
              <w:t>sejm konwokacyjny, dysydenci, konfederacje dysydenckie, prawa kardynalne, konfederacja barska, sejm rozbiorowy,</w:t>
            </w:r>
            <w:r w:rsidR="006A3313" w:rsidRPr="00580183">
              <w:rPr>
                <w:rFonts w:ascii="Times New Roman" w:hAnsi="Times New Roman" w:cs="Times New Roman"/>
              </w:rPr>
              <w:t xml:space="preserve"> Rada Nieustająca, departament</w:t>
            </w:r>
          </w:p>
        </w:tc>
        <w:tc>
          <w:tcPr>
            <w:tcW w:w="4662" w:type="dxa"/>
            <w:tcBorders>
              <w:top w:val="single" w:sz="4" w:space="0" w:color="auto"/>
              <w:left w:val="nil"/>
              <w:bottom w:val="single" w:sz="4" w:space="0" w:color="auto"/>
              <w:right w:val="single" w:sz="4" w:space="0" w:color="auto"/>
            </w:tcBorders>
          </w:tcPr>
          <w:p w14:paraId="53EACA79" w14:textId="77777777" w:rsidR="00AD121D" w:rsidRPr="00580183" w:rsidRDefault="00AD121D" w:rsidP="00AD121D">
            <w:pPr>
              <w:pStyle w:val="Akapitzlist1"/>
              <w:suppressAutoHyphens w:val="0"/>
              <w:ind w:left="0"/>
              <w:rPr>
                <w:sz w:val="22"/>
                <w:szCs w:val="22"/>
              </w:rPr>
            </w:pPr>
            <w:r w:rsidRPr="00580183">
              <w:rPr>
                <w:sz w:val="22"/>
                <w:szCs w:val="22"/>
              </w:rPr>
              <w:t>Uczeń potrafi:</w:t>
            </w:r>
          </w:p>
          <w:p w14:paraId="77E90159" w14:textId="77777777" w:rsidR="00F760B0" w:rsidRPr="00580183" w:rsidRDefault="00F760B0" w:rsidP="00F760B0">
            <w:pPr>
              <w:pStyle w:val="Akapitzlist"/>
              <w:numPr>
                <w:ilvl w:val="0"/>
                <w:numId w:val="16"/>
              </w:numPr>
              <w:rPr>
                <w:sz w:val="22"/>
                <w:szCs w:val="22"/>
              </w:rPr>
            </w:pPr>
            <w:r w:rsidRPr="00580183">
              <w:rPr>
                <w:sz w:val="22"/>
                <w:szCs w:val="22"/>
              </w:rPr>
              <w:t>wyjaśnić okoliczności wyboru na króla Stanisława Augusta Poniatowskiego</w:t>
            </w:r>
          </w:p>
          <w:p w14:paraId="711A0C73" w14:textId="77777777" w:rsidR="0055069D"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uczestnik</w:t>
            </w:r>
            <w:r w:rsidR="0055069D" w:rsidRPr="00580183">
              <w:rPr>
                <w:rFonts w:ascii="Times New Roman" w:hAnsi="Times New Roman" w:cs="Times New Roman"/>
              </w:rPr>
              <w:t xml:space="preserve">ów I rozbioru Rzeczpospolitej </w:t>
            </w:r>
          </w:p>
          <w:p w14:paraId="62264974" w14:textId="624BC9EB" w:rsidR="00F760B0"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na mapie ziemie</w:t>
            </w:r>
            <w:r w:rsidR="0055069D" w:rsidRPr="00580183">
              <w:rPr>
                <w:rFonts w:ascii="Times New Roman" w:hAnsi="Times New Roman" w:cs="Times New Roman"/>
              </w:rPr>
              <w:t xml:space="preserve"> utracone przez Rzeczpospolitą w wyniku I rozbioru</w:t>
            </w:r>
          </w:p>
          <w:p w14:paraId="38991268" w14:textId="77777777" w:rsidR="00F760B0" w:rsidRPr="00580183" w:rsidRDefault="00F760B0" w:rsidP="00F760B0">
            <w:pPr>
              <w:pStyle w:val="Akapitzlist"/>
              <w:numPr>
                <w:ilvl w:val="0"/>
                <w:numId w:val="16"/>
              </w:numPr>
              <w:rPr>
                <w:sz w:val="22"/>
                <w:szCs w:val="22"/>
              </w:rPr>
            </w:pPr>
            <w:r w:rsidRPr="00580183">
              <w:rPr>
                <w:sz w:val="22"/>
                <w:szCs w:val="22"/>
              </w:rPr>
              <w:t>wymienić prawa kardynalne</w:t>
            </w:r>
          </w:p>
          <w:p w14:paraId="636402C2" w14:textId="77777777" w:rsidR="00F760B0" w:rsidRPr="00580183" w:rsidRDefault="00F760B0" w:rsidP="00F760B0">
            <w:pPr>
              <w:pStyle w:val="Akapitzlist"/>
              <w:numPr>
                <w:ilvl w:val="0"/>
                <w:numId w:val="16"/>
              </w:numPr>
              <w:rPr>
                <w:sz w:val="22"/>
                <w:szCs w:val="22"/>
              </w:rPr>
            </w:pPr>
            <w:r w:rsidRPr="00580183">
              <w:rPr>
                <w:sz w:val="22"/>
                <w:szCs w:val="22"/>
              </w:rPr>
              <w:t>podać przyczyny zawiązania konfederacji barskiej</w:t>
            </w:r>
          </w:p>
          <w:p w14:paraId="0ECACAA9" w14:textId="77777777" w:rsidR="00F760B0" w:rsidRPr="00580183" w:rsidRDefault="00F760B0" w:rsidP="00F760B0">
            <w:pPr>
              <w:pStyle w:val="Akapitzlist"/>
              <w:numPr>
                <w:ilvl w:val="0"/>
                <w:numId w:val="16"/>
              </w:numPr>
              <w:rPr>
                <w:b/>
                <w:bCs/>
                <w:sz w:val="22"/>
                <w:szCs w:val="22"/>
              </w:rPr>
            </w:pPr>
            <w:r w:rsidRPr="00580183">
              <w:rPr>
                <w:sz w:val="22"/>
                <w:szCs w:val="22"/>
              </w:rPr>
              <w:t>przedstawić postulaty konfederatów</w:t>
            </w:r>
          </w:p>
          <w:p w14:paraId="14CD6461" w14:textId="77777777" w:rsidR="00F760B0" w:rsidRPr="00580183" w:rsidRDefault="00F760B0" w:rsidP="00F760B0">
            <w:pPr>
              <w:pStyle w:val="Akapitzlist"/>
              <w:numPr>
                <w:ilvl w:val="0"/>
                <w:numId w:val="16"/>
              </w:numPr>
              <w:rPr>
                <w:b/>
                <w:bCs/>
                <w:sz w:val="22"/>
                <w:szCs w:val="22"/>
              </w:rPr>
            </w:pPr>
            <w:r w:rsidRPr="00580183">
              <w:rPr>
                <w:sz w:val="22"/>
                <w:szCs w:val="22"/>
              </w:rPr>
              <w:t>wskazać na mapie obszary objęte walką zbrojną w czasie wojny domowej 1768–1772</w:t>
            </w:r>
          </w:p>
          <w:p w14:paraId="4598B25D" w14:textId="26908C72" w:rsidR="00F760B0"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rolę Rosji w elekcji Stanisława Augusta Poniatowskiego</w:t>
            </w:r>
          </w:p>
          <w:p w14:paraId="70156CC1" w14:textId="77777777" w:rsidR="00F760B0" w:rsidRPr="00580183" w:rsidRDefault="00F760B0" w:rsidP="00F760B0">
            <w:pPr>
              <w:pStyle w:val="Akapitzlist"/>
              <w:numPr>
                <w:ilvl w:val="0"/>
                <w:numId w:val="16"/>
              </w:numPr>
              <w:rPr>
                <w:sz w:val="22"/>
                <w:szCs w:val="22"/>
              </w:rPr>
            </w:pPr>
            <w:r w:rsidRPr="00580183">
              <w:rPr>
                <w:sz w:val="22"/>
                <w:szCs w:val="22"/>
              </w:rPr>
              <w:t>wymienić postanowienia sejmu rozbiorowego</w:t>
            </w:r>
          </w:p>
          <w:p w14:paraId="1268B587" w14:textId="00FA1151" w:rsidR="00F760B0"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postawę posłów podczas obrad sejmu rozbiorowego</w:t>
            </w:r>
          </w:p>
          <w:p w14:paraId="3F3305E5" w14:textId="21CA7906" w:rsidR="00F760B0" w:rsidRPr="00580183" w:rsidRDefault="00F760B0" w:rsidP="00F760B0">
            <w:pPr>
              <w:pStyle w:val="Akapitzlist"/>
              <w:numPr>
                <w:ilvl w:val="0"/>
                <w:numId w:val="16"/>
              </w:numPr>
              <w:rPr>
                <w:sz w:val="22"/>
                <w:szCs w:val="22"/>
              </w:rPr>
            </w:pPr>
            <w:r w:rsidRPr="00580183">
              <w:rPr>
                <w:sz w:val="22"/>
                <w:szCs w:val="22"/>
              </w:rPr>
              <w:t>rozstrzygnąć, czy prawa kardynalne wzmacniały czy osłabiały państwo</w:t>
            </w:r>
            <w:r w:rsidR="0055069D" w:rsidRPr="00580183">
              <w:rPr>
                <w:sz w:val="22"/>
                <w:szCs w:val="22"/>
              </w:rPr>
              <w:t>,</w:t>
            </w:r>
            <w:r w:rsidRPr="00580183">
              <w:rPr>
                <w:sz w:val="22"/>
                <w:szCs w:val="22"/>
              </w:rPr>
              <w:t xml:space="preserve"> oraz uzasadnić swoją opinię</w:t>
            </w:r>
          </w:p>
          <w:p w14:paraId="147704CE" w14:textId="2375FFEE" w:rsidR="00F760B0"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wyjaśnić wizję artystyczną sejmu rozbiorowego stworzoną przez Jana Matejkę na obrazie </w:t>
            </w:r>
            <w:r w:rsidRPr="00580183">
              <w:rPr>
                <w:rFonts w:ascii="Times New Roman" w:hAnsi="Times New Roman" w:cs="Times New Roman"/>
                <w:i/>
                <w:iCs/>
              </w:rPr>
              <w:t>Rejtan. Upadek Polski</w:t>
            </w:r>
          </w:p>
          <w:p w14:paraId="00E809DB" w14:textId="29BA13E2" w:rsidR="00F760B0" w:rsidRPr="00580183" w:rsidRDefault="00F760B0" w:rsidP="00F760B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ocenić postawę Tadeusza Rejtana na sejmie rozbiorowym</w:t>
            </w:r>
          </w:p>
          <w:p w14:paraId="641DA321" w14:textId="578B527D" w:rsidR="00AD121D" w:rsidRPr="00580183" w:rsidRDefault="00AD121D" w:rsidP="00AD121D">
            <w:pPr>
              <w:pStyle w:val="Akapitzlist1"/>
              <w:suppressAutoHyphens w:val="0"/>
              <w:ind w:left="360"/>
              <w:rPr>
                <w:sz w:val="22"/>
                <w:szCs w:val="22"/>
              </w:rPr>
            </w:pPr>
          </w:p>
        </w:tc>
      </w:tr>
      <w:tr w:rsidR="00AD121D" w:rsidRPr="00580183" w14:paraId="179BBEBC" w14:textId="77777777" w:rsidTr="008225CA">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6D85A8B" w14:textId="0F5C9D01" w:rsidR="00AD121D" w:rsidRPr="00580183" w:rsidRDefault="00AD121D" w:rsidP="00AD121D">
            <w:pPr>
              <w:snapToGrid w:val="0"/>
              <w:ind w:left="113" w:right="113"/>
              <w:jc w:val="center"/>
              <w:rPr>
                <w:sz w:val="22"/>
                <w:szCs w:val="22"/>
                <w:lang w:val="de-DE" w:eastAsia="en-US"/>
              </w:rPr>
            </w:pPr>
            <w:r w:rsidRPr="00580183">
              <w:rPr>
                <w:sz w:val="22"/>
                <w:szCs w:val="22"/>
                <w:lang w:eastAsia="en-US"/>
              </w:rPr>
              <w:lastRenderedPageBreak/>
              <w:t>ZP – XXVIII.1), XXVIII.2), XXVIII.3)</w:t>
            </w:r>
          </w:p>
        </w:tc>
        <w:tc>
          <w:tcPr>
            <w:tcW w:w="1871" w:type="dxa"/>
            <w:tcBorders>
              <w:top w:val="single" w:sz="4" w:space="0" w:color="auto"/>
              <w:left w:val="single" w:sz="4" w:space="0" w:color="000000"/>
              <w:bottom w:val="single" w:sz="4" w:space="0" w:color="auto"/>
              <w:right w:val="nil"/>
            </w:tcBorders>
          </w:tcPr>
          <w:p w14:paraId="5C7F65AF" w14:textId="77777777" w:rsidR="00AD121D" w:rsidRPr="00580183" w:rsidRDefault="00AD121D" w:rsidP="00AD121D">
            <w:pPr>
              <w:pStyle w:val="Tekstpodstawowy21"/>
              <w:pageBreakBefore/>
              <w:spacing w:line="240" w:lineRule="auto"/>
              <w:rPr>
                <w:rFonts w:ascii="Times New Roman" w:hAnsi="Times New Roman"/>
                <w:szCs w:val="22"/>
              </w:rPr>
            </w:pPr>
            <w:r w:rsidRPr="00580183">
              <w:rPr>
                <w:rFonts w:ascii="Times New Roman" w:hAnsi="Times New Roman"/>
                <w:szCs w:val="22"/>
              </w:rPr>
              <w:t>Kultura oświecenia w czasach stanisławowskich</w:t>
            </w:r>
          </w:p>
          <w:p w14:paraId="25164DD4" w14:textId="63CA03B4" w:rsidR="007A1CFD" w:rsidRPr="00580183" w:rsidRDefault="007A1CFD" w:rsidP="00AD121D">
            <w:pPr>
              <w:pStyle w:val="Tekstpodstawowy21"/>
              <w:pageBreakBefore/>
              <w:spacing w:line="240" w:lineRule="auto"/>
              <w:rPr>
                <w:rFonts w:ascii="Times New Roman" w:hAnsi="Times New Roman"/>
                <w:szCs w:val="22"/>
              </w:rPr>
            </w:pPr>
            <w:r w:rsidRPr="00580183">
              <w:rPr>
                <w:rFonts w:ascii="Times New Roman" w:hAnsi="Times New Roman"/>
                <w:szCs w:val="22"/>
              </w:rPr>
              <w:t>(rozdz. 36)</w:t>
            </w:r>
          </w:p>
        </w:tc>
        <w:tc>
          <w:tcPr>
            <w:tcW w:w="653" w:type="dxa"/>
            <w:tcBorders>
              <w:top w:val="single" w:sz="4" w:space="0" w:color="auto"/>
              <w:left w:val="single" w:sz="4" w:space="0" w:color="000000"/>
              <w:bottom w:val="single" w:sz="4" w:space="0" w:color="auto"/>
              <w:right w:val="nil"/>
            </w:tcBorders>
          </w:tcPr>
          <w:p w14:paraId="63B494DB" w14:textId="7DD62497" w:rsidR="00AD121D" w:rsidRPr="00580183" w:rsidRDefault="00AD121D" w:rsidP="00AD121D">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490B9EF" w14:textId="77777777" w:rsidR="00AD121D" w:rsidRPr="00580183" w:rsidRDefault="00AD121D" w:rsidP="00AD121D">
            <w:pPr>
              <w:pStyle w:val="Akapitzlist1"/>
              <w:ind w:left="0"/>
              <w:rPr>
                <w:sz w:val="22"/>
                <w:szCs w:val="22"/>
              </w:rPr>
            </w:pPr>
            <w:r w:rsidRPr="00580183">
              <w:rPr>
                <w:sz w:val="22"/>
                <w:szCs w:val="22"/>
              </w:rPr>
              <w:t>Uczeń zna:</w:t>
            </w:r>
          </w:p>
          <w:p w14:paraId="199CC3B2" w14:textId="15084662" w:rsidR="006B5A68" w:rsidRPr="00580183" w:rsidRDefault="006B5A68"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1765, 1765–1785, 1770, 1773, 1775, 1788–1793</w:t>
            </w:r>
          </w:p>
          <w:p w14:paraId="5E096E7B" w14:textId="20588DB8" w:rsidR="006B5A68" w:rsidRPr="00580183" w:rsidRDefault="006B5A68"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Hugona Kołłątaja, Ignacego Krasickiego, Adama Kazimierza Czartoryskiego, Wojciecha Bogusławskiego, Juliana Ursyna Niemcewicza, Franciszka Bohomolca, Ignacego Potockiego, Grzegorza Piramowicza, Adama Naruszewicza, Bernarda Bellotta (Cana</w:t>
            </w:r>
            <w:r w:rsidR="003A1C8F" w:rsidRPr="00580183">
              <w:rPr>
                <w:rFonts w:ascii="Times New Roman" w:hAnsi="Times New Roman" w:cs="Times New Roman"/>
              </w:rPr>
              <w:t>letta), Marcello Bacciarellego</w:t>
            </w:r>
          </w:p>
          <w:p w14:paraId="2E7648C3" w14:textId="464AC947" w:rsidR="006B5A68" w:rsidRPr="00580183" w:rsidRDefault="008F29BA" w:rsidP="006B5A68">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zna tytuły prasy wychodzącej w czasach stanisławowskich – „Monitor”, „Zabawy Przyjemne i Pożyteczne”</w:t>
            </w:r>
          </w:p>
          <w:p w14:paraId="21BF8368" w14:textId="4D24A6CB" w:rsidR="00AD121D" w:rsidRPr="00580183" w:rsidRDefault="00AD121D" w:rsidP="00AD121D">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5A3AB259" w14:textId="77777777" w:rsidR="00AD121D" w:rsidRPr="00580183" w:rsidRDefault="00AD121D" w:rsidP="00AD121D">
            <w:pPr>
              <w:pStyle w:val="Akapitzlist1"/>
              <w:ind w:left="0"/>
              <w:rPr>
                <w:sz w:val="22"/>
                <w:szCs w:val="22"/>
              </w:rPr>
            </w:pPr>
            <w:r w:rsidRPr="00580183">
              <w:rPr>
                <w:sz w:val="22"/>
                <w:szCs w:val="22"/>
              </w:rPr>
              <w:t>Uczeń rozumie:</w:t>
            </w:r>
          </w:p>
          <w:p w14:paraId="4B20EB32" w14:textId="0A328B9B" w:rsidR="006B5A68" w:rsidRPr="00580183" w:rsidRDefault="006B5A68" w:rsidP="002B2861">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pojęcia: czasy stanisławowskie, Szkoła Rycerska, Komisja Edukacji Narodowej (KEN), obiady czwartkowe, Teatr Narodowy, Towarzystwo do Ksiąg Elementarnych, styl stanisławowski, Łazienki Królewskie, weduty, Biblioteka Załuskich</w:t>
            </w:r>
          </w:p>
        </w:tc>
        <w:tc>
          <w:tcPr>
            <w:tcW w:w="4662" w:type="dxa"/>
            <w:tcBorders>
              <w:top w:val="single" w:sz="4" w:space="0" w:color="auto"/>
              <w:left w:val="nil"/>
              <w:bottom w:val="single" w:sz="4" w:space="0" w:color="auto"/>
              <w:right w:val="single" w:sz="4" w:space="0" w:color="auto"/>
            </w:tcBorders>
          </w:tcPr>
          <w:p w14:paraId="488FB69D" w14:textId="77777777" w:rsidR="00AD121D" w:rsidRPr="00580183" w:rsidRDefault="00AD121D" w:rsidP="00AD121D">
            <w:pPr>
              <w:pStyle w:val="Akapitzlist1"/>
              <w:suppressAutoHyphens w:val="0"/>
              <w:ind w:left="0"/>
              <w:rPr>
                <w:sz w:val="22"/>
                <w:szCs w:val="22"/>
              </w:rPr>
            </w:pPr>
            <w:r w:rsidRPr="00580183">
              <w:rPr>
                <w:sz w:val="22"/>
                <w:szCs w:val="22"/>
              </w:rPr>
              <w:t>Uczeń potrafi:</w:t>
            </w:r>
          </w:p>
          <w:p w14:paraId="60B6A6C4" w14:textId="77777777" w:rsidR="006B5A68" w:rsidRPr="00580183" w:rsidRDefault="006B5A68" w:rsidP="006B5A68">
            <w:pPr>
              <w:pStyle w:val="Akapitzlist"/>
              <w:numPr>
                <w:ilvl w:val="0"/>
                <w:numId w:val="16"/>
              </w:numPr>
              <w:rPr>
                <w:sz w:val="22"/>
                <w:szCs w:val="22"/>
              </w:rPr>
            </w:pPr>
            <w:r w:rsidRPr="00580183">
              <w:rPr>
                <w:sz w:val="22"/>
                <w:szCs w:val="22"/>
              </w:rPr>
              <w:t>wyjaśnić, dlaczego król utworzył Szkołę Rycerską</w:t>
            </w:r>
          </w:p>
          <w:p w14:paraId="5A289FB1" w14:textId="77777777" w:rsidR="006B5A68" w:rsidRPr="00580183" w:rsidRDefault="006B5A68" w:rsidP="006B5A68">
            <w:pPr>
              <w:pStyle w:val="Akapitzlist"/>
              <w:numPr>
                <w:ilvl w:val="0"/>
                <w:numId w:val="16"/>
              </w:numPr>
              <w:rPr>
                <w:sz w:val="22"/>
                <w:szCs w:val="22"/>
              </w:rPr>
            </w:pPr>
            <w:r w:rsidRPr="00580183">
              <w:rPr>
                <w:sz w:val="22"/>
                <w:szCs w:val="22"/>
              </w:rPr>
              <w:t>wyjaśnić, w jakim celu została powołana Komisja Edukacji Narodowej</w:t>
            </w:r>
          </w:p>
          <w:p w14:paraId="6383381E" w14:textId="77777777" w:rsidR="006B5A68" w:rsidRPr="00580183" w:rsidRDefault="006B5A68" w:rsidP="006B5A68">
            <w:pPr>
              <w:pStyle w:val="Akapitzlist"/>
              <w:numPr>
                <w:ilvl w:val="0"/>
                <w:numId w:val="16"/>
              </w:numPr>
              <w:rPr>
                <w:sz w:val="22"/>
                <w:szCs w:val="22"/>
              </w:rPr>
            </w:pPr>
            <w:r w:rsidRPr="00580183">
              <w:rPr>
                <w:sz w:val="22"/>
                <w:szCs w:val="22"/>
              </w:rPr>
              <w:t xml:space="preserve">podać przykłady obiektów w Warszawie związanych z królem Stanisławem Augustem </w:t>
            </w:r>
          </w:p>
          <w:p w14:paraId="0F1C6ECD" w14:textId="3C0CC98A" w:rsidR="006B5A68" w:rsidRPr="00580183" w:rsidRDefault="006B5A68" w:rsidP="006B5A68">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jaką rolę pełniła publicystyka w czasach stanisławowskich</w:t>
            </w:r>
          </w:p>
          <w:p w14:paraId="6595FCA8" w14:textId="77777777" w:rsidR="006B5A68" w:rsidRPr="00580183" w:rsidRDefault="006B5A68" w:rsidP="006B5A68">
            <w:pPr>
              <w:pStyle w:val="Akapitzlist"/>
              <w:numPr>
                <w:ilvl w:val="0"/>
                <w:numId w:val="16"/>
              </w:numPr>
              <w:rPr>
                <w:sz w:val="22"/>
                <w:szCs w:val="22"/>
              </w:rPr>
            </w:pPr>
            <w:r w:rsidRPr="00580183">
              <w:rPr>
                <w:sz w:val="22"/>
                <w:szCs w:val="22"/>
              </w:rPr>
              <w:t>wyjaśnić, dlaczego obiady czwartkowe zwane były „obiadami rozumnymi”</w:t>
            </w:r>
          </w:p>
          <w:p w14:paraId="460A9891" w14:textId="77777777" w:rsidR="006B5A68" w:rsidRPr="00580183" w:rsidRDefault="006B5A68" w:rsidP="006B5A68">
            <w:pPr>
              <w:pStyle w:val="Akapitzlist"/>
              <w:numPr>
                <w:ilvl w:val="0"/>
                <w:numId w:val="16"/>
              </w:numPr>
              <w:rPr>
                <w:b/>
                <w:bCs/>
                <w:sz w:val="22"/>
                <w:szCs w:val="22"/>
              </w:rPr>
            </w:pPr>
            <w:r w:rsidRPr="00580183">
              <w:rPr>
                <w:sz w:val="22"/>
                <w:szCs w:val="22"/>
              </w:rPr>
              <w:t>podać miejsca, w których odbywały się obiady czwartkowe</w:t>
            </w:r>
          </w:p>
          <w:p w14:paraId="1F8BBCDB" w14:textId="77777777" w:rsidR="006B5A68" w:rsidRPr="00580183" w:rsidRDefault="006B5A68" w:rsidP="006B5A68">
            <w:pPr>
              <w:pStyle w:val="Akapitzlist"/>
              <w:numPr>
                <w:ilvl w:val="0"/>
                <w:numId w:val="16"/>
              </w:numPr>
              <w:rPr>
                <w:sz w:val="22"/>
                <w:szCs w:val="22"/>
              </w:rPr>
            </w:pPr>
            <w:r w:rsidRPr="00580183">
              <w:rPr>
                <w:sz w:val="22"/>
                <w:szCs w:val="22"/>
              </w:rPr>
              <w:t>omówić tematykę pierwszych sztuk teatralnych w Polsce</w:t>
            </w:r>
          </w:p>
          <w:p w14:paraId="519C8986" w14:textId="4ED8F0A7" w:rsidR="006B5A68" w:rsidRPr="00580183" w:rsidRDefault="006B5A68" w:rsidP="006B5A68">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omówić zadania, które stawiała nauczycielom Komisja Edukacji Narodowej</w:t>
            </w:r>
          </w:p>
          <w:p w14:paraId="7232FF0F" w14:textId="77777777" w:rsidR="006B5A68" w:rsidRPr="00580183" w:rsidRDefault="006B5A68" w:rsidP="006B5A68">
            <w:pPr>
              <w:pStyle w:val="Akapitzlist"/>
              <w:numPr>
                <w:ilvl w:val="0"/>
                <w:numId w:val="16"/>
              </w:numPr>
              <w:rPr>
                <w:sz w:val="22"/>
                <w:szCs w:val="22"/>
              </w:rPr>
            </w:pPr>
            <w:r w:rsidRPr="00580183">
              <w:rPr>
                <w:sz w:val="22"/>
                <w:szCs w:val="22"/>
              </w:rPr>
              <w:t>omówić strukturę instytucji oświatowych, których pracę miała nadzorować Komisja Edukacji Narodowej</w:t>
            </w:r>
          </w:p>
          <w:p w14:paraId="296FE4AD" w14:textId="77777777" w:rsidR="006B5A68" w:rsidRPr="00580183" w:rsidRDefault="006B5A68" w:rsidP="006B5A68">
            <w:pPr>
              <w:pStyle w:val="Akapitzlist"/>
              <w:numPr>
                <w:ilvl w:val="0"/>
                <w:numId w:val="16"/>
              </w:numPr>
              <w:rPr>
                <w:sz w:val="22"/>
                <w:szCs w:val="22"/>
              </w:rPr>
            </w:pPr>
            <w:r w:rsidRPr="00580183">
              <w:rPr>
                <w:sz w:val="22"/>
                <w:szCs w:val="22"/>
              </w:rPr>
              <w:t>wyjaśnić, w jakim celu powstało Towarzystwo do Ksiąg Elementarnych</w:t>
            </w:r>
          </w:p>
          <w:p w14:paraId="44A48EFF" w14:textId="77777777" w:rsidR="006B5A68" w:rsidRPr="00580183" w:rsidRDefault="006B5A68" w:rsidP="006B5A68">
            <w:pPr>
              <w:pStyle w:val="Akapitzlist"/>
              <w:numPr>
                <w:ilvl w:val="0"/>
                <w:numId w:val="16"/>
              </w:numPr>
              <w:rPr>
                <w:sz w:val="22"/>
                <w:szCs w:val="22"/>
              </w:rPr>
            </w:pPr>
            <w:r w:rsidRPr="00580183">
              <w:rPr>
                <w:sz w:val="22"/>
                <w:szCs w:val="22"/>
              </w:rPr>
              <w:t>wskazać przeszkody, które utrudniały pracę Komisji Edukacji Narodowej</w:t>
            </w:r>
          </w:p>
          <w:p w14:paraId="780EB7C8" w14:textId="77777777" w:rsidR="006B5A68" w:rsidRPr="00580183" w:rsidRDefault="006B5A68" w:rsidP="006B5A68">
            <w:pPr>
              <w:pStyle w:val="Akapitzlist"/>
              <w:numPr>
                <w:ilvl w:val="0"/>
                <w:numId w:val="16"/>
              </w:numPr>
              <w:rPr>
                <w:b/>
                <w:bCs/>
                <w:sz w:val="22"/>
                <w:szCs w:val="22"/>
              </w:rPr>
            </w:pPr>
            <w:r w:rsidRPr="00580183">
              <w:rPr>
                <w:sz w:val="22"/>
                <w:szCs w:val="22"/>
              </w:rPr>
              <w:t>wskazać różnicę między obiadami czwartkowymi i spotkaniami w salonach literackich Europy Zachodniej</w:t>
            </w:r>
          </w:p>
          <w:p w14:paraId="6EEE0E6E" w14:textId="6CFD501A" w:rsidR="006B5A68" w:rsidRPr="00580183" w:rsidRDefault="006B5A68" w:rsidP="006B5A68">
            <w:pPr>
              <w:pStyle w:val="Akapitzlist"/>
              <w:numPr>
                <w:ilvl w:val="0"/>
                <w:numId w:val="16"/>
              </w:numPr>
              <w:rPr>
                <w:b/>
                <w:bCs/>
                <w:sz w:val="22"/>
                <w:szCs w:val="22"/>
              </w:rPr>
            </w:pPr>
            <w:r w:rsidRPr="00580183">
              <w:rPr>
                <w:sz w:val="22"/>
                <w:szCs w:val="22"/>
              </w:rPr>
              <w:t>wymienić dzieła Bernarda Bellotta oraz Marcella Bacciarellego powstałe w Polsce</w:t>
            </w:r>
          </w:p>
          <w:p w14:paraId="3DAC7289" w14:textId="2C3799E6" w:rsidR="006B5A68" w:rsidRPr="00580183" w:rsidRDefault="006B5A68" w:rsidP="006B5A68">
            <w:pPr>
              <w:pStyle w:val="Akapitzlist"/>
              <w:numPr>
                <w:ilvl w:val="0"/>
                <w:numId w:val="16"/>
              </w:numPr>
              <w:rPr>
                <w:sz w:val="22"/>
                <w:szCs w:val="22"/>
              </w:rPr>
            </w:pPr>
            <w:r w:rsidRPr="00580183">
              <w:rPr>
                <w:sz w:val="22"/>
                <w:szCs w:val="22"/>
              </w:rPr>
              <w:t>przedstawić rolę mecenatu Stanisława Augusta Poniatowskiego w ożywieniu kultury XVIII-</w:t>
            </w:r>
            <w:r w:rsidR="00F352B4">
              <w:rPr>
                <w:sz w:val="22"/>
                <w:szCs w:val="22"/>
              </w:rPr>
              <w:br/>
              <w:t>-</w:t>
            </w:r>
            <w:r w:rsidRPr="00580183">
              <w:rPr>
                <w:sz w:val="22"/>
                <w:szCs w:val="22"/>
              </w:rPr>
              <w:t>wiecznej Rzeczpospolitej</w:t>
            </w:r>
          </w:p>
          <w:p w14:paraId="3A81EB66" w14:textId="77777777" w:rsidR="00AD121D" w:rsidRPr="00580183" w:rsidRDefault="006B5A68" w:rsidP="00A778AC">
            <w:pPr>
              <w:pStyle w:val="Tr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r w:rsidRPr="00580183">
              <w:rPr>
                <w:rFonts w:ascii="Times New Roman" w:hAnsi="Times New Roman" w:cs="Times New Roman"/>
                <w:color w:val="auto"/>
              </w:rPr>
              <w:t xml:space="preserve">wskazać elementy stylu stanisławowskiego na przykładzie pałacu Na Wyspie </w:t>
            </w:r>
          </w:p>
          <w:p w14:paraId="253078D4" w14:textId="77777777" w:rsidR="006B5A68" w:rsidRPr="00580183" w:rsidRDefault="006B5A68" w:rsidP="00A778AC">
            <w:pPr>
              <w:pStyle w:val="Akapitzlist"/>
              <w:numPr>
                <w:ilvl w:val="0"/>
                <w:numId w:val="31"/>
              </w:numPr>
              <w:ind w:left="198" w:hanging="198"/>
              <w:rPr>
                <w:sz w:val="22"/>
                <w:szCs w:val="22"/>
              </w:rPr>
            </w:pPr>
            <w:r w:rsidRPr="00580183">
              <w:rPr>
                <w:sz w:val="22"/>
                <w:szCs w:val="22"/>
              </w:rPr>
              <w:lastRenderedPageBreak/>
              <w:t>wyjaśnić, dlaczego Wojciecha Bogusławskiego nazwano ojcem polskiego teatru i polskim Molierem</w:t>
            </w:r>
          </w:p>
          <w:p w14:paraId="4F982F83" w14:textId="77777777" w:rsidR="006B5A68" w:rsidRPr="00580183" w:rsidRDefault="006B5A68" w:rsidP="00A778AC">
            <w:pPr>
              <w:pStyle w:val="Akapitzlist"/>
              <w:numPr>
                <w:ilvl w:val="0"/>
                <w:numId w:val="31"/>
              </w:numPr>
              <w:rPr>
                <w:sz w:val="22"/>
                <w:szCs w:val="22"/>
              </w:rPr>
            </w:pPr>
            <w:r w:rsidRPr="00580183">
              <w:rPr>
                <w:sz w:val="22"/>
                <w:szCs w:val="22"/>
              </w:rPr>
              <w:t>przedstawić dorobek kulturalny Rzeczpospolitej za panowania Stanisława Augusta Poniatowskiego</w:t>
            </w:r>
          </w:p>
          <w:p w14:paraId="48EBC2C4" w14:textId="1C638DE8" w:rsidR="006B5A68" w:rsidRPr="00580183" w:rsidRDefault="006B5A68" w:rsidP="006B5A68">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color w:val="auto"/>
              </w:rPr>
              <w:t>wyjaśnić, w jaki sposób historycy mogą wykorzystać malarstwo Canaletta do badań nad historią Warszawy</w:t>
            </w:r>
          </w:p>
        </w:tc>
      </w:tr>
    </w:tbl>
    <w:p w14:paraId="070436D6" w14:textId="5DB7297D" w:rsidR="007F6941" w:rsidRPr="00580183" w:rsidRDefault="007F6941" w:rsidP="00D92BE1">
      <w:pPr>
        <w:rPr>
          <w:sz w:val="22"/>
          <w:szCs w:val="22"/>
        </w:rPr>
      </w:pPr>
    </w:p>
    <w:p w14:paraId="56BF7AD9" w14:textId="0AD8B9E4" w:rsidR="00615039" w:rsidRPr="00580183" w:rsidRDefault="00615039" w:rsidP="00D92BE1">
      <w:pPr>
        <w:rPr>
          <w:sz w:val="22"/>
          <w:szCs w:val="22"/>
        </w:rPr>
      </w:pPr>
    </w:p>
    <w:p w14:paraId="7C8F2078" w14:textId="77777777" w:rsidR="00615039" w:rsidRPr="00580183" w:rsidRDefault="00615039" w:rsidP="00615039">
      <w:pPr>
        <w:rPr>
          <w:sz w:val="22"/>
          <w:szCs w:val="22"/>
        </w:rPr>
      </w:pPr>
    </w:p>
    <w:tbl>
      <w:tblPr>
        <w:tblW w:w="14580" w:type="dxa"/>
        <w:tblInd w:w="-284" w:type="dxa"/>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EA4BA8" w:rsidRPr="00580183" w14:paraId="08935414"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61521334" w14:textId="68FE9D74" w:rsidR="00EA4BA8" w:rsidRPr="00580183" w:rsidRDefault="00EA4BA8" w:rsidP="00EA4BA8">
            <w:pPr>
              <w:snapToGrid w:val="0"/>
              <w:ind w:left="113" w:right="113"/>
              <w:jc w:val="center"/>
              <w:rPr>
                <w:sz w:val="22"/>
                <w:szCs w:val="22"/>
                <w:lang w:eastAsia="en-US"/>
              </w:rPr>
            </w:pPr>
            <w:r w:rsidRPr="00580183">
              <w:rPr>
                <w:sz w:val="22"/>
                <w:szCs w:val="22"/>
                <w:lang w:eastAsia="en-US"/>
              </w:rPr>
              <w:lastRenderedPageBreak/>
              <w:t>ZP – XXVI.5)</w:t>
            </w:r>
            <w:r w:rsidR="007A45CD" w:rsidRPr="00580183">
              <w:rPr>
                <w:sz w:val="22"/>
                <w:szCs w:val="22"/>
                <w:lang w:eastAsia="en-US"/>
              </w:rPr>
              <w:t>, XXVII.1)</w:t>
            </w:r>
            <w:r w:rsidR="001176FE" w:rsidRPr="00580183">
              <w:rPr>
                <w:sz w:val="22"/>
                <w:szCs w:val="22"/>
                <w:lang w:eastAsia="en-US"/>
              </w:rPr>
              <w:t>, XXVII.3)</w:t>
            </w:r>
          </w:p>
        </w:tc>
        <w:tc>
          <w:tcPr>
            <w:tcW w:w="1871" w:type="dxa"/>
            <w:tcBorders>
              <w:top w:val="single" w:sz="4" w:space="0" w:color="auto"/>
              <w:left w:val="single" w:sz="4" w:space="0" w:color="000000"/>
              <w:bottom w:val="single" w:sz="4" w:space="0" w:color="auto"/>
              <w:right w:val="nil"/>
            </w:tcBorders>
          </w:tcPr>
          <w:p w14:paraId="396A29BC" w14:textId="77777777" w:rsidR="00EA4BA8" w:rsidRPr="00580183" w:rsidRDefault="00EA4BA8" w:rsidP="00EA4BA8">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Sejm Wielki </w:t>
            </w:r>
          </w:p>
          <w:p w14:paraId="38CFD9D4" w14:textId="77777777" w:rsidR="00EA4BA8" w:rsidRPr="00580183" w:rsidRDefault="00EA4BA8" w:rsidP="00EA4BA8">
            <w:pPr>
              <w:pStyle w:val="Tekstpodstawowy21"/>
              <w:pageBreakBefore/>
              <w:spacing w:line="240" w:lineRule="auto"/>
              <w:rPr>
                <w:rFonts w:ascii="Times New Roman" w:hAnsi="Times New Roman"/>
                <w:szCs w:val="22"/>
              </w:rPr>
            </w:pPr>
            <w:r w:rsidRPr="00580183">
              <w:rPr>
                <w:rFonts w:ascii="Times New Roman" w:hAnsi="Times New Roman"/>
                <w:szCs w:val="22"/>
              </w:rPr>
              <w:t xml:space="preserve">i Konstytucja </w:t>
            </w:r>
          </w:p>
          <w:p w14:paraId="18E46D43" w14:textId="77777777" w:rsidR="00EA4BA8" w:rsidRPr="00580183" w:rsidRDefault="00EA4BA8" w:rsidP="00EA4BA8">
            <w:pPr>
              <w:pStyle w:val="Tekstpodstawowy21"/>
              <w:pageBreakBefore/>
              <w:spacing w:line="240" w:lineRule="auto"/>
              <w:rPr>
                <w:rFonts w:ascii="Times New Roman" w:hAnsi="Times New Roman"/>
                <w:szCs w:val="22"/>
              </w:rPr>
            </w:pPr>
            <w:r w:rsidRPr="00580183">
              <w:rPr>
                <w:rFonts w:ascii="Times New Roman" w:hAnsi="Times New Roman"/>
                <w:szCs w:val="22"/>
              </w:rPr>
              <w:t>3 maja</w:t>
            </w:r>
          </w:p>
          <w:p w14:paraId="57FCFA0A" w14:textId="2FA3018A" w:rsidR="007A1CFD" w:rsidRPr="00580183" w:rsidRDefault="007A1CFD" w:rsidP="00EA4BA8">
            <w:pPr>
              <w:pStyle w:val="Tekstpodstawowy21"/>
              <w:pageBreakBefore/>
              <w:spacing w:line="240" w:lineRule="auto"/>
              <w:rPr>
                <w:rFonts w:ascii="Times New Roman" w:hAnsi="Times New Roman"/>
                <w:szCs w:val="22"/>
              </w:rPr>
            </w:pPr>
            <w:r w:rsidRPr="00580183">
              <w:rPr>
                <w:rFonts w:ascii="Times New Roman" w:hAnsi="Times New Roman"/>
                <w:szCs w:val="22"/>
              </w:rPr>
              <w:t>(rozdz. 37)</w:t>
            </w:r>
          </w:p>
          <w:p w14:paraId="18B86C5C" w14:textId="77777777" w:rsidR="00EA4BA8" w:rsidRPr="00580183" w:rsidRDefault="00EA4BA8" w:rsidP="00EA4BA8">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hideMark/>
          </w:tcPr>
          <w:p w14:paraId="7621B60C" w14:textId="77777777" w:rsidR="00EA4BA8" w:rsidRPr="00580183" w:rsidRDefault="00EA4BA8" w:rsidP="00EA4BA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EE2D915" w14:textId="77777777" w:rsidR="00EA4BA8" w:rsidRPr="00580183" w:rsidRDefault="00EA4BA8" w:rsidP="00EA4BA8">
            <w:pPr>
              <w:snapToGrid w:val="0"/>
              <w:rPr>
                <w:sz w:val="22"/>
                <w:szCs w:val="22"/>
                <w:lang w:eastAsia="en-US"/>
              </w:rPr>
            </w:pPr>
            <w:r w:rsidRPr="00580183">
              <w:rPr>
                <w:sz w:val="22"/>
                <w:szCs w:val="22"/>
                <w:lang w:eastAsia="en-US"/>
              </w:rPr>
              <w:t>Uczeń zna:</w:t>
            </w:r>
          </w:p>
          <w:p w14:paraId="694F2263" w14:textId="77777777" w:rsidR="00C2561F" w:rsidRPr="00580183" w:rsidRDefault="007F77BF" w:rsidP="00C2561F">
            <w:pPr>
              <w:pStyle w:val="Tr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rPr>
            </w:pPr>
            <w:r w:rsidRPr="00580183">
              <w:rPr>
                <w:rFonts w:ascii="Times New Roman" w:hAnsi="Times New Roman" w:cs="Times New Roman"/>
              </w:rPr>
              <w:t>daty: 1788–1792, 1789, 1791, 1792, 1793</w:t>
            </w:r>
          </w:p>
          <w:p w14:paraId="391664B7" w14:textId="1BE711F9" w:rsidR="00EA4BA8" w:rsidRPr="00580183" w:rsidRDefault="007F77BF" w:rsidP="00C2561F">
            <w:pPr>
              <w:pStyle w:val="Tr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rPr>
            </w:pPr>
            <w:r w:rsidRPr="00580183">
              <w:rPr>
                <w:rFonts w:ascii="Times New Roman" w:hAnsi="Times New Roman" w:cs="Times New Roman"/>
              </w:rPr>
              <w:t>postacie: Hugona Kołłątaja, Stanisława Staszica, Stanisław Małachowskiego, Jana Dekerta, Stanisława Kostki Potockiego, Ignacego Potockiego, Franciszka Ksawerego Branickiego, Michała Poniatowskiego, Jacka Małachowskiego, Józefa Poniatowskiego, Tadeusza Kościuszki, Stanisława Bielińskiego, Jakoba Johanna Sieversa, Ludwiga Heinricha Buchholtza</w:t>
            </w:r>
          </w:p>
          <w:p w14:paraId="388D77CC" w14:textId="77777777" w:rsidR="00EA4BA8" w:rsidRPr="00580183" w:rsidRDefault="00EA4BA8" w:rsidP="007F77BF">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14:paraId="496A0323" w14:textId="77777777" w:rsidR="00EA4BA8" w:rsidRPr="00580183" w:rsidRDefault="00EA4BA8" w:rsidP="00EA4BA8">
            <w:pPr>
              <w:rPr>
                <w:sz w:val="22"/>
                <w:szCs w:val="22"/>
                <w:lang w:eastAsia="en-US"/>
              </w:rPr>
            </w:pPr>
            <w:r w:rsidRPr="00580183">
              <w:rPr>
                <w:sz w:val="22"/>
                <w:szCs w:val="22"/>
                <w:lang w:eastAsia="en-US"/>
              </w:rPr>
              <w:t>Uczeń rozumie:</w:t>
            </w:r>
          </w:p>
          <w:p w14:paraId="267E5C80" w14:textId="38FB3124" w:rsidR="007F77BF" w:rsidRPr="00580183" w:rsidRDefault="007F77BF" w:rsidP="00C2561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Konstytucja 3 maja, Sejm Wielki (Sejm Czteroletni), kadencja sejmu, reforma skarbowo-wojskowa, sejm skonfederowany, unifikacja, Straż Praw, jurysdykcja, czarna procesja, ustawa o miastach królewskich, ustawa rządowa</w:t>
            </w:r>
            <w:r w:rsidR="002B2861" w:rsidRPr="00580183">
              <w:rPr>
                <w:rFonts w:ascii="Times New Roman" w:hAnsi="Times New Roman" w:cs="Times New Roman"/>
              </w:rPr>
              <w:t xml:space="preserve">, gołota (nieposesjonaci), </w:t>
            </w:r>
            <w:r w:rsidRPr="00580183">
              <w:rPr>
                <w:rFonts w:ascii="Times New Roman" w:hAnsi="Times New Roman" w:cs="Times New Roman"/>
              </w:rPr>
              <w:t>instrukcje poselskie, ustawa o reformie sejmików, stronnictwo patriotyczne (republikańskie), stronnictwo hetmańskie, stronnictwo królewskie (dworskie), ofiara dziesiątego grosza, konfederacja targowicka, aklamacja, di</w:t>
            </w:r>
            <w:r w:rsidR="002B2861" w:rsidRPr="00580183">
              <w:rPr>
                <w:rFonts w:ascii="Times New Roman" w:hAnsi="Times New Roman" w:cs="Times New Roman"/>
              </w:rPr>
              <w:t>ariusz, Order Virtuti Militari</w:t>
            </w:r>
          </w:p>
          <w:p w14:paraId="74C77FA7" w14:textId="6A8005BB" w:rsidR="00EA4BA8" w:rsidRPr="00580183" w:rsidRDefault="00EA4BA8" w:rsidP="00EA4BA8">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14:paraId="1DDA0D70" w14:textId="77777777" w:rsidR="00EA4BA8" w:rsidRPr="00580183" w:rsidRDefault="00EA4BA8" w:rsidP="00EA4BA8">
            <w:pPr>
              <w:rPr>
                <w:sz w:val="22"/>
                <w:szCs w:val="22"/>
                <w:lang w:eastAsia="en-US"/>
              </w:rPr>
            </w:pPr>
            <w:r w:rsidRPr="00580183">
              <w:rPr>
                <w:sz w:val="22"/>
                <w:szCs w:val="22"/>
                <w:lang w:eastAsia="en-US"/>
              </w:rPr>
              <w:t>Uczeń potrafi:</w:t>
            </w:r>
          </w:p>
          <w:p w14:paraId="4E7D053C" w14:textId="77777777" w:rsidR="007F77BF" w:rsidRPr="00580183" w:rsidRDefault="007F77BF" w:rsidP="007F77BF">
            <w:pPr>
              <w:pStyle w:val="Akapitzlist"/>
              <w:numPr>
                <w:ilvl w:val="0"/>
                <w:numId w:val="16"/>
              </w:numPr>
              <w:rPr>
                <w:b/>
                <w:bCs/>
                <w:sz w:val="22"/>
                <w:szCs w:val="22"/>
              </w:rPr>
            </w:pPr>
            <w:r w:rsidRPr="00580183">
              <w:rPr>
                <w:sz w:val="22"/>
                <w:szCs w:val="22"/>
              </w:rPr>
              <w:t>wymienić postanowienia Konstytucji 3 maja</w:t>
            </w:r>
          </w:p>
          <w:p w14:paraId="2D3EAF88" w14:textId="77777777" w:rsidR="007F77BF" w:rsidRPr="00580183" w:rsidRDefault="007F77BF" w:rsidP="007F77BF">
            <w:pPr>
              <w:pStyle w:val="Akapitzlist"/>
              <w:numPr>
                <w:ilvl w:val="0"/>
                <w:numId w:val="16"/>
              </w:numPr>
              <w:rPr>
                <w:sz w:val="22"/>
                <w:szCs w:val="22"/>
              </w:rPr>
            </w:pPr>
            <w:r w:rsidRPr="00580183">
              <w:rPr>
                <w:sz w:val="22"/>
                <w:szCs w:val="22"/>
              </w:rPr>
              <w:t>wyjaśnić, jak doszło do II rozbioru Rzeczpospolitej</w:t>
            </w:r>
          </w:p>
          <w:p w14:paraId="58E0BAFD" w14:textId="77777777" w:rsidR="007F77BF" w:rsidRPr="00580183" w:rsidRDefault="007F77BF" w:rsidP="007F77BF">
            <w:pPr>
              <w:pStyle w:val="Akapitzlist"/>
              <w:numPr>
                <w:ilvl w:val="0"/>
                <w:numId w:val="16"/>
              </w:numPr>
              <w:rPr>
                <w:sz w:val="22"/>
                <w:szCs w:val="22"/>
              </w:rPr>
            </w:pPr>
            <w:r w:rsidRPr="00580183">
              <w:rPr>
                <w:sz w:val="22"/>
                <w:szCs w:val="22"/>
              </w:rPr>
              <w:t>wskazać na mapie ziemie utracone przez Rzeczpospolitą w II rozbiorze</w:t>
            </w:r>
          </w:p>
          <w:p w14:paraId="407259CC" w14:textId="77777777" w:rsidR="007F77BF" w:rsidRPr="00580183" w:rsidRDefault="007F77BF" w:rsidP="007F77BF">
            <w:pPr>
              <w:pStyle w:val="Akapitzlist"/>
              <w:numPr>
                <w:ilvl w:val="0"/>
                <w:numId w:val="16"/>
              </w:numPr>
              <w:rPr>
                <w:sz w:val="22"/>
                <w:szCs w:val="22"/>
              </w:rPr>
            </w:pPr>
            <w:r w:rsidRPr="00580183">
              <w:rPr>
                <w:sz w:val="22"/>
                <w:szCs w:val="22"/>
              </w:rPr>
              <w:t>wyjaśnić, dlaczego Austria nie uczestniczyła w II rozbiorze Rzeczpospolitej</w:t>
            </w:r>
          </w:p>
          <w:p w14:paraId="3C1CDE3F" w14:textId="5C6DE5DF" w:rsidR="007F77BF" w:rsidRPr="00580183" w:rsidRDefault="007F77BF" w:rsidP="007F77BF">
            <w:pPr>
              <w:pStyle w:val="Akapitzlist"/>
              <w:numPr>
                <w:ilvl w:val="0"/>
                <w:numId w:val="16"/>
              </w:numPr>
              <w:rPr>
                <w:b/>
                <w:bCs/>
                <w:sz w:val="22"/>
                <w:szCs w:val="22"/>
              </w:rPr>
            </w:pPr>
            <w:r w:rsidRPr="00580183">
              <w:rPr>
                <w:sz w:val="22"/>
                <w:szCs w:val="22"/>
              </w:rPr>
              <w:t>wyjaśnić, dlaczego część szlachty była przeciwna reformom dotyczącym miast i</w:t>
            </w:r>
            <w:r w:rsidR="00031EF9" w:rsidRPr="00580183">
              <w:rPr>
                <w:sz w:val="22"/>
                <w:szCs w:val="22"/>
              </w:rPr>
              <w:t> </w:t>
            </w:r>
            <w:r w:rsidRPr="00580183">
              <w:rPr>
                <w:sz w:val="22"/>
                <w:szCs w:val="22"/>
              </w:rPr>
              <w:t>mieszczaństwa</w:t>
            </w:r>
          </w:p>
          <w:p w14:paraId="3A86DE98" w14:textId="77777777" w:rsidR="007F77BF" w:rsidRPr="00580183" w:rsidRDefault="007F77BF" w:rsidP="007F77BF">
            <w:pPr>
              <w:pStyle w:val="Akapitzlist"/>
              <w:numPr>
                <w:ilvl w:val="0"/>
                <w:numId w:val="16"/>
              </w:numPr>
              <w:rPr>
                <w:sz w:val="22"/>
                <w:szCs w:val="22"/>
              </w:rPr>
            </w:pPr>
            <w:r w:rsidRPr="00580183">
              <w:rPr>
                <w:sz w:val="22"/>
                <w:szCs w:val="22"/>
              </w:rPr>
              <w:t>wyjaśnić cel zorganizowania czarnej procesji</w:t>
            </w:r>
          </w:p>
          <w:p w14:paraId="6316408A" w14:textId="77777777" w:rsidR="007F77BF" w:rsidRPr="00580183" w:rsidRDefault="007F77BF" w:rsidP="007F77BF">
            <w:pPr>
              <w:pStyle w:val="Akapitzlist"/>
              <w:numPr>
                <w:ilvl w:val="0"/>
                <w:numId w:val="16"/>
              </w:numPr>
              <w:rPr>
                <w:sz w:val="22"/>
                <w:szCs w:val="22"/>
              </w:rPr>
            </w:pPr>
            <w:r w:rsidRPr="00580183">
              <w:rPr>
                <w:sz w:val="22"/>
                <w:szCs w:val="22"/>
              </w:rPr>
              <w:t>scharakteryzować reformy Sejmu Wielkiego</w:t>
            </w:r>
          </w:p>
          <w:p w14:paraId="0CD229D8" w14:textId="77777777" w:rsidR="007F77BF" w:rsidRPr="00580183" w:rsidRDefault="007F77BF" w:rsidP="007F77BF">
            <w:pPr>
              <w:pStyle w:val="Akapitzlist"/>
              <w:numPr>
                <w:ilvl w:val="0"/>
                <w:numId w:val="16"/>
              </w:numPr>
              <w:rPr>
                <w:sz w:val="22"/>
                <w:szCs w:val="22"/>
              </w:rPr>
            </w:pPr>
            <w:r w:rsidRPr="00580183">
              <w:rPr>
                <w:sz w:val="22"/>
                <w:szCs w:val="22"/>
              </w:rPr>
              <w:t>omówić sytuację międzynarodową w przededniu Sejmu Wielkiego</w:t>
            </w:r>
          </w:p>
          <w:p w14:paraId="759C0507" w14:textId="77777777" w:rsidR="007F77BF" w:rsidRPr="00580183" w:rsidRDefault="007F77BF" w:rsidP="007F77BF">
            <w:pPr>
              <w:pStyle w:val="Akapitzlist"/>
              <w:numPr>
                <w:ilvl w:val="0"/>
                <w:numId w:val="16"/>
              </w:numPr>
              <w:rPr>
                <w:b/>
                <w:bCs/>
                <w:sz w:val="22"/>
                <w:szCs w:val="22"/>
              </w:rPr>
            </w:pPr>
            <w:r w:rsidRPr="00580183">
              <w:rPr>
                <w:sz w:val="22"/>
                <w:szCs w:val="22"/>
              </w:rPr>
              <w:t>wyjaśnić trudności, jakie napotykano przy realizacji reformy skarbowo-wojskowej</w:t>
            </w:r>
          </w:p>
          <w:p w14:paraId="6B58F35C" w14:textId="7D79DB45" w:rsidR="007F77BF" w:rsidRPr="00580183" w:rsidRDefault="007F77BF" w:rsidP="007F77B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scharakteryzować programy i działalność stronnictw na Sejmie Wielkim</w:t>
            </w:r>
          </w:p>
          <w:p w14:paraId="506CBC16" w14:textId="27875265" w:rsidR="007F77BF" w:rsidRPr="00580183" w:rsidRDefault="007F77BF" w:rsidP="007F77BF">
            <w:pPr>
              <w:pStyle w:val="Akapitzlist"/>
              <w:numPr>
                <w:ilvl w:val="0"/>
                <w:numId w:val="16"/>
              </w:numPr>
              <w:rPr>
                <w:b/>
                <w:bCs/>
                <w:sz w:val="22"/>
                <w:szCs w:val="22"/>
              </w:rPr>
            </w:pPr>
            <w:r w:rsidRPr="00580183">
              <w:rPr>
                <w:sz w:val="22"/>
                <w:szCs w:val="22"/>
              </w:rPr>
              <w:t xml:space="preserve">wyjaśnić, dlaczego przeciwnicy Konstytucji 3 maja uważali, że była ona zamachem stanu </w:t>
            </w:r>
          </w:p>
          <w:p w14:paraId="767889A8" w14:textId="4B42D6FE" w:rsidR="007F77BF" w:rsidRPr="00580183" w:rsidRDefault="007F77BF" w:rsidP="007F77BF">
            <w:pPr>
              <w:pStyle w:val="Akapitzlist"/>
              <w:numPr>
                <w:ilvl w:val="0"/>
                <w:numId w:val="16"/>
              </w:numPr>
              <w:rPr>
                <w:sz w:val="22"/>
                <w:szCs w:val="22"/>
              </w:rPr>
            </w:pPr>
            <w:r w:rsidRPr="00580183">
              <w:rPr>
                <w:sz w:val="22"/>
                <w:szCs w:val="22"/>
              </w:rPr>
              <w:t>omówić przebieg wojny w obronie Konstytucji 3 maja</w:t>
            </w:r>
          </w:p>
          <w:p w14:paraId="0945E0EE" w14:textId="77777777" w:rsidR="007F77BF" w:rsidRPr="00580183" w:rsidRDefault="007F77BF" w:rsidP="007F77BF">
            <w:pPr>
              <w:pStyle w:val="Akapitzlist"/>
              <w:numPr>
                <w:ilvl w:val="0"/>
                <w:numId w:val="16"/>
              </w:numPr>
              <w:rPr>
                <w:sz w:val="22"/>
                <w:szCs w:val="22"/>
              </w:rPr>
            </w:pPr>
            <w:r w:rsidRPr="00580183">
              <w:rPr>
                <w:sz w:val="22"/>
                <w:szCs w:val="22"/>
              </w:rPr>
              <w:t>wyjaśnić, dlaczego król Stanisław August przystąpił do konfederacji targowickiej</w:t>
            </w:r>
          </w:p>
          <w:p w14:paraId="58D2B758" w14:textId="77777777" w:rsidR="007F77BF" w:rsidRPr="00580183" w:rsidRDefault="007F77BF" w:rsidP="007F77BF">
            <w:pPr>
              <w:pStyle w:val="Akapitzlist"/>
              <w:numPr>
                <w:ilvl w:val="0"/>
                <w:numId w:val="16"/>
              </w:numPr>
              <w:rPr>
                <w:sz w:val="22"/>
                <w:szCs w:val="22"/>
              </w:rPr>
            </w:pPr>
            <w:r w:rsidRPr="00580183">
              <w:rPr>
                <w:sz w:val="22"/>
                <w:szCs w:val="22"/>
              </w:rPr>
              <w:t>wskazać na mapie Zieleńce i Dubienkę</w:t>
            </w:r>
          </w:p>
          <w:p w14:paraId="26D07D3E" w14:textId="77777777" w:rsidR="007F77BF" w:rsidRPr="00580183" w:rsidRDefault="007F77BF" w:rsidP="007F77BF">
            <w:pPr>
              <w:pStyle w:val="Akapitzlist"/>
              <w:numPr>
                <w:ilvl w:val="0"/>
                <w:numId w:val="16"/>
              </w:numPr>
              <w:rPr>
                <w:b/>
                <w:bCs/>
                <w:sz w:val="22"/>
                <w:szCs w:val="22"/>
              </w:rPr>
            </w:pPr>
            <w:r w:rsidRPr="00580183">
              <w:rPr>
                <w:sz w:val="22"/>
                <w:szCs w:val="22"/>
              </w:rPr>
              <w:t>ocenić postawę szlachty w trakcie sejmu rozbiorowego w 1793 r.</w:t>
            </w:r>
          </w:p>
          <w:p w14:paraId="5D82E72A" w14:textId="77777777" w:rsidR="007F77BF" w:rsidRPr="00580183" w:rsidRDefault="007F77BF" w:rsidP="007F77BF">
            <w:pPr>
              <w:pStyle w:val="Akapitzlist"/>
              <w:numPr>
                <w:ilvl w:val="0"/>
                <w:numId w:val="16"/>
              </w:numPr>
              <w:rPr>
                <w:sz w:val="22"/>
                <w:szCs w:val="22"/>
              </w:rPr>
            </w:pPr>
            <w:r w:rsidRPr="00580183">
              <w:rPr>
                <w:sz w:val="22"/>
                <w:szCs w:val="22"/>
              </w:rPr>
              <w:t xml:space="preserve">wyjaśnić wizję artystyczną stworzoną przez Jana Matejkę na obrazie </w:t>
            </w:r>
            <w:r w:rsidRPr="00580183">
              <w:rPr>
                <w:i/>
                <w:iCs/>
                <w:sz w:val="22"/>
                <w:szCs w:val="22"/>
              </w:rPr>
              <w:t>Konstytucja 3 maja 1791 r.</w:t>
            </w:r>
          </w:p>
          <w:p w14:paraId="46DDDE7A" w14:textId="01EB0C6E" w:rsidR="007F77BF" w:rsidRPr="00580183" w:rsidRDefault="007F77BF" w:rsidP="007F77B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ocenić, czy postanowienia Konstytucji 3 maja były zgodne z ideami oświecenia</w:t>
            </w:r>
          </w:p>
          <w:p w14:paraId="04172FD9" w14:textId="32BF6A8E" w:rsidR="00EA4BA8" w:rsidRPr="00580183" w:rsidRDefault="00EA4BA8" w:rsidP="007F77BF">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r>
      <w:tr w:rsidR="00EA4BA8" w:rsidRPr="00580183" w14:paraId="2C663AEF"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170D383E" w14:textId="0FBCE0A1" w:rsidR="00EA4BA8" w:rsidRPr="00580183" w:rsidRDefault="00EA4BA8" w:rsidP="00EA4BA8">
            <w:pPr>
              <w:snapToGrid w:val="0"/>
              <w:ind w:left="113" w:right="113"/>
              <w:jc w:val="center"/>
              <w:rPr>
                <w:sz w:val="22"/>
                <w:szCs w:val="22"/>
                <w:lang w:eastAsia="en-US"/>
              </w:rPr>
            </w:pPr>
            <w:r w:rsidRPr="00580183">
              <w:rPr>
                <w:sz w:val="22"/>
                <w:szCs w:val="22"/>
                <w:lang w:eastAsia="en-US"/>
              </w:rPr>
              <w:lastRenderedPageBreak/>
              <w:t>ZP – XXVII.2), XXVII.3), XXVII.4), XXVII.5)</w:t>
            </w:r>
          </w:p>
        </w:tc>
        <w:tc>
          <w:tcPr>
            <w:tcW w:w="1871" w:type="dxa"/>
            <w:tcBorders>
              <w:top w:val="single" w:sz="4" w:space="0" w:color="auto"/>
              <w:left w:val="single" w:sz="4" w:space="0" w:color="000000"/>
              <w:bottom w:val="single" w:sz="4" w:space="0" w:color="auto"/>
              <w:right w:val="nil"/>
            </w:tcBorders>
          </w:tcPr>
          <w:p w14:paraId="783E7D57" w14:textId="77777777" w:rsidR="00EA4BA8" w:rsidRPr="00580183" w:rsidRDefault="00EA4BA8" w:rsidP="00EA4BA8">
            <w:pPr>
              <w:pStyle w:val="Tekstpodstawowy21"/>
              <w:pageBreakBefore/>
              <w:spacing w:line="240" w:lineRule="auto"/>
              <w:rPr>
                <w:rFonts w:ascii="Times New Roman" w:hAnsi="Times New Roman"/>
                <w:szCs w:val="22"/>
              </w:rPr>
            </w:pPr>
            <w:r w:rsidRPr="00580183">
              <w:rPr>
                <w:rFonts w:ascii="Times New Roman" w:hAnsi="Times New Roman"/>
                <w:szCs w:val="22"/>
              </w:rPr>
              <w:t xml:space="preserve">Insurekcja kościuszkowska </w:t>
            </w:r>
          </w:p>
          <w:p w14:paraId="1B7EC8CD" w14:textId="77777777" w:rsidR="00EA4BA8" w:rsidRPr="00580183" w:rsidRDefault="00EA4BA8" w:rsidP="00EA4BA8">
            <w:pPr>
              <w:pStyle w:val="Tekstpodstawowy21"/>
              <w:pageBreakBefore/>
              <w:spacing w:line="240" w:lineRule="auto"/>
              <w:rPr>
                <w:rFonts w:ascii="Times New Roman" w:hAnsi="Times New Roman"/>
                <w:szCs w:val="22"/>
              </w:rPr>
            </w:pPr>
            <w:r w:rsidRPr="00580183">
              <w:rPr>
                <w:rFonts w:ascii="Times New Roman" w:hAnsi="Times New Roman"/>
                <w:szCs w:val="22"/>
              </w:rPr>
              <w:t>i III rozbiór Rzeczpospolitej</w:t>
            </w:r>
          </w:p>
          <w:p w14:paraId="5BE113DE" w14:textId="0FAF703A" w:rsidR="007A1CFD" w:rsidRPr="00580183" w:rsidRDefault="007A1CFD" w:rsidP="00EA4BA8">
            <w:pPr>
              <w:pStyle w:val="Tekstpodstawowy21"/>
              <w:pageBreakBefore/>
              <w:spacing w:line="240" w:lineRule="auto"/>
              <w:rPr>
                <w:rFonts w:ascii="Times New Roman" w:hAnsi="Times New Roman"/>
                <w:szCs w:val="22"/>
              </w:rPr>
            </w:pPr>
            <w:r w:rsidRPr="00580183">
              <w:rPr>
                <w:rFonts w:ascii="Times New Roman" w:hAnsi="Times New Roman"/>
                <w:szCs w:val="22"/>
              </w:rPr>
              <w:t>(rozdz. 38)</w:t>
            </w:r>
          </w:p>
        </w:tc>
        <w:tc>
          <w:tcPr>
            <w:tcW w:w="653" w:type="dxa"/>
            <w:tcBorders>
              <w:top w:val="single" w:sz="4" w:space="0" w:color="auto"/>
              <w:left w:val="single" w:sz="4" w:space="0" w:color="000000"/>
              <w:bottom w:val="single" w:sz="4" w:space="0" w:color="auto"/>
              <w:right w:val="nil"/>
            </w:tcBorders>
          </w:tcPr>
          <w:p w14:paraId="64C40170" w14:textId="77777777" w:rsidR="00EA4BA8" w:rsidRPr="00580183" w:rsidRDefault="00EA4BA8" w:rsidP="00EA4BA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58CDD44" w14:textId="77777777" w:rsidR="00EA4BA8" w:rsidRPr="00580183" w:rsidRDefault="00EA4BA8" w:rsidP="00EA4BA8">
            <w:pPr>
              <w:snapToGrid w:val="0"/>
              <w:rPr>
                <w:sz w:val="22"/>
                <w:szCs w:val="22"/>
                <w:lang w:eastAsia="en-US"/>
              </w:rPr>
            </w:pPr>
            <w:r w:rsidRPr="00580183">
              <w:rPr>
                <w:sz w:val="22"/>
                <w:szCs w:val="22"/>
                <w:lang w:eastAsia="en-US"/>
              </w:rPr>
              <w:t>Uczeń zna:</w:t>
            </w:r>
          </w:p>
          <w:p w14:paraId="4B22C664" w14:textId="4123EFF1" w:rsidR="00202705" w:rsidRPr="00580183" w:rsidRDefault="00202705" w:rsidP="00202705">
            <w:pPr>
              <w:pStyle w:val="Akapitzlist"/>
              <w:numPr>
                <w:ilvl w:val="0"/>
                <w:numId w:val="16"/>
              </w:numPr>
              <w:rPr>
                <w:sz w:val="22"/>
                <w:szCs w:val="22"/>
              </w:rPr>
            </w:pPr>
            <w:r w:rsidRPr="00580183">
              <w:rPr>
                <w:sz w:val="22"/>
                <w:szCs w:val="22"/>
              </w:rPr>
              <w:t>daty: 1794, 1795, 1798</w:t>
            </w:r>
          </w:p>
          <w:p w14:paraId="4FAE1184" w14:textId="6B6D7A1D" w:rsidR="00202705" w:rsidRPr="00580183" w:rsidRDefault="00202705" w:rsidP="00202705">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rPr>
            </w:pPr>
            <w:r w:rsidRPr="00580183">
              <w:rPr>
                <w:rFonts w:ascii="Times New Roman" w:hAnsi="Times New Roman" w:cs="Times New Roman"/>
              </w:rPr>
              <w:t>postacie: Tadeusza Kościuszki, Wojciecha Bartosa, Jana Kilińskiego, Jakuba Jasińskiego, Antoniego Madalińskiego, Aleksandra Suworowa, Ignacego Zakrzewskiego, Józefa Zabiełł</w:t>
            </w:r>
            <w:r w:rsidR="00BF23AD" w:rsidRPr="00580183">
              <w:rPr>
                <w:rFonts w:ascii="Times New Roman" w:hAnsi="Times New Roman" w:cs="Times New Roman"/>
              </w:rPr>
              <w:t>y</w:t>
            </w:r>
            <w:r w:rsidRPr="00580183">
              <w:rPr>
                <w:rFonts w:ascii="Times New Roman" w:hAnsi="Times New Roman" w:cs="Times New Roman"/>
              </w:rPr>
              <w:t>, Józefa Ankwicza, Józefa Kazimierza Kossakowskiego, Ignacego Działyńskiego, Jędrzeja Kapostasa, Józefa Wybickiego, Józefa Pawlikowskiego, Osipa Igelströma, Aleksandra Tormasowa, Iwana Fersena, Tomasza Wawrzeckiego</w:t>
            </w:r>
          </w:p>
          <w:p w14:paraId="6D0F0E69" w14:textId="77777777" w:rsidR="00EA4BA8" w:rsidRPr="00580183" w:rsidRDefault="00EA4BA8" w:rsidP="00EA4BA8">
            <w:pPr>
              <w:pStyle w:val="Akapitzlist1"/>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7D492795" w14:textId="77777777" w:rsidR="00EA4BA8" w:rsidRPr="00580183" w:rsidRDefault="00EA4BA8" w:rsidP="00EA4BA8">
            <w:pPr>
              <w:rPr>
                <w:sz w:val="22"/>
                <w:szCs w:val="22"/>
                <w:lang w:eastAsia="en-US"/>
              </w:rPr>
            </w:pPr>
            <w:r w:rsidRPr="00580183">
              <w:rPr>
                <w:sz w:val="22"/>
                <w:szCs w:val="22"/>
                <w:lang w:eastAsia="en-US"/>
              </w:rPr>
              <w:t>Uczeń rozumie:</w:t>
            </w:r>
          </w:p>
          <w:p w14:paraId="63E2D409" w14:textId="61F29202" w:rsidR="00202705" w:rsidRPr="00580183" w:rsidRDefault="00202705"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 xml:space="preserve">pojęcia: insurekcja, naczelnik siły zbrojnej narodowej, kosynierzy, </w:t>
            </w:r>
            <w:r w:rsidR="00BF23AD" w:rsidRPr="00580183">
              <w:rPr>
                <w:rFonts w:ascii="Times New Roman" w:hAnsi="Times New Roman" w:cs="Times New Roman"/>
              </w:rPr>
              <w:t>U</w:t>
            </w:r>
            <w:r w:rsidRPr="00580183">
              <w:rPr>
                <w:rFonts w:ascii="Times New Roman" w:hAnsi="Times New Roman" w:cs="Times New Roman"/>
              </w:rPr>
              <w:t>niwersał połaniecki, klub jakobinów, Rada Zastępcza Tymczasowa, Sąd Najwyższy Kryminalny, rzeź Pragi, konwencja petersburska</w:t>
            </w:r>
          </w:p>
          <w:p w14:paraId="4BAF785C" w14:textId="3264AE5A" w:rsidR="00EA4BA8" w:rsidRPr="00580183" w:rsidRDefault="00EA4BA8" w:rsidP="00EA4BA8">
            <w:pPr>
              <w:pStyle w:val="Akapitzlist"/>
              <w:ind w:left="360"/>
              <w:rPr>
                <w:sz w:val="22"/>
                <w:szCs w:val="22"/>
                <w:lang w:eastAsia="en-US"/>
              </w:rPr>
            </w:pPr>
          </w:p>
        </w:tc>
        <w:tc>
          <w:tcPr>
            <w:tcW w:w="4662" w:type="dxa"/>
            <w:tcBorders>
              <w:top w:val="single" w:sz="4" w:space="0" w:color="auto"/>
              <w:left w:val="nil"/>
              <w:bottom w:val="single" w:sz="4" w:space="0" w:color="auto"/>
              <w:right w:val="single" w:sz="4" w:space="0" w:color="auto"/>
            </w:tcBorders>
          </w:tcPr>
          <w:p w14:paraId="1BED5744" w14:textId="77777777" w:rsidR="00EA4BA8" w:rsidRPr="00580183" w:rsidRDefault="00EA4BA8" w:rsidP="00EA4BA8">
            <w:pPr>
              <w:rPr>
                <w:sz w:val="22"/>
                <w:szCs w:val="22"/>
                <w:lang w:eastAsia="en-US"/>
              </w:rPr>
            </w:pPr>
            <w:r w:rsidRPr="00580183">
              <w:rPr>
                <w:sz w:val="22"/>
                <w:szCs w:val="22"/>
                <w:lang w:eastAsia="en-US"/>
              </w:rPr>
              <w:t>Uczeń potrafi:</w:t>
            </w:r>
          </w:p>
          <w:p w14:paraId="183B1798" w14:textId="77777777" w:rsidR="00202705" w:rsidRPr="00580183" w:rsidRDefault="00202705" w:rsidP="00202705">
            <w:pPr>
              <w:pStyle w:val="Akapitzlist"/>
              <w:numPr>
                <w:ilvl w:val="0"/>
                <w:numId w:val="16"/>
              </w:numPr>
              <w:rPr>
                <w:sz w:val="22"/>
                <w:szCs w:val="22"/>
              </w:rPr>
            </w:pPr>
            <w:r w:rsidRPr="00580183">
              <w:rPr>
                <w:sz w:val="22"/>
                <w:szCs w:val="22"/>
              </w:rPr>
              <w:t>wyjaśnić, jak doszło do wybuchu powstania kościuszkowskiego</w:t>
            </w:r>
          </w:p>
          <w:p w14:paraId="2E04EB93" w14:textId="77777777" w:rsidR="00202705" w:rsidRPr="00580183" w:rsidRDefault="00202705" w:rsidP="00202705">
            <w:pPr>
              <w:pStyle w:val="Akapitzlist"/>
              <w:numPr>
                <w:ilvl w:val="0"/>
                <w:numId w:val="16"/>
              </w:numPr>
              <w:rPr>
                <w:sz w:val="22"/>
                <w:szCs w:val="22"/>
              </w:rPr>
            </w:pPr>
            <w:r w:rsidRPr="00580183">
              <w:rPr>
                <w:sz w:val="22"/>
                <w:szCs w:val="22"/>
              </w:rPr>
              <w:t>omówić przebieg bitwy pod Racławicami</w:t>
            </w:r>
          </w:p>
          <w:p w14:paraId="0DCE3993" w14:textId="77777777" w:rsidR="00202705" w:rsidRPr="00580183" w:rsidRDefault="00202705" w:rsidP="00202705">
            <w:pPr>
              <w:pStyle w:val="Akapitzlist"/>
              <w:numPr>
                <w:ilvl w:val="0"/>
                <w:numId w:val="16"/>
              </w:numPr>
              <w:rPr>
                <w:sz w:val="22"/>
                <w:szCs w:val="22"/>
              </w:rPr>
            </w:pPr>
            <w:r w:rsidRPr="00580183">
              <w:rPr>
                <w:sz w:val="22"/>
                <w:szCs w:val="22"/>
              </w:rPr>
              <w:t>podać przyczyny klęski powstania kościuszkowskiego</w:t>
            </w:r>
          </w:p>
          <w:p w14:paraId="3FF9F349" w14:textId="77777777" w:rsidR="00EA4BA8" w:rsidRPr="00580183" w:rsidRDefault="00202705" w:rsidP="00202705">
            <w:pPr>
              <w:pStyle w:val="Akapitzlist1"/>
              <w:numPr>
                <w:ilvl w:val="0"/>
                <w:numId w:val="16"/>
              </w:numPr>
              <w:rPr>
                <w:sz w:val="22"/>
                <w:szCs w:val="22"/>
              </w:rPr>
            </w:pPr>
            <w:r w:rsidRPr="00580183">
              <w:rPr>
                <w:sz w:val="22"/>
                <w:szCs w:val="22"/>
              </w:rPr>
              <w:t>wskazać na mapie ziemie, które utraciła Rzeczpospolita w III rozbiorze</w:t>
            </w:r>
          </w:p>
          <w:p w14:paraId="265C204C" w14:textId="77777777" w:rsidR="00202705" w:rsidRPr="00580183" w:rsidRDefault="00202705" w:rsidP="00202705">
            <w:pPr>
              <w:pStyle w:val="Akapitzlist"/>
              <w:numPr>
                <w:ilvl w:val="0"/>
                <w:numId w:val="16"/>
              </w:numPr>
              <w:rPr>
                <w:b/>
                <w:bCs/>
                <w:sz w:val="22"/>
                <w:szCs w:val="22"/>
              </w:rPr>
            </w:pPr>
            <w:r w:rsidRPr="00580183">
              <w:rPr>
                <w:sz w:val="22"/>
                <w:szCs w:val="22"/>
              </w:rPr>
              <w:t>wymienić postanowienia Uniwersału połanieckiego i wyjaśnić, w jaki sposób zmieniał on sytuację chłopów</w:t>
            </w:r>
          </w:p>
          <w:p w14:paraId="1EBED7C4" w14:textId="374FC1E0" w:rsidR="00202705" w:rsidRPr="00580183" w:rsidRDefault="00202705" w:rsidP="00202705">
            <w:pPr>
              <w:pStyle w:val="Akapitzlist1"/>
              <w:numPr>
                <w:ilvl w:val="0"/>
                <w:numId w:val="16"/>
              </w:numPr>
              <w:rPr>
                <w:sz w:val="22"/>
                <w:szCs w:val="22"/>
              </w:rPr>
            </w:pPr>
            <w:r w:rsidRPr="00580183">
              <w:rPr>
                <w:sz w:val="22"/>
                <w:szCs w:val="22"/>
              </w:rPr>
              <w:t>omówić przebieg wydarzeń w Warszawie i Wilnie w czasie insurekcji kościuszkowskiej</w:t>
            </w:r>
          </w:p>
          <w:p w14:paraId="397ABF82" w14:textId="77777777" w:rsidR="00202705" w:rsidRPr="00580183" w:rsidRDefault="00202705" w:rsidP="00202705">
            <w:pPr>
              <w:pStyle w:val="Akapitzlist"/>
              <w:numPr>
                <w:ilvl w:val="0"/>
                <w:numId w:val="16"/>
              </w:numPr>
              <w:rPr>
                <w:b/>
                <w:bCs/>
                <w:sz w:val="22"/>
                <w:szCs w:val="22"/>
              </w:rPr>
            </w:pPr>
            <w:r w:rsidRPr="00580183">
              <w:rPr>
                <w:sz w:val="22"/>
                <w:szCs w:val="22"/>
              </w:rPr>
              <w:t>scharakteryzować nastroje polityczne wśród mieszkańców stolicy i podejmowane przez nich działania</w:t>
            </w:r>
          </w:p>
          <w:p w14:paraId="3511AB07" w14:textId="77777777" w:rsidR="00202705" w:rsidRPr="00580183" w:rsidRDefault="00202705" w:rsidP="00202705">
            <w:pPr>
              <w:pStyle w:val="Akapitzlist"/>
              <w:numPr>
                <w:ilvl w:val="0"/>
                <w:numId w:val="16"/>
              </w:numPr>
              <w:rPr>
                <w:sz w:val="22"/>
                <w:szCs w:val="22"/>
              </w:rPr>
            </w:pPr>
            <w:r w:rsidRPr="00580183">
              <w:rPr>
                <w:sz w:val="22"/>
                <w:szCs w:val="22"/>
              </w:rPr>
              <w:t xml:space="preserve">omówić przebieg wydarzeń w czasie powstania kościuszkowskiego z uwzględnieniem najważniejszych bitew </w:t>
            </w:r>
          </w:p>
          <w:p w14:paraId="09CD860B" w14:textId="01DB0C5B" w:rsidR="00202705" w:rsidRPr="00580183" w:rsidRDefault="00202705" w:rsidP="00202705">
            <w:pPr>
              <w:pStyle w:val="Akapitzlist1"/>
              <w:numPr>
                <w:ilvl w:val="0"/>
                <w:numId w:val="16"/>
              </w:numPr>
              <w:rPr>
                <w:sz w:val="22"/>
                <w:szCs w:val="22"/>
              </w:rPr>
            </w:pPr>
            <w:r w:rsidRPr="00580183">
              <w:rPr>
                <w:sz w:val="22"/>
                <w:szCs w:val="22"/>
              </w:rPr>
              <w:t>wskazać na mapie Racławice, Szczekociny, Połaniec, Maciejowice, Radoszyce, Grodno</w:t>
            </w:r>
          </w:p>
          <w:p w14:paraId="5D8E2B6E" w14:textId="77777777" w:rsidR="00202705" w:rsidRPr="00580183" w:rsidRDefault="00202705" w:rsidP="00202705">
            <w:pPr>
              <w:pStyle w:val="Akapitzlist"/>
              <w:numPr>
                <w:ilvl w:val="0"/>
                <w:numId w:val="16"/>
              </w:numPr>
              <w:rPr>
                <w:sz w:val="22"/>
                <w:szCs w:val="22"/>
              </w:rPr>
            </w:pPr>
            <w:r w:rsidRPr="00580183">
              <w:rPr>
                <w:sz w:val="22"/>
                <w:szCs w:val="22"/>
              </w:rPr>
              <w:t>wyjaśnić, dlaczego Prusy przystąpiły do tłumienia insurekcji</w:t>
            </w:r>
          </w:p>
          <w:p w14:paraId="3224F494" w14:textId="77777777" w:rsidR="00202705" w:rsidRPr="00580183" w:rsidRDefault="00202705" w:rsidP="00202705">
            <w:pPr>
              <w:pStyle w:val="Akapitzlist"/>
              <w:numPr>
                <w:ilvl w:val="0"/>
                <w:numId w:val="16"/>
              </w:numPr>
              <w:rPr>
                <w:sz w:val="22"/>
                <w:szCs w:val="22"/>
              </w:rPr>
            </w:pPr>
            <w:r w:rsidRPr="00580183">
              <w:rPr>
                <w:sz w:val="22"/>
                <w:szCs w:val="22"/>
              </w:rPr>
              <w:t>scharakteryzować przyczyny klęski powstania kościuszkowskiego, uwzględniając ich aspekt polityczny, społeczny i militarny</w:t>
            </w:r>
          </w:p>
          <w:p w14:paraId="4B75A63F" w14:textId="3EDAC4ED" w:rsidR="00202705" w:rsidRPr="00580183" w:rsidRDefault="00FC203A" w:rsidP="00202705">
            <w:pPr>
              <w:pStyle w:val="Akapitzlist1"/>
              <w:numPr>
                <w:ilvl w:val="0"/>
                <w:numId w:val="16"/>
              </w:numPr>
              <w:rPr>
                <w:sz w:val="22"/>
                <w:szCs w:val="22"/>
              </w:rPr>
            </w:pPr>
            <w:r w:rsidRPr="00580183">
              <w:rPr>
                <w:sz w:val="22"/>
                <w:szCs w:val="22"/>
              </w:rPr>
              <w:t>ocenić straty terytorialne i ludnościowe, jakie poniosła Rzeczpospolitej na rzecz Rosji, Austrii i Prus w wyniku III rozbioru</w:t>
            </w:r>
          </w:p>
          <w:p w14:paraId="52B6EDF2" w14:textId="77777777" w:rsidR="00202705" w:rsidRPr="00580183" w:rsidRDefault="00202705" w:rsidP="00202705">
            <w:pPr>
              <w:pStyle w:val="Akapitzlist"/>
              <w:numPr>
                <w:ilvl w:val="0"/>
                <w:numId w:val="16"/>
              </w:numPr>
              <w:rPr>
                <w:sz w:val="22"/>
                <w:szCs w:val="22"/>
              </w:rPr>
            </w:pPr>
            <w:r w:rsidRPr="00580183">
              <w:rPr>
                <w:sz w:val="22"/>
                <w:szCs w:val="22"/>
              </w:rPr>
              <w:t>wymienić postanowienia konwencji petersburskiej</w:t>
            </w:r>
          </w:p>
          <w:p w14:paraId="4ED33F38" w14:textId="77777777" w:rsidR="00202705" w:rsidRPr="00580183" w:rsidRDefault="00202705" w:rsidP="00202705">
            <w:pPr>
              <w:pStyle w:val="Akapitzlist"/>
              <w:numPr>
                <w:ilvl w:val="0"/>
                <w:numId w:val="16"/>
              </w:numPr>
              <w:rPr>
                <w:sz w:val="22"/>
                <w:szCs w:val="22"/>
              </w:rPr>
            </w:pPr>
            <w:r w:rsidRPr="00580183">
              <w:rPr>
                <w:sz w:val="22"/>
                <w:szCs w:val="22"/>
              </w:rPr>
              <w:t>ocenić panowanie Stanisława Augusta Poniatowskiego</w:t>
            </w:r>
          </w:p>
          <w:p w14:paraId="0D4BB4DD" w14:textId="4F9C1594" w:rsidR="00202705" w:rsidRPr="00580183" w:rsidRDefault="00202705" w:rsidP="00A778AC">
            <w:pPr>
              <w:pStyle w:val="Akapitzlist1"/>
              <w:numPr>
                <w:ilvl w:val="0"/>
                <w:numId w:val="16"/>
              </w:numPr>
              <w:rPr>
                <w:sz w:val="22"/>
                <w:szCs w:val="22"/>
                <w:lang w:eastAsia="en-US"/>
              </w:rPr>
            </w:pPr>
            <w:r w:rsidRPr="00580183">
              <w:rPr>
                <w:sz w:val="22"/>
                <w:szCs w:val="22"/>
              </w:rPr>
              <w:lastRenderedPageBreak/>
              <w:t>ocenić postawę i dokonania Tadeusza Kościuszki</w:t>
            </w:r>
          </w:p>
        </w:tc>
      </w:tr>
      <w:tr w:rsidR="00615039" w:rsidRPr="00580183" w14:paraId="427B0E96"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83FBAAC" w14:textId="77777777" w:rsidR="00615039" w:rsidRPr="00580183" w:rsidRDefault="00615039" w:rsidP="004B6EC8">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6054F26C" w14:textId="77777777" w:rsidR="007859F4" w:rsidRPr="00580183" w:rsidRDefault="007859F4" w:rsidP="007859F4">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Rzeczpospolita </w:t>
            </w:r>
          </w:p>
          <w:p w14:paraId="35E4FB9E" w14:textId="77777777" w:rsidR="007859F4" w:rsidRPr="00580183" w:rsidRDefault="007859F4" w:rsidP="007859F4">
            <w:pPr>
              <w:pStyle w:val="Tekstpodstawowy21"/>
              <w:pageBreakBefore/>
              <w:spacing w:line="240" w:lineRule="auto"/>
              <w:rPr>
                <w:rFonts w:ascii="Times New Roman" w:hAnsi="Times New Roman"/>
                <w:szCs w:val="22"/>
              </w:rPr>
            </w:pPr>
            <w:r w:rsidRPr="00580183">
              <w:rPr>
                <w:rFonts w:ascii="Times New Roman" w:hAnsi="Times New Roman"/>
                <w:szCs w:val="22"/>
              </w:rPr>
              <w:t>w XVIII w.</w:t>
            </w:r>
          </w:p>
          <w:p w14:paraId="7C9355FB" w14:textId="2C95A2D5" w:rsidR="00615039" w:rsidRPr="00580183" w:rsidRDefault="007859F4" w:rsidP="007859F4">
            <w:pPr>
              <w:pStyle w:val="Tekstpodstawowy21"/>
              <w:pageBreakBefore/>
              <w:spacing w:line="240" w:lineRule="auto"/>
              <w:rPr>
                <w:rFonts w:ascii="Times New Roman" w:hAnsi="Times New Roman"/>
                <w:szCs w:val="22"/>
              </w:rPr>
            </w:pPr>
            <w:r w:rsidRPr="00580183">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14:paraId="3B567EB0" w14:textId="77777777" w:rsidR="00615039" w:rsidRPr="00580183" w:rsidRDefault="00615039" w:rsidP="004B6EC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0046ED33" w14:textId="77777777" w:rsidR="00615039" w:rsidRPr="00580183" w:rsidRDefault="00615039" w:rsidP="004B6EC8">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3C06670A" w14:textId="77777777" w:rsidR="00615039" w:rsidRPr="00580183" w:rsidRDefault="00615039" w:rsidP="004B6EC8">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5CABB63C" w14:textId="77777777" w:rsidR="00615039" w:rsidRPr="00580183" w:rsidRDefault="00615039" w:rsidP="004B6EC8">
            <w:pPr>
              <w:rPr>
                <w:sz w:val="22"/>
                <w:szCs w:val="22"/>
                <w:lang w:eastAsia="en-US"/>
              </w:rPr>
            </w:pPr>
          </w:p>
        </w:tc>
      </w:tr>
      <w:tr w:rsidR="00615039" w:rsidRPr="00580183" w14:paraId="4FB7902B"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05EB74D3" w14:textId="77777777" w:rsidR="00615039" w:rsidRPr="00580183" w:rsidRDefault="00615039" w:rsidP="004B6EC8">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34ED7E72" w14:textId="05E594CA" w:rsidR="00615039" w:rsidRPr="00580183" w:rsidRDefault="00615039" w:rsidP="0038738F">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1618B34F" w14:textId="77777777" w:rsidR="00615039" w:rsidRPr="00580183" w:rsidRDefault="00615039" w:rsidP="004B6EC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CA393A6" w14:textId="77777777" w:rsidR="00615039" w:rsidRPr="00580183" w:rsidRDefault="00615039" w:rsidP="004B6EC8">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3A6418C1" w14:textId="77777777" w:rsidR="00615039" w:rsidRPr="00580183" w:rsidRDefault="00615039" w:rsidP="004B6EC8">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2D166899" w14:textId="77777777" w:rsidR="00615039" w:rsidRPr="00580183" w:rsidRDefault="00615039" w:rsidP="004B6EC8">
            <w:pPr>
              <w:rPr>
                <w:sz w:val="22"/>
                <w:szCs w:val="22"/>
                <w:lang w:eastAsia="en-US"/>
              </w:rPr>
            </w:pPr>
          </w:p>
        </w:tc>
      </w:tr>
      <w:tr w:rsidR="00615039" w:rsidRPr="00580183" w14:paraId="5E2B0793" w14:textId="77777777" w:rsidTr="00003476">
        <w:trPr>
          <w:cantSplit/>
          <w:trHeight w:val="271"/>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14:paraId="2A8126AA" w14:textId="77777777" w:rsidR="00003476" w:rsidRPr="00580183" w:rsidRDefault="00003476" w:rsidP="00003476">
            <w:pPr>
              <w:jc w:val="center"/>
              <w:rPr>
                <w:b/>
                <w:sz w:val="22"/>
                <w:szCs w:val="22"/>
                <w:lang w:eastAsia="en-US"/>
              </w:rPr>
            </w:pPr>
          </w:p>
          <w:p w14:paraId="37B512C3" w14:textId="30CDA695" w:rsidR="00615039" w:rsidRPr="00580183" w:rsidRDefault="007859F4" w:rsidP="00003476">
            <w:pPr>
              <w:jc w:val="center"/>
              <w:rPr>
                <w:b/>
                <w:sz w:val="22"/>
                <w:szCs w:val="22"/>
                <w:lang w:eastAsia="en-US"/>
              </w:rPr>
            </w:pPr>
            <w:r w:rsidRPr="00580183">
              <w:rPr>
                <w:b/>
                <w:sz w:val="22"/>
                <w:szCs w:val="22"/>
                <w:lang w:eastAsia="en-US"/>
              </w:rPr>
              <w:t>Epoka napoleońska</w:t>
            </w:r>
          </w:p>
          <w:p w14:paraId="5022B29D" w14:textId="77777777" w:rsidR="00003476" w:rsidRPr="00580183" w:rsidRDefault="00003476" w:rsidP="00003476">
            <w:pPr>
              <w:jc w:val="center"/>
              <w:rPr>
                <w:b/>
                <w:sz w:val="22"/>
                <w:szCs w:val="22"/>
                <w:lang w:eastAsia="en-US"/>
              </w:rPr>
            </w:pPr>
          </w:p>
        </w:tc>
      </w:tr>
      <w:tr w:rsidR="00F7769A" w:rsidRPr="00580183" w14:paraId="62447869"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3CE8ABD" w14:textId="19FF4E15" w:rsidR="00F7769A" w:rsidRPr="00580183" w:rsidRDefault="00F7769A" w:rsidP="00F7769A">
            <w:pPr>
              <w:snapToGrid w:val="0"/>
              <w:ind w:left="113" w:right="113"/>
              <w:jc w:val="center"/>
              <w:rPr>
                <w:sz w:val="22"/>
                <w:szCs w:val="22"/>
                <w:lang w:eastAsia="en-US"/>
              </w:rPr>
            </w:pPr>
            <w:r w:rsidRPr="00580183">
              <w:rPr>
                <w:sz w:val="22"/>
                <w:szCs w:val="22"/>
                <w:lang w:eastAsia="en-US"/>
              </w:rPr>
              <w:lastRenderedPageBreak/>
              <w:t>ZP – XXIX.1), XXIX.2)</w:t>
            </w:r>
          </w:p>
        </w:tc>
        <w:tc>
          <w:tcPr>
            <w:tcW w:w="1871" w:type="dxa"/>
            <w:tcBorders>
              <w:top w:val="single" w:sz="4" w:space="0" w:color="auto"/>
              <w:left w:val="single" w:sz="4" w:space="0" w:color="000000"/>
              <w:bottom w:val="single" w:sz="4" w:space="0" w:color="auto"/>
              <w:right w:val="nil"/>
            </w:tcBorders>
          </w:tcPr>
          <w:p w14:paraId="643E7FBF" w14:textId="77777777" w:rsidR="00F7769A" w:rsidRPr="00580183" w:rsidRDefault="00F7769A" w:rsidP="00F7769A">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System napoleoński </w:t>
            </w:r>
          </w:p>
          <w:p w14:paraId="58711A3D" w14:textId="77777777" w:rsidR="00F7769A" w:rsidRPr="00580183" w:rsidRDefault="00F7769A" w:rsidP="00F7769A">
            <w:pPr>
              <w:pStyle w:val="Tekstpodstawowy21"/>
              <w:pageBreakBefore/>
              <w:spacing w:line="240" w:lineRule="auto"/>
              <w:rPr>
                <w:rFonts w:ascii="Times New Roman" w:hAnsi="Times New Roman"/>
                <w:szCs w:val="22"/>
              </w:rPr>
            </w:pPr>
            <w:r w:rsidRPr="00580183">
              <w:rPr>
                <w:rFonts w:ascii="Times New Roman" w:hAnsi="Times New Roman"/>
                <w:szCs w:val="22"/>
              </w:rPr>
              <w:t>w Europie</w:t>
            </w:r>
          </w:p>
          <w:p w14:paraId="3E046047" w14:textId="77777777" w:rsidR="00F7769A" w:rsidRPr="00580183" w:rsidRDefault="00F7769A" w:rsidP="00F7769A">
            <w:pPr>
              <w:pStyle w:val="Tekstpodstawowy21"/>
              <w:pageBreakBefore/>
              <w:spacing w:line="240" w:lineRule="auto"/>
              <w:rPr>
                <w:rFonts w:ascii="Times New Roman" w:hAnsi="Times New Roman"/>
                <w:szCs w:val="22"/>
              </w:rPr>
            </w:pPr>
            <w:r w:rsidRPr="00580183">
              <w:rPr>
                <w:rFonts w:ascii="Times New Roman" w:hAnsi="Times New Roman"/>
                <w:szCs w:val="22"/>
              </w:rPr>
              <w:t>(rozdz. 40)</w:t>
            </w:r>
          </w:p>
          <w:p w14:paraId="48EE4AE6" w14:textId="77777777" w:rsidR="00F7769A" w:rsidRPr="00580183" w:rsidRDefault="00F7769A" w:rsidP="00F7769A">
            <w:pPr>
              <w:pStyle w:val="Tekstpodstawowy21"/>
              <w:pageBreakBefore/>
              <w:spacing w:line="240" w:lineRule="auto"/>
              <w:rPr>
                <w:rFonts w:ascii="Times New Roman" w:hAnsi="Times New Roman"/>
                <w:szCs w:val="22"/>
              </w:rPr>
            </w:pPr>
          </w:p>
          <w:p w14:paraId="78BC41DA" w14:textId="77777777" w:rsidR="00F7769A" w:rsidRPr="00580183" w:rsidRDefault="00F7769A" w:rsidP="00F7769A">
            <w:pPr>
              <w:pStyle w:val="Tekstpodstawowy21"/>
              <w:pageBreakBefore/>
              <w:spacing w:line="240" w:lineRule="auto"/>
              <w:rPr>
                <w:rFonts w:ascii="Times New Roman" w:hAnsi="Times New Roman"/>
                <w:szCs w:val="22"/>
              </w:rPr>
            </w:pPr>
          </w:p>
          <w:p w14:paraId="69374267" w14:textId="77777777" w:rsidR="00F7769A" w:rsidRPr="00580183" w:rsidRDefault="00F7769A" w:rsidP="00F7769A">
            <w:pPr>
              <w:pStyle w:val="Tekstpodstawowy21"/>
              <w:pageBreakBefore/>
              <w:spacing w:line="240" w:lineRule="auto"/>
              <w:rPr>
                <w:rFonts w:ascii="Times New Roman" w:hAnsi="Times New Roman"/>
                <w:szCs w:val="22"/>
              </w:rPr>
            </w:pPr>
          </w:p>
          <w:p w14:paraId="07FB4D27" w14:textId="77777777" w:rsidR="00F7769A" w:rsidRPr="00580183" w:rsidRDefault="00F7769A" w:rsidP="00F7769A">
            <w:pPr>
              <w:pStyle w:val="Tekstpodstawowy21"/>
              <w:pageBreakBefore/>
              <w:spacing w:line="240" w:lineRule="auto"/>
              <w:rPr>
                <w:rFonts w:ascii="Times New Roman" w:hAnsi="Times New Roman"/>
                <w:szCs w:val="22"/>
              </w:rPr>
            </w:pPr>
          </w:p>
          <w:p w14:paraId="4ECB7B94" w14:textId="77777777" w:rsidR="00F7769A" w:rsidRPr="00580183" w:rsidRDefault="00F7769A" w:rsidP="00F7769A">
            <w:pPr>
              <w:pStyle w:val="Tekstpodstawowy21"/>
              <w:pageBreakBefore/>
              <w:spacing w:line="240" w:lineRule="auto"/>
              <w:rPr>
                <w:rFonts w:ascii="Times New Roman" w:hAnsi="Times New Roman"/>
                <w:szCs w:val="22"/>
              </w:rPr>
            </w:pPr>
          </w:p>
          <w:p w14:paraId="6F50AF42" w14:textId="77777777" w:rsidR="00F7769A" w:rsidRPr="00580183" w:rsidRDefault="00F7769A" w:rsidP="00F7769A">
            <w:pPr>
              <w:pStyle w:val="Tekstpodstawowy21"/>
              <w:pageBreakBefore/>
              <w:spacing w:line="240" w:lineRule="auto"/>
              <w:rPr>
                <w:rFonts w:ascii="Times New Roman" w:hAnsi="Times New Roman"/>
                <w:szCs w:val="22"/>
              </w:rPr>
            </w:pPr>
          </w:p>
          <w:p w14:paraId="056076A9" w14:textId="77777777" w:rsidR="00F7769A" w:rsidRPr="00580183" w:rsidRDefault="00F7769A" w:rsidP="00F7769A">
            <w:pPr>
              <w:pStyle w:val="Tekstpodstawowy21"/>
              <w:pageBreakBefore/>
              <w:spacing w:line="240" w:lineRule="auto"/>
              <w:rPr>
                <w:rFonts w:ascii="Times New Roman" w:hAnsi="Times New Roman"/>
                <w:szCs w:val="22"/>
              </w:rPr>
            </w:pPr>
          </w:p>
          <w:p w14:paraId="3305A90E" w14:textId="627BD1BE" w:rsidR="00F7769A" w:rsidRPr="00580183" w:rsidRDefault="00F7769A" w:rsidP="00F7769A">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7B334B55" w14:textId="77777777" w:rsidR="00F7769A" w:rsidRPr="00580183" w:rsidRDefault="00F7769A" w:rsidP="00F7769A">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6D196CD0" w14:textId="77777777" w:rsidR="00F7769A" w:rsidRPr="00580183" w:rsidRDefault="00F7769A" w:rsidP="00F7769A">
            <w:pPr>
              <w:snapToGrid w:val="0"/>
              <w:rPr>
                <w:sz w:val="22"/>
                <w:szCs w:val="22"/>
                <w:lang w:eastAsia="en-US"/>
              </w:rPr>
            </w:pPr>
            <w:r w:rsidRPr="00580183">
              <w:rPr>
                <w:sz w:val="22"/>
                <w:szCs w:val="22"/>
                <w:lang w:eastAsia="en-US"/>
              </w:rPr>
              <w:t>Uczeń zna:</w:t>
            </w:r>
          </w:p>
          <w:p w14:paraId="5193F537" w14:textId="5339D183" w:rsidR="00643DFC" w:rsidRPr="00580183" w:rsidRDefault="00643DFC" w:rsidP="00F7769A">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1799, 1800</w:t>
            </w:r>
            <w:r w:rsidRPr="00580183">
              <w:rPr>
                <w:rFonts w:ascii="Times New Roman" w:hAnsi="Times New Roman" w:cs="Times New Roman"/>
                <w:color w:val="FF0000"/>
              </w:rPr>
              <w:t xml:space="preserve">, </w:t>
            </w:r>
            <w:r w:rsidRPr="00580183">
              <w:rPr>
                <w:rFonts w:ascii="Times New Roman" w:hAnsi="Times New Roman" w:cs="Times New Roman"/>
              </w:rPr>
              <w:t xml:space="preserve">1801, 1804, 1805, 1806, 1807, </w:t>
            </w:r>
          </w:p>
          <w:p w14:paraId="274F7A93" w14:textId="1D191464" w:rsidR="00643DFC" w:rsidRPr="00580183" w:rsidRDefault="00643DFC" w:rsidP="00F7769A">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Napoleona Bonaparte, </w:t>
            </w:r>
            <w:r w:rsidR="00C875DD" w:rsidRPr="00580183">
              <w:rPr>
                <w:rFonts w:ascii="Times New Roman" w:hAnsi="Times New Roman" w:cs="Times New Roman"/>
              </w:rPr>
              <w:t xml:space="preserve">Józefiny, </w:t>
            </w:r>
            <w:r w:rsidRPr="00580183">
              <w:rPr>
                <w:rFonts w:ascii="Times New Roman" w:hAnsi="Times New Roman" w:cs="Times New Roman"/>
              </w:rPr>
              <w:t>Aleksandra I, Francis</w:t>
            </w:r>
            <w:r w:rsidR="00C875DD" w:rsidRPr="00580183">
              <w:rPr>
                <w:rFonts w:ascii="Times New Roman" w:hAnsi="Times New Roman" w:cs="Times New Roman"/>
              </w:rPr>
              <w:t>zka II, Fryderyka Wilhelma III</w:t>
            </w:r>
          </w:p>
          <w:p w14:paraId="4FC4F265" w14:textId="77777777" w:rsidR="00643DFC" w:rsidRPr="00580183" w:rsidRDefault="00643DFC" w:rsidP="00643DFC">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p>
          <w:p w14:paraId="5BE99F4D" w14:textId="77777777" w:rsidR="00F7769A" w:rsidRPr="00580183" w:rsidRDefault="00F7769A" w:rsidP="00F7769A">
            <w:pPr>
              <w:pStyle w:val="Akapitzlist1"/>
              <w:ind w:left="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060AAAE6" w14:textId="77777777" w:rsidR="00F7769A" w:rsidRPr="00580183" w:rsidRDefault="00F7769A" w:rsidP="00F7769A">
            <w:pPr>
              <w:rPr>
                <w:sz w:val="22"/>
                <w:szCs w:val="22"/>
                <w:lang w:eastAsia="en-US"/>
              </w:rPr>
            </w:pPr>
            <w:r w:rsidRPr="00580183">
              <w:rPr>
                <w:sz w:val="22"/>
                <w:szCs w:val="22"/>
                <w:lang w:eastAsia="en-US"/>
              </w:rPr>
              <w:t>Uczeń rozumie:</w:t>
            </w:r>
          </w:p>
          <w:p w14:paraId="343327BB" w14:textId="50E76D5F" w:rsidR="00643DFC" w:rsidRPr="00580183" w:rsidRDefault="00643DFC" w:rsidP="00F7769A">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pojęcia: pierwszy konsul, referendum, cesarz Francuzów, Kodeks Napoleona, zamach 18 brumaire’a, bitwa trzech cesarzy, Związek Reński, protektorat, Bank Francji, „szlachta zasług”, konkordat, system napoleoński</w:t>
            </w:r>
          </w:p>
          <w:p w14:paraId="657B083E" w14:textId="48E43D5D" w:rsidR="00F7769A" w:rsidRPr="00580183" w:rsidRDefault="00F7769A" w:rsidP="00F7769A">
            <w:pPr>
              <w:snapToGrid w:val="0"/>
              <w:rPr>
                <w:sz w:val="22"/>
                <w:szCs w:val="22"/>
                <w:lang w:eastAsia="en-US"/>
              </w:rPr>
            </w:pPr>
          </w:p>
        </w:tc>
        <w:tc>
          <w:tcPr>
            <w:tcW w:w="4662" w:type="dxa"/>
            <w:tcBorders>
              <w:top w:val="single" w:sz="4" w:space="0" w:color="auto"/>
              <w:left w:val="nil"/>
              <w:bottom w:val="single" w:sz="4" w:space="0" w:color="auto"/>
              <w:right w:val="single" w:sz="4" w:space="0" w:color="auto"/>
            </w:tcBorders>
          </w:tcPr>
          <w:p w14:paraId="2FF9A584" w14:textId="77777777" w:rsidR="00F7769A" w:rsidRPr="00580183" w:rsidRDefault="00F7769A" w:rsidP="00F7769A">
            <w:pPr>
              <w:rPr>
                <w:sz w:val="22"/>
                <w:szCs w:val="22"/>
                <w:lang w:eastAsia="en-US"/>
              </w:rPr>
            </w:pPr>
            <w:r w:rsidRPr="00580183">
              <w:rPr>
                <w:sz w:val="22"/>
                <w:szCs w:val="22"/>
                <w:lang w:eastAsia="en-US"/>
              </w:rPr>
              <w:t>Uczeń potrafi:</w:t>
            </w:r>
          </w:p>
          <w:p w14:paraId="2CB6A292" w14:textId="77777777" w:rsidR="00643DFC" w:rsidRPr="00580183" w:rsidRDefault="00643DFC" w:rsidP="0005698D">
            <w:pPr>
              <w:pStyle w:val="Akapitzlist"/>
              <w:numPr>
                <w:ilvl w:val="0"/>
                <w:numId w:val="16"/>
              </w:numPr>
              <w:rPr>
                <w:sz w:val="22"/>
                <w:szCs w:val="22"/>
              </w:rPr>
            </w:pPr>
            <w:r w:rsidRPr="00580183">
              <w:rPr>
                <w:sz w:val="22"/>
                <w:szCs w:val="22"/>
              </w:rPr>
              <w:t>wyjaśnić, jak doszło do wprowadzenia konsulatu we Francji</w:t>
            </w:r>
          </w:p>
          <w:p w14:paraId="75879181" w14:textId="77777777" w:rsidR="00643DFC" w:rsidRPr="00580183" w:rsidRDefault="00643DFC" w:rsidP="0005698D">
            <w:pPr>
              <w:pStyle w:val="Akapitzlist"/>
              <w:numPr>
                <w:ilvl w:val="0"/>
                <w:numId w:val="16"/>
              </w:numPr>
              <w:rPr>
                <w:sz w:val="22"/>
                <w:szCs w:val="22"/>
              </w:rPr>
            </w:pPr>
            <w:r w:rsidRPr="00580183">
              <w:rPr>
                <w:sz w:val="22"/>
                <w:szCs w:val="22"/>
              </w:rPr>
              <w:t>wyjaśnić okoliczności, w których doszło do koronacji cesarskiej Napoleona</w:t>
            </w:r>
          </w:p>
          <w:p w14:paraId="6CE5F33A" w14:textId="77777777" w:rsidR="00643DFC" w:rsidRPr="00580183" w:rsidRDefault="00643DFC" w:rsidP="0005698D">
            <w:pPr>
              <w:pStyle w:val="Akapitzlist"/>
              <w:numPr>
                <w:ilvl w:val="0"/>
                <w:numId w:val="16"/>
              </w:numPr>
              <w:rPr>
                <w:sz w:val="22"/>
                <w:szCs w:val="22"/>
              </w:rPr>
            </w:pPr>
            <w:r w:rsidRPr="00580183">
              <w:rPr>
                <w:sz w:val="22"/>
                <w:szCs w:val="22"/>
              </w:rPr>
              <w:t>wymienić główne postanowienia Kodeksu Napoleona</w:t>
            </w:r>
          </w:p>
          <w:p w14:paraId="2988083A" w14:textId="4CB0F187" w:rsidR="00643DFC" w:rsidRPr="00580183" w:rsidRDefault="00643DFC" w:rsidP="0005698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wymienić postanowienia pokoju w Tylży</w:t>
            </w:r>
          </w:p>
          <w:p w14:paraId="31A41A39" w14:textId="77777777" w:rsidR="00643DFC" w:rsidRPr="00580183" w:rsidRDefault="00643DFC" w:rsidP="0005698D">
            <w:pPr>
              <w:pStyle w:val="Akapitzlist"/>
              <w:numPr>
                <w:ilvl w:val="0"/>
                <w:numId w:val="16"/>
              </w:numPr>
              <w:rPr>
                <w:sz w:val="22"/>
                <w:szCs w:val="22"/>
              </w:rPr>
            </w:pPr>
            <w:r w:rsidRPr="00580183">
              <w:rPr>
                <w:sz w:val="22"/>
                <w:szCs w:val="22"/>
              </w:rPr>
              <w:t>wyjaśnić skutki bitwy pod Austerlitz</w:t>
            </w:r>
          </w:p>
          <w:p w14:paraId="4719B6CD" w14:textId="77777777" w:rsidR="0005698D" w:rsidRPr="00580183" w:rsidRDefault="0005698D" w:rsidP="0005698D">
            <w:pPr>
              <w:pStyle w:val="Akapitzlist"/>
              <w:numPr>
                <w:ilvl w:val="0"/>
                <w:numId w:val="16"/>
              </w:numPr>
              <w:rPr>
                <w:sz w:val="22"/>
                <w:szCs w:val="22"/>
              </w:rPr>
            </w:pPr>
            <w:r w:rsidRPr="00580183">
              <w:rPr>
                <w:sz w:val="22"/>
                <w:szCs w:val="22"/>
              </w:rPr>
              <w:t>wyjaśnić, w jakim celu utworzono Związek Reński</w:t>
            </w:r>
          </w:p>
          <w:p w14:paraId="4086BB07" w14:textId="77777777" w:rsidR="0005698D" w:rsidRPr="00580183" w:rsidRDefault="0005698D" w:rsidP="0005698D">
            <w:pPr>
              <w:pStyle w:val="Akapitzlist"/>
              <w:numPr>
                <w:ilvl w:val="0"/>
                <w:numId w:val="16"/>
              </w:numPr>
              <w:rPr>
                <w:sz w:val="22"/>
                <w:szCs w:val="22"/>
              </w:rPr>
            </w:pPr>
            <w:r w:rsidRPr="00580183">
              <w:rPr>
                <w:sz w:val="22"/>
                <w:szCs w:val="22"/>
              </w:rPr>
              <w:t>wymienić główne państwa należące do Związku Reńskiego</w:t>
            </w:r>
          </w:p>
          <w:p w14:paraId="268A21DE" w14:textId="77777777" w:rsidR="00643DFC" w:rsidRPr="00580183" w:rsidRDefault="00643DFC" w:rsidP="0005698D">
            <w:pPr>
              <w:pStyle w:val="Akapitzlist"/>
              <w:numPr>
                <w:ilvl w:val="0"/>
                <w:numId w:val="16"/>
              </w:numPr>
              <w:rPr>
                <w:sz w:val="22"/>
                <w:szCs w:val="22"/>
              </w:rPr>
            </w:pPr>
            <w:r w:rsidRPr="00580183">
              <w:rPr>
                <w:sz w:val="22"/>
                <w:szCs w:val="22"/>
              </w:rPr>
              <w:t>wskazać na mapie</w:t>
            </w:r>
          </w:p>
          <w:p w14:paraId="3A4CDC16" w14:textId="1C42138C" w:rsidR="00643DFC" w:rsidRPr="00580183" w:rsidRDefault="00643DFC" w:rsidP="0005698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Trafalgar, Austerlitz, Jenę, Auerstedt, Iławę Pruską, Frydland, Tylżę</w:t>
            </w:r>
          </w:p>
          <w:p w14:paraId="045D7FA6" w14:textId="77777777" w:rsidR="00643DFC" w:rsidRPr="00580183" w:rsidRDefault="00643DFC" w:rsidP="0005698D">
            <w:pPr>
              <w:pStyle w:val="Akapitzlist"/>
              <w:numPr>
                <w:ilvl w:val="0"/>
                <w:numId w:val="16"/>
              </w:numPr>
              <w:rPr>
                <w:sz w:val="22"/>
                <w:szCs w:val="22"/>
              </w:rPr>
            </w:pPr>
            <w:r w:rsidRPr="00580183">
              <w:rPr>
                <w:sz w:val="22"/>
                <w:szCs w:val="22"/>
              </w:rPr>
              <w:t>scharakteryzować politykę wewnętrzną Napoleona</w:t>
            </w:r>
          </w:p>
          <w:p w14:paraId="11F6B715" w14:textId="77777777" w:rsidR="00643DFC" w:rsidRPr="00580183" w:rsidRDefault="00643DFC" w:rsidP="0005698D">
            <w:pPr>
              <w:pStyle w:val="Akapitzlist"/>
              <w:numPr>
                <w:ilvl w:val="0"/>
                <w:numId w:val="16"/>
              </w:numPr>
              <w:rPr>
                <w:sz w:val="22"/>
                <w:szCs w:val="22"/>
              </w:rPr>
            </w:pPr>
            <w:r w:rsidRPr="00580183">
              <w:rPr>
                <w:sz w:val="22"/>
                <w:szCs w:val="22"/>
              </w:rPr>
              <w:t>wymienić postanowienia konkordatu podpisanego przez Napoleona ze Stolicą Apostolską</w:t>
            </w:r>
          </w:p>
          <w:p w14:paraId="23A87966" w14:textId="67F8232B" w:rsidR="00643DFC" w:rsidRPr="00580183" w:rsidRDefault="00643DFC" w:rsidP="0005698D">
            <w:pPr>
              <w:pStyle w:val="Akapitzlist"/>
              <w:numPr>
                <w:ilvl w:val="0"/>
                <w:numId w:val="16"/>
              </w:numPr>
              <w:rPr>
                <w:sz w:val="22"/>
                <w:szCs w:val="22"/>
              </w:rPr>
            </w:pPr>
            <w:r w:rsidRPr="00580183">
              <w:rPr>
                <w:sz w:val="22"/>
                <w:szCs w:val="22"/>
              </w:rPr>
              <w:t>wyjaśnić, dlaczego doszło do wybuchu walk w</w:t>
            </w:r>
            <w:r w:rsidR="00031EF9" w:rsidRPr="00580183">
              <w:rPr>
                <w:sz w:val="22"/>
                <w:szCs w:val="22"/>
              </w:rPr>
              <w:t> </w:t>
            </w:r>
            <w:r w:rsidRPr="00580183">
              <w:rPr>
                <w:sz w:val="22"/>
                <w:szCs w:val="22"/>
              </w:rPr>
              <w:t xml:space="preserve">Hiszpanii i Portugalii </w:t>
            </w:r>
          </w:p>
          <w:p w14:paraId="11460FCE" w14:textId="77777777" w:rsidR="00643DFC" w:rsidRPr="00580183" w:rsidRDefault="00643DFC" w:rsidP="0005698D">
            <w:pPr>
              <w:pStyle w:val="Akapitzlist"/>
              <w:numPr>
                <w:ilvl w:val="0"/>
                <w:numId w:val="16"/>
              </w:numPr>
              <w:rPr>
                <w:sz w:val="22"/>
                <w:szCs w:val="22"/>
              </w:rPr>
            </w:pPr>
            <w:r w:rsidRPr="00580183">
              <w:rPr>
                <w:sz w:val="22"/>
                <w:szCs w:val="22"/>
              </w:rPr>
              <w:t>wyjaśnić, jak funkcjonował system napoleoński w Europie</w:t>
            </w:r>
          </w:p>
          <w:p w14:paraId="47D90BD5" w14:textId="77777777" w:rsidR="00643DFC" w:rsidRPr="00580183" w:rsidRDefault="00643DFC" w:rsidP="0005698D">
            <w:pPr>
              <w:pStyle w:val="Akapitzlist"/>
              <w:numPr>
                <w:ilvl w:val="0"/>
                <w:numId w:val="16"/>
              </w:numPr>
              <w:rPr>
                <w:sz w:val="22"/>
                <w:szCs w:val="22"/>
              </w:rPr>
            </w:pPr>
            <w:r w:rsidRPr="00580183">
              <w:rPr>
                <w:sz w:val="22"/>
                <w:szCs w:val="22"/>
              </w:rPr>
              <w:t>wymienić państwa zależne od Francji oraz takie, na których tronach zasiedli członkowie rodziny Napoleona</w:t>
            </w:r>
          </w:p>
          <w:p w14:paraId="40DA67D0" w14:textId="6CA7B47B" w:rsidR="00643DFC" w:rsidRPr="00580183" w:rsidRDefault="00643DFC" w:rsidP="0005698D">
            <w:pPr>
              <w:pStyle w:val="Akapitzlist"/>
              <w:numPr>
                <w:ilvl w:val="0"/>
                <w:numId w:val="16"/>
              </w:numPr>
              <w:rPr>
                <w:sz w:val="22"/>
                <w:szCs w:val="22"/>
              </w:rPr>
            </w:pPr>
            <w:r w:rsidRPr="00580183">
              <w:rPr>
                <w:sz w:val="22"/>
                <w:szCs w:val="22"/>
              </w:rPr>
              <w:t>wskazać na mapie wąwóz Somosierra</w:t>
            </w:r>
          </w:p>
          <w:p w14:paraId="49394463" w14:textId="1E872431" w:rsidR="00643DFC" w:rsidRPr="00580183" w:rsidRDefault="00643DFC" w:rsidP="0005698D">
            <w:pPr>
              <w:pStyle w:val="Akapitzlist"/>
              <w:numPr>
                <w:ilvl w:val="0"/>
                <w:numId w:val="16"/>
              </w:numPr>
              <w:rPr>
                <w:sz w:val="22"/>
                <w:szCs w:val="22"/>
              </w:rPr>
            </w:pPr>
            <w:r w:rsidRPr="00580183">
              <w:rPr>
                <w:sz w:val="22"/>
                <w:szCs w:val="22"/>
              </w:rPr>
              <w:t>rozstrzygnąć, czy Napoleon Bonaparte słusznie jest nazywany grabarzem rewolucji francuskiej</w:t>
            </w:r>
            <w:r w:rsidR="00C875DD" w:rsidRPr="00580183">
              <w:rPr>
                <w:sz w:val="22"/>
                <w:szCs w:val="22"/>
              </w:rPr>
              <w:t>,</w:t>
            </w:r>
            <w:r w:rsidRPr="00580183">
              <w:rPr>
                <w:sz w:val="22"/>
                <w:szCs w:val="22"/>
              </w:rPr>
              <w:t xml:space="preserve"> oraz uzasadnić swoją opinię</w:t>
            </w:r>
          </w:p>
          <w:p w14:paraId="2DF4A9CB" w14:textId="148FE294" w:rsidR="00643DFC" w:rsidRPr="00580183" w:rsidRDefault="00643DFC" w:rsidP="0005698D">
            <w:pPr>
              <w:pStyle w:val="Akapitzlist"/>
              <w:numPr>
                <w:ilvl w:val="0"/>
                <w:numId w:val="16"/>
              </w:numPr>
              <w:rPr>
                <w:sz w:val="22"/>
                <w:szCs w:val="22"/>
              </w:rPr>
            </w:pPr>
            <w:r w:rsidRPr="00580183">
              <w:rPr>
                <w:sz w:val="22"/>
                <w:szCs w:val="22"/>
              </w:rPr>
              <w:t xml:space="preserve">wyjaśnić znaczenie szarży polskich szwoleżerów w wąwozie Somosierra dla kampanii Napoleona </w:t>
            </w:r>
            <w:r w:rsidRPr="00580183">
              <w:rPr>
                <w:sz w:val="22"/>
                <w:szCs w:val="22"/>
              </w:rPr>
              <w:lastRenderedPageBreak/>
              <w:t>w Hiszpanii i dla polskiej tradycji walki o niepodległość</w:t>
            </w:r>
          </w:p>
          <w:p w14:paraId="54AF4059" w14:textId="7712FA90" w:rsidR="00F7769A" w:rsidRPr="00580183" w:rsidRDefault="00F7769A" w:rsidP="00F7769A">
            <w:pPr>
              <w:pStyle w:val="Akapitzlist"/>
              <w:ind w:left="360"/>
              <w:rPr>
                <w:sz w:val="22"/>
                <w:szCs w:val="22"/>
                <w:lang w:eastAsia="en-US"/>
              </w:rPr>
            </w:pPr>
          </w:p>
        </w:tc>
      </w:tr>
      <w:tr w:rsidR="00EA4BA8" w:rsidRPr="00580183" w14:paraId="76F9671B"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7CC4B6D" w14:textId="1499A7BB" w:rsidR="00EA4BA8" w:rsidRPr="00580183" w:rsidRDefault="00EA4BA8" w:rsidP="00EA4BA8">
            <w:pPr>
              <w:snapToGrid w:val="0"/>
              <w:ind w:left="113" w:right="113"/>
              <w:jc w:val="center"/>
              <w:rPr>
                <w:sz w:val="22"/>
                <w:szCs w:val="22"/>
                <w:lang w:eastAsia="en-US"/>
              </w:rPr>
            </w:pPr>
            <w:r w:rsidRPr="00580183">
              <w:rPr>
                <w:sz w:val="22"/>
                <w:szCs w:val="22"/>
                <w:lang w:eastAsia="en-US"/>
              </w:rPr>
              <w:lastRenderedPageBreak/>
              <w:t>ZP – XXIX.3)</w:t>
            </w:r>
          </w:p>
        </w:tc>
        <w:tc>
          <w:tcPr>
            <w:tcW w:w="1871" w:type="dxa"/>
            <w:tcBorders>
              <w:top w:val="single" w:sz="4" w:space="0" w:color="auto"/>
              <w:left w:val="single" w:sz="4" w:space="0" w:color="000000"/>
              <w:bottom w:val="single" w:sz="4" w:space="0" w:color="auto"/>
              <w:right w:val="nil"/>
            </w:tcBorders>
          </w:tcPr>
          <w:p w14:paraId="432A590A" w14:textId="77777777" w:rsidR="00EA4BA8" w:rsidRPr="00580183" w:rsidRDefault="00EA4BA8" w:rsidP="00EA4BA8">
            <w:pPr>
              <w:pStyle w:val="Tekstpodstawowy21"/>
              <w:pageBreakBefore/>
              <w:spacing w:line="240" w:lineRule="auto"/>
              <w:rPr>
                <w:rFonts w:ascii="Times New Roman" w:hAnsi="Times New Roman"/>
                <w:szCs w:val="22"/>
              </w:rPr>
            </w:pPr>
            <w:r w:rsidRPr="00580183">
              <w:rPr>
                <w:rFonts w:ascii="Times New Roman" w:hAnsi="Times New Roman"/>
                <w:szCs w:val="22"/>
              </w:rPr>
              <w:t>Legiony Polskie we Włoszech</w:t>
            </w:r>
          </w:p>
          <w:p w14:paraId="283442D7" w14:textId="7674D5A7" w:rsidR="007A1CFD" w:rsidRPr="00580183" w:rsidRDefault="007A1CFD" w:rsidP="00EA4BA8">
            <w:pPr>
              <w:pStyle w:val="Tekstpodstawowy21"/>
              <w:pageBreakBefore/>
              <w:spacing w:line="240" w:lineRule="auto"/>
              <w:rPr>
                <w:rFonts w:ascii="Times New Roman" w:hAnsi="Times New Roman"/>
                <w:szCs w:val="22"/>
              </w:rPr>
            </w:pPr>
            <w:r w:rsidRPr="00580183">
              <w:rPr>
                <w:rFonts w:ascii="Times New Roman" w:hAnsi="Times New Roman"/>
                <w:szCs w:val="22"/>
              </w:rPr>
              <w:t>(rozdz. 41)</w:t>
            </w:r>
          </w:p>
        </w:tc>
        <w:tc>
          <w:tcPr>
            <w:tcW w:w="653" w:type="dxa"/>
            <w:tcBorders>
              <w:top w:val="single" w:sz="4" w:space="0" w:color="auto"/>
              <w:left w:val="single" w:sz="4" w:space="0" w:color="000000"/>
              <w:bottom w:val="single" w:sz="4" w:space="0" w:color="auto"/>
              <w:right w:val="nil"/>
            </w:tcBorders>
          </w:tcPr>
          <w:p w14:paraId="77F50127" w14:textId="77777777" w:rsidR="00EA4BA8" w:rsidRPr="00580183" w:rsidRDefault="00EA4BA8" w:rsidP="00EA4BA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384166C5" w14:textId="77777777" w:rsidR="00EA4BA8" w:rsidRPr="00580183" w:rsidRDefault="00EA4BA8" w:rsidP="00EA4BA8">
            <w:pPr>
              <w:snapToGrid w:val="0"/>
              <w:rPr>
                <w:sz w:val="22"/>
                <w:szCs w:val="22"/>
                <w:lang w:eastAsia="en-US"/>
              </w:rPr>
            </w:pPr>
            <w:r w:rsidRPr="00580183">
              <w:rPr>
                <w:sz w:val="22"/>
                <w:szCs w:val="22"/>
                <w:lang w:eastAsia="en-US"/>
              </w:rPr>
              <w:t>Uczeń zna:</w:t>
            </w:r>
          </w:p>
          <w:p w14:paraId="50B19EFD" w14:textId="06250436" w:rsidR="00643DFC" w:rsidRPr="00580183" w:rsidRDefault="00B11F29"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1797, 1796–1797</w:t>
            </w:r>
            <w:r w:rsidRPr="00580183">
              <w:rPr>
                <w:rFonts w:ascii="Times New Roman" w:hAnsi="Times New Roman" w:cs="Times New Roman"/>
                <w:color w:val="FF0000"/>
              </w:rPr>
              <w:t xml:space="preserve">, </w:t>
            </w:r>
            <w:r w:rsidRPr="00580183">
              <w:rPr>
                <w:rFonts w:ascii="Times New Roman" w:hAnsi="Times New Roman" w:cs="Times New Roman"/>
              </w:rPr>
              <w:t>1802, 1806, 1808</w:t>
            </w:r>
          </w:p>
          <w:p w14:paraId="259C91A8" w14:textId="3C84E454" w:rsidR="00EA4BA8" w:rsidRPr="00580183" w:rsidRDefault="00B11F29" w:rsidP="004320C8">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imes New Roman" w:hAnsi="Times New Roman" w:cs="Times New Roman"/>
                <w:lang w:eastAsia="en-US"/>
              </w:rPr>
            </w:pPr>
            <w:r w:rsidRPr="00580183">
              <w:rPr>
                <w:rFonts w:ascii="Times New Roman" w:hAnsi="Times New Roman" w:cs="Times New Roman"/>
                <w:u w:color="C00000"/>
              </w:rPr>
              <w:t xml:space="preserve">postacie: </w:t>
            </w:r>
            <w:r w:rsidRPr="00580183">
              <w:rPr>
                <w:rFonts w:ascii="Times New Roman" w:hAnsi="Times New Roman" w:cs="Times New Roman"/>
              </w:rPr>
              <w:t>Jana Henryka Dąbrowskiego, Józefa Wybickiego, Waleriana Dzieduszyckiego</w:t>
            </w:r>
          </w:p>
          <w:p w14:paraId="330ABC15" w14:textId="77777777" w:rsidR="00EA4BA8" w:rsidRPr="00580183" w:rsidRDefault="00EA4BA8" w:rsidP="00EA4BA8">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028CA0FE" w14:textId="77777777" w:rsidR="00EA4BA8" w:rsidRPr="00580183" w:rsidRDefault="00EA4BA8" w:rsidP="00EA4BA8">
            <w:pPr>
              <w:rPr>
                <w:sz w:val="22"/>
                <w:szCs w:val="22"/>
                <w:lang w:eastAsia="en-US"/>
              </w:rPr>
            </w:pPr>
            <w:r w:rsidRPr="00580183">
              <w:rPr>
                <w:sz w:val="22"/>
                <w:szCs w:val="22"/>
                <w:lang w:eastAsia="en-US"/>
              </w:rPr>
              <w:t>Uczeń rozumie:</w:t>
            </w:r>
          </w:p>
          <w:p w14:paraId="727BD243" w14:textId="5160C372" w:rsidR="00B11F29" w:rsidRPr="00580183" w:rsidRDefault="00B11F29"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i/>
              </w:rPr>
              <w:t>Pieśń Legionów Polskich</w:t>
            </w:r>
            <w:r w:rsidRPr="00580183">
              <w:rPr>
                <w:rFonts w:ascii="Times New Roman" w:hAnsi="Times New Roman" w:cs="Times New Roman"/>
              </w:rPr>
              <w:t>, dezercja, półbrygady, legie, bataliony, Republika Lombardzka, Armia Renu, Legia Honorowa, korpus posiłkowy</w:t>
            </w:r>
            <w:r w:rsidR="00C875DD" w:rsidRPr="00580183">
              <w:rPr>
                <w:rFonts w:ascii="Times New Roman" w:hAnsi="Times New Roman" w:cs="Times New Roman"/>
              </w:rPr>
              <w:t>, Zgromadzenie Centralne (Centralizacja Lwowska</w:t>
            </w:r>
            <w:r w:rsidR="00C875DD" w:rsidRPr="00580183">
              <w:rPr>
                <w:rFonts w:ascii="Times New Roman" w:hAnsi="Times New Roman" w:cs="Times New Roman"/>
                <w:color w:val="auto"/>
              </w:rPr>
              <w:t xml:space="preserve">), </w:t>
            </w:r>
            <w:r w:rsidRPr="00580183">
              <w:rPr>
                <w:rFonts w:ascii="Times New Roman" w:hAnsi="Times New Roman" w:cs="Times New Roman"/>
                <w:color w:val="auto"/>
              </w:rPr>
              <w:t xml:space="preserve"> </w:t>
            </w:r>
            <w:r w:rsidRPr="00580183">
              <w:rPr>
                <w:rFonts w:ascii="Times New Roman" w:hAnsi="Times New Roman" w:cs="Times New Roman"/>
              </w:rPr>
              <w:t>Legia Polsko-Włoska, Legia Nadwiślańska</w:t>
            </w:r>
          </w:p>
          <w:p w14:paraId="1170E954" w14:textId="77777777" w:rsidR="00EA4BA8" w:rsidRPr="00580183" w:rsidRDefault="00EA4BA8" w:rsidP="00EA4BA8">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lang w:eastAsia="en-US"/>
              </w:rPr>
            </w:pPr>
          </w:p>
        </w:tc>
        <w:tc>
          <w:tcPr>
            <w:tcW w:w="4662" w:type="dxa"/>
            <w:tcBorders>
              <w:top w:val="single" w:sz="4" w:space="0" w:color="auto"/>
              <w:left w:val="nil"/>
              <w:bottom w:val="single" w:sz="4" w:space="0" w:color="auto"/>
              <w:right w:val="single" w:sz="4" w:space="0" w:color="auto"/>
            </w:tcBorders>
          </w:tcPr>
          <w:p w14:paraId="45211ADD" w14:textId="77777777" w:rsidR="00EA4BA8" w:rsidRPr="00580183" w:rsidRDefault="00EA4BA8" w:rsidP="00EA4BA8">
            <w:pPr>
              <w:rPr>
                <w:sz w:val="22"/>
                <w:szCs w:val="22"/>
                <w:lang w:eastAsia="en-US"/>
              </w:rPr>
            </w:pPr>
            <w:r w:rsidRPr="00580183">
              <w:rPr>
                <w:sz w:val="22"/>
                <w:szCs w:val="22"/>
                <w:lang w:eastAsia="en-US"/>
              </w:rPr>
              <w:t>Uczeń potrafi:</w:t>
            </w:r>
          </w:p>
          <w:p w14:paraId="7380F40F" w14:textId="77777777" w:rsidR="00B11F29" w:rsidRPr="00580183" w:rsidRDefault="00B11F29" w:rsidP="00B11F29">
            <w:pPr>
              <w:pStyle w:val="Akapitzlist"/>
              <w:numPr>
                <w:ilvl w:val="0"/>
                <w:numId w:val="16"/>
              </w:numPr>
              <w:rPr>
                <w:b/>
                <w:bCs/>
                <w:sz w:val="22"/>
                <w:szCs w:val="22"/>
              </w:rPr>
            </w:pPr>
            <w:r w:rsidRPr="00580183">
              <w:rPr>
                <w:sz w:val="22"/>
                <w:szCs w:val="22"/>
              </w:rPr>
              <w:t>wyjaśnić, dlaczego doszło do powstania Legionów Polskich we Włoszech</w:t>
            </w:r>
          </w:p>
          <w:p w14:paraId="5155B076" w14:textId="22702CAB" w:rsidR="00B11F29" w:rsidRPr="00580183" w:rsidRDefault="00B11F29" w:rsidP="00B11F2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 xml:space="preserve">wyjaśnić znaczenie </w:t>
            </w:r>
            <w:r w:rsidR="00C875DD" w:rsidRPr="00580183">
              <w:rPr>
                <w:rFonts w:ascii="Times New Roman" w:hAnsi="Times New Roman" w:cs="Times New Roman"/>
                <w:i/>
              </w:rPr>
              <w:t>P</w:t>
            </w:r>
            <w:r w:rsidRPr="00580183">
              <w:rPr>
                <w:rFonts w:ascii="Times New Roman" w:hAnsi="Times New Roman" w:cs="Times New Roman"/>
                <w:i/>
              </w:rPr>
              <w:t>ieśni Legionów Polskich</w:t>
            </w:r>
            <w:r w:rsidRPr="00580183">
              <w:rPr>
                <w:rFonts w:ascii="Times New Roman" w:hAnsi="Times New Roman" w:cs="Times New Roman"/>
              </w:rPr>
              <w:t xml:space="preserve"> w</w:t>
            </w:r>
            <w:r w:rsidR="00A778AC" w:rsidRPr="00580183">
              <w:rPr>
                <w:rFonts w:ascii="Times New Roman" w:hAnsi="Times New Roman" w:cs="Times New Roman"/>
              </w:rPr>
              <w:t> </w:t>
            </w:r>
            <w:r w:rsidRPr="00580183">
              <w:rPr>
                <w:rFonts w:ascii="Times New Roman" w:hAnsi="Times New Roman" w:cs="Times New Roman"/>
              </w:rPr>
              <w:t>budzeniu ducha patriotycznego wielu pokoleń Polaków</w:t>
            </w:r>
          </w:p>
          <w:p w14:paraId="7E0F1340" w14:textId="58800047" w:rsidR="00B11F29" w:rsidRPr="00580183" w:rsidRDefault="00B11F29" w:rsidP="00B11F29">
            <w:pPr>
              <w:pStyle w:val="Akapitzlist"/>
              <w:numPr>
                <w:ilvl w:val="0"/>
                <w:numId w:val="16"/>
              </w:numPr>
              <w:rPr>
                <w:sz w:val="22"/>
                <w:szCs w:val="22"/>
              </w:rPr>
            </w:pPr>
            <w:r w:rsidRPr="00580183">
              <w:rPr>
                <w:sz w:val="22"/>
                <w:szCs w:val="22"/>
              </w:rPr>
              <w:t>wymienić główne postanowienia porozumienia z</w:t>
            </w:r>
            <w:r w:rsidR="00A778AC" w:rsidRPr="00580183">
              <w:rPr>
                <w:sz w:val="22"/>
                <w:szCs w:val="22"/>
              </w:rPr>
              <w:t> </w:t>
            </w:r>
            <w:r w:rsidRPr="00580183">
              <w:rPr>
                <w:sz w:val="22"/>
                <w:szCs w:val="22"/>
              </w:rPr>
              <w:t>Republiką Lombardzką w sprawie utworzenia Legionów Polskich</w:t>
            </w:r>
          </w:p>
          <w:p w14:paraId="236278AF" w14:textId="77777777" w:rsidR="00B11F29" w:rsidRPr="00580183" w:rsidRDefault="00B11F29" w:rsidP="00B11F29">
            <w:pPr>
              <w:pStyle w:val="Akapitzlist"/>
              <w:numPr>
                <w:ilvl w:val="0"/>
                <w:numId w:val="16"/>
              </w:numPr>
              <w:rPr>
                <w:sz w:val="22"/>
                <w:szCs w:val="22"/>
              </w:rPr>
            </w:pPr>
            <w:r w:rsidRPr="00580183">
              <w:rPr>
                <w:sz w:val="22"/>
                <w:szCs w:val="22"/>
              </w:rPr>
              <w:t>wyjaśnić, dlaczego doszło do rozwiązania Legionów Polskich</w:t>
            </w:r>
          </w:p>
          <w:p w14:paraId="13BCA3EC" w14:textId="77777777" w:rsidR="00B11F29" w:rsidRPr="00580183" w:rsidRDefault="00B11F29" w:rsidP="00B11F29">
            <w:pPr>
              <w:pStyle w:val="Akapitzlist"/>
              <w:numPr>
                <w:ilvl w:val="0"/>
                <w:numId w:val="16"/>
              </w:numPr>
              <w:rPr>
                <w:sz w:val="22"/>
                <w:szCs w:val="22"/>
              </w:rPr>
            </w:pPr>
            <w:r w:rsidRPr="00580183">
              <w:rPr>
                <w:sz w:val="22"/>
                <w:szCs w:val="22"/>
              </w:rPr>
              <w:t>wyjaśnić, dlaczego polscy legioniści zostali wysłani na Santo Domingo</w:t>
            </w:r>
          </w:p>
          <w:p w14:paraId="20CCADAE" w14:textId="46E9601D" w:rsidR="00B11F29" w:rsidRPr="00580183" w:rsidRDefault="00B11F29" w:rsidP="00B11F2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wskazać na mapie miejsca najważniejszych bitew stoczonych z udziałem Legionów Polskich</w:t>
            </w:r>
          </w:p>
          <w:p w14:paraId="4CA16339" w14:textId="50DBF494" w:rsidR="00B11F29" w:rsidRPr="00580183" w:rsidRDefault="00B11F29" w:rsidP="00B11F29">
            <w:pPr>
              <w:pStyle w:val="Akapitzlist"/>
              <w:numPr>
                <w:ilvl w:val="0"/>
                <w:numId w:val="16"/>
              </w:numPr>
              <w:rPr>
                <w:sz w:val="22"/>
                <w:szCs w:val="22"/>
              </w:rPr>
            </w:pPr>
            <w:r w:rsidRPr="00580183">
              <w:rPr>
                <w:sz w:val="22"/>
                <w:szCs w:val="22"/>
              </w:rPr>
              <w:t>omówić polskie, włoskie i francuskie elementy umundurowania żołnierzy Legionów Polskich we Włoszech</w:t>
            </w:r>
          </w:p>
          <w:p w14:paraId="66686C8E" w14:textId="77777777" w:rsidR="00B11F29" w:rsidRPr="00580183" w:rsidRDefault="00B11F29" w:rsidP="00B11F29">
            <w:pPr>
              <w:pStyle w:val="Akapitzlist"/>
              <w:numPr>
                <w:ilvl w:val="0"/>
                <w:numId w:val="16"/>
              </w:numPr>
              <w:rPr>
                <w:sz w:val="22"/>
                <w:szCs w:val="22"/>
              </w:rPr>
            </w:pPr>
            <w:r w:rsidRPr="00580183">
              <w:rPr>
                <w:sz w:val="22"/>
                <w:szCs w:val="22"/>
              </w:rPr>
              <w:t>opisać sytuację legionistów na Santo Domingo</w:t>
            </w:r>
          </w:p>
          <w:p w14:paraId="0219080A" w14:textId="4F195E2C" w:rsidR="00B11F29" w:rsidRPr="00580183" w:rsidRDefault="00B11F29" w:rsidP="00B11F2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wyjaśnić przyczyny wysokiej śmiertelności legionistów na Santo Domingo</w:t>
            </w:r>
          </w:p>
          <w:p w14:paraId="1B3EAEFB" w14:textId="4708D960" w:rsidR="00B11F29" w:rsidRPr="00580183" w:rsidRDefault="00B11F29" w:rsidP="00B11F2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ocenić stosunek Napoleona do polskich jednostek wojskowych walczących u jego boku</w:t>
            </w:r>
          </w:p>
          <w:p w14:paraId="772C3BA7" w14:textId="6F56C3E9" w:rsidR="00EA4BA8" w:rsidRPr="00580183" w:rsidRDefault="00B11F29" w:rsidP="00C875DD">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eastAsia="en-US"/>
              </w:rPr>
            </w:pPr>
            <w:r w:rsidRPr="00580183">
              <w:rPr>
                <w:rFonts w:ascii="Times New Roman" w:hAnsi="Times New Roman" w:cs="Times New Roman"/>
              </w:rPr>
              <w:t xml:space="preserve">przedstawić sytuację polskich środowisk niepodległościowych po III rozbiorze </w:t>
            </w:r>
          </w:p>
        </w:tc>
      </w:tr>
      <w:tr w:rsidR="00615039" w:rsidRPr="00580183" w14:paraId="590F58DD"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58F5774F" w14:textId="40CD6AD6" w:rsidR="00615039" w:rsidRPr="00580183" w:rsidRDefault="00042B14" w:rsidP="00042B14">
            <w:pPr>
              <w:snapToGrid w:val="0"/>
              <w:ind w:left="113" w:right="113"/>
              <w:jc w:val="center"/>
              <w:rPr>
                <w:sz w:val="22"/>
                <w:szCs w:val="22"/>
                <w:lang w:eastAsia="en-US"/>
              </w:rPr>
            </w:pPr>
            <w:r w:rsidRPr="00580183">
              <w:rPr>
                <w:sz w:val="22"/>
                <w:szCs w:val="22"/>
                <w:lang w:eastAsia="en-US"/>
              </w:rPr>
              <w:lastRenderedPageBreak/>
              <w:t>ZP – XXIX.3), XXIX.4)</w:t>
            </w:r>
          </w:p>
        </w:tc>
        <w:tc>
          <w:tcPr>
            <w:tcW w:w="1871" w:type="dxa"/>
            <w:tcBorders>
              <w:top w:val="single" w:sz="4" w:space="0" w:color="auto"/>
              <w:left w:val="single" w:sz="4" w:space="0" w:color="000000"/>
              <w:bottom w:val="single" w:sz="4" w:space="0" w:color="auto"/>
              <w:right w:val="nil"/>
            </w:tcBorders>
          </w:tcPr>
          <w:p w14:paraId="7B35670B" w14:textId="77777777" w:rsidR="00615039" w:rsidRPr="00580183" w:rsidRDefault="007859F4" w:rsidP="004B6EC8">
            <w:pPr>
              <w:pStyle w:val="Tekstpodstawowy21"/>
              <w:pageBreakBefore/>
              <w:spacing w:line="240" w:lineRule="auto"/>
              <w:rPr>
                <w:rFonts w:ascii="Times New Roman" w:hAnsi="Times New Roman"/>
                <w:szCs w:val="22"/>
              </w:rPr>
            </w:pPr>
            <w:r w:rsidRPr="00580183">
              <w:rPr>
                <w:rFonts w:ascii="Times New Roman" w:hAnsi="Times New Roman"/>
                <w:szCs w:val="22"/>
              </w:rPr>
              <w:t>Księstwo Warszawskie</w:t>
            </w:r>
          </w:p>
          <w:p w14:paraId="7AC5BCA9" w14:textId="63E6E898" w:rsidR="007A1CFD" w:rsidRPr="00580183" w:rsidRDefault="007A1CFD" w:rsidP="004B6EC8">
            <w:pPr>
              <w:pStyle w:val="Tekstpodstawowy21"/>
              <w:pageBreakBefore/>
              <w:spacing w:line="240" w:lineRule="auto"/>
              <w:rPr>
                <w:rFonts w:ascii="Times New Roman" w:hAnsi="Times New Roman"/>
                <w:szCs w:val="22"/>
              </w:rPr>
            </w:pPr>
            <w:r w:rsidRPr="00580183">
              <w:rPr>
                <w:rFonts w:ascii="Times New Roman" w:hAnsi="Times New Roman"/>
                <w:szCs w:val="22"/>
              </w:rPr>
              <w:t>(rozdz. 42)</w:t>
            </w:r>
          </w:p>
        </w:tc>
        <w:tc>
          <w:tcPr>
            <w:tcW w:w="653" w:type="dxa"/>
            <w:tcBorders>
              <w:top w:val="single" w:sz="4" w:space="0" w:color="auto"/>
              <w:left w:val="single" w:sz="4" w:space="0" w:color="000000"/>
              <w:bottom w:val="single" w:sz="4" w:space="0" w:color="auto"/>
              <w:right w:val="nil"/>
            </w:tcBorders>
          </w:tcPr>
          <w:p w14:paraId="0EE3915D" w14:textId="77777777" w:rsidR="00615039" w:rsidRPr="00580183" w:rsidRDefault="00615039" w:rsidP="004B6EC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B4819A6" w14:textId="71F17B85" w:rsidR="00615039" w:rsidRPr="00580183" w:rsidRDefault="00615039" w:rsidP="002D4170">
            <w:pPr>
              <w:snapToGrid w:val="0"/>
              <w:rPr>
                <w:sz w:val="22"/>
                <w:szCs w:val="22"/>
                <w:lang w:eastAsia="en-US"/>
              </w:rPr>
            </w:pPr>
            <w:r w:rsidRPr="00580183">
              <w:rPr>
                <w:sz w:val="22"/>
                <w:szCs w:val="22"/>
                <w:lang w:eastAsia="en-US"/>
              </w:rPr>
              <w:t>Uczeń zna:</w:t>
            </w:r>
          </w:p>
          <w:p w14:paraId="7BB7748A" w14:textId="2EC86DF9" w:rsidR="008D34C9" w:rsidRPr="00580183" w:rsidRDefault="008D34C9"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1806–1807, 1807, 1809, 1812, 1813, 1815</w:t>
            </w:r>
          </w:p>
          <w:p w14:paraId="1C9F6BC9" w14:textId="59E6B2B2" w:rsidR="008D34C9" w:rsidRPr="00580183" w:rsidRDefault="008D34C9"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Józefa Poniatowskiego, Fryderyka Augusta I</w:t>
            </w:r>
          </w:p>
          <w:p w14:paraId="3615B8E6" w14:textId="32F97B86" w:rsidR="003A20BE" w:rsidRPr="00580183" w:rsidRDefault="003A20BE" w:rsidP="00606E74">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49EFD116" w14:textId="581C805F" w:rsidR="00615039" w:rsidRPr="00580183" w:rsidRDefault="00615039" w:rsidP="002D4170">
            <w:pPr>
              <w:rPr>
                <w:sz w:val="22"/>
                <w:szCs w:val="22"/>
                <w:lang w:eastAsia="en-US"/>
              </w:rPr>
            </w:pPr>
            <w:r w:rsidRPr="00580183">
              <w:rPr>
                <w:sz w:val="22"/>
                <w:szCs w:val="22"/>
                <w:lang w:eastAsia="en-US"/>
              </w:rPr>
              <w:t>Uczeń rozumie:</w:t>
            </w:r>
          </w:p>
          <w:p w14:paraId="450CAF96" w14:textId="115EC9E7" w:rsidR="00606E74" w:rsidRPr="00580183" w:rsidRDefault="008D34C9" w:rsidP="00A1748F">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sprawa polska, Księstwo Warszawskie, Wolne Miasto Gdańsk, kongres wiedeński, wojna austriacko-</w:t>
            </w:r>
            <w:r w:rsidR="00A778AC" w:rsidRPr="00580183">
              <w:rPr>
                <w:rFonts w:ascii="Times New Roman" w:hAnsi="Times New Roman" w:cs="Times New Roman"/>
              </w:rPr>
              <w:br/>
              <w:t>-</w:t>
            </w:r>
            <w:r w:rsidRPr="00580183">
              <w:rPr>
                <w:rFonts w:ascii="Times New Roman" w:hAnsi="Times New Roman" w:cs="Times New Roman"/>
              </w:rPr>
              <w:t>francuska, pokój w Schönbrunn, Nowa Galicja, Wielka Armia, Komisja Rządząca, Rada Stanu, bitwa narodów, kontrybucja, Rada Najwyższa Tymczasowa</w:t>
            </w:r>
          </w:p>
          <w:p w14:paraId="3DD4F851" w14:textId="77777777" w:rsidR="00615039" w:rsidRPr="00580183" w:rsidRDefault="00615039" w:rsidP="00606E74">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75DB6C5C" w14:textId="58759B72" w:rsidR="00615039" w:rsidRPr="00580183" w:rsidRDefault="00615039" w:rsidP="004B6EC8">
            <w:pPr>
              <w:rPr>
                <w:sz w:val="22"/>
                <w:szCs w:val="22"/>
                <w:lang w:eastAsia="en-US"/>
              </w:rPr>
            </w:pPr>
            <w:r w:rsidRPr="00580183">
              <w:rPr>
                <w:sz w:val="22"/>
                <w:szCs w:val="22"/>
                <w:lang w:eastAsia="en-US"/>
              </w:rPr>
              <w:t>Uczeń potrafi:</w:t>
            </w:r>
          </w:p>
          <w:p w14:paraId="4708F80C" w14:textId="317B2770" w:rsidR="008D34C9" w:rsidRPr="00580183" w:rsidRDefault="008D34C9" w:rsidP="008D34C9">
            <w:pPr>
              <w:pStyle w:val="Akapitzlist"/>
              <w:numPr>
                <w:ilvl w:val="0"/>
                <w:numId w:val="16"/>
              </w:numPr>
              <w:rPr>
                <w:sz w:val="22"/>
                <w:szCs w:val="22"/>
              </w:rPr>
            </w:pPr>
            <w:r w:rsidRPr="00580183">
              <w:rPr>
                <w:sz w:val="22"/>
                <w:szCs w:val="22"/>
              </w:rPr>
              <w:t>wymieni</w:t>
            </w:r>
            <w:r w:rsidR="00031EF9" w:rsidRPr="00580183">
              <w:rPr>
                <w:sz w:val="22"/>
                <w:szCs w:val="22"/>
              </w:rPr>
              <w:t>ć główne postanowienia pokoju w </w:t>
            </w:r>
            <w:r w:rsidRPr="00580183">
              <w:rPr>
                <w:sz w:val="22"/>
                <w:szCs w:val="22"/>
              </w:rPr>
              <w:t>Tylży dotyczące ziem polskich</w:t>
            </w:r>
          </w:p>
          <w:p w14:paraId="3E20CCBC" w14:textId="77777777" w:rsidR="008D34C9" w:rsidRPr="00580183" w:rsidRDefault="008D34C9" w:rsidP="008D34C9">
            <w:pPr>
              <w:pStyle w:val="Akapitzlist"/>
              <w:numPr>
                <w:ilvl w:val="0"/>
                <w:numId w:val="16"/>
              </w:numPr>
              <w:rPr>
                <w:sz w:val="22"/>
                <w:szCs w:val="22"/>
              </w:rPr>
            </w:pPr>
            <w:r w:rsidRPr="00580183">
              <w:rPr>
                <w:sz w:val="22"/>
                <w:szCs w:val="22"/>
              </w:rPr>
              <w:t>wskazać na mapie terytorium Księstwa Warszawskiego w 1807 r. i 1809 r.</w:t>
            </w:r>
          </w:p>
          <w:p w14:paraId="170108AF" w14:textId="0B5B231D" w:rsidR="008D34C9" w:rsidRPr="00580183" w:rsidRDefault="008D34C9" w:rsidP="008D34C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przyczyny likwidacji Księstwa Warszawskiego</w:t>
            </w:r>
          </w:p>
          <w:p w14:paraId="643E8F46" w14:textId="77777777" w:rsidR="008D34C9" w:rsidRPr="00580183" w:rsidRDefault="008D34C9" w:rsidP="008D34C9">
            <w:pPr>
              <w:pStyle w:val="Akapitzlist"/>
              <w:numPr>
                <w:ilvl w:val="0"/>
                <w:numId w:val="16"/>
              </w:numPr>
              <w:rPr>
                <w:sz w:val="22"/>
                <w:szCs w:val="22"/>
              </w:rPr>
            </w:pPr>
            <w:r w:rsidRPr="00580183">
              <w:rPr>
                <w:sz w:val="22"/>
                <w:szCs w:val="22"/>
              </w:rPr>
              <w:t>wymienić postanowienia konstytucji Księstwa Warszawskiego</w:t>
            </w:r>
          </w:p>
          <w:p w14:paraId="4F0B6FCF" w14:textId="77777777" w:rsidR="008D34C9" w:rsidRPr="00580183" w:rsidRDefault="008D34C9" w:rsidP="008D34C9">
            <w:pPr>
              <w:pStyle w:val="Akapitzlist"/>
              <w:numPr>
                <w:ilvl w:val="0"/>
                <w:numId w:val="16"/>
              </w:numPr>
              <w:rPr>
                <w:sz w:val="22"/>
                <w:szCs w:val="22"/>
              </w:rPr>
            </w:pPr>
            <w:r w:rsidRPr="00580183">
              <w:rPr>
                <w:sz w:val="22"/>
                <w:szCs w:val="22"/>
              </w:rPr>
              <w:t>omówić znaczenie bitwy pod Raszynem dla wojny 1809 r.</w:t>
            </w:r>
          </w:p>
          <w:p w14:paraId="04CD29F3" w14:textId="77777777" w:rsidR="008D34C9" w:rsidRPr="00580183" w:rsidRDefault="008D34C9" w:rsidP="008D34C9">
            <w:pPr>
              <w:pStyle w:val="Akapitzlist"/>
              <w:numPr>
                <w:ilvl w:val="0"/>
                <w:numId w:val="16"/>
              </w:numPr>
              <w:rPr>
                <w:sz w:val="22"/>
                <w:szCs w:val="22"/>
              </w:rPr>
            </w:pPr>
            <w:r w:rsidRPr="00580183">
              <w:rPr>
                <w:sz w:val="22"/>
                <w:szCs w:val="22"/>
              </w:rPr>
              <w:t>wskazać na mapie ziemie przyłączone do Księstwa Warszawskiego w 1809 r.</w:t>
            </w:r>
          </w:p>
          <w:p w14:paraId="425EC8B5" w14:textId="34BD9294" w:rsidR="008D34C9" w:rsidRPr="00580183" w:rsidRDefault="008D34C9" w:rsidP="008D34C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scharakteryzować udział żołnierzy polskich w kampanii </w:t>
            </w:r>
            <w:r w:rsidR="00772C44" w:rsidRPr="00580183">
              <w:rPr>
                <w:rFonts w:ascii="Times New Roman" w:hAnsi="Times New Roman" w:cs="Times New Roman"/>
              </w:rPr>
              <w:t xml:space="preserve">napoleońskiej </w:t>
            </w:r>
            <w:r w:rsidRPr="00580183">
              <w:rPr>
                <w:rFonts w:ascii="Times New Roman" w:hAnsi="Times New Roman" w:cs="Times New Roman"/>
              </w:rPr>
              <w:t>1812 r.</w:t>
            </w:r>
          </w:p>
          <w:p w14:paraId="05996A8A" w14:textId="758D3D78" w:rsidR="008D34C9" w:rsidRPr="00580183" w:rsidRDefault="008D34C9" w:rsidP="008D34C9">
            <w:pPr>
              <w:pStyle w:val="Akapitzlist"/>
              <w:numPr>
                <w:ilvl w:val="0"/>
                <w:numId w:val="16"/>
              </w:numPr>
              <w:rPr>
                <w:sz w:val="22"/>
                <w:szCs w:val="22"/>
              </w:rPr>
            </w:pPr>
            <w:r w:rsidRPr="00580183">
              <w:rPr>
                <w:sz w:val="22"/>
                <w:szCs w:val="22"/>
              </w:rPr>
              <w:t>wyjaśnić, na jakich aktach prawnych była wzorowana konstytucj</w:t>
            </w:r>
            <w:r w:rsidR="0029703D" w:rsidRPr="00580183">
              <w:rPr>
                <w:sz w:val="22"/>
                <w:szCs w:val="22"/>
              </w:rPr>
              <w:t>a</w:t>
            </w:r>
            <w:r w:rsidRPr="00580183">
              <w:rPr>
                <w:sz w:val="22"/>
                <w:szCs w:val="22"/>
              </w:rPr>
              <w:t xml:space="preserve"> Księstwa Warszawskiego</w:t>
            </w:r>
          </w:p>
          <w:p w14:paraId="6998D18C" w14:textId="3787BB92" w:rsidR="008D34C9" w:rsidRPr="00580183" w:rsidRDefault="008D34C9" w:rsidP="008D34C9">
            <w:pPr>
              <w:pStyle w:val="Akapitzlist"/>
              <w:numPr>
                <w:ilvl w:val="0"/>
                <w:numId w:val="16"/>
              </w:numPr>
              <w:rPr>
                <w:sz w:val="22"/>
                <w:szCs w:val="22"/>
              </w:rPr>
            </w:pPr>
            <w:r w:rsidRPr="00580183">
              <w:rPr>
                <w:sz w:val="22"/>
                <w:szCs w:val="22"/>
              </w:rPr>
              <w:t>omówić udział żołnierzy polskich pod dowództwem księcia Józefa Poniatowskiego w</w:t>
            </w:r>
            <w:r w:rsidR="00031EF9" w:rsidRPr="00580183">
              <w:rPr>
                <w:sz w:val="22"/>
                <w:szCs w:val="22"/>
              </w:rPr>
              <w:t> </w:t>
            </w:r>
            <w:r w:rsidRPr="00580183">
              <w:rPr>
                <w:sz w:val="22"/>
                <w:szCs w:val="22"/>
              </w:rPr>
              <w:t>bitwie pod Lipskiem</w:t>
            </w:r>
          </w:p>
          <w:p w14:paraId="1AA38C89" w14:textId="7A079CA9" w:rsidR="008D34C9" w:rsidRPr="00580183" w:rsidRDefault="008D34C9" w:rsidP="008D34C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rozstrzygnąć, czy Polacy byli najwierniejszymi sojusznikami Napoleona</w:t>
            </w:r>
            <w:r w:rsidR="006C7C82" w:rsidRPr="00580183">
              <w:rPr>
                <w:rFonts w:ascii="Times New Roman" w:hAnsi="Times New Roman" w:cs="Times New Roman"/>
              </w:rPr>
              <w:t>,</w:t>
            </w:r>
            <w:r w:rsidRPr="00580183">
              <w:rPr>
                <w:rFonts w:ascii="Times New Roman" w:hAnsi="Times New Roman" w:cs="Times New Roman"/>
              </w:rPr>
              <w:t xml:space="preserve"> i uzasadnić swoj</w:t>
            </w:r>
            <w:r w:rsidR="006C7C82" w:rsidRPr="00580183">
              <w:rPr>
                <w:rFonts w:ascii="Times New Roman" w:hAnsi="Times New Roman" w:cs="Times New Roman"/>
              </w:rPr>
              <w:t>e zdanie</w:t>
            </w:r>
          </w:p>
          <w:p w14:paraId="66331D54" w14:textId="77777777" w:rsidR="008D34C9" w:rsidRPr="00580183" w:rsidRDefault="008D34C9" w:rsidP="008D34C9">
            <w:pPr>
              <w:pStyle w:val="Akapitzlist"/>
              <w:numPr>
                <w:ilvl w:val="0"/>
                <w:numId w:val="16"/>
              </w:numPr>
              <w:rPr>
                <w:sz w:val="22"/>
                <w:szCs w:val="22"/>
              </w:rPr>
            </w:pPr>
            <w:r w:rsidRPr="00580183">
              <w:rPr>
                <w:sz w:val="22"/>
                <w:szCs w:val="22"/>
              </w:rPr>
              <w:t>scharakteryzować sytuację społeczno-</w:t>
            </w:r>
            <w:r w:rsidRPr="00580183">
              <w:rPr>
                <w:sz w:val="22"/>
                <w:szCs w:val="22"/>
              </w:rPr>
              <w:br/>
              <w:t>-gospodarczą Księstwa Warszawskiego</w:t>
            </w:r>
          </w:p>
          <w:p w14:paraId="0ED03FFA" w14:textId="51F9129B" w:rsidR="008D34C9" w:rsidRPr="00580183" w:rsidRDefault="008D34C9" w:rsidP="008D34C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co znaczyło powiedzenie, że w Księstwie Warszawskim „chłopom zdjęto kajdany z nóg wraz z butami”</w:t>
            </w:r>
          </w:p>
          <w:p w14:paraId="7D749597" w14:textId="77777777" w:rsidR="008D34C9" w:rsidRPr="00580183" w:rsidRDefault="008D34C9" w:rsidP="008D34C9">
            <w:pPr>
              <w:pStyle w:val="Akapitzlist"/>
              <w:numPr>
                <w:ilvl w:val="0"/>
                <w:numId w:val="16"/>
              </w:numPr>
              <w:rPr>
                <w:sz w:val="22"/>
                <w:szCs w:val="22"/>
              </w:rPr>
            </w:pPr>
            <w:r w:rsidRPr="00580183">
              <w:rPr>
                <w:sz w:val="22"/>
                <w:szCs w:val="22"/>
              </w:rPr>
              <w:t>wyjaśnić, dlaczego postawa księcia Józefa Poniatowskiego stała się symbolem żołnierskiego męstwa i honoru</w:t>
            </w:r>
          </w:p>
          <w:p w14:paraId="5387026B" w14:textId="7C9BB012" w:rsidR="008D34C9" w:rsidRPr="00580183" w:rsidRDefault="008D34C9" w:rsidP="008D34C9">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ocenić stosunek Napoleona do sprawy polskiej</w:t>
            </w:r>
          </w:p>
          <w:p w14:paraId="229C1647" w14:textId="1DC3819F" w:rsidR="00E31804" w:rsidRPr="00580183" w:rsidRDefault="00E31804" w:rsidP="00606E74">
            <w:pPr>
              <w:pStyle w:val="Akapitzlist1"/>
              <w:ind w:left="0"/>
              <w:rPr>
                <w:sz w:val="22"/>
                <w:szCs w:val="22"/>
                <w:lang w:eastAsia="en-US"/>
              </w:rPr>
            </w:pPr>
          </w:p>
        </w:tc>
      </w:tr>
      <w:tr w:rsidR="00911F9B" w:rsidRPr="00580183" w14:paraId="6EA2AF76"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CD10388" w14:textId="4DD19BB1" w:rsidR="00911F9B" w:rsidRPr="00580183" w:rsidRDefault="00911F9B" w:rsidP="00911F9B">
            <w:pPr>
              <w:snapToGrid w:val="0"/>
              <w:ind w:left="113" w:right="113"/>
              <w:jc w:val="center"/>
              <w:rPr>
                <w:sz w:val="22"/>
                <w:szCs w:val="22"/>
                <w:lang w:eastAsia="en-US"/>
              </w:rPr>
            </w:pPr>
            <w:r w:rsidRPr="00580183">
              <w:rPr>
                <w:sz w:val="22"/>
                <w:szCs w:val="22"/>
                <w:lang w:eastAsia="en-US"/>
              </w:rPr>
              <w:lastRenderedPageBreak/>
              <w:t>ZP – XXIX.2), XXIX.5)</w:t>
            </w:r>
          </w:p>
        </w:tc>
        <w:tc>
          <w:tcPr>
            <w:tcW w:w="1871" w:type="dxa"/>
            <w:tcBorders>
              <w:top w:val="single" w:sz="4" w:space="0" w:color="auto"/>
              <w:left w:val="single" w:sz="4" w:space="0" w:color="000000"/>
              <w:bottom w:val="single" w:sz="4" w:space="0" w:color="auto"/>
              <w:right w:val="nil"/>
            </w:tcBorders>
          </w:tcPr>
          <w:p w14:paraId="2C75FD97" w14:textId="77777777" w:rsidR="00911F9B" w:rsidRPr="00580183" w:rsidRDefault="00911F9B" w:rsidP="00911F9B">
            <w:pPr>
              <w:pStyle w:val="Tekstpodstawowy21"/>
              <w:pageBreakBefore/>
              <w:spacing w:line="240" w:lineRule="auto"/>
              <w:rPr>
                <w:rFonts w:ascii="Times New Roman" w:hAnsi="Times New Roman"/>
                <w:szCs w:val="22"/>
              </w:rPr>
            </w:pPr>
            <w:r w:rsidRPr="00580183">
              <w:rPr>
                <w:rFonts w:ascii="Times New Roman" w:hAnsi="Times New Roman"/>
                <w:szCs w:val="22"/>
              </w:rPr>
              <w:t>Upadek Napoleona</w:t>
            </w:r>
          </w:p>
          <w:p w14:paraId="0390E219" w14:textId="77777777" w:rsidR="00911F9B" w:rsidRPr="00580183" w:rsidRDefault="00911F9B" w:rsidP="00911F9B">
            <w:pPr>
              <w:pStyle w:val="Tekstpodstawowy21"/>
              <w:pageBreakBefore/>
              <w:spacing w:line="240" w:lineRule="auto"/>
              <w:rPr>
                <w:rFonts w:ascii="Times New Roman" w:hAnsi="Times New Roman"/>
                <w:szCs w:val="22"/>
              </w:rPr>
            </w:pPr>
            <w:r w:rsidRPr="00580183">
              <w:rPr>
                <w:rFonts w:ascii="Times New Roman" w:hAnsi="Times New Roman"/>
                <w:szCs w:val="22"/>
              </w:rPr>
              <w:t>(rozdz. 43)</w:t>
            </w:r>
          </w:p>
          <w:p w14:paraId="683E7C12" w14:textId="77777777" w:rsidR="00911F9B" w:rsidRPr="00580183" w:rsidRDefault="00911F9B" w:rsidP="00911F9B">
            <w:pPr>
              <w:pStyle w:val="Tekstpodstawowy21"/>
              <w:pageBreakBefore/>
              <w:spacing w:line="240" w:lineRule="auto"/>
              <w:rPr>
                <w:rFonts w:ascii="Times New Roman" w:hAnsi="Times New Roman"/>
                <w:szCs w:val="22"/>
              </w:rPr>
            </w:pPr>
          </w:p>
          <w:p w14:paraId="402AB813" w14:textId="77777777" w:rsidR="00911F9B" w:rsidRPr="00580183" w:rsidRDefault="00911F9B" w:rsidP="00911F9B">
            <w:pPr>
              <w:pStyle w:val="Tekstpodstawowy21"/>
              <w:pageBreakBefore/>
              <w:spacing w:line="240" w:lineRule="auto"/>
              <w:rPr>
                <w:rFonts w:ascii="Times New Roman" w:hAnsi="Times New Roman"/>
                <w:szCs w:val="22"/>
              </w:rPr>
            </w:pPr>
          </w:p>
          <w:p w14:paraId="41E47C35" w14:textId="77777777" w:rsidR="00911F9B" w:rsidRPr="00580183" w:rsidRDefault="00911F9B" w:rsidP="00911F9B">
            <w:pPr>
              <w:pStyle w:val="Tekstpodstawowy21"/>
              <w:pageBreakBefore/>
              <w:spacing w:line="240" w:lineRule="auto"/>
              <w:rPr>
                <w:rFonts w:ascii="Times New Roman" w:hAnsi="Times New Roman"/>
                <w:szCs w:val="22"/>
              </w:rPr>
            </w:pPr>
          </w:p>
          <w:p w14:paraId="757DC5C8" w14:textId="77777777" w:rsidR="00911F9B" w:rsidRPr="00580183" w:rsidRDefault="00911F9B" w:rsidP="00911F9B">
            <w:pPr>
              <w:pStyle w:val="Tekstpodstawowy21"/>
              <w:pageBreakBefore/>
              <w:spacing w:line="240" w:lineRule="auto"/>
              <w:rPr>
                <w:rFonts w:ascii="Times New Roman" w:hAnsi="Times New Roman"/>
                <w:szCs w:val="22"/>
              </w:rPr>
            </w:pPr>
          </w:p>
          <w:p w14:paraId="75198343" w14:textId="77777777" w:rsidR="00911F9B" w:rsidRPr="00580183" w:rsidRDefault="00911F9B" w:rsidP="00911F9B">
            <w:pPr>
              <w:pStyle w:val="Tekstpodstawowy21"/>
              <w:pageBreakBefore/>
              <w:spacing w:line="240" w:lineRule="auto"/>
              <w:rPr>
                <w:rFonts w:ascii="Times New Roman" w:hAnsi="Times New Roman"/>
                <w:szCs w:val="22"/>
              </w:rPr>
            </w:pPr>
          </w:p>
          <w:p w14:paraId="6ECD9A0C" w14:textId="77777777" w:rsidR="00911F9B" w:rsidRPr="00580183" w:rsidRDefault="00911F9B" w:rsidP="00911F9B">
            <w:pPr>
              <w:pStyle w:val="Tekstpodstawowy21"/>
              <w:pageBreakBefore/>
              <w:spacing w:line="240" w:lineRule="auto"/>
              <w:rPr>
                <w:rFonts w:ascii="Times New Roman" w:hAnsi="Times New Roman"/>
                <w:szCs w:val="22"/>
              </w:rPr>
            </w:pPr>
          </w:p>
          <w:p w14:paraId="609BB02C" w14:textId="77777777" w:rsidR="00911F9B" w:rsidRPr="00580183" w:rsidRDefault="00911F9B" w:rsidP="00911F9B">
            <w:pPr>
              <w:pStyle w:val="Tekstpodstawowy21"/>
              <w:pageBreakBefore/>
              <w:spacing w:line="240" w:lineRule="auto"/>
              <w:rPr>
                <w:rFonts w:ascii="Times New Roman" w:hAnsi="Times New Roman"/>
                <w:szCs w:val="22"/>
              </w:rPr>
            </w:pPr>
          </w:p>
          <w:p w14:paraId="4FC284E4" w14:textId="77777777" w:rsidR="00911F9B" w:rsidRPr="00580183" w:rsidRDefault="00911F9B" w:rsidP="00911F9B">
            <w:pPr>
              <w:pStyle w:val="Tekstpodstawowy21"/>
              <w:pageBreakBefore/>
              <w:spacing w:line="240" w:lineRule="auto"/>
              <w:rPr>
                <w:rFonts w:ascii="Times New Roman" w:hAnsi="Times New Roman"/>
                <w:szCs w:val="22"/>
              </w:rPr>
            </w:pPr>
          </w:p>
          <w:p w14:paraId="3045D7AF" w14:textId="25995874" w:rsidR="00911F9B" w:rsidRPr="00580183" w:rsidRDefault="00911F9B" w:rsidP="00911F9B">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14:paraId="027010BF" w14:textId="77777777" w:rsidR="00911F9B" w:rsidRPr="00580183" w:rsidRDefault="00911F9B" w:rsidP="00911F9B">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2AFB31E2" w14:textId="77777777" w:rsidR="00911F9B" w:rsidRPr="00580183" w:rsidRDefault="00911F9B" w:rsidP="00911F9B">
            <w:pPr>
              <w:snapToGrid w:val="0"/>
              <w:rPr>
                <w:sz w:val="22"/>
                <w:szCs w:val="22"/>
                <w:lang w:eastAsia="en-US"/>
              </w:rPr>
            </w:pPr>
            <w:r w:rsidRPr="00580183">
              <w:rPr>
                <w:sz w:val="22"/>
                <w:szCs w:val="22"/>
                <w:lang w:eastAsia="en-US"/>
              </w:rPr>
              <w:t>Uczeń zna:</w:t>
            </w:r>
          </w:p>
          <w:p w14:paraId="76CA625C" w14:textId="24DEFEC4" w:rsidR="00F45C50" w:rsidRPr="00580183" w:rsidRDefault="00F45C50" w:rsidP="00911F9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1812, 1814, 1815, 1</w:t>
            </w:r>
            <w:r w:rsidR="008E09C0" w:rsidRPr="00580183">
              <w:rPr>
                <w:rFonts w:ascii="Times New Roman" w:hAnsi="Times New Roman" w:cs="Times New Roman"/>
              </w:rPr>
              <w:t> III </w:t>
            </w:r>
            <w:r w:rsidRPr="00580183">
              <w:rPr>
                <w:rFonts w:ascii="Times New Roman" w:hAnsi="Times New Roman" w:cs="Times New Roman"/>
              </w:rPr>
              <w:t xml:space="preserve">1815 – </w:t>
            </w:r>
            <w:r w:rsidR="008E09C0" w:rsidRPr="00580183">
              <w:rPr>
                <w:rFonts w:ascii="Times New Roman" w:hAnsi="Times New Roman" w:cs="Times New Roman"/>
              </w:rPr>
              <w:t xml:space="preserve">18 VI </w:t>
            </w:r>
            <w:r w:rsidRPr="00580183">
              <w:rPr>
                <w:rFonts w:ascii="Times New Roman" w:hAnsi="Times New Roman" w:cs="Times New Roman"/>
              </w:rPr>
              <w:t>1815, 1821</w:t>
            </w:r>
          </w:p>
          <w:p w14:paraId="62F9C872" w14:textId="40CB7DA3" w:rsidR="00F45C50" w:rsidRPr="00580183" w:rsidRDefault="00F45C50" w:rsidP="00911F9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008E09C0" w:rsidRPr="00580183">
              <w:rPr>
                <w:rFonts w:ascii="Times New Roman" w:hAnsi="Times New Roman" w:cs="Times New Roman"/>
              </w:rPr>
              <w:t xml:space="preserve">Ludwika XVIII, </w:t>
            </w:r>
            <w:r w:rsidR="008E09C0" w:rsidRPr="00580183">
              <w:rPr>
                <w:rFonts w:ascii="Times New Roman" w:hAnsi="Times New Roman" w:cs="Times New Roman"/>
                <w:lang w:val="en-GB"/>
              </w:rPr>
              <w:t>Arthura Wellesleya (lorda W</w:t>
            </w:r>
            <w:r w:rsidR="004059FE" w:rsidRPr="00580183">
              <w:rPr>
                <w:rFonts w:ascii="Times New Roman" w:hAnsi="Times New Roman" w:cs="Times New Roman"/>
                <w:lang w:val="en-GB"/>
              </w:rPr>
              <w:t>ellingtona), Gebharda Blüchera</w:t>
            </w:r>
          </w:p>
          <w:p w14:paraId="14A47AA5" w14:textId="77777777" w:rsidR="00911F9B" w:rsidRPr="00580183" w:rsidRDefault="00911F9B" w:rsidP="00911F9B">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4A2CB81A" w14:textId="77777777" w:rsidR="00911F9B" w:rsidRPr="00580183" w:rsidRDefault="00911F9B" w:rsidP="00911F9B">
            <w:pPr>
              <w:rPr>
                <w:sz w:val="22"/>
                <w:szCs w:val="22"/>
                <w:lang w:eastAsia="en-US"/>
              </w:rPr>
            </w:pPr>
            <w:r w:rsidRPr="00580183">
              <w:rPr>
                <w:sz w:val="22"/>
                <w:szCs w:val="22"/>
                <w:lang w:eastAsia="en-US"/>
              </w:rPr>
              <w:t>Uczeń rozumie:</w:t>
            </w:r>
          </w:p>
          <w:p w14:paraId="21BD431E" w14:textId="6491BD3B" w:rsidR="00F45C50" w:rsidRPr="00580183" w:rsidRDefault="00F45C50" w:rsidP="00911F9B">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008E09C0" w:rsidRPr="00580183">
              <w:rPr>
                <w:rFonts w:ascii="Times New Roman" w:hAnsi="Times New Roman" w:cs="Times New Roman"/>
              </w:rPr>
              <w:t>Wielka Armia, taktyka spalonej ziemi, wojna podjazdowa, bitwa pod Waterloo, Mały Kapral, szósta koalicja antyfrancuska, bitwa narodów, pokój paryski z 1814 r.,</w:t>
            </w:r>
            <w:r w:rsidR="008E09C0" w:rsidRPr="00580183">
              <w:rPr>
                <w:rFonts w:ascii="Times New Roman" w:hAnsi="Times New Roman" w:cs="Times New Roman"/>
                <w:strike/>
              </w:rPr>
              <w:t xml:space="preserve"> </w:t>
            </w:r>
            <w:r w:rsidR="008E09C0" w:rsidRPr="00580183">
              <w:rPr>
                <w:rFonts w:ascii="Times New Roman" w:hAnsi="Times New Roman" w:cs="Times New Roman"/>
              </w:rPr>
              <w:t>Karta konstytucyjna, sto dni Napoleona</w:t>
            </w:r>
          </w:p>
          <w:p w14:paraId="43541886" w14:textId="240F9CD2" w:rsidR="00911F9B" w:rsidRPr="00580183" w:rsidRDefault="00911F9B" w:rsidP="00911F9B">
            <w:pPr>
              <w:pStyle w:val="Akapitzlist"/>
              <w:ind w:left="360"/>
              <w:rPr>
                <w:sz w:val="22"/>
                <w:szCs w:val="22"/>
                <w:lang w:eastAsia="en-US"/>
              </w:rPr>
            </w:pPr>
          </w:p>
        </w:tc>
        <w:tc>
          <w:tcPr>
            <w:tcW w:w="4662" w:type="dxa"/>
            <w:tcBorders>
              <w:top w:val="single" w:sz="4" w:space="0" w:color="auto"/>
              <w:left w:val="nil"/>
              <w:bottom w:val="single" w:sz="4" w:space="0" w:color="auto"/>
              <w:right w:val="single" w:sz="4" w:space="0" w:color="auto"/>
            </w:tcBorders>
          </w:tcPr>
          <w:p w14:paraId="685B7CE9" w14:textId="77777777" w:rsidR="00911F9B" w:rsidRPr="00580183" w:rsidRDefault="00911F9B" w:rsidP="00911F9B">
            <w:pPr>
              <w:rPr>
                <w:sz w:val="22"/>
                <w:szCs w:val="22"/>
                <w:lang w:eastAsia="en-US"/>
              </w:rPr>
            </w:pPr>
            <w:r w:rsidRPr="00580183">
              <w:rPr>
                <w:sz w:val="22"/>
                <w:szCs w:val="22"/>
                <w:lang w:eastAsia="en-US"/>
              </w:rPr>
              <w:t>Uczeń potrafi:</w:t>
            </w:r>
          </w:p>
          <w:p w14:paraId="246684C8" w14:textId="77777777" w:rsidR="008E09C0" w:rsidRPr="00580183" w:rsidRDefault="008E09C0" w:rsidP="008E09C0">
            <w:pPr>
              <w:pStyle w:val="Akapitzlist"/>
              <w:numPr>
                <w:ilvl w:val="0"/>
                <w:numId w:val="16"/>
              </w:numPr>
              <w:rPr>
                <w:sz w:val="22"/>
                <w:szCs w:val="22"/>
              </w:rPr>
            </w:pPr>
            <w:r w:rsidRPr="00580183">
              <w:rPr>
                <w:sz w:val="22"/>
                <w:szCs w:val="22"/>
              </w:rPr>
              <w:t>wyjaśnić, jak doszło do klęski wyprawy Napoleona na Moskwę</w:t>
            </w:r>
          </w:p>
          <w:p w14:paraId="0C00B723" w14:textId="77777777" w:rsidR="008E09C0" w:rsidRPr="00580183" w:rsidRDefault="008E09C0" w:rsidP="008E09C0">
            <w:pPr>
              <w:pStyle w:val="Akapitzlist"/>
              <w:numPr>
                <w:ilvl w:val="0"/>
                <w:numId w:val="16"/>
              </w:numPr>
              <w:rPr>
                <w:sz w:val="22"/>
                <w:szCs w:val="22"/>
              </w:rPr>
            </w:pPr>
            <w:r w:rsidRPr="00580183">
              <w:rPr>
                <w:sz w:val="22"/>
                <w:szCs w:val="22"/>
              </w:rPr>
              <w:t>wyjaśnić, w jakich okolicznościach  doszło do upadku Napoleona</w:t>
            </w:r>
          </w:p>
          <w:p w14:paraId="0E342D97" w14:textId="7ED411B0" w:rsidR="008E09C0" w:rsidRPr="00580183" w:rsidRDefault="008E09C0" w:rsidP="008E09C0">
            <w:pPr>
              <w:pStyle w:val="Akapitzlist"/>
              <w:numPr>
                <w:ilvl w:val="0"/>
                <w:numId w:val="16"/>
              </w:numPr>
              <w:rPr>
                <w:sz w:val="22"/>
                <w:szCs w:val="22"/>
              </w:rPr>
            </w:pPr>
            <w:r w:rsidRPr="00580183">
              <w:rPr>
                <w:sz w:val="22"/>
                <w:szCs w:val="22"/>
              </w:rPr>
              <w:t>wyjaśnić, jaki wpływ na klęskę Napoleona w</w:t>
            </w:r>
            <w:r w:rsidR="00A778AC" w:rsidRPr="00580183">
              <w:rPr>
                <w:sz w:val="22"/>
                <w:szCs w:val="22"/>
              </w:rPr>
              <w:t> </w:t>
            </w:r>
            <w:r w:rsidRPr="00580183">
              <w:rPr>
                <w:sz w:val="22"/>
                <w:szCs w:val="22"/>
              </w:rPr>
              <w:t>Rosji miały warunki pogodowe</w:t>
            </w:r>
          </w:p>
          <w:p w14:paraId="02C5BDBF" w14:textId="77777777" w:rsidR="008E09C0" w:rsidRPr="00580183" w:rsidRDefault="008E09C0" w:rsidP="008E09C0">
            <w:pPr>
              <w:pStyle w:val="Akapitzlist"/>
              <w:numPr>
                <w:ilvl w:val="0"/>
                <w:numId w:val="16"/>
              </w:numPr>
              <w:rPr>
                <w:sz w:val="22"/>
                <w:szCs w:val="22"/>
              </w:rPr>
            </w:pPr>
            <w:r w:rsidRPr="00580183">
              <w:rPr>
                <w:sz w:val="22"/>
                <w:szCs w:val="22"/>
              </w:rPr>
              <w:t>wyjaśnić, dlaczego zdobycie Moskwy przez Napoleona nie przyniosło sukcesu całej wyprawie do Rosji</w:t>
            </w:r>
          </w:p>
          <w:p w14:paraId="770CEB3A" w14:textId="77777777" w:rsidR="008E09C0" w:rsidRPr="00580183" w:rsidRDefault="008E09C0" w:rsidP="008E09C0">
            <w:pPr>
              <w:pStyle w:val="Akapitzlist"/>
              <w:numPr>
                <w:ilvl w:val="0"/>
                <w:numId w:val="16"/>
              </w:numPr>
              <w:rPr>
                <w:sz w:val="22"/>
                <w:szCs w:val="22"/>
              </w:rPr>
            </w:pPr>
            <w:r w:rsidRPr="00580183">
              <w:rPr>
                <w:sz w:val="22"/>
                <w:szCs w:val="22"/>
              </w:rPr>
              <w:t>scharakteryzować skutki wyprawy Napoleona do Rosji</w:t>
            </w:r>
          </w:p>
          <w:p w14:paraId="45A8FBAB" w14:textId="77777777" w:rsidR="008E09C0" w:rsidRPr="00580183" w:rsidRDefault="008E09C0" w:rsidP="008E09C0">
            <w:pPr>
              <w:pStyle w:val="Akapitzlist"/>
              <w:numPr>
                <w:ilvl w:val="0"/>
                <w:numId w:val="16"/>
              </w:numPr>
              <w:rPr>
                <w:sz w:val="22"/>
                <w:szCs w:val="22"/>
              </w:rPr>
            </w:pPr>
            <w:r w:rsidRPr="00580183">
              <w:rPr>
                <w:sz w:val="22"/>
                <w:szCs w:val="22"/>
              </w:rPr>
              <w:t>wskazać na mapie miejsca walk Wielkiej Armii w 1812 r. i trasę jej odwrotu</w:t>
            </w:r>
          </w:p>
          <w:p w14:paraId="7ECBB9BE" w14:textId="77777777" w:rsidR="008E09C0" w:rsidRPr="00580183" w:rsidRDefault="008E09C0" w:rsidP="008E09C0">
            <w:pPr>
              <w:pStyle w:val="Akapitzlist"/>
              <w:numPr>
                <w:ilvl w:val="0"/>
                <w:numId w:val="16"/>
              </w:numPr>
              <w:rPr>
                <w:sz w:val="22"/>
                <w:szCs w:val="22"/>
              </w:rPr>
            </w:pPr>
            <w:r w:rsidRPr="00580183">
              <w:rPr>
                <w:sz w:val="22"/>
                <w:szCs w:val="22"/>
              </w:rPr>
              <w:t>scharakteryzować zmiany w sytuacji międzynarodowej w 1813 r.</w:t>
            </w:r>
          </w:p>
          <w:p w14:paraId="68A19A11" w14:textId="1636399C" w:rsidR="008E09C0" w:rsidRPr="00580183" w:rsidRDefault="008E09C0" w:rsidP="008E09C0">
            <w:pPr>
              <w:pStyle w:val="Akapitzlist"/>
              <w:numPr>
                <w:ilvl w:val="0"/>
                <w:numId w:val="16"/>
              </w:numPr>
              <w:rPr>
                <w:b/>
                <w:bCs/>
                <w:sz w:val="22"/>
                <w:szCs w:val="22"/>
              </w:rPr>
            </w:pPr>
            <w:r w:rsidRPr="00580183">
              <w:rPr>
                <w:sz w:val="22"/>
                <w:szCs w:val="22"/>
              </w:rPr>
              <w:t>omówić postanowienia pokoju zawartego w Paryżu w 1814 r.</w:t>
            </w:r>
          </w:p>
          <w:p w14:paraId="4528B84B" w14:textId="587C230A" w:rsidR="008E09C0" w:rsidRPr="00580183" w:rsidRDefault="008E09C0" w:rsidP="008E09C0">
            <w:pPr>
              <w:pStyle w:val="Akapitzlist"/>
              <w:numPr>
                <w:ilvl w:val="0"/>
                <w:numId w:val="16"/>
              </w:numPr>
              <w:rPr>
                <w:sz w:val="22"/>
                <w:szCs w:val="22"/>
              </w:rPr>
            </w:pPr>
            <w:r w:rsidRPr="00580183">
              <w:rPr>
                <w:sz w:val="22"/>
                <w:szCs w:val="22"/>
              </w:rPr>
              <w:t>wyjaśnić, jakie nastroje w społeczeństwie francuskim wywołał powrót</w:t>
            </w:r>
            <w:r w:rsidR="008F6B91" w:rsidRPr="00580183">
              <w:rPr>
                <w:sz w:val="22"/>
                <w:szCs w:val="22"/>
              </w:rPr>
              <w:t xml:space="preserve"> z emigracji</w:t>
            </w:r>
            <w:r w:rsidRPr="00580183">
              <w:rPr>
                <w:sz w:val="22"/>
                <w:szCs w:val="22"/>
              </w:rPr>
              <w:t xml:space="preserve"> Ludwika XVIII, starej arystokracji i duchowieństwa katolickiego </w:t>
            </w:r>
          </w:p>
          <w:p w14:paraId="4632F24F" w14:textId="77777777" w:rsidR="008E09C0" w:rsidRPr="00580183" w:rsidRDefault="008E09C0" w:rsidP="008E09C0">
            <w:pPr>
              <w:pStyle w:val="Akapitzlist"/>
              <w:numPr>
                <w:ilvl w:val="0"/>
                <w:numId w:val="16"/>
              </w:numPr>
              <w:rPr>
                <w:sz w:val="22"/>
                <w:szCs w:val="22"/>
              </w:rPr>
            </w:pPr>
            <w:r w:rsidRPr="00580183">
              <w:rPr>
                <w:sz w:val="22"/>
                <w:szCs w:val="22"/>
              </w:rPr>
              <w:t>wyjaśnić, jak doszło do powrotu Napoleona do Paryża</w:t>
            </w:r>
          </w:p>
          <w:p w14:paraId="2B868B1B" w14:textId="77777777" w:rsidR="008E09C0" w:rsidRPr="00580183" w:rsidRDefault="008E09C0" w:rsidP="008E09C0">
            <w:pPr>
              <w:pStyle w:val="Akapitzlist"/>
              <w:numPr>
                <w:ilvl w:val="0"/>
                <w:numId w:val="16"/>
              </w:numPr>
              <w:rPr>
                <w:sz w:val="22"/>
                <w:szCs w:val="22"/>
              </w:rPr>
            </w:pPr>
            <w:r w:rsidRPr="00580183">
              <w:rPr>
                <w:sz w:val="22"/>
                <w:szCs w:val="22"/>
              </w:rPr>
              <w:t>omówić przyczyny klęski armii francuskiej pod Waterloo</w:t>
            </w:r>
          </w:p>
          <w:p w14:paraId="0A74AACF" w14:textId="63934C72" w:rsidR="00F45C50" w:rsidRPr="00580183" w:rsidRDefault="008E09C0" w:rsidP="008E09C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wskazać na mapie wyspę Elbę, trasę powrotu Napoleona do Paryża, Waterloo</w:t>
            </w:r>
          </w:p>
          <w:p w14:paraId="38C1F329" w14:textId="160C3367" w:rsidR="008E09C0" w:rsidRPr="00580183" w:rsidRDefault="008E09C0" w:rsidP="008E09C0">
            <w:pPr>
              <w:pStyle w:val="Akapitzlist"/>
              <w:numPr>
                <w:ilvl w:val="0"/>
                <w:numId w:val="16"/>
              </w:numPr>
              <w:rPr>
                <w:sz w:val="22"/>
                <w:szCs w:val="22"/>
              </w:rPr>
            </w:pPr>
            <w:r w:rsidRPr="00580183">
              <w:rPr>
                <w:sz w:val="22"/>
                <w:szCs w:val="22"/>
              </w:rPr>
              <w:t>omówić znaczenie bitwy pod Waterloo w</w:t>
            </w:r>
            <w:r w:rsidR="00A778AC" w:rsidRPr="00580183">
              <w:rPr>
                <w:sz w:val="22"/>
                <w:szCs w:val="22"/>
              </w:rPr>
              <w:t> </w:t>
            </w:r>
            <w:r w:rsidRPr="00580183">
              <w:rPr>
                <w:sz w:val="22"/>
                <w:szCs w:val="22"/>
              </w:rPr>
              <w:t>dziejach Francji i Europy</w:t>
            </w:r>
          </w:p>
          <w:p w14:paraId="039A381A" w14:textId="77777777" w:rsidR="008E09C0" w:rsidRPr="00580183" w:rsidRDefault="008E09C0" w:rsidP="008E09C0">
            <w:pPr>
              <w:pStyle w:val="Akapitzlist"/>
              <w:numPr>
                <w:ilvl w:val="0"/>
                <w:numId w:val="16"/>
              </w:numPr>
              <w:rPr>
                <w:sz w:val="22"/>
                <w:szCs w:val="22"/>
              </w:rPr>
            </w:pPr>
            <w:r w:rsidRPr="00580183">
              <w:rPr>
                <w:sz w:val="22"/>
                <w:szCs w:val="22"/>
              </w:rPr>
              <w:t>wyjaśnić, w jakich okolicznościach zmarł Napoleon Bonaparte</w:t>
            </w:r>
          </w:p>
          <w:p w14:paraId="4E66E681" w14:textId="77777777" w:rsidR="008E09C0" w:rsidRPr="00580183" w:rsidRDefault="008E09C0" w:rsidP="008E09C0">
            <w:pPr>
              <w:pStyle w:val="Akapitzlist"/>
              <w:numPr>
                <w:ilvl w:val="0"/>
                <w:numId w:val="16"/>
              </w:numPr>
              <w:rPr>
                <w:sz w:val="22"/>
                <w:szCs w:val="22"/>
              </w:rPr>
            </w:pPr>
            <w:r w:rsidRPr="00580183">
              <w:rPr>
                <w:sz w:val="22"/>
                <w:szCs w:val="22"/>
              </w:rPr>
              <w:t>wymienić pozytywne skutki epoki napoleońskiej dla Europy</w:t>
            </w:r>
          </w:p>
          <w:p w14:paraId="24E88FC0" w14:textId="5CA5D162" w:rsidR="008E09C0" w:rsidRPr="00580183" w:rsidRDefault="008E09C0" w:rsidP="008E09C0">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lastRenderedPageBreak/>
              <w:t>wskazać na mapie Wyspę Świętej Heleny</w:t>
            </w:r>
          </w:p>
          <w:p w14:paraId="3D0E74C6" w14:textId="47471833" w:rsidR="00911F9B" w:rsidRPr="00580183" w:rsidRDefault="008E09C0" w:rsidP="004059FE">
            <w:pPr>
              <w:pStyle w:val="Akapitzlist"/>
              <w:numPr>
                <w:ilvl w:val="0"/>
                <w:numId w:val="16"/>
              </w:numPr>
              <w:rPr>
                <w:sz w:val="22"/>
                <w:szCs w:val="22"/>
              </w:rPr>
            </w:pPr>
            <w:r w:rsidRPr="00580183">
              <w:rPr>
                <w:sz w:val="22"/>
                <w:szCs w:val="22"/>
              </w:rPr>
              <w:t>ocenić postać Napoleona I i przedstawić jej znaczenie w dziejach Europy</w:t>
            </w:r>
          </w:p>
        </w:tc>
      </w:tr>
      <w:tr w:rsidR="00615039" w:rsidRPr="00580183" w14:paraId="307E3F93"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361CD772" w14:textId="77777777" w:rsidR="00615039" w:rsidRPr="00580183" w:rsidRDefault="00615039" w:rsidP="004B6EC8">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42BD6E8C" w14:textId="77777777" w:rsidR="00FD16F8" w:rsidRPr="00580183" w:rsidRDefault="00FD16F8" w:rsidP="00FD16F8">
            <w:pPr>
              <w:pStyle w:val="Tekstpodstawowy21"/>
              <w:pageBreakBefore/>
              <w:spacing w:line="240" w:lineRule="auto"/>
              <w:rPr>
                <w:rFonts w:ascii="Times New Roman" w:hAnsi="Times New Roman"/>
                <w:szCs w:val="22"/>
              </w:rPr>
            </w:pPr>
            <w:r w:rsidRPr="00580183">
              <w:rPr>
                <w:rFonts w:ascii="Times New Roman" w:hAnsi="Times New Roman"/>
                <w:szCs w:val="22"/>
              </w:rPr>
              <w:t>Epoka napoleońska</w:t>
            </w:r>
          </w:p>
          <w:p w14:paraId="14FE863D" w14:textId="7846BBDC" w:rsidR="00615039" w:rsidRPr="00580183" w:rsidRDefault="00FD16F8" w:rsidP="00FD16F8">
            <w:pPr>
              <w:pStyle w:val="Tekstpodstawowy21"/>
              <w:pageBreakBefore/>
              <w:spacing w:line="240" w:lineRule="auto"/>
              <w:rPr>
                <w:rFonts w:ascii="Times New Roman" w:hAnsi="Times New Roman"/>
                <w:szCs w:val="22"/>
              </w:rPr>
            </w:pPr>
            <w:r w:rsidRPr="00580183">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14:paraId="037094A0" w14:textId="77777777" w:rsidR="00615039" w:rsidRPr="00580183" w:rsidRDefault="00615039" w:rsidP="004B6EC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11027606" w14:textId="77777777" w:rsidR="00615039" w:rsidRPr="00580183" w:rsidRDefault="00615039" w:rsidP="004B6EC8">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26768AFD" w14:textId="77777777" w:rsidR="00615039" w:rsidRPr="00580183" w:rsidRDefault="00615039" w:rsidP="004B6EC8">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2CBED857" w14:textId="77777777" w:rsidR="00615039" w:rsidRPr="00580183" w:rsidRDefault="00615039" w:rsidP="004B6EC8">
            <w:pPr>
              <w:rPr>
                <w:sz w:val="22"/>
                <w:szCs w:val="22"/>
                <w:lang w:eastAsia="en-US"/>
              </w:rPr>
            </w:pPr>
          </w:p>
        </w:tc>
      </w:tr>
      <w:tr w:rsidR="00615039" w:rsidRPr="00580183" w14:paraId="27324AA5" w14:textId="77777777" w:rsidTr="006B169E">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14:paraId="7659A631" w14:textId="77777777" w:rsidR="00615039" w:rsidRPr="00580183" w:rsidRDefault="00615039" w:rsidP="004B6EC8">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14:paraId="6849A40E" w14:textId="389D95DC" w:rsidR="00615039" w:rsidRPr="00580183" w:rsidRDefault="00615039" w:rsidP="00003476">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14:paraId="6C278978" w14:textId="77777777" w:rsidR="00615039" w:rsidRPr="00580183" w:rsidRDefault="00615039" w:rsidP="004B6EC8">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14:paraId="43D1BF5F" w14:textId="77777777" w:rsidR="00615039" w:rsidRPr="00580183" w:rsidRDefault="00615039" w:rsidP="004B6EC8">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14:paraId="60A7863D" w14:textId="77777777" w:rsidR="00615039" w:rsidRPr="00580183" w:rsidRDefault="00615039" w:rsidP="004B6EC8">
            <w:pPr>
              <w:rPr>
                <w:sz w:val="22"/>
                <w:szCs w:val="22"/>
                <w:lang w:eastAsia="en-US"/>
              </w:rPr>
            </w:pPr>
          </w:p>
        </w:tc>
        <w:tc>
          <w:tcPr>
            <w:tcW w:w="4662" w:type="dxa"/>
            <w:tcBorders>
              <w:top w:val="single" w:sz="4" w:space="0" w:color="auto"/>
              <w:left w:val="nil"/>
              <w:bottom w:val="single" w:sz="4" w:space="0" w:color="auto"/>
              <w:right w:val="single" w:sz="4" w:space="0" w:color="auto"/>
            </w:tcBorders>
          </w:tcPr>
          <w:p w14:paraId="15D5AD20" w14:textId="77777777" w:rsidR="00615039" w:rsidRPr="00580183" w:rsidRDefault="00615039" w:rsidP="004B6EC8">
            <w:pPr>
              <w:rPr>
                <w:sz w:val="22"/>
                <w:szCs w:val="22"/>
                <w:lang w:eastAsia="en-US"/>
              </w:rPr>
            </w:pPr>
          </w:p>
          <w:p w14:paraId="415F6BBB" w14:textId="77777777" w:rsidR="00615039" w:rsidRPr="00580183" w:rsidRDefault="00615039" w:rsidP="004B6EC8">
            <w:pPr>
              <w:rPr>
                <w:sz w:val="22"/>
                <w:szCs w:val="22"/>
                <w:lang w:eastAsia="en-US"/>
              </w:rPr>
            </w:pPr>
          </w:p>
          <w:p w14:paraId="04B4CD3D" w14:textId="77777777" w:rsidR="00615039" w:rsidRPr="00580183" w:rsidRDefault="00615039" w:rsidP="004B6EC8">
            <w:pPr>
              <w:rPr>
                <w:sz w:val="22"/>
                <w:szCs w:val="22"/>
                <w:lang w:eastAsia="en-US"/>
              </w:rPr>
            </w:pPr>
          </w:p>
        </w:tc>
      </w:tr>
    </w:tbl>
    <w:p w14:paraId="37601840" w14:textId="77777777" w:rsidR="00615039" w:rsidRPr="00580183" w:rsidRDefault="00615039" w:rsidP="00D92BE1">
      <w:pPr>
        <w:rPr>
          <w:sz w:val="22"/>
          <w:szCs w:val="22"/>
        </w:rPr>
      </w:pPr>
    </w:p>
    <w:sectPr w:rsidR="00615039" w:rsidRPr="00580183" w:rsidSect="00BB1B8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0ECBD" w14:textId="77777777" w:rsidR="00A350CD" w:rsidRDefault="00A350CD" w:rsidP="002845D6">
      <w:r>
        <w:separator/>
      </w:r>
    </w:p>
  </w:endnote>
  <w:endnote w:type="continuationSeparator" w:id="0">
    <w:p w14:paraId="45600A0A" w14:textId="77777777" w:rsidR="00A350CD" w:rsidRDefault="00A350CD" w:rsidP="0028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sdtContent>
      <w:p w14:paraId="4AF288FE" w14:textId="67F34D4B" w:rsidR="00A350CD" w:rsidRDefault="00A350CD">
        <w:pPr>
          <w:pStyle w:val="Stopka"/>
          <w:jc w:val="center"/>
        </w:pPr>
        <w:r>
          <w:fldChar w:fldCharType="begin"/>
        </w:r>
        <w:r>
          <w:instrText>PAGE   \* MERGEFORMAT</w:instrText>
        </w:r>
        <w:r>
          <w:fldChar w:fldCharType="separate"/>
        </w:r>
        <w:r w:rsidR="000C1C18">
          <w:rPr>
            <w:noProof/>
          </w:rPr>
          <w:t>16</w:t>
        </w:r>
        <w:r>
          <w:fldChar w:fldCharType="end"/>
        </w:r>
      </w:p>
    </w:sdtContent>
  </w:sdt>
  <w:p w14:paraId="1EB29406" w14:textId="77777777" w:rsidR="00A350CD" w:rsidRDefault="00A350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1F33" w14:textId="77777777" w:rsidR="00A350CD" w:rsidRDefault="00A350CD" w:rsidP="002845D6">
      <w:r>
        <w:separator/>
      </w:r>
    </w:p>
  </w:footnote>
  <w:footnote w:type="continuationSeparator" w:id="0">
    <w:p w14:paraId="58DD72A8" w14:textId="77777777" w:rsidR="00A350CD" w:rsidRDefault="00A350CD" w:rsidP="0028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D0D"/>
    <w:multiLevelType w:val="hybridMultilevel"/>
    <w:tmpl w:val="0A083E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3F2EFF"/>
    <w:multiLevelType w:val="hybridMultilevel"/>
    <w:tmpl w:val="45402EC4"/>
    <w:styleLink w:val="Zaimportowanystyl2"/>
    <w:lvl w:ilvl="0" w:tplc="933E4874">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29C1EE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E88084">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E89E6">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5DC617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DAF3D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D4484A">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6D6D88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D822E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D32520"/>
    <w:multiLevelType w:val="hybridMultilevel"/>
    <w:tmpl w:val="097C594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DC8EE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188FA4">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F6AE16">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70AFB5E">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76FC8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0241C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D6E8E8A">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446D40">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09721B"/>
    <w:multiLevelType w:val="hybridMultilevel"/>
    <w:tmpl w:val="90E66A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53664E"/>
    <w:multiLevelType w:val="hybridMultilevel"/>
    <w:tmpl w:val="CB5281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9297602"/>
    <w:multiLevelType w:val="hybridMultilevel"/>
    <w:tmpl w:val="E32810BA"/>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930C2B6">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6601A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6EDE1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7E0BB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54957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6AF50E">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0C48A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1C565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AD71EE"/>
    <w:multiLevelType w:val="hybridMultilevel"/>
    <w:tmpl w:val="2A80F0A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18F78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2AA50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828E52">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E2BAA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ECD1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CC515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4CAB92">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B88E9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E369EC"/>
    <w:multiLevelType w:val="hybridMultilevel"/>
    <w:tmpl w:val="E5EC14C8"/>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F0C1F2C"/>
    <w:multiLevelType w:val="hybridMultilevel"/>
    <w:tmpl w:val="498C00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7090C79"/>
    <w:multiLevelType w:val="hybridMultilevel"/>
    <w:tmpl w:val="4510C654"/>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9C298F"/>
    <w:multiLevelType w:val="hybridMultilevel"/>
    <w:tmpl w:val="FB44039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BFA8330">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86B85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26CD8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4EAD4A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1E265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D0AA6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6583D0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486C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382389"/>
    <w:multiLevelType w:val="hybridMultilevel"/>
    <w:tmpl w:val="E96EA0E6"/>
    <w:styleLink w:val="Zaimportowanystyl1"/>
    <w:lvl w:ilvl="0" w:tplc="21F8B068">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66E2D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30F28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782506">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A6C720E">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1015B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884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3EDA42">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06F4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DF426A"/>
    <w:multiLevelType w:val="hybridMultilevel"/>
    <w:tmpl w:val="41689D1E"/>
    <w:lvl w:ilvl="0" w:tplc="04150001">
      <w:start w:val="1"/>
      <w:numFmt w:val="bullet"/>
      <w:lvlText w:val=""/>
      <w:lvlJc w:val="left"/>
      <w:pPr>
        <w:ind w:left="196" w:hanging="196"/>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465928"/>
    <w:multiLevelType w:val="hybridMultilevel"/>
    <w:tmpl w:val="4288EF1A"/>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ABC25C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A099C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F08E9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BA8164">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08996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5047D6">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4488DA">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80D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BD19EC"/>
    <w:multiLevelType w:val="hybridMultilevel"/>
    <w:tmpl w:val="6FBE3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F9734E"/>
    <w:multiLevelType w:val="hybridMultilevel"/>
    <w:tmpl w:val="6A26CF48"/>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86E25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6ED07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38380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E058E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7852B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5E5046">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42E580">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0AA84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856D34"/>
    <w:multiLevelType w:val="hybridMultilevel"/>
    <w:tmpl w:val="5B1E23AA"/>
    <w:styleLink w:val="Zaimportowanystyl3"/>
    <w:lvl w:ilvl="0" w:tplc="9B40859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C3CF43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ACD0D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9AA492">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E01F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7C4AA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E3B16">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B09B5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A2C10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BE68C2"/>
    <w:multiLevelType w:val="hybridMultilevel"/>
    <w:tmpl w:val="C5D2A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43D618F"/>
    <w:multiLevelType w:val="hybridMultilevel"/>
    <w:tmpl w:val="E66A0BF8"/>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95EBA8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7847D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10E36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8EF35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12ECC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F4A76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20628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6CFC76">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B9C4A95"/>
    <w:multiLevelType w:val="hybridMultilevel"/>
    <w:tmpl w:val="194AA46A"/>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C506F7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72F96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38F0B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03EB88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FC58E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F60F3A">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F4078D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54D9E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7A09D4"/>
    <w:multiLevelType w:val="hybridMultilevel"/>
    <w:tmpl w:val="A24CA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91A458C"/>
    <w:multiLevelType w:val="hybridMultilevel"/>
    <w:tmpl w:val="BBC282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AB6034C"/>
    <w:multiLevelType w:val="hybridMultilevel"/>
    <w:tmpl w:val="590EDF72"/>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EACCC9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EA48F4">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44E98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97C4DD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ECDF6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18B26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EF486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AA81B2">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C1106FE"/>
    <w:multiLevelType w:val="hybridMultilevel"/>
    <w:tmpl w:val="08B08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FE27C54"/>
    <w:multiLevelType w:val="hybridMultilevel"/>
    <w:tmpl w:val="D490138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2C4367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54B5C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A168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86ABA">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68816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C45CB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0743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04B6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2C25C65"/>
    <w:multiLevelType w:val="hybridMultilevel"/>
    <w:tmpl w:val="D646EE12"/>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83A4056">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A8B7A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BEA732">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468BF8">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4A756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56B24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434842A">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A47F0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5686285"/>
    <w:multiLevelType w:val="hybridMultilevel"/>
    <w:tmpl w:val="943AE01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4EC1DB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200B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DED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F061794">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14F0E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C267CC">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DF27D48">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BEA47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6"/>
  </w:num>
  <w:num w:numId="3">
    <w:abstractNumId w:val="1"/>
  </w:num>
  <w:num w:numId="4">
    <w:abstractNumId w:val="22"/>
  </w:num>
  <w:num w:numId="5">
    <w:abstractNumId w:val="18"/>
  </w:num>
  <w:num w:numId="6">
    <w:abstractNumId w:val="7"/>
  </w:num>
  <w:num w:numId="7">
    <w:abstractNumId w:val="29"/>
  </w:num>
  <w:num w:numId="8">
    <w:abstractNumId w:val="17"/>
  </w:num>
  <w:num w:numId="9">
    <w:abstractNumId w:val="15"/>
  </w:num>
  <w:num w:numId="10">
    <w:abstractNumId w:val="2"/>
  </w:num>
  <w:num w:numId="11">
    <w:abstractNumId w:val="12"/>
  </w:num>
  <w:num w:numId="12">
    <w:abstractNumId w:val="20"/>
  </w:num>
  <w:num w:numId="13">
    <w:abstractNumId w:val="28"/>
  </w:num>
  <w:num w:numId="14">
    <w:abstractNumId w:val="25"/>
  </w:num>
  <w:num w:numId="15">
    <w:abstractNumId w:val="31"/>
  </w:num>
  <w:num w:numId="16">
    <w:abstractNumId w:val="8"/>
  </w:num>
  <w:num w:numId="17">
    <w:abstractNumId w:val="9"/>
  </w:num>
  <w:num w:numId="18">
    <w:abstractNumId w:val="19"/>
  </w:num>
  <w:num w:numId="19">
    <w:abstractNumId w:val="24"/>
  </w:num>
  <w:num w:numId="20">
    <w:abstractNumId w:val="23"/>
  </w:num>
  <w:num w:numId="21">
    <w:abstractNumId w:val="11"/>
  </w:num>
  <w:num w:numId="22">
    <w:abstractNumId w:val="5"/>
  </w:num>
  <w:num w:numId="23">
    <w:abstractNumId w:val="0"/>
  </w:num>
  <w:num w:numId="24">
    <w:abstractNumId w:val="4"/>
  </w:num>
  <w:num w:numId="25">
    <w:abstractNumId w:val="10"/>
  </w:num>
  <w:num w:numId="26">
    <w:abstractNumId w:val="3"/>
  </w:num>
  <w:num w:numId="27">
    <w:abstractNumId w:val="30"/>
  </w:num>
  <w:num w:numId="28">
    <w:abstractNumId w:val="26"/>
  </w:num>
  <w:num w:numId="29">
    <w:abstractNumId w:val="27"/>
  </w:num>
  <w:num w:numId="30">
    <w:abstractNumId w:val="21"/>
  </w:num>
  <w:num w:numId="31">
    <w:abstractNumId w:val="14"/>
  </w:num>
  <w:num w:numId="3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87"/>
    <w:rsid w:val="00003476"/>
    <w:rsid w:val="000042FF"/>
    <w:rsid w:val="00010D64"/>
    <w:rsid w:val="000124FA"/>
    <w:rsid w:val="00017D42"/>
    <w:rsid w:val="00017E6B"/>
    <w:rsid w:val="00020934"/>
    <w:rsid w:val="00022C2D"/>
    <w:rsid w:val="00022EA6"/>
    <w:rsid w:val="000240DE"/>
    <w:rsid w:val="0003047B"/>
    <w:rsid w:val="00030EEE"/>
    <w:rsid w:val="00031EF9"/>
    <w:rsid w:val="00032DF4"/>
    <w:rsid w:val="00037EEB"/>
    <w:rsid w:val="00040712"/>
    <w:rsid w:val="00040CA9"/>
    <w:rsid w:val="000413DA"/>
    <w:rsid w:val="000427F2"/>
    <w:rsid w:val="00042B14"/>
    <w:rsid w:val="000437FB"/>
    <w:rsid w:val="00043B77"/>
    <w:rsid w:val="0004474A"/>
    <w:rsid w:val="00044828"/>
    <w:rsid w:val="00047486"/>
    <w:rsid w:val="00054304"/>
    <w:rsid w:val="00054666"/>
    <w:rsid w:val="00055F97"/>
    <w:rsid w:val="0005698D"/>
    <w:rsid w:val="0005719C"/>
    <w:rsid w:val="000616BE"/>
    <w:rsid w:val="00061787"/>
    <w:rsid w:val="0006358F"/>
    <w:rsid w:val="00063CBA"/>
    <w:rsid w:val="00070425"/>
    <w:rsid w:val="00074B9B"/>
    <w:rsid w:val="00075DCF"/>
    <w:rsid w:val="00076BFB"/>
    <w:rsid w:val="00080CFB"/>
    <w:rsid w:val="00082F42"/>
    <w:rsid w:val="000836B6"/>
    <w:rsid w:val="000837A6"/>
    <w:rsid w:val="00083993"/>
    <w:rsid w:val="00090853"/>
    <w:rsid w:val="00090937"/>
    <w:rsid w:val="000913EE"/>
    <w:rsid w:val="000956E2"/>
    <w:rsid w:val="00095985"/>
    <w:rsid w:val="00096585"/>
    <w:rsid w:val="000975BE"/>
    <w:rsid w:val="000A3FEA"/>
    <w:rsid w:val="000A6AFD"/>
    <w:rsid w:val="000B03DC"/>
    <w:rsid w:val="000B16BB"/>
    <w:rsid w:val="000B404D"/>
    <w:rsid w:val="000B4C6A"/>
    <w:rsid w:val="000B53EF"/>
    <w:rsid w:val="000B5919"/>
    <w:rsid w:val="000C1C18"/>
    <w:rsid w:val="000C38AD"/>
    <w:rsid w:val="000C3DCA"/>
    <w:rsid w:val="000C5ECC"/>
    <w:rsid w:val="000C7BDB"/>
    <w:rsid w:val="000D0CD0"/>
    <w:rsid w:val="000D2B3D"/>
    <w:rsid w:val="000E11DC"/>
    <w:rsid w:val="000E13EC"/>
    <w:rsid w:val="000E4161"/>
    <w:rsid w:val="000E7180"/>
    <w:rsid w:val="000F3035"/>
    <w:rsid w:val="000F347B"/>
    <w:rsid w:val="000F3625"/>
    <w:rsid w:val="000F67AD"/>
    <w:rsid w:val="001006EB"/>
    <w:rsid w:val="00100C68"/>
    <w:rsid w:val="00101A5C"/>
    <w:rsid w:val="00101BCF"/>
    <w:rsid w:val="00103341"/>
    <w:rsid w:val="001045B0"/>
    <w:rsid w:val="00104672"/>
    <w:rsid w:val="00105623"/>
    <w:rsid w:val="0010756D"/>
    <w:rsid w:val="0010765D"/>
    <w:rsid w:val="0011057C"/>
    <w:rsid w:val="00113E9E"/>
    <w:rsid w:val="001146C0"/>
    <w:rsid w:val="001176FE"/>
    <w:rsid w:val="0012108E"/>
    <w:rsid w:val="00121338"/>
    <w:rsid w:val="00125735"/>
    <w:rsid w:val="0012653D"/>
    <w:rsid w:val="0012674F"/>
    <w:rsid w:val="00127244"/>
    <w:rsid w:val="0013215C"/>
    <w:rsid w:val="00135718"/>
    <w:rsid w:val="00142825"/>
    <w:rsid w:val="0014535E"/>
    <w:rsid w:val="001456CF"/>
    <w:rsid w:val="001477FD"/>
    <w:rsid w:val="00151B29"/>
    <w:rsid w:val="00152810"/>
    <w:rsid w:val="00152C31"/>
    <w:rsid w:val="001532A2"/>
    <w:rsid w:val="00153A49"/>
    <w:rsid w:val="00153DC3"/>
    <w:rsid w:val="00155206"/>
    <w:rsid w:val="00155827"/>
    <w:rsid w:val="00155D1B"/>
    <w:rsid w:val="001575D5"/>
    <w:rsid w:val="00160AF7"/>
    <w:rsid w:val="0016353F"/>
    <w:rsid w:val="00164B0E"/>
    <w:rsid w:val="0016568E"/>
    <w:rsid w:val="00165DF5"/>
    <w:rsid w:val="00170102"/>
    <w:rsid w:val="00172A12"/>
    <w:rsid w:val="001755AA"/>
    <w:rsid w:val="00175AD0"/>
    <w:rsid w:val="00175E9F"/>
    <w:rsid w:val="001803A8"/>
    <w:rsid w:val="00181F8A"/>
    <w:rsid w:val="0018502B"/>
    <w:rsid w:val="00185120"/>
    <w:rsid w:val="001877D8"/>
    <w:rsid w:val="00194E12"/>
    <w:rsid w:val="00197326"/>
    <w:rsid w:val="001976C1"/>
    <w:rsid w:val="001A082D"/>
    <w:rsid w:val="001A3CD3"/>
    <w:rsid w:val="001A3FBA"/>
    <w:rsid w:val="001A7BE1"/>
    <w:rsid w:val="001B2E98"/>
    <w:rsid w:val="001B30F6"/>
    <w:rsid w:val="001B62EC"/>
    <w:rsid w:val="001B7AC8"/>
    <w:rsid w:val="001C2ED8"/>
    <w:rsid w:val="001C5853"/>
    <w:rsid w:val="001C74A0"/>
    <w:rsid w:val="001D1F8E"/>
    <w:rsid w:val="001D497C"/>
    <w:rsid w:val="001E1893"/>
    <w:rsid w:val="001E634E"/>
    <w:rsid w:val="001E6605"/>
    <w:rsid w:val="001E6C36"/>
    <w:rsid w:val="001E6DDA"/>
    <w:rsid w:val="001E76ED"/>
    <w:rsid w:val="001F2FBB"/>
    <w:rsid w:val="001F3182"/>
    <w:rsid w:val="001F3935"/>
    <w:rsid w:val="001F3E34"/>
    <w:rsid w:val="001F43EF"/>
    <w:rsid w:val="001F7D3B"/>
    <w:rsid w:val="002016D4"/>
    <w:rsid w:val="0020200D"/>
    <w:rsid w:val="00202705"/>
    <w:rsid w:val="00202F0D"/>
    <w:rsid w:val="00205A2D"/>
    <w:rsid w:val="00212900"/>
    <w:rsid w:val="00213412"/>
    <w:rsid w:val="0021364E"/>
    <w:rsid w:val="002145B6"/>
    <w:rsid w:val="00224147"/>
    <w:rsid w:val="00227D46"/>
    <w:rsid w:val="0023044B"/>
    <w:rsid w:val="00231B75"/>
    <w:rsid w:val="00232105"/>
    <w:rsid w:val="0023505C"/>
    <w:rsid w:val="0023550A"/>
    <w:rsid w:val="00236764"/>
    <w:rsid w:val="00236801"/>
    <w:rsid w:val="00236E14"/>
    <w:rsid w:val="002437D2"/>
    <w:rsid w:val="00243B4D"/>
    <w:rsid w:val="00244D8A"/>
    <w:rsid w:val="00244EE5"/>
    <w:rsid w:val="00247436"/>
    <w:rsid w:val="00247FF5"/>
    <w:rsid w:val="00251E38"/>
    <w:rsid w:val="00252B28"/>
    <w:rsid w:val="00255CC2"/>
    <w:rsid w:val="002562AF"/>
    <w:rsid w:val="00261570"/>
    <w:rsid w:val="00262ADF"/>
    <w:rsid w:val="002633E6"/>
    <w:rsid w:val="002637D8"/>
    <w:rsid w:val="002667A8"/>
    <w:rsid w:val="0026773C"/>
    <w:rsid w:val="0027043B"/>
    <w:rsid w:val="002717D7"/>
    <w:rsid w:val="00271DC1"/>
    <w:rsid w:val="0027399A"/>
    <w:rsid w:val="00275D47"/>
    <w:rsid w:val="00282E32"/>
    <w:rsid w:val="00282F96"/>
    <w:rsid w:val="002845D6"/>
    <w:rsid w:val="00290A49"/>
    <w:rsid w:val="00292F3A"/>
    <w:rsid w:val="00293982"/>
    <w:rsid w:val="00294548"/>
    <w:rsid w:val="0029643B"/>
    <w:rsid w:val="0029703D"/>
    <w:rsid w:val="0029763B"/>
    <w:rsid w:val="002A0620"/>
    <w:rsid w:val="002B255E"/>
    <w:rsid w:val="002B2861"/>
    <w:rsid w:val="002B312E"/>
    <w:rsid w:val="002B38F5"/>
    <w:rsid w:val="002B6376"/>
    <w:rsid w:val="002B6B78"/>
    <w:rsid w:val="002B6E1B"/>
    <w:rsid w:val="002B7F2E"/>
    <w:rsid w:val="002C3F12"/>
    <w:rsid w:val="002C7CCE"/>
    <w:rsid w:val="002D2E10"/>
    <w:rsid w:val="002D4170"/>
    <w:rsid w:val="002D42EA"/>
    <w:rsid w:val="002D5001"/>
    <w:rsid w:val="002D7533"/>
    <w:rsid w:val="002D76F2"/>
    <w:rsid w:val="002E1A42"/>
    <w:rsid w:val="002E4EA4"/>
    <w:rsid w:val="002E6E2D"/>
    <w:rsid w:val="002E7DB6"/>
    <w:rsid w:val="002F372C"/>
    <w:rsid w:val="002F5A37"/>
    <w:rsid w:val="002F613B"/>
    <w:rsid w:val="002F7E1C"/>
    <w:rsid w:val="003008AA"/>
    <w:rsid w:val="003031BC"/>
    <w:rsid w:val="003034DD"/>
    <w:rsid w:val="0030586F"/>
    <w:rsid w:val="0031042D"/>
    <w:rsid w:val="00310E36"/>
    <w:rsid w:val="00312B1F"/>
    <w:rsid w:val="0031567B"/>
    <w:rsid w:val="003173E8"/>
    <w:rsid w:val="003222C5"/>
    <w:rsid w:val="00323D63"/>
    <w:rsid w:val="003303C4"/>
    <w:rsid w:val="00331556"/>
    <w:rsid w:val="00336B13"/>
    <w:rsid w:val="00336FDA"/>
    <w:rsid w:val="00337B66"/>
    <w:rsid w:val="0034408E"/>
    <w:rsid w:val="00350729"/>
    <w:rsid w:val="00351771"/>
    <w:rsid w:val="00353BDC"/>
    <w:rsid w:val="00356FB8"/>
    <w:rsid w:val="0036021B"/>
    <w:rsid w:val="00360AD6"/>
    <w:rsid w:val="0036170C"/>
    <w:rsid w:val="00361B85"/>
    <w:rsid w:val="00363E36"/>
    <w:rsid w:val="00367B34"/>
    <w:rsid w:val="00373F42"/>
    <w:rsid w:val="00374938"/>
    <w:rsid w:val="00374BDA"/>
    <w:rsid w:val="00374CBB"/>
    <w:rsid w:val="00374DA3"/>
    <w:rsid w:val="003767C7"/>
    <w:rsid w:val="00376C85"/>
    <w:rsid w:val="00384032"/>
    <w:rsid w:val="00384066"/>
    <w:rsid w:val="00387066"/>
    <w:rsid w:val="0038738F"/>
    <w:rsid w:val="00387BF0"/>
    <w:rsid w:val="00390906"/>
    <w:rsid w:val="00397171"/>
    <w:rsid w:val="00397B75"/>
    <w:rsid w:val="00397CBA"/>
    <w:rsid w:val="003A0A11"/>
    <w:rsid w:val="003A1C8F"/>
    <w:rsid w:val="003A20BE"/>
    <w:rsid w:val="003A222E"/>
    <w:rsid w:val="003A2485"/>
    <w:rsid w:val="003A30A4"/>
    <w:rsid w:val="003A4085"/>
    <w:rsid w:val="003A796C"/>
    <w:rsid w:val="003B09D9"/>
    <w:rsid w:val="003B0CFB"/>
    <w:rsid w:val="003B48D2"/>
    <w:rsid w:val="003B5F64"/>
    <w:rsid w:val="003B7088"/>
    <w:rsid w:val="003C0D79"/>
    <w:rsid w:val="003C0DC0"/>
    <w:rsid w:val="003C11FF"/>
    <w:rsid w:val="003C727C"/>
    <w:rsid w:val="003D00F6"/>
    <w:rsid w:val="003D5221"/>
    <w:rsid w:val="003D5DAE"/>
    <w:rsid w:val="003E1659"/>
    <w:rsid w:val="003E1B2A"/>
    <w:rsid w:val="003E2473"/>
    <w:rsid w:val="003E2A2E"/>
    <w:rsid w:val="003E4084"/>
    <w:rsid w:val="003E41CB"/>
    <w:rsid w:val="003E4DF2"/>
    <w:rsid w:val="003E63B3"/>
    <w:rsid w:val="003F0604"/>
    <w:rsid w:val="003F0D3E"/>
    <w:rsid w:val="003F143F"/>
    <w:rsid w:val="003F1B3B"/>
    <w:rsid w:val="003F30B6"/>
    <w:rsid w:val="003F4B3B"/>
    <w:rsid w:val="003F6095"/>
    <w:rsid w:val="003F7936"/>
    <w:rsid w:val="00400403"/>
    <w:rsid w:val="00402459"/>
    <w:rsid w:val="004029FA"/>
    <w:rsid w:val="00403235"/>
    <w:rsid w:val="00404425"/>
    <w:rsid w:val="0040589F"/>
    <w:rsid w:val="004059FE"/>
    <w:rsid w:val="004067B7"/>
    <w:rsid w:val="0041105C"/>
    <w:rsid w:val="00413779"/>
    <w:rsid w:val="00414365"/>
    <w:rsid w:val="00420732"/>
    <w:rsid w:val="004208F1"/>
    <w:rsid w:val="00420C18"/>
    <w:rsid w:val="00422858"/>
    <w:rsid w:val="004303BD"/>
    <w:rsid w:val="00430FAE"/>
    <w:rsid w:val="004320C8"/>
    <w:rsid w:val="00433C47"/>
    <w:rsid w:val="00436B76"/>
    <w:rsid w:val="00441C80"/>
    <w:rsid w:val="004429D8"/>
    <w:rsid w:val="00446DB3"/>
    <w:rsid w:val="00450B53"/>
    <w:rsid w:val="00451ACE"/>
    <w:rsid w:val="004561E1"/>
    <w:rsid w:val="00456A40"/>
    <w:rsid w:val="00457B5C"/>
    <w:rsid w:val="00457F3D"/>
    <w:rsid w:val="004615BC"/>
    <w:rsid w:val="00463BF7"/>
    <w:rsid w:val="00473BD8"/>
    <w:rsid w:val="00473C40"/>
    <w:rsid w:val="00473DFB"/>
    <w:rsid w:val="00474DCF"/>
    <w:rsid w:val="00475526"/>
    <w:rsid w:val="00484ACC"/>
    <w:rsid w:val="004866D8"/>
    <w:rsid w:val="00487A03"/>
    <w:rsid w:val="0049039D"/>
    <w:rsid w:val="00490565"/>
    <w:rsid w:val="00493376"/>
    <w:rsid w:val="004A2F2A"/>
    <w:rsid w:val="004A3586"/>
    <w:rsid w:val="004A4313"/>
    <w:rsid w:val="004A6E27"/>
    <w:rsid w:val="004B0966"/>
    <w:rsid w:val="004B1B48"/>
    <w:rsid w:val="004B1E8C"/>
    <w:rsid w:val="004B2B0D"/>
    <w:rsid w:val="004B3BA8"/>
    <w:rsid w:val="004B6EC8"/>
    <w:rsid w:val="004C323C"/>
    <w:rsid w:val="004C4EC1"/>
    <w:rsid w:val="004C5D46"/>
    <w:rsid w:val="004C6499"/>
    <w:rsid w:val="004D3D13"/>
    <w:rsid w:val="004D5B7F"/>
    <w:rsid w:val="004D5C7D"/>
    <w:rsid w:val="004D7441"/>
    <w:rsid w:val="004E1073"/>
    <w:rsid w:val="004E7BC5"/>
    <w:rsid w:val="004F10EF"/>
    <w:rsid w:val="004F6BCE"/>
    <w:rsid w:val="004F75A4"/>
    <w:rsid w:val="00502E95"/>
    <w:rsid w:val="00503A77"/>
    <w:rsid w:val="00503FA0"/>
    <w:rsid w:val="005042CA"/>
    <w:rsid w:val="005053FE"/>
    <w:rsid w:val="005057D0"/>
    <w:rsid w:val="00505D9D"/>
    <w:rsid w:val="005078CF"/>
    <w:rsid w:val="005128DD"/>
    <w:rsid w:val="00513060"/>
    <w:rsid w:val="00513895"/>
    <w:rsid w:val="00513DCE"/>
    <w:rsid w:val="00514C3A"/>
    <w:rsid w:val="00516A92"/>
    <w:rsid w:val="005206AD"/>
    <w:rsid w:val="0053067A"/>
    <w:rsid w:val="00531E9A"/>
    <w:rsid w:val="00532CAE"/>
    <w:rsid w:val="00533B81"/>
    <w:rsid w:val="005354CB"/>
    <w:rsid w:val="00541F51"/>
    <w:rsid w:val="00542BED"/>
    <w:rsid w:val="00542E5B"/>
    <w:rsid w:val="00543304"/>
    <w:rsid w:val="0054354E"/>
    <w:rsid w:val="00545F2F"/>
    <w:rsid w:val="0055069D"/>
    <w:rsid w:val="00550857"/>
    <w:rsid w:val="00553526"/>
    <w:rsid w:val="00554A04"/>
    <w:rsid w:val="005557AD"/>
    <w:rsid w:val="00557747"/>
    <w:rsid w:val="00561136"/>
    <w:rsid w:val="0056130D"/>
    <w:rsid w:val="00563565"/>
    <w:rsid w:val="00563DB9"/>
    <w:rsid w:val="00565B4D"/>
    <w:rsid w:val="0057556B"/>
    <w:rsid w:val="00575820"/>
    <w:rsid w:val="00576ADC"/>
    <w:rsid w:val="005770F4"/>
    <w:rsid w:val="00580183"/>
    <w:rsid w:val="00580C88"/>
    <w:rsid w:val="0058131E"/>
    <w:rsid w:val="00581F87"/>
    <w:rsid w:val="005820BE"/>
    <w:rsid w:val="005851D3"/>
    <w:rsid w:val="0058571C"/>
    <w:rsid w:val="0058580C"/>
    <w:rsid w:val="0058650C"/>
    <w:rsid w:val="005873BC"/>
    <w:rsid w:val="00587601"/>
    <w:rsid w:val="005901C2"/>
    <w:rsid w:val="00590F72"/>
    <w:rsid w:val="00593440"/>
    <w:rsid w:val="005970EB"/>
    <w:rsid w:val="005A0282"/>
    <w:rsid w:val="005A3D61"/>
    <w:rsid w:val="005A73CC"/>
    <w:rsid w:val="005B2737"/>
    <w:rsid w:val="005B4119"/>
    <w:rsid w:val="005B4AFD"/>
    <w:rsid w:val="005B7740"/>
    <w:rsid w:val="005C18B8"/>
    <w:rsid w:val="005C6BD1"/>
    <w:rsid w:val="005D0CF8"/>
    <w:rsid w:val="005D163D"/>
    <w:rsid w:val="005D246D"/>
    <w:rsid w:val="005D3967"/>
    <w:rsid w:val="005D562A"/>
    <w:rsid w:val="005D6674"/>
    <w:rsid w:val="005D77E1"/>
    <w:rsid w:val="005E2334"/>
    <w:rsid w:val="005E23E9"/>
    <w:rsid w:val="005E3BED"/>
    <w:rsid w:val="005E65C2"/>
    <w:rsid w:val="005F0DF8"/>
    <w:rsid w:val="005F21B5"/>
    <w:rsid w:val="005F4D93"/>
    <w:rsid w:val="005F560A"/>
    <w:rsid w:val="005F5A6B"/>
    <w:rsid w:val="005F7DDF"/>
    <w:rsid w:val="00600CE0"/>
    <w:rsid w:val="00601CC4"/>
    <w:rsid w:val="006027E5"/>
    <w:rsid w:val="00604224"/>
    <w:rsid w:val="006057FB"/>
    <w:rsid w:val="00606343"/>
    <w:rsid w:val="00606AB8"/>
    <w:rsid w:val="00606E74"/>
    <w:rsid w:val="00607178"/>
    <w:rsid w:val="00610948"/>
    <w:rsid w:val="0061135C"/>
    <w:rsid w:val="006117D4"/>
    <w:rsid w:val="006120D6"/>
    <w:rsid w:val="00615039"/>
    <w:rsid w:val="00621AC9"/>
    <w:rsid w:val="00624C8E"/>
    <w:rsid w:val="006258E0"/>
    <w:rsid w:val="00625C8B"/>
    <w:rsid w:val="00627F7C"/>
    <w:rsid w:val="0063153A"/>
    <w:rsid w:val="00632085"/>
    <w:rsid w:val="00632266"/>
    <w:rsid w:val="00632BCC"/>
    <w:rsid w:val="00633058"/>
    <w:rsid w:val="00634CAB"/>
    <w:rsid w:val="0063675E"/>
    <w:rsid w:val="006370EC"/>
    <w:rsid w:val="0064144A"/>
    <w:rsid w:val="006420B8"/>
    <w:rsid w:val="006439FC"/>
    <w:rsid w:val="00643DFC"/>
    <w:rsid w:val="00647A1C"/>
    <w:rsid w:val="00652E9B"/>
    <w:rsid w:val="00654CEC"/>
    <w:rsid w:val="00670C90"/>
    <w:rsid w:val="006738E7"/>
    <w:rsid w:val="006744F3"/>
    <w:rsid w:val="006754C2"/>
    <w:rsid w:val="00675AA7"/>
    <w:rsid w:val="00686456"/>
    <w:rsid w:val="006865EC"/>
    <w:rsid w:val="006867A7"/>
    <w:rsid w:val="006906B5"/>
    <w:rsid w:val="00691851"/>
    <w:rsid w:val="00692050"/>
    <w:rsid w:val="006933DF"/>
    <w:rsid w:val="00695E57"/>
    <w:rsid w:val="006A0E45"/>
    <w:rsid w:val="006A3313"/>
    <w:rsid w:val="006A58B3"/>
    <w:rsid w:val="006A5FE7"/>
    <w:rsid w:val="006A7249"/>
    <w:rsid w:val="006A7CA2"/>
    <w:rsid w:val="006B02CE"/>
    <w:rsid w:val="006B09FF"/>
    <w:rsid w:val="006B169E"/>
    <w:rsid w:val="006B3005"/>
    <w:rsid w:val="006B5A68"/>
    <w:rsid w:val="006B711F"/>
    <w:rsid w:val="006B7A1C"/>
    <w:rsid w:val="006C018E"/>
    <w:rsid w:val="006C067B"/>
    <w:rsid w:val="006C0AEA"/>
    <w:rsid w:val="006C1AD9"/>
    <w:rsid w:val="006C34CB"/>
    <w:rsid w:val="006C4135"/>
    <w:rsid w:val="006C4899"/>
    <w:rsid w:val="006C7095"/>
    <w:rsid w:val="006C7C82"/>
    <w:rsid w:val="006D23AD"/>
    <w:rsid w:val="006E0C04"/>
    <w:rsid w:val="006E2442"/>
    <w:rsid w:val="006E7340"/>
    <w:rsid w:val="006F1E0A"/>
    <w:rsid w:val="006F27FC"/>
    <w:rsid w:val="006F2B5C"/>
    <w:rsid w:val="006F5FC7"/>
    <w:rsid w:val="006F6850"/>
    <w:rsid w:val="006F72BC"/>
    <w:rsid w:val="00700D05"/>
    <w:rsid w:val="00701D96"/>
    <w:rsid w:val="00701F64"/>
    <w:rsid w:val="0070272E"/>
    <w:rsid w:val="007033A7"/>
    <w:rsid w:val="0070433A"/>
    <w:rsid w:val="00704FB3"/>
    <w:rsid w:val="00705FFA"/>
    <w:rsid w:val="00707CA0"/>
    <w:rsid w:val="00711C40"/>
    <w:rsid w:val="00712E89"/>
    <w:rsid w:val="00716317"/>
    <w:rsid w:val="00716515"/>
    <w:rsid w:val="0071768F"/>
    <w:rsid w:val="00721C7B"/>
    <w:rsid w:val="00724D6F"/>
    <w:rsid w:val="00726059"/>
    <w:rsid w:val="00734479"/>
    <w:rsid w:val="0073706B"/>
    <w:rsid w:val="00737836"/>
    <w:rsid w:val="00737CA0"/>
    <w:rsid w:val="00742D4D"/>
    <w:rsid w:val="00744701"/>
    <w:rsid w:val="0074508F"/>
    <w:rsid w:val="00745702"/>
    <w:rsid w:val="00746A2B"/>
    <w:rsid w:val="007509F2"/>
    <w:rsid w:val="00752A92"/>
    <w:rsid w:val="00753B53"/>
    <w:rsid w:val="007549F3"/>
    <w:rsid w:val="007626EA"/>
    <w:rsid w:val="007640E6"/>
    <w:rsid w:val="00767900"/>
    <w:rsid w:val="00772603"/>
    <w:rsid w:val="00772C44"/>
    <w:rsid w:val="00772E23"/>
    <w:rsid w:val="00774E59"/>
    <w:rsid w:val="007779A6"/>
    <w:rsid w:val="00780259"/>
    <w:rsid w:val="007839C6"/>
    <w:rsid w:val="007848A2"/>
    <w:rsid w:val="007852F1"/>
    <w:rsid w:val="007859F4"/>
    <w:rsid w:val="00785C48"/>
    <w:rsid w:val="00787E53"/>
    <w:rsid w:val="00790B62"/>
    <w:rsid w:val="00795441"/>
    <w:rsid w:val="00796473"/>
    <w:rsid w:val="007966DB"/>
    <w:rsid w:val="007966E9"/>
    <w:rsid w:val="00796705"/>
    <w:rsid w:val="007977C0"/>
    <w:rsid w:val="007A1CFD"/>
    <w:rsid w:val="007A45CD"/>
    <w:rsid w:val="007A51CE"/>
    <w:rsid w:val="007B02CD"/>
    <w:rsid w:val="007B4EA3"/>
    <w:rsid w:val="007B5BDB"/>
    <w:rsid w:val="007C0377"/>
    <w:rsid w:val="007C383C"/>
    <w:rsid w:val="007C42D1"/>
    <w:rsid w:val="007C42E8"/>
    <w:rsid w:val="007C4DAC"/>
    <w:rsid w:val="007C4E2D"/>
    <w:rsid w:val="007C78C9"/>
    <w:rsid w:val="007D0278"/>
    <w:rsid w:val="007D17AD"/>
    <w:rsid w:val="007D1FBA"/>
    <w:rsid w:val="007D39C1"/>
    <w:rsid w:val="007D4924"/>
    <w:rsid w:val="007D4E1C"/>
    <w:rsid w:val="007D5D03"/>
    <w:rsid w:val="007E0C14"/>
    <w:rsid w:val="007E109E"/>
    <w:rsid w:val="007E3ED5"/>
    <w:rsid w:val="007E466B"/>
    <w:rsid w:val="007E5996"/>
    <w:rsid w:val="007F664D"/>
    <w:rsid w:val="007F6941"/>
    <w:rsid w:val="007F77BF"/>
    <w:rsid w:val="007F7D86"/>
    <w:rsid w:val="007F7E4F"/>
    <w:rsid w:val="00800559"/>
    <w:rsid w:val="00801E24"/>
    <w:rsid w:val="00802347"/>
    <w:rsid w:val="00802596"/>
    <w:rsid w:val="00805A4B"/>
    <w:rsid w:val="0080784D"/>
    <w:rsid w:val="00813615"/>
    <w:rsid w:val="00815C34"/>
    <w:rsid w:val="00817F79"/>
    <w:rsid w:val="008223D4"/>
    <w:rsid w:val="008225CA"/>
    <w:rsid w:val="008248D8"/>
    <w:rsid w:val="00825A98"/>
    <w:rsid w:val="008275F7"/>
    <w:rsid w:val="00827FA1"/>
    <w:rsid w:val="00830A78"/>
    <w:rsid w:val="00832BD6"/>
    <w:rsid w:val="00835A8B"/>
    <w:rsid w:val="008364BF"/>
    <w:rsid w:val="008367EF"/>
    <w:rsid w:val="00836EA1"/>
    <w:rsid w:val="00837C30"/>
    <w:rsid w:val="008422DC"/>
    <w:rsid w:val="00843DAB"/>
    <w:rsid w:val="00850570"/>
    <w:rsid w:val="00852B2C"/>
    <w:rsid w:val="00852FE9"/>
    <w:rsid w:val="00853829"/>
    <w:rsid w:val="00854279"/>
    <w:rsid w:val="00855CAF"/>
    <w:rsid w:val="00861CE5"/>
    <w:rsid w:val="00864BD7"/>
    <w:rsid w:val="008712D0"/>
    <w:rsid w:val="00873FD1"/>
    <w:rsid w:val="008752E2"/>
    <w:rsid w:val="00875337"/>
    <w:rsid w:val="008806C6"/>
    <w:rsid w:val="0088087A"/>
    <w:rsid w:val="00880D6B"/>
    <w:rsid w:val="008813F2"/>
    <w:rsid w:val="00881457"/>
    <w:rsid w:val="00882775"/>
    <w:rsid w:val="00885779"/>
    <w:rsid w:val="00887E0D"/>
    <w:rsid w:val="00890081"/>
    <w:rsid w:val="00897BD6"/>
    <w:rsid w:val="00897C79"/>
    <w:rsid w:val="008A0619"/>
    <w:rsid w:val="008A2078"/>
    <w:rsid w:val="008A58D0"/>
    <w:rsid w:val="008B5C70"/>
    <w:rsid w:val="008B6C98"/>
    <w:rsid w:val="008B77CF"/>
    <w:rsid w:val="008C01E9"/>
    <w:rsid w:val="008C4CBC"/>
    <w:rsid w:val="008C62B0"/>
    <w:rsid w:val="008D0552"/>
    <w:rsid w:val="008D2625"/>
    <w:rsid w:val="008D2F9C"/>
    <w:rsid w:val="008D34C9"/>
    <w:rsid w:val="008D39D4"/>
    <w:rsid w:val="008D45D8"/>
    <w:rsid w:val="008E09C0"/>
    <w:rsid w:val="008E0DD4"/>
    <w:rsid w:val="008E26C2"/>
    <w:rsid w:val="008E41A9"/>
    <w:rsid w:val="008E5A4C"/>
    <w:rsid w:val="008E77F9"/>
    <w:rsid w:val="008E783F"/>
    <w:rsid w:val="008F068F"/>
    <w:rsid w:val="008F29BA"/>
    <w:rsid w:val="008F6B91"/>
    <w:rsid w:val="008F6F03"/>
    <w:rsid w:val="009023E5"/>
    <w:rsid w:val="00903F3A"/>
    <w:rsid w:val="00906F05"/>
    <w:rsid w:val="00907DEA"/>
    <w:rsid w:val="00910D20"/>
    <w:rsid w:val="00911F9B"/>
    <w:rsid w:val="0091277F"/>
    <w:rsid w:val="009137E4"/>
    <w:rsid w:val="00915072"/>
    <w:rsid w:val="00915CB7"/>
    <w:rsid w:val="00924AFF"/>
    <w:rsid w:val="00925F00"/>
    <w:rsid w:val="00930DA6"/>
    <w:rsid w:val="009312A0"/>
    <w:rsid w:val="0093144F"/>
    <w:rsid w:val="00931E65"/>
    <w:rsid w:val="00932733"/>
    <w:rsid w:val="009329B1"/>
    <w:rsid w:val="00937DE5"/>
    <w:rsid w:val="00937F07"/>
    <w:rsid w:val="00941BDD"/>
    <w:rsid w:val="0094233E"/>
    <w:rsid w:val="00943D76"/>
    <w:rsid w:val="00943DD6"/>
    <w:rsid w:val="00945954"/>
    <w:rsid w:val="00952847"/>
    <w:rsid w:val="00953664"/>
    <w:rsid w:val="00953F58"/>
    <w:rsid w:val="009545F0"/>
    <w:rsid w:val="00954D3F"/>
    <w:rsid w:val="00955ACF"/>
    <w:rsid w:val="00962663"/>
    <w:rsid w:val="00962A89"/>
    <w:rsid w:val="0096358E"/>
    <w:rsid w:val="00964115"/>
    <w:rsid w:val="00964B3D"/>
    <w:rsid w:val="00965D04"/>
    <w:rsid w:val="0097069D"/>
    <w:rsid w:val="00970EB7"/>
    <w:rsid w:val="0097152B"/>
    <w:rsid w:val="00974E55"/>
    <w:rsid w:val="00975F67"/>
    <w:rsid w:val="0098215D"/>
    <w:rsid w:val="0098282C"/>
    <w:rsid w:val="009835A2"/>
    <w:rsid w:val="0098472A"/>
    <w:rsid w:val="00984733"/>
    <w:rsid w:val="00987258"/>
    <w:rsid w:val="00987295"/>
    <w:rsid w:val="009878AC"/>
    <w:rsid w:val="00992F36"/>
    <w:rsid w:val="0099302D"/>
    <w:rsid w:val="009969D3"/>
    <w:rsid w:val="009A0A92"/>
    <w:rsid w:val="009A2393"/>
    <w:rsid w:val="009A23E7"/>
    <w:rsid w:val="009A28F5"/>
    <w:rsid w:val="009A2B2B"/>
    <w:rsid w:val="009A2C6F"/>
    <w:rsid w:val="009A313E"/>
    <w:rsid w:val="009A766E"/>
    <w:rsid w:val="009A7BD2"/>
    <w:rsid w:val="009B0E68"/>
    <w:rsid w:val="009B46D5"/>
    <w:rsid w:val="009B54F1"/>
    <w:rsid w:val="009B6B19"/>
    <w:rsid w:val="009C58C4"/>
    <w:rsid w:val="009C6265"/>
    <w:rsid w:val="009C78D7"/>
    <w:rsid w:val="009D25EB"/>
    <w:rsid w:val="009D30EE"/>
    <w:rsid w:val="009D5D64"/>
    <w:rsid w:val="009D6A8E"/>
    <w:rsid w:val="009D7A95"/>
    <w:rsid w:val="009E0284"/>
    <w:rsid w:val="009E1589"/>
    <w:rsid w:val="009E18D7"/>
    <w:rsid w:val="009E30F8"/>
    <w:rsid w:val="009E5D85"/>
    <w:rsid w:val="009F0E86"/>
    <w:rsid w:val="009F288B"/>
    <w:rsid w:val="009F352B"/>
    <w:rsid w:val="009F35E7"/>
    <w:rsid w:val="009F55E0"/>
    <w:rsid w:val="009F731F"/>
    <w:rsid w:val="009F76CC"/>
    <w:rsid w:val="00A01D51"/>
    <w:rsid w:val="00A02934"/>
    <w:rsid w:val="00A05A53"/>
    <w:rsid w:val="00A068F9"/>
    <w:rsid w:val="00A068FA"/>
    <w:rsid w:val="00A074EB"/>
    <w:rsid w:val="00A07903"/>
    <w:rsid w:val="00A11832"/>
    <w:rsid w:val="00A11A63"/>
    <w:rsid w:val="00A12FAD"/>
    <w:rsid w:val="00A15BAF"/>
    <w:rsid w:val="00A1748F"/>
    <w:rsid w:val="00A20167"/>
    <w:rsid w:val="00A209DB"/>
    <w:rsid w:val="00A22E22"/>
    <w:rsid w:val="00A23657"/>
    <w:rsid w:val="00A24D28"/>
    <w:rsid w:val="00A2580B"/>
    <w:rsid w:val="00A25E4C"/>
    <w:rsid w:val="00A265E4"/>
    <w:rsid w:val="00A27167"/>
    <w:rsid w:val="00A31F01"/>
    <w:rsid w:val="00A321B0"/>
    <w:rsid w:val="00A32435"/>
    <w:rsid w:val="00A350CD"/>
    <w:rsid w:val="00A35C1B"/>
    <w:rsid w:val="00A35F87"/>
    <w:rsid w:val="00A36D6D"/>
    <w:rsid w:val="00A37028"/>
    <w:rsid w:val="00A376B0"/>
    <w:rsid w:val="00A37971"/>
    <w:rsid w:val="00A42117"/>
    <w:rsid w:val="00A44098"/>
    <w:rsid w:val="00A473BF"/>
    <w:rsid w:val="00A4791C"/>
    <w:rsid w:val="00A52481"/>
    <w:rsid w:val="00A55D28"/>
    <w:rsid w:val="00A56E90"/>
    <w:rsid w:val="00A603C0"/>
    <w:rsid w:val="00A61EC9"/>
    <w:rsid w:val="00A62728"/>
    <w:rsid w:val="00A62B56"/>
    <w:rsid w:val="00A7351B"/>
    <w:rsid w:val="00A74C1B"/>
    <w:rsid w:val="00A778AC"/>
    <w:rsid w:val="00A77BC6"/>
    <w:rsid w:val="00A81638"/>
    <w:rsid w:val="00A817ED"/>
    <w:rsid w:val="00A819E8"/>
    <w:rsid w:val="00A8533D"/>
    <w:rsid w:val="00A85F2E"/>
    <w:rsid w:val="00A9336F"/>
    <w:rsid w:val="00AA0786"/>
    <w:rsid w:val="00AA0995"/>
    <w:rsid w:val="00AA33BC"/>
    <w:rsid w:val="00AA3D7B"/>
    <w:rsid w:val="00AA3EF5"/>
    <w:rsid w:val="00AA3F24"/>
    <w:rsid w:val="00AA44F3"/>
    <w:rsid w:val="00AA6846"/>
    <w:rsid w:val="00AB01A2"/>
    <w:rsid w:val="00AB1F53"/>
    <w:rsid w:val="00AB20E5"/>
    <w:rsid w:val="00AB24C9"/>
    <w:rsid w:val="00AB5786"/>
    <w:rsid w:val="00AB5D02"/>
    <w:rsid w:val="00AB5FDB"/>
    <w:rsid w:val="00AC30ED"/>
    <w:rsid w:val="00AC4AF4"/>
    <w:rsid w:val="00AC6E44"/>
    <w:rsid w:val="00AC77D9"/>
    <w:rsid w:val="00AD0090"/>
    <w:rsid w:val="00AD0FF4"/>
    <w:rsid w:val="00AD121D"/>
    <w:rsid w:val="00AD2337"/>
    <w:rsid w:val="00AD43D3"/>
    <w:rsid w:val="00AD46B0"/>
    <w:rsid w:val="00AD6FA0"/>
    <w:rsid w:val="00AE468C"/>
    <w:rsid w:val="00AE5625"/>
    <w:rsid w:val="00AE751F"/>
    <w:rsid w:val="00AE7FF7"/>
    <w:rsid w:val="00AF0733"/>
    <w:rsid w:val="00AF1626"/>
    <w:rsid w:val="00AF4434"/>
    <w:rsid w:val="00AF782B"/>
    <w:rsid w:val="00B02092"/>
    <w:rsid w:val="00B02D52"/>
    <w:rsid w:val="00B04193"/>
    <w:rsid w:val="00B0570C"/>
    <w:rsid w:val="00B10636"/>
    <w:rsid w:val="00B10D08"/>
    <w:rsid w:val="00B11F29"/>
    <w:rsid w:val="00B15D69"/>
    <w:rsid w:val="00B1770E"/>
    <w:rsid w:val="00B20396"/>
    <w:rsid w:val="00B20A88"/>
    <w:rsid w:val="00B30248"/>
    <w:rsid w:val="00B33040"/>
    <w:rsid w:val="00B335B2"/>
    <w:rsid w:val="00B33D06"/>
    <w:rsid w:val="00B35403"/>
    <w:rsid w:val="00B377C7"/>
    <w:rsid w:val="00B40ADE"/>
    <w:rsid w:val="00B41BA3"/>
    <w:rsid w:val="00B44724"/>
    <w:rsid w:val="00B4513A"/>
    <w:rsid w:val="00B45B8A"/>
    <w:rsid w:val="00B45FD9"/>
    <w:rsid w:val="00B51E64"/>
    <w:rsid w:val="00B57123"/>
    <w:rsid w:val="00B60299"/>
    <w:rsid w:val="00B618DF"/>
    <w:rsid w:val="00B636AE"/>
    <w:rsid w:val="00B66559"/>
    <w:rsid w:val="00B74620"/>
    <w:rsid w:val="00B75B43"/>
    <w:rsid w:val="00B776E7"/>
    <w:rsid w:val="00B80835"/>
    <w:rsid w:val="00B83A94"/>
    <w:rsid w:val="00B83BB2"/>
    <w:rsid w:val="00B92F8C"/>
    <w:rsid w:val="00B95BAC"/>
    <w:rsid w:val="00BA02B3"/>
    <w:rsid w:val="00BA2648"/>
    <w:rsid w:val="00BA2CEE"/>
    <w:rsid w:val="00BA432E"/>
    <w:rsid w:val="00BA4C9E"/>
    <w:rsid w:val="00BA5AC8"/>
    <w:rsid w:val="00BA66A5"/>
    <w:rsid w:val="00BA7626"/>
    <w:rsid w:val="00BA7B7D"/>
    <w:rsid w:val="00BB1B87"/>
    <w:rsid w:val="00BB2A59"/>
    <w:rsid w:val="00BB2A5D"/>
    <w:rsid w:val="00BB2C85"/>
    <w:rsid w:val="00BB38A3"/>
    <w:rsid w:val="00BB5D99"/>
    <w:rsid w:val="00BC1863"/>
    <w:rsid w:val="00BC2929"/>
    <w:rsid w:val="00BC2A0A"/>
    <w:rsid w:val="00BC4459"/>
    <w:rsid w:val="00BC72CC"/>
    <w:rsid w:val="00BD4268"/>
    <w:rsid w:val="00BD7A10"/>
    <w:rsid w:val="00BD7BCA"/>
    <w:rsid w:val="00BD7DB2"/>
    <w:rsid w:val="00BE0DDE"/>
    <w:rsid w:val="00BE3095"/>
    <w:rsid w:val="00BE526B"/>
    <w:rsid w:val="00BE551F"/>
    <w:rsid w:val="00BE6C7B"/>
    <w:rsid w:val="00BE75D0"/>
    <w:rsid w:val="00BE7740"/>
    <w:rsid w:val="00BF1DF7"/>
    <w:rsid w:val="00BF23AD"/>
    <w:rsid w:val="00BF4F04"/>
    <w:rsid w:val="00BF6174"/>
    <w:rsid w:val="00BF624A"/>
    <w:rsid w:val="00C01EC8"/>
    <w:rsid w:val="00C027D8"/>
    <w:rsid w:val="00C04D0F"/>
    <w:rsid w:val="00C063CE"/>
    <w:rsid w:val="00C06925"/>
    <w:rsid w:val="00C1158D"/>
    <w:rsid w:val="00C117DA"/>
    <w:rsid w:val="00C12478"/>
    <w:rsid w:val="00C1444D"/>
    <w:rsid w:val="00C15F59"/>
    <w:rsid w:val="00C23FEC"/>
    <w:rsid w:val="00C2561F"/>
    <w:rsid w:val="00C321F1"/>
    <w:rsid w:val="00C32EC5"/>
    <w:rsid w:val="00C3314A"/>
    <w:rsid w:val="00C33502"/>
    <w:rsid w:val="00C337A4"/>
    <w:rsid w:val="00C34CC1"/>
    <w:rsid w:val="00C35D63"/>
    <w:rsid w:val="00C37088"/>
    <w:rsid w:val="00C40043"/>
    <w:rsid w:val="00C43254"/>
    <w:rsid w:val="00C43380"/>
    <w:rsid w:val="00C443D6"/>
    <w:rsid w:val="00C4575B"/>
    <w:rsid w:val="00C46E22"/>
    <w:rsid w:val="00C532D3"/>
    <w:rsid w:val="00C535E6"/>
    <w:rsid w:val="00C651A1"/>
    <w:rsid w:val="00C6674A"/>
    <w:rsid w:val="00C6719F"/>
    <w:rsid w:val="00C71A1F"/>
    <w:rsid w:val="00C73595"/>
    <w:rsid w:val="00C7413C"/>
    <w:rsid w:val="00C74336"/>
    <w:rsid w:val="00C75716"/>
    <w:rsid w:val="00C7653E"/>
    <w:rsid w:val="00C77936"/>
    <w:rsid w:val="00C829B9"/>
    <w:rsid w:val="00C875DD"/>
    <w:rsid w:val="00C90179"/>
    <w:rsid w:val="00C90478"/>
    <w:rsid w:val="00C916DC"/>
    <w:rsid w:val="00C91B4A"/>
    <w:rsid w:val="00C92C4A"/>
    <w:rsid w:val="00C94D1D"/>
    <w:rsid w:val="00C96778"/>
    <w:rsid w:val="00C979D0"/>
    <w:rsid w:val="00C97EC1"/>
    <w:rsid w:val="00CA0D38"/>
    <w:rsid w:val="00CA4F70"/>
    <w:rsid w:val="00CA56B1"/>
    <w:rsid w:val="00CA5F68"/>
    <w:rsid w:val="00CA627D"/>
    <w:rsid w:val="00CA6FC3"/>
    <w:rsid w:val="00CB04EC"/>
    <w:rsid w:val="00CB22FC"/>
    <w:rsid w:val="00CB40F0"/>
    <w:rsid w:val="00CB506A"/>
    <w:rsid w:val="00CB5514"/>
    <w:rsid w:val="00CB7642"/>
    <w:rsid w:val="00CC0BDD"/>
    <w:rsid w:val="00CC0CCA"/>
    <w:rsid w:val="00CC5B17"/>
    <w:rsid w:val="00CC7BBB"/>
    <w:rsid w:val="00CD0D98"/>
    <w:rsid w:val="00CD0F5D"/>
    <w:rsid w:val="00CD5DE8"/>
    <w:rsid w:val="00CE1893"/>
    <w:rsid w:val="00CE265D"/>
    <w:rsid w:val="00CE5961"/>
    <w:rsid w:val="00CE5F60"/>
    <w:rsid w:val="00CF10FF"/>
    <w:rsid w:val="00CF45D4"/>
    <w:rsid w:val="00CF71F3"/>
    <w:rsid w:val="00CF7730"/>
    <w:rsid w:val="00CF7A0C"/>
    <w:rsid w:val="00CF7B22"/>
    <w:rsid w:val="00CF7CE1"/>
    <w:rsid w:val="00D01973"/>
    <w:rsid w:val="00D03C43"/>
    <w:rsid w:val="00D03DA6"/>
    <w:rsid w:val="00D051F5"/>
    <w:rsid w:val="00D058D2"/>
    <w:rsid w:val="00D05D56"/>
    <w:rsid w:val="00D16D61"/>
    <w:rsid w:val="00D201FC"/>
    <w:rsid w:val="00D21C1C"/>
    <w:rsid w:val="00D2258D"/>
    <w:rsid w:val="00D24565"/>
    <w:rsid w:val="00D329F6"/>
    <w:rsid w:val="00D32D1C"/>
    <w:rsid w:val="00D36D7D"/>
    <w:rsid w:val="00D37998"/>
    <w:rsid w:val="00D419A0"/>
    <w:rsid w:val="00D4597C"/>
    <w:rsid w:val="00D500DB"/>
    <w:rsid w:val="00D51D87"/>
    <w:rsid w:val="00D55493"/>
    <w:rsid w:val="00D6087D"/>
    <w:rsid w:val="00D662B4"/>
    <w:rsid w:val="00D666E7"/>
    <w:rsid w:val="00D67DEB"/>
    <w:rsid w:val="00D723B2"/>
    <w:rsid w:val="00D75349"/>
    <w:rsid w:val="00D800E4"/>
    <w:rsid w:val="00D80D96"/>
    <w:rsid w:val="00D8230D"/>
    <w:rsid w:val="00D82673"/>
    <w:rsid w:val="00D8746B"/>
    <w:rsid w:val="00D87A7A"/>
    <w:rsid w:val="00D910E6"/>
    <w:rsid w:val="00D91FA7"/>
    <w:rsid w:val="00D929FF"/>
    <w:rsid w:val="00D92BE1"/>
    <w:rsid w:val="00D944D7"/>
    <w:rsid w:val="00D979F8"/>
    <w:rsid w:val="00DA1971"/>
    <w:rsid w:val="00DA25D2"/>
    <w:rsid w:val="00DA4925"/>
    <w:rsid w:val="00DA57B8"/>
    <w:rsid w:val="00DB23D1"/>
    <w:rsid w:val="00DB29EA"/>
    <w:rsid w:val="00DB2BEF"/>
    <w:rsid w:val="00DB3C80"/>
    <w:rsid w:val="00DB445B"/>
    <w:rsid w:val="00DB562C"/>
    <w:rsid w:val="00DB7CF2"/>
    <w:rsid w:val="00DC0D26"/>
    <w:rsid w:val="00DC0F11"/>
    <w:rsid w:val="00DC274F"/>
    <w:rsid w:val="00DC298F"/>
    <w:rsid w:val="00DC35D9"/>
    <w:rsid w:val="00DC4B79"/>
    <w:rsid w:val="00DD0D6B"/>
    <w:rsid w:val="00DD1868"/>
    <w:rsid w:val="00DD18CE"/>
    <w:rsid w:val="00DD323C"/>
    <w:rsid w:val="00DD338C"/>
    <w:rsid w:val="00DD46F8"/>
    <w:rsid w:val="00DD6185"/>
    <w:rsid w:val="00DD73AB"/>
    <w:rsid w:val="00DE0D41"/>
    <w:rsid w:val="00DE1A5F"/>
    <w:rsid w:val="00DE2933"/>
    <w:rsid w:val="00DE3BAE"/>
    <w:rsid w:val="00DF007B"/>
    <w:rsid w:val="00DF1635"/>
    <w:rsid w:val="00DF1B84"/>
    <w:rsid w:val="00DF5852"/>
    <w:rsid w:val="00DF6463"/>
    <w:rsid w:val="00E00058"/>
    <w:rsid w:val="00E067AF"/>
    <w:rsid w:val="00E073E7"/>
    <w:rsid w:val="00E104DA"/>
    <w:rsid w:val="00E10AEC"/>
    <w:rsid w:val="00E11ABA"/>
    <w:rsid w:val="00E11E26"/>
    <w:rsid w:val="00E1436D"/>
    <w:rsid w:val="00E14EAB"/>
    <w:rsid w:val="00E17D33"/>
    <w:rsid w:val="00E22C99"/>
    <w:rsid w:val="00E25026"/>
    <w:rsid w:val="00E27D59"/>
    <w:rsid w:val="00E313DD"/>
    <w:rsid w:val="00E31804"/>
    <w:rsid w:val="00E36E59"/>
    <w:rsid w:val="00E40B67"/>
    <w:rsid w:val="00E45347"/>
    <w:rsid w:val="00E45746"/>
    <w:rsid w:val="00E472D0"/>
    <w:rsid w:val="00E501CD"/>
    <w:rsid w:val="00E50594"/>
    <w:rsid w:val="00E521FF"/>
    <w:rsid w:val="00E618F1"/>
    <w:rsid w:val="00E61E28"/>
    <w:rsid w:val="00E63C7D"/>
    <w:rsid w:val="00E6621D"/>
    <w:rsid w:val="00E66339"/>
    <w:rsid w:val="00E663CA"/>
    <w:rsid w:val="00E67B77"/>
    <w:rsid w:val="00E73B8D"/>
    <w:rsid w:val="00E74461"/>
    <w:rsid w:val="00E80984"/>
    <w:rsid w:val="00E83ABD"/>
    <w:rsid w:val="00E870BE"/>
    <w:rsid w:val="00E90C4E"/>
    <w:rsid w:val="00E91003"/>
    <w:rsid w:val="00E943F7"/>
    <w:rsid w:val="00E9530A"/>
    <w:rsid w:val="00E95B74"/>
    <w:rsid w:val="00EA22D5"/>
    <w:rsid w:val="00EA4BA8"/>
    <w:rsid w:val="00EA641D"/>
    <w:rsid w:val="00EB1EDD"/>
    <w:rsid w:val="00EB287F"/>
    <w:rsid w:val="00EB7F55"/>
    <w:rsid w:val="00EB7FEC"/>
    <w:rsid w:val="00EC0C6E"/>
    <w:rsid w:val="00EC1ADB"/>
    <w:rsid w:val="00EC3E8C"/>
    <w:rsid w:val="00EC4171"/>
    <w:rsid w:val="00EC6BF9"/>
    <w:rsid w:val="00ED0437"/>
    <w:rsid w:val="00ED4705"/>
    <w:rsid w:val="00ED5F43"/>
    <w:rsid w:val="00EE322E"/>
    <w:rsid w:val="00EE459C"/>
    <w:rsid w:val="00EE5FBD"/>
    <w:rsid w:val="00EE79CC"/>
    <w:rsid w:val="00EE7AF3"/>
    <w:rsid w:val="00EE7CC8"/>
    <w:rsid w:val="00EF3F24"/>
    <w:rsid w:val="00EF5BD8"/>
    <w:rsid w:val="00EF784A"/>
    <w:rsid w:val="00F00091"/>
    <w:rsid w:val="00F07A69"/>
    <w:rsid w:val="00F10DB8"/>
    <w:rsid w:val="00F10EAB"/>
    <w:rsid w:val="00F13BCA"/>
    <w:rsid w:val="00F25453"/>
    <w:rsid w:val="00F321A4"/>
    <w:rsid w:val="00F335B2"/>
    <w:rsid w:val="00F33C2B"/>
    <w:rsid w:val="00F352B4"/>
    <w:rsid w:val="00F35CBE"/>
    <w:rsid w:val="00F36B09"/>
    <w:rsid w:val="00F372DA"/>
    <w:rsid w:val="00F37D7D"/>
    <w:rsid w:val="00F4226C"/>
    <w:rsid w:val="00F44DA6"/>
    <w:rsid w:val="00F44EEB"/>
    <w:rsid w:val="00F45C50"/>
    <w:rsid w:val="00F4617B"/>
    <w:rsid w:val="00F46237"/>
    <w:rsid w:val="00F51B83"/>
    <w:rsid w:val="00F552CE"/>
    <w:rsid w:val="00F55E3C"/>
    <w:rsid w:val="00F6025A"/>
    <w:rsid w:val="00F66185"/>
    <w:rsid w:val="00F67580"/>
    <w:rsid w:val="00F72D8F"/>
    <w:rsid w:val="00F733DB"/>
    <w:rsid w:val="00F737CC"/>
    <w:rsid w:val="00F760B0"/>
    <w:rsid w:val="00F76F6B"/>
    <w:rsid w:val="00F7769A"/>
    <w:rsid w:val="00F812FF"/>
    <w:rsid w:val="00F81FFB"/>
    <w:rsid w:val="00F85B7B"/>
    <w:rsid w:val="00F867CF"/>
    <w:rsid w:val="00F905E8"/>
    <w:rsid w:val="00F9777B"/>
    <w:rsid w:val="00FA0A9E"/>
    <w:rsid w:val="00FA1009"/>
    <w:rsid w:val="00FA33BC"/>
    <w:rsid w:val="00FA630E"/>
    <w:rsid w:val="00FA7BEC"/>
    <w:rsid w:val="00FA7C78"/>
    <w:rsid w:val="00FB169B"/>
    <w:rsid w:val="00FB2B85"/>
    <w:rsid w:val="00FC0767"/>
    <w:rsid w:val="00FC17B5"/>
    <w:rsid w:val="00FC203A"/>
    <w:rsid w:val="00FC3125"/>
    <w:rsid w:val="00FC3B9F"/>
    <w:rsid w:val="00FC3BF6"/>
    <w:rsid w:val="00FC3F74"/>
    <w:rsid w:val="00FC6C45"/>
    <w:rsid w:val="00FC759C"/>
    <w:rsid w:val="00FD16F8"/>
    <w:rsid w:val="00FD3C40"/>
    <w:rsid w:val="00FD5016"/>
    <w:rsid w:val="00FD545C"/>
    <w:rsid w:val="00FF0836"/>
    <w:rsid w:val="00FF257A"/>
    <w:rsid w:val="00FF320A"/>
    <w:rsid w:val="00FF3CF1"/>
    <w:rsid w:val="00FF5E23"/>
    <w:rsid w:val="00FF60CA"/>
    <w:rsid w:val="00FF6B43"/>
    <w:rsid w:val="00FF6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C8A3"/>
  <w15:chartTrackingRefBased/>
  <w15:docId w15:val="{043ECB69-D83B-427F-83CF-78F943B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B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B1B87"/>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BB1B87"/>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2845D6"/>
    <w:rPr>
      <w:sz w:val="20"/>
      <w:szCs w:val="20"/>
    </w:rPr>
  </w:style>
  <w:style w:type="character" w:customStyle="1" w:styleId="TekstprzypisukocowegoZnak">
    <w:name w:val="Tekst przypisu końcowego Znak"/>
    <w:basedOn w:val="Domylnaczcionkaakapitu"/>
    <w:link w:val="Tekstprzypisukocowego"/>
    <w:uiPriority w:val="99"/>
    <w:semiHidden/>
    <w:rsid w:val="002845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45D6"/>
    <w:rPr>
      <w:vertAlign w:val="superscript"/>
    </w:rPr>
  </w:style>
  <w:style w:type="paragraph" w:styleId="Akapitzlist">
    <w:name w:val="List Paragraph"/>
    <w:basedOn w:val="Normalny"/>
    <w:uiPriority w:val="34"/>
    <w:qFormat/>
    <w:rsid w:val="00C92C4A"/>
    <w:pPr>
      <w:ind w:left="720"/>
      <w:contextualSpacing/>
    </w:pPr>
  </w:style>
  <w:style w:type="character" w:styleId="Odwoaniedokomentarza">
    <w:name w:val="annotation reference"/>
    <w:basedOn w:val="Domylnaczcionkaakapitu"/>
    <w:uiPriority w:val="99"/>
    <w:semiHidden/>
    <w:unhideWhenUsed/>
    <w:rsid w:val="00CB04EC"/>
    <w:rPr>
      <w:sz w:val="16"/>
      <w:szCs w:val="16"/>
    </w:rPr>
  </w:style>
  <w:style w:type="paragraph" w:styleId="Tekstkomentarza">
    <w:name w:val="annotation text"/>
    <w:basedOn w:val="Normalny"/>
    <w:link w:val="TekstkomentarzaZnak"/>
    <w:uiPriority w:val="99"/>
    <w:semiHidden/>
    <w:unhideWhenUsed/>
    <w:rsid w:val="00CB04EC"/>
    <w:rPr>
      <w:sz w:val="20"/>
      <w:szCs w:val="20"/>
    </w:rPr>
  </w:style>
  <w:style w:type="character" w:customStyle="1" w:styleId="TekstkomentarzaZnak">
    <w:name w:val="Tekst komentarza Znak"/>
    <w:basedOn w:val="Domylnaczcionkaakapitu"/>
    <w:link w:val="Tekstkomentarza"/>
    <w:uiPriority w:val="99"/>
    <w:semiHidden/>
    <w:rsid w:val="00CB04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4EC"/>
    <w:rPr>
      <w:b/>
      <w:bCs/>
    </w:rPr>
  </w:style>
  <w:style w:type="character" w:customStyle="1" w:styleId="TematkomentarzaZnak">
    <w:name w:val="Temat komentarza Znak"/>
    <w:basedOn w:val="TekstkomentarzaZnak"/>
    <w:link w:val="Tematkomentarza"/>
    <w:uiPriority w:val="99"/>
    <w:semiHidden/>
    <w:rsid w:val="00CB04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B04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4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C3BF6"/>
    <w:pPr>
      <w:tabs>
        <w:tab w:val="center" w:pos="4536"/>
        <w:tab w:val="right" w:pos="9072"/>
      </w:tabs>
    </w:pPr>
  </w:style>
  <w:style w:type="character" w:customStyle="1" w:styleId="NagwekZnak">
    <w:name w:val="Nagłówek Znak"/>
    <w:basedOn w:val="Domylnaczcionkaakapitu"/>
    <w:link w:val="Nagwek"/>
    <w:uiPriority w:val="99"/>
    <w:rsid w:val="00FC3BF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BF6"/>
    <w:pPr>
      <w:tabs>
        <w:tab w:val="center" w:pos="4536"/>
        <w:tab w:val="right" w:pos="9072"/>
      </w:tabs>
    </w:pPr>
  </w:style>
  <w:style w:type="character" w:customStyle="1" w:styleId="StopkaZnak">
    <w:name w:val="Stopka Znak"/>
    <w:basedOn w:val="Domylnaczcionkaakapitu"/>
    <w:link w:val="Stopka"/>
    <w:uiPriority w:val="99"/>
    <w:rsid w:val="00FC3BF6"/>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99302D"/>
  </w:style>
  <w:style w:type="paragraph" w:styleId="Tekstpodstawowy">
    <w:name w:val="Body Text"/>
    <w:basedOn w:val="Normalny"/>
    <w:link w:val="TekstpodstawowyZnak"/>
    <w:rsid w:val="0099302D"/>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99302D"/>
    <w:rPr>
      <w:rFonts w:ascii="Times New Roman" w:eastAsia="Times New Roman" w:hAnsi="Times New Roman" w:cs="Times New Roman"/>
      <w:sz w:val="24"/>
      <w:szCs w:val="24"/>
      <w:lang w:eastAsia="pl-PL"/>
    </w:rPr>
  </w:style>
  <w:style w:type="paragraph" w:customStyle="1" w:styleId="TreA">
    <w:name w:val="Treść A"/>
    <w:qFormat/>
    <w:rsid w:val="00C94D1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rakB">
    <w:name w:val="Brak B"/>
    <w:rsid w:val="00C94D1D"/>
    <w:rPr>
      <w:lang w:val="en-US"/>
    </w:rPr>
  </w:style>
  <w:style w:type="numbering" w:customStyle="1" w:styleId="Zaimportowanystyl1">
    <w:name w:val="Zaimportowany styl 1"/>
    <w:rsid w:val="00C94D1D"/>
    <w:pPr>
      <w:numPr>
        <w:numId w:val="1"/>
      </w:numPr>
    </w:pPr>
  </w:style>
  <w:style w:type="character" w:customStyle="1" w:styleId="BrakA">
    <w:name w:val="Brak A"/>
    <w:rsid w:val="00C94D1D"/>
    <w:rPr>
      <w:lang w:val="en-US"/>
    </w:rPr>
  </w:style>
  <w:style w:type="numbering" w:customStyle="1" w:styleId="Zaimportowanystyl2">
    <w:name w:val="Zaimportowany styl 2"/>
    <w:rsid w:val="00C94D1D"/>
    <w:pPr>
      <w:numPr>
        <w:numId w:val="3"/>
      </w:numPr>
    </w:pPr>
  </w:style>
  <w:style w:type="numbering" w:customStyle="1" w:styleId="Zaimportowanystyl3">
    <w:name w:val="Zaimportowany styl 3"/>
    <w:rsid w:val="00C94D1D"/>
    <w:pPr>
      <w:numPr>
        <w:numId w:val="5"/>
      </w:numPr>
    </w:pPr>
  </w:style>
  <w:style w:type="character" w:customStyle="1" w:styleId="BrakAA">
    <w:name w:val="Brak A A"/>
    <w:rsid w:val="00387066"/>
    <w:rPr>
      <w:lang w:val="en-US"/>
    </w:rPr>
  </w:style>
  <w:style w:type="table" w:styleId="Tabela-Siatka">
    <w:name w:val="Table Grid"/>
    <w:basedOn w:val="Standardowy"/>
    <w:uiPriority w:val="39"/>
    <w:rsid w:val="00BF4F0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4660">
      <w:bodyDiv w:val="1"/>
      <w:marLeft w:val="0"/>
      <w:marRight w:val="0"/>
      <w:marTop w:val="0"/>
      <w:marBottom w:val="0"/>
      <w:divBdr>
        <w:top w:val="none" w:sz="0" w:space="0" w:color="auto"/>
        <w:left w:val="none" w:sz="0" w:space="0" w:color="auto"/>
        <w:bottom w:val="none" w:sz="0" w:space="0" w:color="auto"/>
        <w:right w:val="none" w:sz="0" w:space="0" w:color="auto"/>
      </w:divBdr>
    </w:div>
    <w:div w:id="15858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75E4-414B-4FF9-B2F3-4FBDCC5E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46</Pages>
  <Words>9726</Words>
  <Characters>58358</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Jasik</dc:creator>
  <cp:keywords/>
  <dc:description/>
  <cp:lastModifiedBy>Agata Bugiel</cp:lastModifiedBy>
  <cp:revision>534</cp:revision>
  <cp:lastPrinted>2021-07-01T10:17:00Z</cp:lastPrinted>
  <dcterms:created xsi:type="dcterms:W3CDTF">2020-07-08T08:00:00Z</dcterms:created>
  <dcterms:modified xsi:type="dcterms:W3CDTF">2021-08-26T12:48:00Z</dcterms:modified>
</cp:coreProperties>
</file>