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18542" w14:textId="77777777" w:rsidR="00A5429A" w:rsidRPr="00884447" w:rsidRDefault="00A5429A" w:rsidP="00A542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884447">
        <w:rPr>
          <w:rFonts w:ascii="Times New Roman" w:hAnsi="Times New Roman" w:cs="Times New Roman"/>
          <w:b/>
          <w:bCs/>
          <w:sz w:val="28"/>
        </w:rPr>
        <w:t>Kryteria oceniania. Zakres rozszerzony</w:t>
      </w:r>
      <w:r w:rsidR="00D50024">
        <w:rPr>
          <w:rFonts w:ascii="Times New Roman" w:hAnsi="Times New Roman" w:cs="Times New Roman"/>
          <w:b/>
          <w:bCs/>
          <w:sz w:val="28"/>
        </w:rPr>
        <w:t>.</w:t>
      </w:r>
    </w:p>
    <w:p w14:paraId="3C7223DF" w14:textId="77777777" w:rsidR="00A5429A" w:rsidRPr="00884447" w:rsidRDefault="00A5429A" w:rsidP="00A542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884447">
        <w:rPr>
          <w:rFonts w:ascii="Times New Roman" w:hAnsi="Times New Roman" w:cs="Times New Roman"/>
          <w:b/>
          <w:bCs/>
          <w:sz w:val="28"/>
        </w:rPr>
        <w:t xml:space="preserve">I klasa liceum ogólnokształcącego </w:t>
      </w:r>
      <w:r w:rsidR="00884447">
        <w:rPr>
          <w:rFonts w:ascii="Times New Roman" w:hAnsi="Times New Roman" w:cs="Times New Roman"/>
          <w:b/>
          <w:bCs/>
          <w:sz w:val="28"/>
        </w:rPr>
        <w:t>i technikum</w:t>
      </w:r>
    </w:p>
    <w:p w14:paraId="01D6F543" w14:textId="77777777" w:rsidR="00C731AA" w:rsidRPr="00A5429A" w:rsidRDefault="00C731AA" w:rsidP="00C731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8BB740" w14:textId="77777777" w:rsidR="00C731AA" w:rsidRPr="00A5429A" w:rsidRDefault="00C731AA" w:rsidP="00C731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01D6AA" w14:textId="76E8CEC9" w:rsidR="00C731AA" w:rsidRDefault="00C731AA" w:rsidP="00C731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429A">
        <w:rPr>
          <w:rFonts w:ascii="Times New Roman" w:hAnsi="Times New Roman" w:cs="Times New Roman"/>
        </w:rPr>
        <w:t>Poniższy zestaw wymagań edukacyjnych na poszczególne oceny uwzględnia planowane osiągnięcia ucznia w zakresie wiedzy i umiejętności zawarte w</w:t>
      </w:r>
      <w:r w:rsidR="00AA6FD4">
        <w:rPr>
          <w:rFonts w:ascii="Times New Roman" w:hAnsi="Times New Roman" w:cs="Times New Roman"/>
        </w:rPr>
        <w:t> </w:t>
      </w:r>
      <w:r w:rsidRPr="00A5429A">
        <w:rPr>
          <w:rFonts w:ascii="Times New Roman" w:hAnsi="Times New Roman" w:cs="Times New Roman"/>
        </w:rPr>
        <w:t xml:space="preserve">rozkładzie materiału i planie wynikowym zintegrowanym z serią </w:t>
      </w:r>
      <w:r w:rsidRPr="00A5429A">
        <w:rPr>
          <w:rFonts w:ascii="Times New Roman" w:hAnsi="Times New Roman" w:cs="Times New Roman"/>
          <w:bCs/>
          <w:i/>
          <w:iCs/>
        </w:rPr>
        <w:t>Ślady czasu</w:t>
      </w:r>
      <w:r w:rsidRPr="00A5429A">
        <w:rPr>
          <w:rFonts w:ascii="Times New Roman" w:hAnsi="Times New Roman" w:cs="Times New Roman"/>
        </w:rPr>
        <w:t>. Zestaw ten to jedynie propozycja. Nauczyciel może wykorzystać przedstawiony podział wymagań w swojej pracy dydaktycznej lub zmodyfikować go tak, by w pełni odpowiadał on specyfice klasy i indywidualnym możliwościom uczniów, z którymi pracuje.</w:t>
      </w:r>
    </w:p>
    <w:p w14:paraId="18B652A6" w14:textId="77777777" w:rsidR="007232B3" w:rsidRPr="00B653B5" w:rsidRDefault="007232B3" w:rsidP="007232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2551">
        <w:rPr>
          <w:rFonts w:ascii="Times New Roman" w:hAnsi="Times New Roman" w:cs="Times New Roman"/>
          <w:color w:val="000000"/>
        </w:rPr>
        <w:t>Wymagania edukacyjne uwzględnione w poniższych kryteriach oceniania są zgodne z podstawą programową kształcenia ogólnego dla czteroletniego liceum ogólnokształcącego i pięcioletniego technikum, przygotowaną przez Ministerstwo Edukacji Narodowej i zawartą w rozporządzeniu z dnia 8 marca 2022 r.</w:t>
      </w:r>
    </w:p>
    <w:p w14:paraId="645813B5" w14:textId="77777777" w:rsidR="007232B3" w:rsidRPr="00A5429A" w:rsidRDefault="007232B3" w:rsidP="00C731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94FC04" w14:textId="77777777" w:rsidR="00C731AA" w:rsidRPr="00A5429A" w:rsidRDefault="00C731AA" w:rsidP="00C731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951180" w14:textId="77777777" w:rsidR="00C731AA" w:rsidRPr="00A5429A" w:rsidRDefault="00C731AA" w:rsidP="00C731A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4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3"/>
        <w:gridCol w:w="2522"/>
        <w:gridCol w:w="2517"/>
        <w:gridCol w:w="2455"/>
        <w:gridCol w:w="2384"/>
        <w:gridCol w:w="2825"/>
      </w:tblGrid>
      <w:tr w:rsidR="00C731AA" w:rsidRPr="0092699C" w14:paraId="4D149271" w14:textId="77777777" w:rsidTr="00A10DD8">
        <w:trPr>
          <w:cantSplit/>
          <w:trHeight w:val="185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14:paraId="55CD32A4" w14:textId="77777777" w:rsidR="00C731AA" w:rsidRPr="005134BB" w:rsidRDefault="00C731AA" w:rsidP="000B4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4BB">
              <w:rPr>
                <w:rFonts w:ascii="Times New Roman" w:hAnsi="Times New Roman" w:cs="Times New Roman"/>
                <w:b/>
                <w:bCs/>
              </w:rPr>
              <w:t xml:space="preserve">Temat </w:t>
            </w:r>
          </w:p>
          <w:p w14:paraId="3C1CA0EF" w14:textId="77777777" w:rsidR="00C731AA" w:rsidRPr="0092699C" w:rsidRDefault="00C731AA" w:rsidP="000B49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34BB">
              <w:rPr>
                <w:rFonts w:ascii="Times New Roman" w:hAnsi="Times New Roman" w:cs="Times New Roman"/>
                <w:b/>
                <w:bCs/>
              </w:rPr>
              <w:t>lekcji</w:t>
            </w:r>
          </w:p>
        </w:tc>
        <w:tc>
          <w:tcPr>
            <w:tcW w:w="12692" w:type="dxa"/>
            <w:gridSpan w:val="5"/>
            <w:shd w:val="clear" w:color="auto" w:fill="auto"/>
            <w:vAlign w:val="center"/>
          </w:tcPr>
          <w:p w14:paraId="3156C51F" w14:textId="77777777" w:rsidR="00C731AA" w:rsidRPr="005134BB" w:rsidRDefault="00C731AA" w:rsidP="000B4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5134BB">
              <w:rPr>
                <w:rFonts w:ascii="Times New Roman" w:hAnsi="Times New Roman" w:cs="Times New Roman"/>
                <w:b/>
                <w:bCs/>
                <w:sz w:val="28"/>
              </w:rPr>
              <w:t>Wymagania edukacyjne na poszczególne oceny</w:t>
            </w:r>
          </w:p>
          <w:p w14:paraId="68D4F6FF" w14:textId="77777777" w:rsidR="00C731AA" w:rsidRPr="005134BB" w:rsidRDefault="00C731AA" w:rsidP="000B4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31AA" w:rsidRPr="0092699C" w14:paraId="261CF8D1" w14:textId="77777777" w:rsidTr="00A10DD8">
        <w:trPr>
          <w:cantSplit/>
          <w:trHeight w:val="203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942D1EB" w14:textId="77777777" w:rsidR="00C731AA" w:rsidRPr="0092699C" w:rsidRDefault="00C731AA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14:paraId="037BE82F" w14:textId="77777777" w:rsidR="00C731AA" w:rsidRPr="005134BB" w:rsidRDefault="00C731AA" w:rsidP="000B4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4BB">
              <w:rPr>
                <w:rFonts w:ascii="Times New Roman" w:hAnsi="Times New Roman" w:cs="Times New Roman"/>
                <w:b/>
                <w:bCs/>
              </w:rPr>
              <w:t xml:space="preserve">Poziom konieczny </w:t>
            </w:r>
          </w:p>
          <w:p w14:paraId="43871550" w14:textId="77777777" w:rsidR="00C731AA" w:rsidRPr="005134BB" w:rsidRDefault="00C731AA" w:rsidP="000B4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4BB">
              <w:rPr>
                <w:rFonts w:ascii="Times New Roman" w:hAnsi="Times New Roman" w:cs="Times New Roman"/>
                <w:b/>
                <w:bCs/>
              </w:rPr>
              <w:t>ocena dopuszczająca</w:t>
            </w:r>
          </w:p>
          <w:p w14:paraId="3049676B" w14:textId="77777777" w:rsidR="00C731AA" w:rsidRPr="0092699C" w:rsidRDefault="00C731AA" w:rsidP="000B49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B11470C" w14:textId="77777777" w:rsidR="00C731AA" w:rsidRPr="0092699C" w:rsidRDefault="00C731AA" w:rsidP="000B49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0DF3C4D" w14:textId="77777777" w:rsidR="00C731AA" w:rsidRPr="0092699C" w:rsidRDefault="00C731AA" w:rsidP="000B49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F191E80" w14:textId="77777777" w:rsidR="00C731AA" w:rsidRPr="0092699C" w:rsidRDefault="00C731AA" w:rsidP="000B49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1B40E1D" w14:textId="77777777" w:rsidR="00C731AA" w:rsidRPr="0092699C" w:rsidRDefault="00C731AA" w:rsidP="000B49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14:paraId="738E1A84" w14:textId="77777777" w:rsidR="00C731AA" w:rsidRPr="005134BB" w:rsidRDefault="00C731AA" w:rsidP="000B4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4BB">
              <w:rPr>
                <w:rFonts w:ascii="Times New Roman" w:hAnsi="Times New Roman" w:cs="Times New Roman"/>
                <w:b/>
                <w:bCs/>
              </w:rPr>
              <w:t xml:space="preserve">Poziom podstawowy </w:t>
            </w:r>
          </w:p>
          <w:p w14:paraId="2D9C2BB3" w14:textId="77777777" w:rsidR="00C731AA" w:rsidRPr="005134BB" w:rsidRDefault="00C731AA" w:rsidP="000B4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4BB">
              <w:rPr>
                <w:rFonts w:ascii="Times New Roman" w:hAnsi="Times New Roman" w:cs="Times New Roman"/>
                <w:b/>
                <w:bCs/>
              </w:rPr>
              <w:t>ocena dostateczna</w:t>
            </w:r>
          </w:p>
          <w:p w14:paraId="5B45323D" w14:textId="77777777" w:rsidR="00C731AA" w:rsidRPr="005134BB" w:rsidRDefault="00C731AA" w:rsidP="000B4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8A5418E" w14:textId="77777777" w:rsidR="00C731AA" w:rsidRPr="005134BB" w:rsidRDefault="00C731AA" w:rsidP="000B4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4BB">
              <w:rPr>
                <w:rFonts w:ascii="Times New Roman" w:hAnsi="Times New Roman" w:cs="Times New Roman"/>
                <w:b/>
                <w:bCs/>
              </w:rPr>
              <w:t xml:space="preserve">Uczeń potrafi to, </w:t>
            </w:r>
            <w:r w:rsidRPr="005134BB">
              <w:rPr>
                <w:rFonts w:ascii="Times New Roman" w:hAnsi="Times New Roman" w:cs="Times New Roman"/>
                <w:b/>
                <w:bCs/>
              </w:rPr>
              <w:br/>
              <w:t>co na ocenę dopuszczającą, oraz:</w:t>
            </w:r>
          </w:p>
          <w:p w14:paraId="46D08D92" w14:textId="77777777" w:rsidR="00C731AA" w:rsidRPr="005134BB" w:rsidRDefault="00C731AA" w:rsidP="000B4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71" w:type="dxa"/>
            <w:shd w:val="clear" w:color="auto" w:fill="auto"/>
            <w:vAlign w:val="center"/>
            <w:hideMark/>
          </w:tcPr>
          <w:p w14:paraId="49D40197" w14:textId="77777777" w:rsidR="00C731AA" w:rsidRPr="005134BB" w:rsidRDefault="00C731AA" w:rsidP="000B4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4BB">
              <w:rPr>
                <w:rFonts w:ascii="Times New Roman" w:hAnsi="Times New Roman" w:cs="Times New Roman"/>
                <w:b/>
                <w:bCs/>
              </w:rPr>
              <w:t>Poziom rozszerzający ocena dobra</w:t>
            </w:r>
          </w:p>
          <w:p w14:paraId="654DD8BE" w14:textId="77777777" w:rsidR="00C731AA" w:rsidRPr="005134BB" w:rsidRDefault="00C731AA" w:rsidP="000B4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680D786" w14:textId="77777777" w:rsidR="00C731AA" w:rsidRPr="005134BB" w:rsidRDefault="00C731AA" w:rsidP="000B4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4BB">
              <w:rPr>
                <w:rFonts w:ascii="Times New Roman" w:hAnsi="Times New Roman" w:cs="Times New Roman"/>
                <w:b/>
                <w:bCs/>
              </w:rPr>
              <w:t xml:space="preserve">Uczeń potrafi to, </w:t>
            </w:r>
            <w:r w:rsidRPr="005134BB">
              <w:rPr>
                <w:rFonts w:ascii="Times New Roman" w:hAnsi="Times New Roman" w:cs="Times New Roman"/>
                <w:b/>
                <w:bCs/>
              </w:rPr>
              <w:br/>
              <w:t>co na ocenę dostateczną, oraz:</w:t>
            </w:r>
          </w:p>
          <w:p w14:paraId="47D91C1A" w14:textId="77777777" w:rsidR="00C731AA" w:rsidRPr="005134BB" w:rsidRDefault="00C731AA" w:rsidP="000B4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14:paraId="6F17E4FD" w14:textId="77777777" w:rsidR="00C731AA" w:rsidRPr="005134BB" w:rsidRDefault="00C731AA" w:rsidP="000B4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4BB">
              <w:rPr>
                <w:rFonts w:ascii="Times New Roman" w:hAnsi="Times New Roman" w:cs="Times New Roman"/>
                <w:b/>
                <w:bCs/>
              </w:rPr>
              <w:t>Poziom dopełniający ocena bardzo dobra</w:t>
            </w:r>
          </w:p>
          <w:p w14:paraId="02B8AC0F" w14:textId="77777777" w:rsidR="00C731AA" w:rsidRPr="005134BB" w:rsidRDefault="00C731AA" w:rsidP="000B4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1AD6F87" w14:textId="77777777" w:rsidR="00C731AA" w:rsidRPr="005134BB" w:rsidRDefault="00C731AA" w:rsidP="000B4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4BB">
              <w:rPr>
                <w:rFonts w:ascii="Times New Roman" w:hAnsi="Times New Roman" w:cs="Times New Roman"/>
                <w:b/>
                <w:bCs/>
              </w:rPr>
              <w:t xml:space="preserve">Uczeń potrafi to, </w:t>
            </w:r>
            <w:r w:rsidRPr="005134BB">
              <w:rPr>
                <w:rFonts w:ascii="Times New Roman" w:hAnsi="Times New Roman" w:cs="Times New Roman"/>
                <w:b/>
                <w:bCs/>
              </w:rPr>
              <w:br/>
              <w:t>co na ocenę dobrą, oraz:</w:t>
            </w:r>
          </w:p>
          <w:p w14:paraId="759C4ABC" w14:textId="77777777" w:rsidR="00C731AA" w:rsidRPr="005134BB" w:rsidRDefault="00C731AA" w:rsidP="000B4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6" w:type="dxa"/>
            <w:shd w:val="clear" w:color="auto" w:fill="auto"/>
            <w:vAlign w:val="center"/>
            <w:hideMark/>
          </w:tcPr>
          <w:p w14:paraId="07EC0415" w14:textId="77777777" w:rsidR="00C731AA" w:rsidRPr="005134BB" w:rsidRDefault="00C731AA" w:rsidP="000B4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4BB">
              <w:rPr>
                <w:rFonts w:ascii="Times New Roman" w:hAnsi="Times New Roman" w:cs="Times New Roman"/>
                <w:b/>
                <w:bCs/>
              </w:rPr>
              <w:t xml:space="preserve">Poziom wykraczający </w:t>
            </w:r>
            <w:r w:rsidRPr="005134BB">
              <w:rPr>
                <w:rFonts w:ascii="Times New Roman" w:hAnsi="Times New Roman" w:cs="Times New Roman"/>
                <w:b/>
                <w:bCs/>
              </w:rPr>
              <w:br/>
              <w:t>ocena celująca</w:t>
            </w:r>
          </w:p>
          <w:p w14:paraId="04655A4C" w14:textId="77777777" w:rsidR="00C731AA" w:rsidRPr="005134BB" w:rsidRDefault="00C731AA" w:rsidP="000B4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F45BFB8" w14:textId="77777777" w:rsidR="00C731AA" w:rsidRPr="005134BB" w:rsidRDefault="00C731AA" w:rsidP="000B4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4BB">
              <w:rPr>
                <w:rFonts w:ascii="Times New Roman" w:hAnsi="Times New Roman" w:cs="Times New Roman"/>
                <w:b/>
                <w:bCs/>
              </w:rPr>
              <w:t xml:space="preserve">Uczeń potrafi to, </w:t>
            </w:r>
            <w:r w:rsidRPr="005134BB">
              <w:rPr>
                <w:rFonts w:ascii="Times New Roman" w:hAnsi="Times New Roman" w:cs="Times New Roman"/>
                <w:b/>
                <w:bCs/>
              </w:rPr>
              <w:br/>
              <w:t>co na ocenę bardzo dobrą, oraz:</w:t>
            </w:r>
          </w:p>
          <w:p w14:paraId="71D8D2D4" w14:textId="77777777" w:rsidR="00C731AA" w:rsidRPr="005134BB" w:rsidRDefault="00C731AA" w:rsidP="000B4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31AA" w:rsidRPr="0092699C" w14:paraId="688A3D2B" w14:textId="77777777" w:rsidTr="00A10DD8">
        <w:trPr>
          <w:trHeight w:val="60"/>
        </w:trPr>
        <w:tc>
          <w:tcPr>
            <w:tcW w:w="1904" w:type="dxa"/>
            <w:shd w:val="clear" w:color="auto" w:fill="auto"/>
            <w:hideMark/>
          </w:tcPr>
          <w:p w14:paraId="40822FAF" w14:textId="77777777" w:rsidR="000C77A8" w:rsidRPr="0092699C" w:rsidRDefault="00C731AA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 xml:space="preserve">1. Historia – </w:t>
            </w:r>
          </w:p>
          <w:p w14:paraId="5D6C2A88" w14:textId="77777777" w:rsidR="000C77A8" w:rsidRPr="0092699C" w:rsidRDefault="00C731AA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 xml:space="preserve">od opowieści </w:t>
            </w:r>
          </w:p>
          <w:p w14:paraId="19A89B12" w14:textId="77777777" w:rsidR="00C731AA" w:rsidRPr="0092699C" w:rsidRDefault="00C731AA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do nauki</w:t>
            </w:r>
          </w:p>
          <w:p w14:paraId="7451B816" w14:textId="77777777" w:rsidR="00C731AA" w:rsidRPr="0092699C" w:rsidRDefault="00C731AA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2" w:type="dxa"/>
            <w:shd w:val="clear" w:color="auto" w:fill="auto"/>
          </w:tcPr>
          <w:p w14:paraId="7E1006D2" w14:textId="77777777" w:rsidR="00C731AA" w:rsidRPr="00122551" w:rsidRDefault="00C731AA" w:rsidP="000B4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14:paraId="47E2969B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nazwy głównych epok historycznych</w:t>
            </w:r>
          </w:p>
          <w:p w14:paraId="5AB89CF0" w14:textId="77777777" w:rsidR="00C731AA" w:rsidRPr="00122551" w:rsidRDefault="00C731AA" w:rsidP="000B49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7697ADA" w14:textId="77777777" w:rsidR="00C731AA" w:rsidRPr="00122551" w:rsidRDefault="00C731AA" w:rsidP="000B4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249AEAF8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pojęcia: historia, historiografia, źródło historyczne</w:t>
            </w:r>
          </w:p>
          <w:p w14:paraId="6634E39D" w14:textId="77777777" w:rsidR="00C731AA" w:rsidRPr="00122551" w:rsidRDefault="00C731AA" w:rsidP="000B49F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0CEEBB" w14:textId="77777777" w:rsidR="00C731AA" w:rsidRPr="00122551" w:rsidRDefault="00C731AA" w:rsidP="000B4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092F369B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podać przykłady źródeł historycznych</w:t>
            </w:r>
          </w:p>
        </w:tc>
        <w:tc>
          <w:tcPr>
            <w:tcW w:w="2550" w:type="dxa"/>
            <w:shd w:val="clear" w:color="auto" w:fill="auto"/>
          </w:tcPr>
          <w:p w14:paraId="734E9466" w14:textId="77777777" w:rsidR="00C731AA" w:rsidRPr="00122551" w:rsidRDefault="00C731AA" w:rsidP="000B4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14:paraId="28A000D2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wydarzenia przełomowe stanowiące cezury epok historycznych</w:t>
            </w:r>
          </w:p>
          <w:p w14:paraId="1D4C4432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klasyfikację źródeł historycznych</w:t>
            </w:r>
          </w:p>
          <w:p w14:paraId="11E0E5B8" w14:textId="77777777" w:rsidR="00C731AA" w:rsidRPr="00122551" w:rsidRDefault="00C731AA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D9761E" w14:textId="77777777" w:rsidR="00C731AA" w:rsidRPr="00122551" w:rsidRDefault="00C731AA" w:rsidP="000B4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60955887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pojęcia: epoka, era, mit, legenda</w:t>
            </w:r>
          </w:p>
          <w:p w14:paraId="5C722828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znaczenie słów Cycerona </w:t>
            </w:r>
            <w:r w:rsidRPr="0012255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Historia magistra vitae </w:t>
            </w:r>
            <w:proofErr w:type="spellStart"/>
            <w:r w:rsidRPr="00122551">
              <w:rPr>
                <w:rFonts w:ascii="Times New Roman" w:hAnsi="Times New Roman" w:cs="Times New Roman"/>
                <w:i/>
                <w:sz w:val="22"/>
                <w:szCs w:val="22"/>
              </w:rPr>
              <w:t>est</w:t>
            </w:r>
            <w:proofErr w:type="spellEnd"/>
          </w:p>
          <w:p w14:paraId="227B5CB3" w14:textId="77777777" w:rsidR="00C731AA" w:rsidRPr="00122551" w:rsidRDefault="00C731AA" w:rsidP="000B49FB">
            <w:pPr>
              <w:pStyle w:val="Akapitzlist1"/>
              <w:ind w:left="-363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A01485" w14:textId="77777777" w:rsidR="00C731AA" w:rsidRPr="00122551" w:rsidRDefault="00C731AA" w:rsidP="000B4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254015D3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wyjaśnić znaczenie źródeł historycznych dla poznania przeszłości</w:t>
            </w:r>
          </w:p>
          <w:p w14:paraId="2691FB86" w14:textId="77777777" w:rsidR="00C731AA" w:rsidRPr="00122551" w:rsidRDefault="00C731AA" w:rsidP="000B49FB">
            <w:pPr>
              <w:pStyle w:val="Akapitzlist1"/>
              <w:suppressAutoHyphens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shd w:val="clear" w:color="auto" w:fill="auto"/>
          </w:tcPr>
          <w:p w14:paraId="496AFC2D" w14:textId="77777777" w:rsidR="00C731AA" w:rsidRPr="00E769D1" w:rsidRDefault="00C731AA" w:rsidP="000B4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769D1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14:paraId="2859228A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różne metody rachuby czasu</w:t>
            </w:r>
          </w:p>
          <w:p w14:paraId="7E8ED9F3" w14:textId="77777777" w:rsidR="00C731AA" w:rsidRPr="0092699C" w:rsidRDefault="00C731AA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94C4CF7" w14:textId="77777777" w:rsidR="00C731AA" w:rsidRPr="00E769D1" w:rsidRDefault="00C731AA" w:rsidP="000B4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769D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0F318C28" w14:textId="16160A3D" w:rsidR="00C731AA" w:rsidRPr="0092699C" w:rsidRDefault="00C731AA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0" w:hanging="280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pojęcie: hagiografia</w:t>
            </w:r>
            <w:r w:rsidR="00745957" w:rsidRPr="0092699C">
              <w:rPr>
                <w:rFonts w:ascii="Times New Roman" w:hAnsi="Times New Roman" w:cs="Times New Roman"/>
              </w:rPr>
              <w:t>, archiwistyka</w:t>
            </w:r>
          </w:p>
          <w:p w14:paraId="7ADA87A3" w14:textId="00D6CA30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80" w:hanging="28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różnice w podziale historii powszechnej i</w:t>
            </w:r>
            <w:r w:rsidR="00AA6F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historii Polski na epoki</w:t>
            </w:r>
          </w:p>
          <w:p w14:paraId="2C925F65" w14:textId="77777777" w:rsidR="00C731AA" w:rsidRPr="0092699C" w:rsidRDefault="00C731AA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625DD1" w14:textId="77777777" w:rsidR="00C731AA" w:rsidRPr="00E769D1" w:rsidRDefault="00C731AA" w:rsidP="000B4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769D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06B5D047" w14:textId="77777777" w:rsidR="00C731AA" w:rsidRPr="0092699C" w:rsidRDefault="00C9300A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0" w:hanging="280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przedstawić</w:t>
            </w:r>
            <w:r w:rsidR="00C731AA" w:rsidRPr="0092699C">
              <w:rPr>
                <w:rFonts w:ascii="Times New Roman" w:hAnsi="Times New Roman" w:cs="Times New Roman"/>
              </w:rPr>
              <w:t xml:space="preserve"> klasyfikację źródeł historycznych</w:t>
            </w:r>
          </w:p>
          <w:p w14:paraId="0803F3DC" w14:textId="77777777" w:rsidR="00C731AA" w:rsidRPr="0092699C" w:rsidRDefault="00C731AA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0" w:hanging="280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przedstawić periodyzację dziejów Polski i dziejów powszechnych</w:t>
            </w:r>
          </w:p>
          <w:p w14:paraId="1AAEFE04" w14:textId="77777777" w:rsidR="00C731AA" w:rsidRPr="0092699C" w:rsidRDefault="00C731AA" w:rsidP="000B49FB">
            <w:pPr>
              <w:pStyle w:val="Akapitzlist1"/>
              <w:suppressAutoHyphens w:val="0"/>
              <w:ind w:left="30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465390AE" w14:textId="77777777" w:rsidR="00C731AA" w:rsidRPr="00E769D1" w:rsidRDefault="00C731AA" w:rsidP="000B4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769D1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14:paraId="0EE24A04" w14:textId="7C2A76BF" w:rsidR="00C731AA" w:rsidRPr="0092699C" w:rsidRDefault="00C731AA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0" w:hanging="280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nauki pomocnicze historii</w:t>
            </w:r>
          </w:p>
          <w:p w14:paraId="041A74C0" w14:textId="739060A7" w:rsidR="00745957" w:rsidRPr="0092699C" w:rsidRDefault="0074595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0" w:hanging="280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nauki pokrewne historii</w:t>
            </w:r>
          </w:p>
          <w:p w14:paraId="1A3E3706" w14:textId="77777777" w:rsidR="00C731AA" w:rsidRPr="0092699C" w:rsidRDefault="00C731AA" w:rsidP="000B49FB">
            <w:pPr>
              <w:pStyle w:val="Akapitzlist1"/>
              <w:ind w:left="19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D1A42A" w14:textId="77777777" w:rsidR="00C731AA" w:rsidRPr="00E769D1" w:rsidRDefault="00C731AA" w:rsidP="000B4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769D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0893C7F0" w14:textId="77777777" w:rsidR="00C9300A" w:rsidRPr="0092699C" w:rsidRDefault="00C9300A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0" w:hanging="280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 xml:space="preserve">pojęcia: chronologia, dendrochronologia, dyplomatyka, genealogia, </w:t>
            </w:r>
            <w:r w:rsidRPr="0092699C">
              <w:rPr>
                <w:rFonts w:ascii="Times New Roman" w:hAnsi="Times New Roman" w:cs="Times New Roman"/>
              </w:rPr>
              <w:lastRenderedPageBreak/>
              <w:t>numizmatyka, sfragistyka, heraldyka, paleografia, neografia</w:t>
            </w:r>
          </w:p>
          <w:p w14:paraId="2869EC26" w14:textId="5836231A" w:rsidR="00C731AA" w:rsidRPr="0092699C" w:rsidRDefault="00C731AA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0" w:hanging="280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na czym polega krytyka zewnętrzna i</w:t>
            </w:r>
            <w:r w:rsidR="00AA6FD4">
              <w:rPr>
                <w:rFonts w:ascii="Times New Roman" w:hAnsi="Times New Roman" w:cs="Times New Roman"/>
              </w:rPr>
              <w:t> </w:t>
            </w:r>
            <w:r w:rsidRPr="0092699C">
              <w:rPr>
                <w:rFonts w:ascii="Times New Roman" w:hAnsi="Times New Roman" w:cs="Times New Roman"/>
              </w:rPr>
              <w:t>wewnętrzna źródeł historycznych</w:t>
            </w:r>
          </w:p>
          <w:p w14:paraId="02953CDC" w14:textId="77777777" w:rsidR="00C731AA" w:rsidRPr="0092699C" w:rsidRDefault="00C731AA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4C693D" w14:textId="77777777" w:rsidR="00C731AA" w:rsidRPr="00E769D1" w:rsidRDefault="00C731AA" w:rsidP="000B4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769D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386E0E2C" w14:textId="77777777" w:rsidR="00C9300A" w:rsidRPr="0092699C" w:rsidRDefault="00C9300A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0" w:hanging="280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opisać rolę nauk pomocniczych historii</w:t>
            </w:r>
          </w:p>
          <w:p w14:paraId="712283A0" w14:textId="457CA8A8" w:rsidR="00C731AA" w:rsidRPr="0092699C" w:rsidRDefault="00C731AA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0" w:hanging="280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podać przykłady placówek zajmujących się inicjowaniem i</w:t>
            </w:r>
            <w:r w:rsidR="002C130E" w:rsidRPr="0092699C">
              <w:rPr>
                <w:rFonts w:ascii="Times New Roman" w:hAnsi="Times New Roman" w:cs="Times New Roman"/>
              </w:rPr>
              <w:t> </w:t>
            </w:r>
            <w:r w:rsidRPr="0092699C">
              <w:rPr>
                <w:rFonts w:ascii="Times New Roman" w:hAnsi="Times New Roman" w:cs="Times New Roman"/>
              </w:rPr>
              <w:t>prowadzeniem badań historycznych oraz upowszechnieniem wiedzy o przeszłości</w:t>
            </w:r>
          </w:p>
          <w:p w14:paraId="54208291" w14:textId="77777777" w:rsidR="00C731AA" w:rsidRPr="0092699C" w:rsidRDefault="00C731AA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shd w:val="clear" w:color="auto" w:fill="auto"/>
          </w:tcPr>
          <w:p w14:paraId="7E3DCED0" w14:textId="77777777" w:rsidR="00C731AA" w:rsidRPr="00E769D1" w:rsidRDefault="00C731AA" w:rsidP="000B4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769D1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14:paraId="2433EF1C" w14:textId="34E38D43" w:rsidR="00C731AA" w:rsidRPr="0092699C" w:rsidRDefault="00C731AA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0" w:hanging="280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postacie: Herodota z</w:t>
            </w:r>
            <w:r w:rsidR="007C248D">
              <w:rPr>
                <w:rFonts w:ascii="Times New Roman" w:hAnsi="Times New Roman" w:cs="Times New Roman"/>
              </w:rPr>
              <w:t> </w:t>
            </w:r>
            <w:r w:rsidRPr="0092699C">
              <w:rPr>
                <w:rFonts w:ascii="Times New Roman" w:hAnsi="Times New Roman" w:cs="Times New Roman"/>
              </w:rPr>
              <w:t>Halikarnasu, Dionizjusza Małego</w:t>
            </w:r>
          </w:p>
          <w:p w14:paraId="7768CE39" w14:textId="77777777" w:rsidR="00C731AA" w:rsidRPr="0092699C" w:rsidRDefault="00C731AA" w:rsidP="000B49F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BC64BC" w14:textId="77777777" w:rsidR="00C731AA" w:rsidRPr="00E769D1" w:rsidRDefault="00C731AA" w:rsidP="000B49F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769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787135DE" w14:textId="4CB57A6C" w:rsidR="00C731AA" w:rsidRPr="0092699C" w:rsidRDefault="00C731AA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0" w:hanging="280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różnicę między naukami pokrewnymi i</w:t>
            </w:r>
            <w:r w:rsidR="00AA6FD4">
              <w:rPr>
                <w:rFonts w:ascii="Times New Roman" w:hAnsi="Times New Roman" w:cs="Times New Roman"/>
              </w:rPr>
              <w:t> </w:t>
            </w:r>
            <w:r w:rsidRPr="0092699C">
              <w:rPr>
                <w:rFonts w:ascii="Times New Roman" w:hAnsi="Times New Roman" w:cs="Times New Roman"/>
              </w:rPr>
              <w:t>pomocniczymi historii</w:t>
            </w:r>
          </w:p>
          <w:p w14:paraId="2A2C80FB" w14:textId="77777777" w:rsidR="00C731AA" w:rsidRPr="0092699C" w:rsidRDefault="00C731AA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5CF66D" w14:textId="77777777" w:rsidR="00C731AA" w:rsidRPr="00E769D1" w:rsidRDefault="00C731AA" w:rsidP="000B4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769D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716673E2" w14:textId="7E5D3C0A" w:rsidR="00C731AA" w:rsidRPr="0092699C" w:rsidRDefault="00C731AA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0" w:hanging="280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lastRenderedPageBreak/>
              <w:t>wyjaśnić, z czego wynikają różnice w</w:t>
            </w:r>
            <w:r w:rsidR="007232B3">
              <w:rPr>
                <w:rFonts w:ascii="Times New Roman" w:hAnsi="Times New Roman" w:cs="Times New Roman"/>
              </w:rPr>
              <w:t> </w:t>
            </w:r>
            <w:r w:rsidRPr="0092699C">
              <w:rPr>
                <w:rFonts w:ascii="Times New Roman" w:hAnsi="Times New Roman" w:cs="Times New Roman"/>
              </w:rPr>
              <w:t>interpretacji historycznej</w:t>
            </w:r>
          </w:p>
          <w:p w14:paraId="4CE99384" w14:textId="77777777" w:rsidR="00C731AA" w:rsidRPr="0092699C" w:rsidRDefault="00C731AA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0" w:hanging="280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dokonać krytyki źródeł historycznych</w:t>
            </w:r>
          </w:p>
          <w:p w14:paraId="02789F77" w14:textId="439851FD" w:rsidR="004A19D2" w:rsidRPr="0092699C" w:rsidRDefault="004A19D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0" w:hanging="280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wyjaśnić znaczenie archiwistyki dla badań historycznych</w:t>
            </w:r>
          </w:p>
        </w:tc>
      </w:tr>
      <w:tr w:rsidR="00C731AA" w:rsidRPr="0092699C" w14:paraId="1F5FB765" w14:textId="77777777" w:rsidTr="00BF076A">
        <w:trPr>
          <w:trHeight w:val="60"/>
        </w:trPr>
        <w:tc>
          <w:tcPr>
            <w:tcW w:w="14596" w:type="dxa"/>
            <w:gridSpan w:val="6"/>
            <w:shd w:val="clear" w:color="auto" w:fill="D0CECE" w:themeFill="background2" w:themeFillShade="E6"/>
          </w:tcPr>
          <w:p w14:paraId="1A598985" w14:textId="77777777" w:rsidR="000C77A8" w:rsidRPr="0092699C" w:rsidRDefault="000C77A8" w:rsidP="000B49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7FD7733" w14:textId="77777777" w:rsidR="00C731AA" w:rsidRPr="00E769D1" w:rsidRDefault="00C731AA" w:rsidP="000B4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69D1">
              <w:rPr>
                <w:rFonts w:ascii="Times New Roman" w:hAnsi="Times New Roman" w:cs="Times New Roman"/>
                <w:b/>
                <w:bCs/>
              </w:rPr>
              <w:t>Pradzieje i historia starożytnego Wschodu</w:t>
            </w:r>
          </w:p>
          <w:p w14:paraId="51D2CF18" w14:textId="77777777" w:rsidR="000C77A8" w:rsidRPr="0092699C" w:rsidRDefault="000C77A8" w:rsidP="000B49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31AA" w:rsidRPr="0092699C" w14:paraId="5C7C91A1" w14:textId="77777777" w:rsidTr="00A10DD8">
        <w:trPr>
          <w:trHeight w:val="60"/>
        </w:trPr>
        <w:tc>
          <w:tcPr>
            <w:tcW w:w="1904" w:type="dxa"/>
            <w:shd w:val="clear" w:color="auto" w:fill="auto"/>
          </w:tcPr>
          <w:p w14:paraId="360B51D8" w14:textId="77777777" w:rsidR="00C731AA" w:rsidRPr="0092699C" w:rsidRDefault="00C731AA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2. Pradzieje ludzkości</w:t>
            </w:r>
          </w:p>
        </w:tc>
        <w:tc>
          <w:tcPr>
            <w:tcW w:w="2562" w:type="dxa"/>
            <w:shd w:val="clear" w:color="auto" w:fill="auto"/>
          </w:tcPr>
          <w:p w14:paraId="6B4F8F20" w14:textId="77777777" w:rsidR="00C731AA" w:rsidRPr="00E769D1" w:rsidRDefault="00C731AA" w:rsidP="000B49F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769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6632BFA6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Żyzny Półksiężyc, rewolucja neolityczna</w:t>
            </w:r>
          </w:p>
          <w:p w14:paraId="43EF3B6A" w14:textId="04406792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różnicę między historią i</w:t>
            </w:r>
            <w:r w:rsidR="0055530D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prehistorią</w:t>
            </w:r>
          </w:p>
          <w:p w14:paraId="4BC731DD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znaczenie wynalezienia pisma dla rozwoju cywilizacji</w:t>
            </w:r>
          </w:p>
          <w:p w14:paraId="33D0DBC1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znaczenie wynalezienia ognia dla rozwoju człowieka</w:t>
            </w:r>
          </w:p>
          <w:p w14:paraId="6E8B473D" w14:textId="77777777" w:rsidR="00C731AA" w:rsidRPr="0092699C" w:rsidRDefault="00C731AA" w:rsidP="000B49F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38DDFA" w14:textId="77777777" w:rsidR="00C731AA" w:rsidRPr="0092699C" w:rsidRDefault="00C731AA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A8B289" w14:textId="77777777" w:rsidR="00C731AA" w:rsidRPr="0092699C" w:rsidRDefault="00C731AA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shd w:val="clear" w:color="auto" w:fill="auto"/>
          </w:tcPr>
          <w:p w14:paraId="72D60F34" w14:textId="77777777" w:rsidR="00C731AA" w:rsidRPr="00E769D1" w:rsidRDefault="00C731AA" w:rsidP="000B4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769D1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14:paraId="19122B24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teorię Karola Darwina dotyczącą ewolucji organizmów ludzkich</w:t>
            </w:r>
          </w:p>
          <w:p w14:paraId="690DB142" w14:textId="77777777" w:rsidR="00C731AA" w:rsidRPr="0092699C" w:rsidRDefault="00C731AA" w:rsidP="000B49F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561F1F" w14:textId="77777777" w:rsidR="00C731AA" w:rsidRPr="00E769D1" w:rsidRDefault="00C731AA" w:rsidP="000B4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769D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7BF4C28C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cywilizac</w:t>
            </w:r>
            <w:r w:rsidR="00C9300A" w:rsidRPr="0092699C">
              <w:rPr>
                <w:rFonts w:ascii="Times New Roman" w:hAnsi="Times New Roman" w:cs="Times New Roman"/>
                <w:sz w:val="22"/>
                <w:szCs w:val="22"/>
              </w:rPr>
              <w:t>ja, antropogeneza, prehistoria</w:t>
            </w:r>
          </w:p>
          <w:p w14:paraId="77D87057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znaczenie rewolucji neolitycznej dla dziejów człowieka</w:t>
            </w:r>
          </w:p>
          <w:p w14:paraId="455AA0A2" w14:textId="77777777" w:rsidR="00C731AA" w:rsidRPr="0092699C" w:rsidRDefault="00C731AA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D13766" w14:textId="77777777" w:rsidR="00C731AA" w:rsidRPr="003F19A0" w:rsidRDefault="00C731AA" w:rsidP="000B4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9A0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35472803" w14:textId="56B120B1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przyczyny i</w:t>
            </w:r>
            <w:r w:rsidR="0055530D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skutki rewolucji neolitycznej</w:t>
            </w:r>
          </w:p>
          <w:p w14:paraId="05D6BA68" w14:textId="77777777" w:rsidR="00C731AA" w:rsidRPr="0092699C" w:rsidRDefault="00C731AA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shd w:val="clear" w:color="auto" w:fill="auto"/>
          </w:tcPr>
          <w:p w14:paraId="19B9EDEB" w14:textId="77777777" w:rsidR="00C731AA" w:rsidRPr="00E769D1" w:rsidRDefault="00C731AA" w:rsidP="000B4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769D1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14:paraId="0CE90473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nazwy najstarszych osiedli miejskich (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Çatalhöyük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Jerycho)</w:t>
            </w:r>
          </w:p>
          <w:p w14:paraId="625C6C78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nazwy epok prehistorycznych: epoka kamienna (paleolit, mezolit, neolit), epoka brązu, epoka żelaza</w:t>
            </w:r>
          </w:p>
          <w:p w14:paraId="0EBA1662" w14:textId="77777777" w:rsidR="00C731AA" w:rsidRPr="0092699C" w:rsidRDefault="00C731AA" w:rsidP="000B49F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F95877" w14:textId="77777777" w:rsidR="00C731AA" w:rsidRPr="00E769D1" w:rsidRDefault="00C731AA" w:rsidP="000B4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769D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5FC37CCF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kreacjonizm, darwinizm </w:t>
            </w:r>
          </w:p>
          <w:p w14:paraId="6997F826" w14:textId="43EB1FAD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różnice między dwoma teoriami dotyczącymi pojawienia się życia na Ziemi –</w:t>
            </w:r>
            <w:r w:rsidR="00552DBF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kreacjonizmem i</w:t>
            </w:r>
            <w:r w:rsidR="00AA6F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darwinizmem</w:t>
            </w:r>
          </w:p>
          <w:p w14:paraId="0617B9AD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przyczynę, dla której za kolebkę ludzkości uznaje się Afrykę</w:t>
            </w:r>
          </w:p>
          <w:p w14:paraId="573ADC97" w14:textId="77777777" w:rsidR="00C731AA" w:rsidRPr="0092699C" w:rsidRDefault="00C731AA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2D7649" w14:textId="77777777" w:rsidR="00C731AA" w:rsidRPr="003F19A0" w:rsidRDefault="00C731AA" w:rsidP="000B4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9A0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531F716F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tereny początkowe objęte rewolucją neolityczną</w:t>
            </w:r>
          </w:p>
          <w:p w14:paraId="784FA1E3" w14:textId="6B027D4D" w:rsidR="00C9300A" w:rsidRPr="0092699C" w:rsidRDefault="00C9300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omówić periodyzację </w:t>
            </w:r>
            <w:r w:rsidR="00054D3D" w:rsidRPr="0092699C">
              <w:rPr>
                <w:rFonts w:ascii="Times New Roman" w:hAnsi="Times New Roman" w:cs="Times New Roman"/>
                <w:sz w:val="22"/>
                <w:szCs w:val="22"/>
              </w:rPr>
              <w:t>pra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dziejów</w:t>
            </w:r>
          </w:p>
          <w:p w14:paraId="22027741" w14:textId="77777777" w:rsidR="00C731AA" w:rsidRPr="0092699C" w:rsidRDefault="00C731AA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shd w:val="clear" w:color="auto" w:fill="auto"/>
          </w:tcPr>
          <w:p w14:paraId="53A5C0C5" w14:textId="77777777" w:rsidR="00C731AA" w:rsidRPr="00E769D1" w:rsidRDefault="00C731AA" w:rsidP="000B49F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769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Uczeń rozumie: </w:t>
            </w:r>
          </w:p>
          <w:p w14:paraId="18E11C56" w14:textId="0A78F966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pojęcia: australopitek, </w:t>
            </w:r>
            <w:r w:rsidRPr="0012255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homo </w:t>
            </w:r>
            <w:proofErr w:type="spellStart"/>
            <w:r w:rsidRPr="00122551">
              <w:rPr>
                <w:rFonts w:ascii="Times New Roman" w:hAnsi="Times New Roman" w:cs="Times New Roman"/>
                <w:i/>
                <w:sz w:val="22"/>
                <w:szCs w:val="22"/>
              </w:rPr>
              <w:t>habilis</w:t>
            </w:r>
            <w:proofErr w:type="spellEnd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122551">
              <w:rPr>
                <w:rFonts w:ascii="Times New Roman" w:hAnsi="Times New Roman" w:cs="Times New Roman"/>
                <w:i/>
                <w:sz w:val="22"/>
                <w:szCs w:val="22"/>
              </w:rPr>
              <w:t>homo erectus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12255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homo sapiens </w:t>
            </w:r>
            <w:proofErr w:type="spellStart"/>
            <w:r w:rsidRPr="00122551">
              <w:rPr>
                <w:rFonts w:ascii="Times New Roman" w:hAnsi="Times New Roman" w:cs="Times New Roman"/>
                <w:i/>
                <w:sz w:val="22"/>
                <w:szCs w:val="22"/>
              </w:rPr>
              <w:t>neanderthalensis</w:t>
            </w:r>
            <w:proofErr w:type="spellEnd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122551">
              <w:rPr>
                <w:rFonts w:ascii="Times New Roman" w:hAnsi="Times New Roman" w:cs="Times New Roman"/>
                <w:i/>
                <w:sz w:val="22"/>
                <w:szCs w:val="22"/>
              </w:rPr>
              <w:t>homo sapiens</w:t>
            </w:r>
            <w:r w:rsidR="00841668" w:rsidRPr="0012255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, homo sapiens </w:t>
            </w:r>
            <w:proofErr w:type="spellStart"/>
            <w:r w:rsidR="00841668" w:rsidRPr="00122551">
              <w:rPr>
                <w:rFonts w:ascii="Times New Roman" w:hAnsi="Times New Roman" w:cs="Times New Roman"/>
                <w:i/>
                <w:sz w:val="22"/>
                <w:szCs w:val="22"/>
              </w:rPr>
              <w:t>sapiens</w:t>
            </w:r>
            <w:proofErr w:type="spellEnd"/>
          </w:p>
          <w:p w14:paraId="0F08CFC2" w14:textId="77777777" w:rsidR="00C731AA" w:rsidRPr="0092699C" w:rsidRDefault="00C731AA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0170803" w14:textId="77777777" w:rsidR="00C731AA" w:rsidRPr="00E769D1" w:rsidRDefault="00C731AA" w:rsidP="000B4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769D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6E9B4051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omówić proces ewolucji człowieka</w:t>
            </w:r>
          </w:p>
          <w:p w14:paraId="54FF4C79" w14:textId="5D0F8613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wskazać na mapie najstarsze miasta oraz Żyzny Półksiężyc</w:t>
            </w:r>
          </w:p>
          <w:p w14:paraId="6125B145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scharakteryzować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epoki prehistoryczne</w:t>
            </w:r>
          </w:p>
          <w:p w14:paraId="7E0E92CF" w14:textId="77777777" w:rsidR="00C731AA" w:rsidRPr="0092699C" w:rsidRDefault="00C731AA" w:rsidP="000B49FB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22FAE0" w14:textId="77777777" w:rsidR="00C731AA" w:rsidRPr="0092699C" w:rsidRDefault="00C731AA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shd w:val="clear" w:color="auto" w:fill="auto"/>
          </w:tcPr>
          <w:p w14:paraId="28FF179A" w14:textId="77777777" w:rsidR="00C731AA" w:rsidRPr="00E769D1" w:rsidRDefault="00C731AA" w:rsidP="000B4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769D1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14:paraId="5D393993" w14:textId="37978143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charakterystyczne cechy sztuki prehistorycznej</w:t>
            </w:r>
            <w:r w:rsidR="007232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76292F1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tryb życia społeczeństw w paleolicie</w:t>
            </w:r>
          </w:p>
          <w:p w14:paraId="1BAC1FE3" w14:textId="77777777" w:rsidR="00C731AA" w:rsidRPr="0092699C" w:rsidRDefault="00C731AA" w:rsidP="00F60F50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501684" w14:textId="77777777" w:rsidR="00C731AA" w:rsidRPr="0092699C" w:rsidRDefault="00C731AA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31AA" w:rsidRPr="0092699C" w14:paraId="24F613D4" w14:textId="77777777" w:rsidTr="00A10DD8">
        <w:trPr>
          <w:trHeight w:val="60"/>
        </w:trPr>
        <w:tc>
          <w:tcPr>
            <w:tcW w:w="1904" w:type="dxa"/>
            <w:shd w:val="clear" w:color="auto" w:fill="auto"/>
          </w:tcPr>
          <w:p w14:paraId="31EBB8DD" w14:textId="77777777" w:rsidR="00C731AA" w:rsidRPr="0092699C" w:rsidRDefault="00C731AA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3. W dorzeczu Tygrysu i Eufratu</w:t>
            </w:r>
          </w:p>
        </w:tc>
        <w:tc>
          <w:tcPr>
            <w:tcW w:w="2562" w:type="dxa"/>
            <w:shd w:val="clear" w:color="auto" w:fill="auto"/>
          </w:tcPr>
          <w:p w14:paraId="3B1FB4ED" w14:textId="77777777" w:rsidR="00C731AA" w:rsidRPr="003F19A0" w:rsidRDefault="00C731AA" w:rsidP="000B4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9A0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14:paraId="4A6CBC3E" w14:textId="153D4C9B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okres, w którym powstał Kodeks Hammurabiego (XVIII</w:t>
            </w:r>
            <w:r w:rsidR="007232B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w. p.n.e.)</w:t>
            </w:r>
          </w:p>
          <w:p w14:paraId="487E6FB0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postać: Hammurabiego</w:t>
            </w:r>
          </w:p>
          <w:p w14:paraId="358F929F" w14:textId="77777777" w:rsidR="00C731AA" w:rsidRPr="0092699C" w:rsidRDefault="00C731AA" w:rsidP="000B49F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F8B5E0" w14:textId="77777777" w:rsidR="00C731AA" w:rsidRPr="003F19A0" w:rsidRDefault="00C731AA" w:rsidP="000B49F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Uczeń rozumie: </w:t>
            </w:r>
          </w:p>
          <w:p w14:paraId="63664397" w14:textId="14A58D02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Międzyrzecze,</w:t>
            </w:r>
            <w:r w:rsidR="00211D0D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9300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miasto-państwo,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system irygacyjny, Sumerowie, kode</w:t>
            </w:r>
            <w:r w:rsidR="00C9300A" w:rsidRPr="0092699C">
              <w:rPr>
                <w:rFonts w:ascii="Times New Roman" w:hAnsi="Times New Roman" w:cs="Times New Roman"/>
                <w:sz w:val="22"/>
                <w:szCs w:val="22"/>
              </w:rPr>
              <w:t>ks, Kodeks Hammurabiego</w:t>
            </w:r>
            <w:r w:rsidR="00AB30DC" w:rsidRPr="0092699C">
              <w:rPr>
                <w:rFonts w:ascii="Times New Roman" w:hAnsi="Times New Roman" w:cs="Times New Roman"/>
                <w:sz w:val="22"/>
                <w:szCs w:val="22"/>
              </w:rPr>
              <w:t>, Persja</w:t>
            </w:r>
          </w:p>
          <w:p w14:paraId="653BE34D" w14:textId="77777777" w:rsidR="00552DBF" w:rsidRPr="0092699C" w:rsidRDefault="00552DBF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8BECF2" w14:textId="77777777" w:rsidR="00C731AA" w:rsidRPr="003F19A0" w:rsidRDefault="00C731AA" w:rsidP="000B4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9A0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240DCFF1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Międzyrzecze </w:t>
            </w:r>
          </w:p>
          <w:p w14:paraId="40EF03BA" w14:textId="77777777" w:rsidR="00C731AA" w:rsidRPr="0092699C" w:rsidRDefault="00C731AA" w:rsidP="000B49FB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2C6ED2BC" w14:textId="77777777" w:rsidR="00C731AA" w:rsidRPr="003F19A0" w:rsidRDefault="00C731AA" w:rsidP="000B4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9A0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14:paraId="329739CF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okres rozwoju cywilizacji Sumerów (IV–III tys. p.n.e.)</w:t>
            </w:r>
          </w:p>
          <w:p w14:paraId="6E9186EC" w14:textId="6BB0874F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osiągnięcia cywilizacji ludów Mezopotamii</w:t>
            </w:r>
            <w:r w:rsidR="007232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FF20BEF" w14:textId="77777777" w:rsidR="00C731AA" w:rsidRPr="0092699C" w:rsidRDefault="00C731AA" w:rsidP="000B49FB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  <w:p w14:paraId="63C0C7EF" w14:textId="77777777" w:rsidR="00C731AA" w:rsidRPr="003F19A0" w:rsidRDefault="00C731AA" w:rsidP="000B4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9A0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75C2FC2E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pismo klinowe, władza despotyczna</w:t>
            </w:r>
          </w:p>
          <w:p w14:paraId="5451612D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uwarunkowania geograficzne, które wpłynęły na rozwój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cywilizacji w dorzeczu Tygrysu i Eufratu</w:t>
            </w:r>
          </w:p>
          <w:p w14:paraId="5109EDEA" w14:textId="6E43D9F5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zasady wprowadzone w</w:t>
            </w:r>
            <w:r w:rsidR="00AB30DC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Kodeksie Hammurabiego</w:t>
            </w:r>
            <w:r w:rsidR="007232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4F8F970" w14:textId="77777777" w:rsidR="00C731AA" w:rsidRPr="0092699C" w:rsidRDefault="00C731AA" w:rsidP="000B49F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85DF7B" w14:textId="77777777" w:rsidR="00C731AA" w:rsidRPr="003F19A0" w:rsidRDefault="00C731AA" w:rsidP="000B4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9A0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50DB4873" w14:textId="6C1C7DC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najważniejsze miasta-</w:t>
            </w:r>
            <w:r w:rsidR="007232B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7232B3" w:rsidRPr="00B161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państwa Sumeru</w:t>
            </w:r>
          </w:p>
          <w:p w14:paraId="07774AA8" w14:textId="77777777" w:rsidR="00C731AA" w:rsidRPr="0092699C" w:rsidRDefault="00C731AA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shd w:val="clear" w:color="auto" w:fill="auto"/>
          </w:tcPr>
          <w:p w14:paraId="0677D192" w14:textId="77777777" w:rsidR="00C731AA" w:rsidRPr="003F19A0" w:rsidRDefault="00C731AA" w:rsidP="000B4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9A0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14:paraId="3DAF8CE8" w14:textId="3AA2CA3C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posta</w:t>
            </w:r>
            <w:r w:rsidR="007232B3" w:rsidRPr="00122551">
              <w:rPr>
                <w:rFonts w:ascii="Times New Roman" w:hAnsi="Times New Roman" w:cs="Times New Roman"/>
                <w:sz w:val="22"/>
                <w:szCs w:val="22"/>
              </w:rPr>
              <w:t>cie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Sargona</w:t>
            </w:r>
            <w:proofErr w:type="spellEnd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I</w:t>
            </w:r>
            <w:r w:rsidR="00117407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Wielkiego, Cyrusa II Wielkiego, Dariusza Wielkiego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2BD62F8" w14:textId="77777777" w:rsidR="00C731AA" w:rsidRPr="00122551" w:rsidRDefault="00C731AA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8A90E6" w14:textId="77777777" w:rsidR="00C731AA" w:rsidRPr="00122551" w:rsidRDefault="00C731AA" w:rsidP="000B4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0CE58201" w14:textId="0E32C13B" w:rsidR="00C731AA" w:rsidRPr="0092699C" w:rsidRDefault="00C9300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pojęcia: ziggurat, s</w:t>
            </w:r>
            <w:r w:rsidR="00C731AA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ztandar z </w:t>
            </w:r>
            <w:proofErr w:type="spellStart"/>
            <w:r w:rsidR="00C731AA" w:rsidRPr="00122551">
              <w:rPr>
                <w:rFonts w:ascii="Times New Roman" w:hAnsi="Times New Roman" w:cs="Times New Roman"/>
                <w:sz w:val="22"/>
                <w:szCs w:val="22"/>
              </w:rPr>
              <w:t>Ur</w:t>
            </w:r>
            <w:proofErr w:type="spellEnd"/>
            <w:r w:rsidR="00C731AA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C731AA" w:rsidRPr="00122551">
              <w:rPr>
                <w:rFonts w:ascii="Times New Roman" w:hAnsi="Times New Roman" w:cs="Times New Roman"/>
                <w:i/>
                <w:sz w:val="22"/>
                <w:szCs w:val="22"/>
              </w:rPr>
              <w:t>Epos o</w:t>
            </w:r>
            <w:r w:rsidR="00AA6FD4" w:rsidRPr="00122551">
              <w:rPr>
                <w:rFonts w:ascii="Times New Roman" w:hAnsi="Times New Roman" w:cs="Times New Roman"/>
                <w:i/>
                <w:sz w:val="22"/>
                <w:szCs w:val="22"/>
              </w:rPr>
              <w:t> </w:t>
            </w:r>
            <w:r w:rsidR="00C731AA" w:rsidRPr="00122551">
              <w:rPr>
                <w:rFonts w:ascii="Times New Roman" w:hAnsi="Times New Roman" w:cs="Times New Roman"/>
                <w:i/>
                <w:sz w:val="22"/>
                <w:szCs w:val="22"/>
              </w:rPr>
              <w:t>Gilgameszu</w:t>
            </w:r>
            <w:r w:rsidR="00C731AA" w:rsidRPr="00122551">
              <w:rPr>
                <w:rFonts w:ascii="Times New Roman" w:hAnsi="Times New Roman" w:cs="Times New Roman"/>
                <w:sz w:val="22"/>
                <w:szCs w:val="22"/>
              </w:rPr>
              <w:t>, Akad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, Babilon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Asyria</w:t>
            </w:r>
            <w:r w:rsidR="00B1617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BB9078D" w14:textId="79B57311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wpływ struktury społecznej na surowość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kar przewidzianych w</w:t>
            </w:r>
            <w:r w:rsidR="00AA6F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Kodeksie Hammurabiego</w:t>
            </w:r>
            <w:r w:rsidR="00B1617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3FD1856" w14:textId="410C4152" w:rsidR="00117407" w:rsidRPr="0092699C" w:rsidRDefault="00117407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znaczenie polityki tolerancji, stosowanej wobec podbitych ludów przez Cyrusa II Wielkiego</w:t>
            </w:r>
            <w:r w:rsidR="00B1617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46385FC" w14:textId="77777777" w:rsidR="00C731AA" w:rsidRPr="0092699C" w:rsidRDefault="00C731AA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918059D" w14:textId="77777777" w:rsidR="00C731AA" w:rsidRPr="003F19A0" w:rsidRDefault="00C731AA" w:rsidP="000B4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9A0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099C358D" w14:textId="470ED53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zasięg terytorialny</w:t>
            </w:r>
            <w:r w:rsidR="00C9300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Imperium Akadyjskiego, Babilonu</w:t>
            </w:r>
            <w:r w:rsidR="00117407" w:rsidRPr="0092699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Asyrii</w:t>
            </w:r>
            <w:r w:rsidR="00117407" w:rsidRPr="0092699C">
              <w:rPr>
                <w:rFonts w:ascii="Times New Roman" w:hAnsi="Times New Roman" w:cs="Times New Roman"/>
                <w:sz w:val="22"/>
                <w:szCs w:val="22"/>
              </w:rPr>
              <w:t>, Persji</w:t>
            </w:r>
          </w:p>
          <w:p w14:paraId="48BF09B6" w14:textId="77777777" w:rsidR="00C731AA" w:rsidRPr="0092699C" w:rsidRDefault="00C731AA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shd w:val="clear" w:color="auto" w:fill="auto"/>
          </w:tcPr>
          <w:p w14:paraId="63E45A64" w14:textId="77777777" w:rsidR="00C731AA" w:rsidRPr="003F19A0" w:rsidRDefault="00C731AA" w:rsidP="000B4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9A0">
              <w:rPr>
                <w:rFonts w:ascii="Times New Roman" w:hAnsi="Times New Roman" w:cs="Times New Roman"/>
                <w:b/>
                <w:bCs/>
              </w:rPr>
              <w:lastRenderedPageBreak/>
              <w:t>Uczeń rozumie:</w:t>
            </w:r>
          </w:p>
          <w:p w14:paraId="4A6C8EE9" w14:textId="1636491D" w:rsidR="00BA5B97" w:rsidRPr="0092699C" w:rsidRDefault="00BA5B97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</w:t>
            </w:r>
            <w:r w:rsidR="00117407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: politeizm</w:t>
            </w:r>
            <w:r w:rsidR="00117407" w:rsidRPr="0092699C">
              <w:rPr>
                <w:rFonts w:ascii="Times New Roman" w:hAnsi="Times New Roman" w:cs="Times New Roman"/>
                <w:sz w:val="22"/>
                <w:szCs w:val="22"/>
              </w:rPr>
              <w:t>, satrapie, szachinszach</w:t>
            </w:r>
          </w:p>
          <w:p w14:paraId="41B35FA7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znaczenie systemu prawnego dla funkcjonowania państwa</w:t>
            </w:r>
          </w:p>
          <w:p w14:paraId="19696FCC" w14:textId="77777777" w:rsidR="00C731AA" w:rsidRPr="0092699C" w:rsidRDefault="00C731AA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F2AEB0" w14:textId="77777777" w:rsidR="00C731AA" w:rsidRPr="003F19A0" w:rsidRDefault="00C731AA" w:rsidP="000B49F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05247E04" w14:textId="669BE521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scharakteryzować system organizacji państw i społeczeństw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na terenie Mezopotamii</w:t>
            </w:r>
          </w:p>
          <w:p w14:paraId="05B20DEA" w14:textId="685DF00F" w:rsidR="00AB30DC" w:rsidRPr="0092699C" w:rsidRDefault="00AB30DC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porównać politykę wobec pod</w:t>
            </w:r>
            <w:r w:rsidR="00B16171">
              <w:rPr>
                <w:rFonts w:ascii="Times New Roman" w:hAnsi="Times New Roman" w:cs="Times New Roman"/>
                <w:sz w:val="22"/>
                <w:szCs w:val="22"/>
              </w:rPr>
              <w:t xml:space="preserve">bitej ludności stosowaną przez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Babilończyków i Persów za panowania Cyrusa II Wielkiego</w:t>
            </w:r>
          </w:p>
          <w:p w14:paraId="66B4B237" w14:textId="77777777" w:rsidR="00C731AA" w:rsidRPr="0092699C" w:rsidRDefault="00C731AA" w:rsidP="00AB30DC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14:paraId="3D25D2E7" w14:textId="77777777" w:rsidR="00C731AA" w:rsidRPr="003F19A0" w:rsidRDefault="00C731AA" w:rsidP="000B4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9A0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14:paraId="694D5634" w14:textId="708A0212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największe osiągnięcia cywilizacji Mezopotamii w dziedzinie kultury, sztuki, techniki i</w:t>
            </w:r>
            <w:r w:rsidR="00AB30DC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nauki</w:t>
            </w:r>
          </w:p>
          <w:p w14:paraId="6F18C979" w14:textId="014AFC4D" w:rsidR="00AB30DC" w:rsidRPr="0092699C" w:rsidRDefault="00AB30DC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wkład Persji w kulturowe dziedzictwo ludzkości</w:t>
            </w:r>
          </w:p>
        </w:tc>
      </w:tr>
      <w:tr w:rsidR="00C731AA" w:rsidRPr="0092699C" w14:paraId="7970B530" w14:textId="77777777" w:rsidTr="00A10DD8">
        <w:trPr>
          <w:trHeight w:val="60"/>
        </w:trPr>
        <w:tc>
          <w:tcPr>
            <w:tcW w:w="1904" w:type="dxa"/>
            <w:shd w:val="clear" w:color="auto" w:fill="auto"/>
          </w:tcPr>
          <w:p w14:paraId="0F638303" w14:textId="77777777" w:rsidR="00552DBF" w:rsidRPr="0092699C" w:rsidRDefault="00C731AA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 xml:space="preserve">4. Egipt </w:t>
            </w:r>
          </w:p>
          <w:p w14:paraId="77A5B924" w14:textId="77777777" w:rsidR="00C731AA" w:rsidRPr="0092699C" w:rsidRDefault="00C731AA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faraonów</w:t>
            </w:r>
          </w:p>
        </w:tc>
        <w:tc>
          <w:tcPr>
            <w:tcW w:w="2562" w:type="dxa"/>
            <w:shd w:val="clear" w:color="auto" w:fill="auto"/>
          </w:tcPr>
          <w:p w14:paraId="2BBC9CFB" w14:textId="77777777" w:rsidR="00C731AA" w:rsidRPr="003F19A0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7DDF093E" w14:textId="77777777" w:rsidR="00C731AA" w:rsidRPr="0092699C" w:rsidRDefault="00C731AA">
            <w:pPr>
              <w:pStyle w:val="Akapitzlist1"/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czas powstania państwa egipskiego (ok. 3100 p.n.e.)</w:t>
            </w:r>
          </w:p>
          <w:p w14:paraId="70729B56" w14:textId="77777777" w:rsidR="00C731AA" w:rsidRPr="0092699C" w:rsidRDefault="00C731AA">
            <w:pPr>
              <w:pStyle w:val="Akapitzlist1"/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postać: Cheopsa</w:t>
            </w:r>
          </w:p>
          <w:p w14:paraId="77BE3058" w14:textId="4F290EC9" w:rsidR="00C731AA" w:rsidRPr="0092699C" w:rsidRDefault="00C731AA">
            <w:pPr>
              <w:pStyle w:val="Akapitzlist1"/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surowce naturalne starożytnego Egiptu</w:t>
            </w:r>
          </w:p>
          <w:p w14:paraId="0958B038" w14:textId="77777777" w:rsidR="002C130E" w:rsidRPr="0092699C" w:rsidRDefault="002C130E">
            <w:pPr>
              <w:pStyle w:val="Akapitzlist1"/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zabytki kultury egipskiej</w:t>
            </w:r>
          </w:p>
          <w:p w14:paraId="1EA2D064" w14:textId="654A0574" w:rsidR="002C130E" w:rsidRPr="0092699C" w:rsidRDefault="002C130E" w:rsidP="000B49F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33CBE9" w14:textId="480C659B" w:rsidR="00C731AA" w:rsidRPr="003F19A0" w:rsidRDefault="00C731AA" w:rsidP="000B49F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58228787" w14:textId="76CF5F1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faraon, piramida, sfinks, mumifikacja, pismo hieroglificzne, </w:t>
            </w:r>
            <w:r w:rsidR="00BA5B97" w:rsidRPr="0092699C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elta Nilu, papirus</w:t>
            </w:r>
            <w:r w:rsidR="00B1617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FB636BC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wpływ wylewów Nilu na powstanie cywilizacji egipskiej</w:t>
            </w:r>
          </w:p>
          <w:p w14:paraId="4C5EAB54" w14:textId="77777777" w:rsidR="00C731AA" w:rsidRPr="0092699C" w:rsidRDefault="00C731AA" w:rsidP="000B49FB">
            <w:pPr>
              <w:pStyle w:val="Akapitzlist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DF97F8" w14:textId="77777777" w:rsidR="00C731AA" w:rsidRPr="003F19A0" w:rsidRDefault="00C731AA" w:rsidP="000B49F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2AD5F8DC" w14:textId="21F1183C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</w:t>
            </w:r>
            <w:r w:rsidR="00BA5B97" w:rsidRPr="0092699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dlaczego w</w:t>
            </w:r>
            <w:r w:rsidR="00B1617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starożytnym Egipcie rozwinęła się sztuka mumifikacji ciał</w:t>
            </w:r>
          </w:p>
          <w:p w14:paraId="6DB8DBBF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Egipt</w:t>
            </w:r>
          </w:p>
          <w:p w14:paraId="67D327B2" w14:textId="77777777" w:rsidR="00C731AA" w:rsidRPr="0092699C" w:rsidRDefault="00C731AA" w:rsidP="000B49F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A6B480" w14:textId="77777777" w:rsidR="00C731AA" w:rsidRPr="0092699C" w:rsidRDefault="00C731AA" w:rsidP="000B49F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676E5C" w14:textId="77777777" w:rsidR="00C731AA" w:rsidRPr="0092699C" w:rsidRDefault="00C731AA" w:rsidP="000B49F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1301B3CA" w14:textId="77777777" w:rsidR="00C731AA" w:rsidRPr="003F19A0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435B033B" w14:textId="11DF0EDF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postacie: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Amenchotepa</w:t>
            </w:r>
            <w:proofErr w:type="spellEnd"/>
            <w:r w:rsidR="00B1617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IV, Ramzesa II, </w:t>
            </w:r>
            <w:proofErr w:type="spellStart"/>
            <w:r w:rsidR="005A7F9E" w:rsidRPr="0092699C">
              <w:rPr>
                <w:rFonts w:ascii="Times New Roman" w:hAnsi="Times New Roman" w:cs="Times New Roman"/>
                <w:sz w:val="22"/>
                <w:szCs w:val="22"/>
              </w:rPr>
              <w:t>Echnatona</w:t>
            </w:r>
            <w:proofErr w:type="spellEnd"/>
            <w:r w:rsidR="005A7F9E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5A7F9E" w:rsidRPr="0092699C">
              <w:rPr>
                <w:rFonts w:ascii="Times New Roman" w:hAnsi="Times New Roman" w:cs="Times New Roman"/>
                <w:sz w:val="22"/>
                <w:szCs w:val="22"/>
              </w:rPr>
              <w:t>Dżesera</w:t>
            </w:r>
            <w:proofErr w:type="spellEnd"/>
            <w:r w:rsidR="005A7F9E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Kleopatry</w:t>
            </w:r>
            <w:r w:rsidR="00B1617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597C6C7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zabytki kultury egipskiej: maskę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Tutanchamona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popiersie Nefretete, paletę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Nermera</w:t>
            </w:r>
            <w:proofErr w:type="spellEnd"/>
          </w:p>
          <w:p w14:paraId="7AB179AF" w14:textId="300276C3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ośrodki kultury i</w:t>
            </w:r>
            <w:r w:rsidR="002C130E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administracji egipskiej (Memfis, Teby)</w:t>
            </w:r>
          </w:p>
          <w:p w14:paraId="05963407" w14:textId="77777777" w:rsidR="00C731AA" w:rsidRPr="0092699C" w:rsidRDefault="00C731AA" w:rsidP="000B49F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5690FC" w14:textId="77777777" w:rsidR="00C731AA" w:rsidRPr="003F19A0" w:rsidRDefault="00C731AA" w:rsidP="000B49F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0A050657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mastaba, Dolny i Górny Egipt, katarakta, księga umarłych</w:t>
            </w:r>
          </w:p>
          <w:p w14:paraId="7DD0F591" w14:textId="77777777" w:rsidR="00552DBF" w:rsidRPr="0092699C" w:rsidRDefault="00552DBF" w:rsidP="000B49F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69C432" w14:textId="77777777" w:rsidR="00C731AA" w:rsidRPr="003F19A0" w:rsidRDefault="00C731AA" w:rsidP="000B49F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78988A34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cechy kultury egipskiej</w:t>
            </w:r>
          </w:p>
          <w:p w14:paraId="0EFAD724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osiągnięcia naukowe starożytnych Egipcjan</w:t>
            </w:r>
          </w:p>
          <w:p w14:paraId="481C496F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Górny i Dolny Egipt, Memfis, Teby</w:t>
            </w:r>
          </w:p>
          <w:p w14:paraId="0039FA80" w14:textId="77777777" w:rsidR="00C731AA" w:rsidRPr="0092699C" w:rsidRDefault="00C731AA" w:rsidP="000B49F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4BA570" w14:textId="77777777" w:rsidR="00C731AA" w:rsidRPr="0092699C" w:rsidRDefault="00C731AA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shd w:val="clear" w:color="auto" w:fill="auto"/>
          </w:tcPr>
          <w:p w14:paraId="3016A896" w14:textId="77777777" w:rsidR="00C731AA" w:rsidRPr="003F19A0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704E3DC2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postacie: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Chefrena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Totmesa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III, </w:t>
            </w:r>
          </w:p>
          <w:p w14:paraId="04A42F52" w14:textId="119FC343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dokonania Jeana-</w:t>
            </w:r>
            <w:r w:rsidR="00B16171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François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Champolliona</w:t>
            </w:r>
            <w:proofErr w:type="spellEnd"/>
          </w:p>
          <w:p w14:paraId="29B80960" w14:textId="1746FD68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periodyzację dziejów starożytnego Egiptu – podział na okres Starego, Średniego i</w:t>
            </w:r>
            <w:r w:rsidR="002C130E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Nowego Państwa</w:t>
            </w:r>
          </w:p>
          <w:p w14:paraId="50C97853" w14:textId="77777777" w:rsidR="00C731AA" w:rsidRPr="0092699C" w:rsidRDefault="00C731AA" w:rsidP="000B49F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19DA46" w14:textId="77777777" w:rsidR="00C731AA" w:rsidRPr="003F19A0" w:rsidRDefault="00C731AA" w:rsidP="00552DBF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66D78C44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wezyr, nomarchowie, nom, kamień z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Rosetty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kanon w sztuce egipskiej</w:t>
            </w:r>
          </w:p>
          <w:p w14:paraId="762CE890" w14:textId="3912A573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znaczenie warunków naturalnych dla organizacji i rozwoju państwa egipskiego</w:t>
            </w:r>
            <w:r w:rsidR="00B1617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3E2D0AD" w14:textId="77777777" w:rsidR="00C731AA" w:rsidRPr="0092699C" w:rsidRDefault="00C731AA" w:rsidP="000B49F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6C5A23" w14:textId="77777777" w:rsidR="00C731AA" w:rsidRPr="003F19A0" w:rsidRDefault="00C731AA" w:rsidP="000B49F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1ACAA9AA" w14:textId="438747A3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strukturę społeczną i</w:t>
            </w:r>
            <w:r w:rsidR="002C130E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organizację państwa egipskiego</w:t>
            </w:r>
          </w:p>
          <w:p w14:paraId="6BDB9408" w14:textId="632CAC02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wpływ wiary w</w:t>
            </w:r>
            <w:r w:rsidR="002C130E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życie pozagrobowe na sztukę starożytnych Egipcjan</w:t>
            </w:r>
            <w:r w:rsidR="00B1617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D8E9782" w14:textId="77777777" w:rsidR="00C731AA" w:rsidRPr="0092699C" w:rsidRDefault="00C731AA" w:rsidP="002C130E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22573B62" w14:textId="77777777" w:rsidR="00C731AA" w:rsidRPr="003F19A0" w:rsidRDefault="00C731AA" w:rsidP="002C130E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rozumie:</w:t>
            </w:r>
          </w:p>
          <w:p w14:paraId="078DDA53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wpływ warunków naturalnych na religię starożytnego Egiptu</w:t>
            </w:r>
          </w:p>
          <w:p w14:paraId="67FD4CB6" w14:textId="77777777" w:rsidR="00C731AA" w:rsidRPr="0092699C" w:rsidRDefault="00C731AA" w:rsidP="000B49F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74C28C" w14:textId="77777777" w:rsidR="00C731AA" w:rsidRPr="003F19A0" w:rsidRDefault="00C731AA" w:rsidP="000B49F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49586C4B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dzieje państwa egipskiego</w:t>
            </w:r>
          </w:p>
          <w:p w14:paraId="7B7CA0F7" w14:textId="3048EF65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wyjaśnić znaczenie reform wprowadzonych przez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Amenhotepa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IV </w:t>
            </w:r>
          </w:p>
          <w:p w14:paraId="2B3A0ACF" w14:textId="2C82FB23" w:rsidR="002C130E" w:rsidRPr="0092699C" w:rsidRDefault="002C130E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Luksor, Gizę</w:t>
            </w:r>
            <w:r w:rsidR="00B1617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914BA3F" w14:textId="77777777" w:rsidR="002C130E" w:rsidRPr="0092699C" w:rsidRDefault="002C130E" w:rsidP="002C130E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3830F8" w14:textId="77777777" w:rsidR="00C731AA" w:rsidRPr="0092699C" w:rsidRDefault="00C731AA" w:rsidP="000B49FB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BB8312" w14:textId="77777777" w:rsidR="00C731AA" w:rsidRPr="0092699C" w:rsidRDefault="00C731AA" w:rsidP="000B49FB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A00F72" w14:textId="77777777" w:rsidR="00C731AA" w:rsidRPr="0092699C" w:rsidRDefault="00C731AA" w:rsidP="000B49F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7D7451" w14:textId="77777777" w:rsidR="00C731AA" w:rsidRPr="0092699C" w:rsidRDefault="00C731AA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shd w:val="clear" w:color="auto" w:fill="auto"/>
          </w:tcPr>
          <w:p w14:paraId="5BE3EA1E" w14:textId="77777777" w:rsidR="00C731AA" w:rsidRPr="003F19A0" w:rsidRDefault="00C731AA" w:rsidP="002C130E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51995E8F" w14:textId="37E92803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dlaczego starożytny Egipt jest nazywany cywilizacją kamienia, a państwo egipskie „darem Nilu”</w:t>
            </w:r>
            <w:r w:rsidR="00B1617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3CD6FBE" w14:textId="06B0BAB5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znaczenie odczytania hieroglifów egipskich dla rozwoju egiptologii</w:t>
            </w:r>
            <w:r w:rsidR="00B1617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B446CB0" w14:textId="77777777" w:rsidR="00C731AA" w:rsidRPr="0092699C" w:rsidRDefault="00C731AA" w:rsidP="000B49F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0AA3A3" w14:textId="77777777" w:rsidR="00C731AA" w:rsidRPr="003F19A0" w:rsidRDefault="00C731AA" w:rsidP="000B4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9A0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1CCFF614" w14:textId="44F76D66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porównać system prawny i</w:t>
            </w:r>
            <w:r w:rsidR="002C130E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etyczny starożytnego Egiptu i Mezopotamii</w:t>
            </w:r>
            <w:r w:rsidR="00B1617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1202678" w14:textId="77777777" w:rsidR="00C731AA" w:rsidRPr="0092699C" w:rsidRDefault="00C731AA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31AA" w:rsidRPr="0092699C" w14:paraId="06BF36DE" w14:textId="77777777" w:rsidTr="00A10DD8">
        <w:trPr>
          <w:trHeight w:val="60"/>
        </w:trPr>
        <w:tc>
          <w:tcPr>
            <w:tcW w:w="1904" w:type="dxa"/>
            <w:shd w:val="clear" w:color="auto" w:fill="auto"/>
          </w:tcPr>
          <w:p w14:paraId="73E3EC58" w14:textId="77777777" w:rsidR="00C731AA" w:rsidRPr="0092699C" w:rsidRDefault="00C731AA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 xml:space="preserve">5. Starożytny </w:t>
            </w:r>
          </w:p>
          <w:p w14:paraId="09EEDA31" w14:textId="77777777" w:rsidR="00C731AA" w:rsidRPr="0092699C" w:rsidRDefault="00C731AA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Izrael</w:t>
            </w:r>
          </w:p>
        </w:tc>
        <w:tc>
          <w:tcPr>
            <w:tcW w:w="2562" w:type="dxa"/>
            <w:shd w:val="clear" w:color="auto" w:fill="auto"/>
          </w:tcPr>
          <w:p w14:paraId="2B3544C5" w14:textId="77777777" w:rsidR="00C731AA" w:rsidRPr="003F19A0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359C1188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postacie biblijne: Abrahama, Dawida, Salomona</w:t>
            </w:r>
          </w:p>
          <w:p w14:paraId="3F5971B0" w14:textId="77777777" w:rsidR="00C731AA" w:rsidRPr="0092699C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6B3A43" w14:textId="77777777" w:rsidR="00C731AA" w:rsidRPr="003F19A0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5DA70790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Hebrajczycy, Izraelici, Żydzi, niewola egipska, Dekalog, Królestwo Izraela, </w:t>
            </w:r>
            <w:r w:rsidR="006E5AE4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Królestwo Judy, Judea,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judaizm, Ściana Płaczu, menora</w:t>
            </w:r>
          </w:p>
          <w:p w14:paraId="6BD9F660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uwarunkowania geograficzne Izraela</w:t>
            </w:r>
          </w:p>
          <w:p w14:paraId="23CDC3A0" w14:textId="77777777" w:rsidR="00C731AA" w:rsidRPr="0092699C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D6A99E" w14:textId="77777777" w:rsidR="00C731AA" w:rsidRPr="003F19A0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7135D9BA" w14:textId="296382B4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opisać najważniejsze </w:t>
            </w:r>
            <w:r w:rsidR="000473D9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etapy w starożytnych </w:t>
            </w:r>
            <w:r w:rsidR="000473D9"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dziejach narodu żydowskiego</w:t>
            </w:r>
          </w:p>
          <w:p w14:paraId="1526E6DA" w14:textId="77777777" w:rsidR="00C731AA" w:rsidRPr="0092699C" w:rsidRDefault="00C731AA" w:rsidP="000473D9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1072FE95" w14:textId="77777777" w:rsidR="00C731AA" w:rsidRPr="003F19A0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269D5540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okres niewoli egipskiej (XVII–XIII w. p.n.e.)</w:t>
            </w:r>
          </w:p>
          <w:p w14:paraId="7CDC37C9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czas zjednoczenie plemion żydowskich (XI w. p.n.e.)</w:t>
            </w:r>
          </w:p>
          <w:p w14:paraId="27551B6C" w14:textId="77777777" w:rsidR="00C731AA" w:rsidRPr="0092699C" w:rsidRDefault="00C731AA" w:rsidP="000B49F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09CC63" w14:textId="77777777" w:rsidR="00C731AA" w:rsidRPr="003F19A0" w:rsidRDefault="00C731AA" w:rsidP="000B49F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1DF2B6C0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niewola babilońska, pierwsza świątynia jerozolimska, druga świątynia jerozolimska, powstanie</w:t>
            </w:r>
            <w:r w:rsidR="00211D0D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antyrzymskie, Arka Przymierza, Tora, synagoga</w:t>
            </w:r>
            <w:r w:rsidR="006E5AE4" w:rsidRPr="0092699C">
              <w:rPr>
                <w:rFonts w:ascii="Times New Roman" w:hAnsi="Times New Roman" w:cs="Times New Roman"/>
                <w:sz w:val="22"/>
                <w:szCs w:val="22"/>
              </w:rPr>
              <w:t>, Filistyni</w:t>
            </w:r>
          </w:p>
          <w:p w14:paraId="0359B3DA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znaczenie Biblii (Starego Testamentu) dla poznania dziejów starożytnego Izraela</w:t>
            </w:r>
          </w:p>
          <w:p w14:paraId="23556C57" w14:textId="77777777" w:rsidR="00C731AA" w:rsidRPr="0092699C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2A1DA6" w14:textId="77777777" w:rsidR="00C731AA" w:rsidRPr="003F19A0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61764178" w14:textId="2D2071AE" w:rsidR="000473D9" w:rsidRPr="0092699C" w:rsidRDefault="000473D9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terytorium starożytnego Izraela oraz granice Królestwa Izraela i</w:t>
            </w:r>
            <w:r w:rsidR="00BA492A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Królestwa Judy ok. VIII w. p.n.e.</w:t>
            </w:r>
          </w:p>
          <w:p w14:paraId="40927A02" w14:textId="77777777" w:rsidR="00C731AA" w:rsidRPr="0092699C" w:rsidRDefault="00C731AA" w:rsidP="000473D9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shd w:val="clear" w:color="auto" w:fill="auto"/>
          </w:tcPr>
          <w:p w14:paraId="4E5F63F6" w14:textId="77777777" w:rsidR="00C731AA" w:rsidRPr="00122551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3C8AA7EA" w14:textId="6E226642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czas wyprowadzeni</w:t>
            </w:r>
            <w:r w:rsidR="00B16171" w:rsidRPr="00122551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Hebrajczyków z</w:t>
            </w:r>
            <w:r w:rsidR="00B16171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Mezopotamii (XIX</w:t>
            </w:r>
            <w:r w:rsidR="00B16171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w.</w:t>
            </w:r>
            <w:r w:rsidR="007F28ED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p.n.e.)</w:t>
            </w:r>
          </w:p>
          <w:p w14:paraId="2E5883CA" w14:textId="2E2C1E11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okres niewoli babilońskiej (587–</w:t>
            </w:r>
            <w:r w:rsidR="00B16171" w:rsidRPr="00122551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538</w:t>
            </w:r>
            <w:r w:rsidR="00B16171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p.n.e.)</w:t>
            </w:r>
          </w:p>
          <w:p w14:paraId="14C4B6AD" w14:textId="77777777" w:rsidR="00C731AA" w:rsidRPr="00122551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A0B99A" w14:textId="77777777" w:rsidR="00C731AA" w:rsidRPr="00122551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05FD2FFA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8F1013" w:rsidRPr="00122551">
              <w:rPr>
                <w:rFonts w:ascii="Times New Roman" w:hAnsi="Times New Roman" w:cs="Times New Roman"/>
                <w:sz w:val="22"/>
                <w:szCs w:val="22"/>
              </w:rPr>
              <w:t>ojęcia: Kanaan, Talmud, prorocy, diaspora</w:t>
            </w:r>
          </w:p>
          <w:p w14:paraId="5D2633EE" w14:textId="47176727" w:rsidR="00C731AA" w:rsidRPr="00122551" w:rsidRDefault="00B16171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czym </w:t>
            </w:r>
            <w:r w:rsidR="00C731AA" w:rsidRPr="00122551">
              <w:rPr>
                <w:rFonts w:ascii="Times New Roman" w:hAnsi="Times New Roman" w:cs="Times New Roman"/>
                <w:sz w:val="22"/>
                <w:szCs w:val="22"/>
              </w:rPr>
              <w:t>różni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ły się </w:t>
            </w:r>
            <w:r w:rsidR="00C731AA" w:rsidRPr="00122551">
              <w:rPr>
                <w:rFonts w:ascii="Times New Roman" w:hAnsi="Times New Roman" w:cs="Times New Roman"/>
                <w:sz w:val="22"/>
                <w:szCs w:val="22"/>
              </w:rPr>
              <w:t>pierwsz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C731AA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i drug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C731AA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świątyni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C731AA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jerozolimsk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7E387A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DA30E73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przyczyny powstania diaspory żydowskiej</w:t>
            </w:r>
          </w:p>
          <w:p w14:paraId="136E1537" w14:textId="77777777" w:rsidR="00C731AA" w:rsidRPr="00122551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30A4BE" w14:textId="77777777" w:rsidR="00C731AA" w:rsidRPr="00122551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422CC49F" w14:textId="11AA1C1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wskazać na mapie szlak wędrówki Izraelitów po wyjściu z</w:t>
            </w:r>
            <w:r w:rsidR="00AA6FD4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Egiptu</w:t>
            </w:r>
          </w:p>
          <w:p w14:paraId="4A7FD90F" w14:textId="77777777" w:rsidR="006E5AE4" w:rsidRPr="00122551" w:rsidRDefault="006E5AE4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wskazać na mapie tereny podbite przez Królestwo Izraela oraz uznające jego zwierzchnictwo</w:t>
            </w:r>
          </w:p>
          <w:p w14:paraId="25B6FCD4" w14:textId="77777777" w:rsidR="006E5AE4" w:rsidRPr="00122551" w:rsidRDefault="006E5AE4" w:rsidP="006E5AE4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780E0576" w14:textId="77777777" w:rsidR="00C731AA" w:rsidRPr="00122551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4CF485C3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postać: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Omriego</w:t>
            </w:r>
            <w:proofErr w:type="spellEnd"/>
          </w:p>
          <w:p w14:paraId="5BBC7A75" w14:textId="5C33B3B7" w:rsidR="006E5AE4" w:rsidRPr="00122551" w:rsidRDefault="006E5AE4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czas</w:t>
            </w:r>
            <w:r w:rsidR="00211D0D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powstania żydowskiego pod przywództwem Machabeuszy (167–</w:t>
            </w:r>
            <w:r w:rsidR="0044344F" w:rsidRPr="00122551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160 p.n.e.)</w:t>
            </w:r>
          </w:p>
          <w:p w14:paraId="68B2B491" w14:textId="13B9E7FA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czas powstania antyrzymskiego (66–</w:t>
            </w:r>
            <w:r w:rsidR="0044344F" w:rsidRPr="00122551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73 n.e.)</w:t>
            </w:r>
          </w:p>
          <w:p w14:paraId="2AC60541" w14:textId="77777777" w:rsidR="00C731AA" w:rsidRPr="00122551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C45BA5" w14:textId="77777777" w:rsidR="00C731AA" w:rsidRPr="00122551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4CFC71ED" w14:textId="5E0516A5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znaczenie religii żydowskiej dla rozwoju wierzeń monoteistycznych</w:t>
            </w:r>
            <w:r w:rsidR="0044344F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BAB78A7" w14:textId="77777777" w:rsidR="00C731AA" w:rsidRPr="00122551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405331" w14:textId="77777777" w:rsidR="00C731AA" w:rsidRPr="00122551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5AC4654D" w14:textId="33000B2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scharakteryzować system prawny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</w:t>
            </w:r>
            <w:r w:rsidR="000473D9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etyczny w kulturze żydowskiej</w:t>
            </w:r>
          </w:p>
          <w:p w14:paraId="3B6F2765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wskazać na mapie Masadę</w:t>
            </w:r>
          </w:p>
          <w:p w14:paraId="3247212A" w14:textId="005A00AB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wyjaśnić wpływ judaizmu na chrześcijaństwo i</w:t>
            </w:r>
            <w:r w:rsidR="000473D9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islam</w:t>
            </w:r>
          </w:p>
          <w:p w14:paraId="6DD00911" w14:textId="77777777" w:rsidR="00C731AA" w:rsidRPr="00122551" w:rsidRDefault="00C731AA" w:rsidP="000B49FB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14:paraId="60F8D5F2" w14:textId="77777777" w:rsidR="00C731AA" w:rsidRPr="003F19A0" w:rsidRDefault="00C731AA" w:rsidP="000B49FB">
            <w:pPr>
              <w:pStyle w:val="Akapitzlist1"/>
              <w:suppressAutoHyphens w:val="0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potrafi:</w:t>
            </w:r>
          </w:p>
          <w:p w14:paraId="4534A005" w14:textId="52BBA77B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dlaczego Żydzi pomimo funkcjonowania w</w:t>
            </w:r>
            <w:r w:rsidR="000473D9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diasporze zachowali tożsamość narodową</w:t>
            </w:r>
          </w:p>
          <w:p w14:paraId="0EEBCA5E" w14:textId="77777777" w:rsidR="00C731AA" w:rsidRPr="0092699C" w:rsidRDefault="00C731AA" w:rsidP="000B49F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31AA" w:rsidRPr="0092699C" w14:paraId="358CE36C" w14:textId="77777777" w:rsidTr="00A10DD8">
        <w:trPr>
          <w:trHeight w:val="60"/>
        </w:trPr>
        <w:tc>
          <w:tcPr>
            <w:tcW w:w="1904" w:type="dxa"/>
            <w:shd w:val="clear" w:color="auto" w:fill="auto"/>
          </w:tcPr>
          <w:p w14:paraId="70A89765" w14:textId="77777777" w:rsidR="00C731AA" w:rsidRPr="0092699C" w:rsidRDefault="00C731AA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 xml:space="preserve">6. Starożytne </w:t>
            </w:r>
          </w:p>
          <w:p w14:paraId="0EC4F91A" w14:textId="77777777" w:rsidR="00C731AA" w:rsidRPr="0092699C" w:rsidRDefault="00C731AA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Chiny i Indie</w:t>
            </w:r>
          </w:p>
        </w:tc>
        <w:tc>
          <w:tcPr>
            <w:tcW w:w="2562" w:type="dxa"/>
            <w:shd w:val="clear" w:color="auto" w:fill="auto"/>
          </w:tcPr>
          <w:p w14:paraId="35951437" w14:textId="77777777" w:rsidR="00C731AA" w:rsidRPr="003F19A0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33355D8B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czas powstania cywilizacji chińskiej (ok. 5000 p.n.e.)</w:t>
            </w:r>
          </w:p>
          <w:p w14:paraId="215275FD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czas powstania cywilizacji</w:t>
            </w:r>
            <w:r w:rsidR="006E5AE4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Doliny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Indusu (ok. 3000 p.n.e.)</w:t>
            </w:r>
          </w:p>
          <w:p w14:paraId="7385323D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postacie: Konfucjusza, Buddy</w:t>
            </w:r>
          </w:p>
          <w:p w14:paraId="57E54B5D" w14:textId="294DF326" w:rsidR="00C731AA" w:rsidRPr="0092699C" w:rsidRDefault="00884447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okres działalności Buddy (VI–V w. p.n.e.) i Konfucjusza</w:t>
            </w:r>
            <w:r w:rsidR="0044344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(VI–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44344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w.</w:t>
            </w:r>
            <w:r w:rsidR="0044344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p.n.e.)</w:t>
            </w:r>
          </w:p>
          <w:p w14:paraId="12891CB5" w14:textId="77777777" w:rsidR="00C731AA" w:rsidRPr="0092699C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1F1124" w14:textId="77777777" w:rsidR="00C731AA" w:rsidRPr="003F19A0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0FE14D33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Państwo Środka, Wielki Mur, </w:t>
            </w:r>
            <w:r w:rsidR="00F954D0" w:rsidRPr="0092699C">
              <w:rPr>
                <w:rFonts w:ascii="Times New Roman" w:hAnsi="Times New Roman" w:cs="Times New Roman"/>
                <w:sz w:val="22"/>
                <w:szCs w:val="22"/>
              </w:rPr>
              <w:t>J</w:t>
            </w:r>
            <w:r w:rsidR="00F34363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edwabny Szlak,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buddyzm, hinduizm </w:t>
            </w:r>
          </w:p>
          <w:p w14:paraId="515B5D11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wpływ uwarunkowań geograficznych na powstanie i rozwój cywilizacji starożytnych Chin i Doliny Indusu</w:t>
            </w:r>
          </w:p>
          <w:p w14:paraId="390E3037" w14:textId="77777777" w:rsidR="00C731AA" w:rsidRPr="0092699C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5C7C0E" w14:textId="77777777" w:rsidR="00C731AA" w:rsidRPr="003F19A0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potrafi:</w:t>
            </w:r>
          </w:p>
          <w:p w14:paraId="27100944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starożytne Chiny i Indie oraz rzeki Indus, Huang-ho, Ganges</w:t>
            </w:r>
          </w:p>
          <w:p w14:paraId="2D404A00" w14:textId="77777777" w:rsidR="00C731AA" w:rsidRPr="0092699C" w:rsidRDefault="00C731AA" w:rsidP="000B49FB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1663A2BE" w14:textId="77777777" w:rsidR="00C731AA" w:rsidRPr="003F19A0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0767041B" w14:textId="784FDEEC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czas przybycia Ariów do Indii (ok. 1500</w:t>
            </w:r>
            <w:r w:rsidR="0044344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p.n.e.)</w:t>
            </w:r>
          </w:p>
          <w:p w14:paraId="16153250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czas zjednoczenia ziem cesarstwa chińskiego (III w. p.n.e.)</w:t>
            </w:r>
          </w:p>
          <w:p w14:paraId="4637EADF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postać: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Aśoki</w:t>
            </w:r>
            <w:proofErr w:type="spellEnd"/>
          </w:p>
          <w:p w14:paraId="6A3A559C" w14:textId="7AB7C021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bóstwa hinduistyczne: Wisznu,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Sziw</w:t>
            </w:r>
            <w:r w:rsidR="00A047C4">
              <w:rPr>
                <w:rFonts w:ascii="Times New Roman" w:hAnsi="Times New Roman" w:cs="Times New Roman"/>
                <w:sz w:val="22"/>
                <w:szCs w:val="22"/>
              </w:rPr>
              <w:t>ę</w:t>
            </w:r>
            <w:proofErr w:type="spellEnd"/>
          </w:p>
          <w:p w14:paraId="5AF33163" w14:textId="77777777" w:rsidR="00C731AA" w:rsidRPr="0092699C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BA9C80" w14:textId="77777777" w:rsidR="00C731AA" w:rsidRPr="002419D9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1812A5CE" w14:textId="1AC3FEE6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braminizm, konfucjanizm, pismo piktograficzne, pismo ideograficzne</w:t>
            </w:r>
          </w:p>
          <w:p w14:paraId="1E6F985E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przyczyny budowy Wielkiego Muru</w:t>
            </w:r>
          </w:p>
          <w:p w14:paraId="3A352165" w14:textId="77777777" w:rsidR="00C731AA" w:rsidRPr="0092699C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4EF1F7" w14:textId="77777777" w:rsidR="00C731AA" w:rsidRPr="002419D9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26A55524" w14:textId="41BC8D71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wymienić najważniejsze osiągnięcia cywilizacyjne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starożytnych Chin i</w:t>
            </w:r>
            <w:r w:rsidR="002419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Doliny Indusu</w:t>
            </w:r>
          </w:p>
          <w:p w14:paraId="2FC019B3" w14:textId="77777777" w:rsidR="00C731AA" w:rsidRPr="0092699C" w:rsidRDefault="00C731AA" w:rsidP="000B49FB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shd w:val="clear" w:color="auto" w:fill="auto"/>
          </w:tcPr>
          <w:p w14:paraId="77A6B6C6" w14:textId="77777777" w:rsidR="00C731AA" w:rsidRPr="002419D9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51BEC676" w14:textId="2F5394D9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czas panowani</w:t>
            </w:r>
            <w:r w:rsidR="00EB7D89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dynastii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Zhou</w:t>
            </w:r>
            <w:proofErr w:type="spellEnd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(XII–</w:t>
            </w:r>
            <w:r w:rsidR="0044344F" w:rsidRPr="00122551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III</w:t>
            </w:r>
            <w:r w:rsidR="0044344F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w. p.n.e.)</w:t>
            </w:r>
          </w:p>
          <w:p w14:paraId="1ED07283" w14:textId="7DD2652A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czas powstania Imperium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Maurjów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(III</w:t>
            </w:r>
            <w:r w:rsidR="0044344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w. p.n.e.)</w:t>
            </w:r>
          </w:p>
          <w:p w14:paraId="3DC5D6AB" w14:textId="77777777" w:rsidR="00C731AA" w:rsidRPr="0092699C" w:rsidRDefault="00C731AA" w:rsidP="000B49F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C9381C" w14:textId="77777777" w:rsidR="00C731AA" w:rsidRPr="002419D9" w:rsidRDefault="00C731AA" w:rsidP="000B49F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677A69C7" w14:textId="0B7FF3FF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taoizm, okres wedyjski, sanskryt</w:t>
            </w:r>
            <w:r w:rsidR="004434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38EECD" w14:textId="2F9EA039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wpływ konfucjanizmu na zachowanie tradycyjnego podziału społecznego w</w:t>
            </w:r>
            <w:r w:rsidR="00AA6F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Chinach</w:t>
            </w:r>
          </w:p>
          <w:p w14:paraId="492E23CF" w14:textId="77777777" w:rsidR="00C731AA" w:rsidRPr="0092699C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20A746" w14:textId="77777777" w:rsidR="00C731AA" w:rsidRPr="002419D9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21BDF190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Harappę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i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Mohendżo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Daro</w:t>
            </w:r>
            <w:proofErr w:type="spellEnd"/>
          </w:p>
          <w:p w14:paraId="16D6086F" w14:textId="77777777" w:rsidR="00C731AA" w:rsidRPr="0092699C" w:rsidRDefault="00C731AA" w:rsidP="0014201D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2C0E51BC" w14:textId="77777777" w:rsidR="00C731AA" w:rsidRPr="002419D9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3C6250BF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postacie: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Shi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Huangdi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Lao-cy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2C072C0" w14:textId="77777777" w:rsidR="00C731AA" w:rsidRPr="0092699C" w:rsidRDefault="00C731AA" w:rsidP="000B49F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FEEE8A" w14:textId="77777777" w:rsidR="00C731AA" w:rsidRPr="002419D9" w:rsidRDefault="00C731AA" w:rsidP="000B49F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0E120638" w14:textId="46C03B4D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mandaryn, radża,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warny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kasty, pariasi, dobre prawo</w:t>
            </w:r>
            <w:r w:rsidR="004434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4853CE7" w14:textId="77777777" w:rsidR="00C731AA" w:rsidRPr="0092699C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7E4A59" w14:textId="77777777" w:rsidR="00C731AA" w:rsidRPr="002419D9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15F72FC5" w14:textId="7F7F3EDB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organizację państw i</w:t>
            </w:r>
            <w:r w:rsidR="0014201D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społeczeństw </w:t>
            </w:r>
            <w:r w:rsidR="00C64F7C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starożytnych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Chin i</w:t>
            </w:r>
            <w:r w:rsidR="002419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Indii</w:t>
            </w:r>
          </w:p>
          <w:p w14:paraId="46F06093" w14:textId="16E7158E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dlaczego cywilizacja Chin rozwijała się w</w:t>
            </w:r>
            <w:r w:rsidR="002419D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izolacji od reszty świata</w:t>
            </w:r>
          </w:p>
          <w:p w14:paraId="0EB5B03C" w14:textId="77777777" w:rsidR="00C731AA" w:rsidRPr="0092699C" w:rsidRDefault="00C731AA" w:rsidP="000B49FB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36B68D" w14:textId="77777777" w:rsidR="00C731AA" w:rsidRPr="0092699C" w:rsidRDefault="00C731AA" w:rsidP="000B49F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14:paraId="2D062760" w14:textId="77777777" w:rsidR="00C731AA" w:rsidRPr="002419D9" w:rsidRDefault="00C731AA" w:rsidP="000B49F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602153EE" w14:textId="34CFC802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porównać systemy prawne i</w:t>
            </w:r>
            <w:r w:rsidR="0014201D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etyczne cywilizacji Bliskiego i Dalekiego Wschodu</w:t>
            </w:r>
          </w:p>
          <w:p w14:paraId="799DCB4B" w14:textId="77777777" w:rsidR="00C731AA" w:rsidRPr="0092699C" w:rsidRDefault="00C731AA" w:rsidP="000B49FB">
            <w:pPr>
              <w:pStyle w:val="Akapitzlist1"/>
              <w:suppressAutoHyphens w:val="0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31AA" w:rsidRPr="0092699C" w14:paraId="7F54008A" w14:textId="77777777" w:rsidTr="00BF076A">
        <w:trPr>
          <w:trHeight w:val="60"/>
        </w:trPr>
        <w:tc>
          <w:tcPr>
            <w:tcW w:w="14596" w:type="dxa"/>
            <w:gridSpan w:val="6"/>
            <w:shd w:val="clear" w:color="auto" w:fill="D0CECE" w:themeFill="background2" w:themeFillShade="E6"/>
          </w:tcPr>
          <w:p w14:paraId="78FD84B7" w14:textId="77777777" w:rsidR="00552DBF" w:rsidRPr="0092699C" w:rsidRDefault="00552DBF" w:rsidP="000B49FB">
            <w:pPr>
              <w:pStyle w:val="Akapitzlist1"/>
              <w:ind w:left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D9628F" w14:textId="77777777" w:rsidR="00C731AA" w:rsidRPr="002419D9" w:rsidRDefault="00C731AA" w:rsidP="000B49FB">
            <w:pPr>
              <w:pStyle w:val="Akapitzlist1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Starożytna Grecja</w:t>
            </w:r>
          </w:p>
          <w:p w14:paraId="1EA6C804" w14:textId="77777777" w:rsidR="00552DBF" w:rsidRPr="0092699C" w:rsidRDefault="00552DBF" w:rsidP="000B49FB">
            <w:pPr>
              <w:pStyle w:val="Akapitzlist1"/>
              <w:ind w:left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31AA" w:rsidRPr="0092699C" w14:paraId="2716121F" w14:textId="77777777" w:rsidTr="00A10DD8">
        <w:trPr>
          <w:trHeight w:val="60"/>
        </w:trPr>
        <w:tc>
          <w:tcPr>
            <w:tcW w:w="1904" w:type="dxa"/>
            <w:shd w:val="clear" w:color="auto" w:fill="auto"/>
          </w:tcPr>
          <w:p w14:paraId="54A5AC16" w14:textId="77777777" w:rsidR="00C731AA" w:rsidRPr="0092699C" w:rsidRDefault="00C731AA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 xml:space="preserve">7. Grecja </w:t>
            </w:r>
          </w:p>
          <w:p w14:paraId="72C7AEDE" w14:textId="77777777" w:rsidR="00C731AA" w:rsidRPr="0092699C" w:rsidRDefault="00C731AA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– kolebka cywilizacji europejskiej</w:t>
            </w:r>
          </w:p>
        </w:tc>
        <w:tc>
          <w:tcPr>
            <w:tcW w:w="2562" w:type="dxa"/>
            <w:shd w:val="clear" w:color="auto" w:fill="auto"/>
          </w:tcPr>
          <w:p w14:paraId="718C638C" w14:textId="77777777" w:rsidR="00C731AA" w:rsidRPr="002419D9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31D3D717" w14:textId="1208C6C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czas występowania kultury minojskiej (ok. 2000–1450 p.n.e.) i</w:t>
            </w:r>
            <w:r w:rsidR="00E70C65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mykeńskiej (ok. 1580–</w:t>
            </w:r>
            <w:r w:rsidR="0044344F" w:rsidRPr="00122551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1200 p.n.e.)</w:t>
            </w:r>
          </w:p>
          <w:p w14:paraId="26EF501E" w14:textId="26917C8F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ramy chronologiczne wieków ciemnych (XII–</w:t>
            </w:r>
            <w:r w:rsidR="0044344F" w:rsidRPr="00122551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IX w. p.n.e.) i wielkiej kolonizacji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greckiej (VIII–VI w. p.n.e.)</w:t>
            </w:r>
          </w:p>
          <w:p w14:paraId="45E162AB" w14:textId="77777777" w:rsidR="00C731AA" w:rsidRPr="0092699C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9316CE" w14:textId="77777777" w:rsidR="00C731AA" w:rsidRPr="002419D9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0FDED121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Hellada, Hellenowie, cywilizacja minojska (kreteńska), cywilizacja mykeńska, wieki ciemne, polis, agora, zgromadzenie ludowe, demokracja, wielka kolonizacja grecka, pismo alfabetyczne</w:t>
            </w:r>
          </w:p>
          <w:p w14:paraId="72098EDD" w14:textId="77777777" w:rsidR="00C731AA" w:rsidRPr="0092699C" w:rsidRDefault="00C731AA" w:rsidP="000B49FB">
            <w:pPr>
              <w:pStyle w:val="Akapitzlist1"/>
              <w:suppressAutoHyphens w:val="0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73BAB71B" w14:textId="77777777" w:rsidR="00C731AA" w:rsidRPr="002419D9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5D0F8CB4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 legendarnych władców: Minosa, Agamemnona</w:t>
            </w:r>
          </w:p>
          <w:p w14:paraId="3895C602" w14:textId="77777777" w:rsidR="00C731AA" w:rsidRPr="0092699C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DA14CA" w14:textId="77777777" w:rsidR="00C731AA" w:rsidRPr="002419D9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1D5C6FF6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oligarchia, hoplici, metropolia </w:t>
            </w:r>
          </w:p>
          <w:p w14:paraId="7E3FFD64" w14:textId="0EECEEAA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wpływ warunków naturalnych Grecji na kolonizację wybrzeży Morza Śródziemnego i</w:t>
            </w:r>
            <w:r w:rsidR="0080667A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Czarnego</w:t>
            </w:r>
          </w:p>
          <w:p w14:paraId="77E8DB0A" w14:textId="77777777" w:rsidR="00C731AA" w:rsidRPr="0092699C" w:rsidRDefault="00C731AA" w:rsidP="000B49FB">
            <w:pPr>
              <w:pStyle w:val="Akapitzlist1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27F642" w14:textId="77777777" w:rsidR="00C731AA" w:rsidRPr="002419D9" w:rsidRDefault="00C731AA" w:rsidP="002D744F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071F23E9" w14:textId="7D680C2B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porównać warunki, w</w:t>
            </w:r>
            <w:r w:rsidR="0080667A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których powstały cywilizacje starożytnego Wschodu i</w:t>
            </w:r>
            <w:r w:rsidR="00AA6F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Grecji</w:t>
            </w:r>
          </w:p>
          <w:p w14:paraId="50B164A1" w14:textId="7AB2BBAD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przyczyny i</w:t>
            </w:r>
            <w:r w:rsidR="0080667A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skutki wielkiej kolonizacji greckiej</w:t>
            </w:r>
          </w:p>
          <w:p w14:paraId="406E5D2A" w14:textId="77777777" w:rsidR="00C731AA" w:rsidRPr="0092699C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shd w:val="clear" w:color="auto" w:fill="auto"/>
          </w:tcPr>
          <w:p w14:paraId="64F8E494" w14:textId="77777777" w:rsidR="00C731AA" w:rsidRPr="00122551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3B65F72E" w14:textId="1D1FCB92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zabytki: dysk z Fajstos, </w:t>
            </w:r>
            <w:r w:rsidR="0044344F" w:rsidRPr="00122551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ask</w:t>
            </w:r>
            <w:r w:rsidR="00E770DC" w:rsidRPr="00122551">
              <w:rPr>
                <w:rFonts w:ascii="Times New Roman" w:hAnsi="Times New Roman" w:cs="Times New Roman"/>
                <w:sz w:val="22"/>
                <w:szCs w:val="22"/>
              </w:rPr>
              <w:t>ę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Agamemnona, </w:t>
            </w:r>
            <w:r w:rsidR="0044344F" w:rsidRPr="00122551">
              <w:rPr>
                <w:rFonts w:ascii="Times New Roman" w:hAnsi="Times New Roman" w:cs="Times New Roman"/>
                <w:sz w:val="22"/>
                <w:szCs w:val="22"/>
              </w:rPr>
              <w:t>Lwi</w:t>
            </w:r>
            <w:r w:rsidR="00E770DC" w:rsidRPr="00122551">
              <w:rPr>
                <w:rFonts w:ascii="Times New Roman" w:hAnsi="Times New Roman" w:cs="Times New Roman"/>
                <w:sz w:val="22"/>
                <w:szCs w:val="22"/>
              </w:rPr>
              <w:t>ą</w:t>
            </w:r>
            <w:r w:rsidR="0044344F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Bram</w:t>
            </w:r>
            <w:r w:rsidR="00E770DC" w:rsidRPr="00122551">
              <w:rPr>
                <w:rFonts w:ascii="Times New Roman" w:hAnsi="Times New Roman" w:cs="Times New Roman"/>
                <w:sz w:val="22"/>
                <w:szCs w:val="22"/>
              </w:rPr>
              <w:t>ę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1C86B63" w14:textId="77777777" w:rsidR="00C731AA" w:rsidRPr="00122551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CCA057" w14:textId="77777777" w:rsidR="00C731AA" w:rsidRPr="00122551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152FE840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pojęcia: dysk z Fajstos, Fenicjanie</w:t>
            </w:r>
            <w:r w:rsidR="002B4392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2B4392" w:rsidRPr="00122551">
              <w:rPr>
                <w:rFonts w:ascii="Times New Roman" w:hAnsi="Times New Roman" w:cs="Times New Roman"/>
                <w:sz w:val="22"/>
                <w:szCs w:val="22"/>
              </w:rPr>
              <w:t>basileus</w:t>
            </w:r>
            <w:proofErr w:type="spellEnd"/>
          </w:p>
          <w:p w14:paraId="69ED8D07" w14:textId="46641119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wpływ warunków naturalnych na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gospodarkę, kulturę i</w:t>
            </w:r>
            <w:r w:rsidR="0080667A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życie polityczne Greków</w:t>
            </w:r>
          </w:p>
          <w:p w14:paraId="59484512" w14:textId="77777777" w:rsidR="00C731AA" w:rsidRPr="0092699C" w:rsidRDefault="00C731AA" w:rsidP="000B49F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8EA339" w14:textId="77777777" w:rsidR="00C731AA" w:rsidRPr="002419D9" w:rsidRDefault="00C731AA" w:rsidP="002D744F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2F1899D3" w14:textId="3CCE6A6C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kulturę minojską i</w:t>
            </w:r>
            <w:r w:rsidR="0080667A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mykeńską</w:t>
            </w:r>
          </w:p>
          <w:p w14:paraId="5DD1FE81" w14:textId="4DDFB100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porównać formy ustrojowe </w:t>
            </w:r>
            <w:r w:rsidR="0080667A" w:rsidRPr="0092699C">
              <w:rPr>
                <w:rFonts w:ascii="Times New Roman" w:hAnsi="Times New Roman" w:cs="Times New Roman"/>
                <w:sz w:val="22"/>
                <w:szCs w:val="22"/>
              </w:rPr>
              <w:t>greckich polis</w:t>
            </w:r>
          </w:p>
        </w:tc>
        <w:tc>
          <w:tcPr>
            <w:tcW w:w="2263" w:type="dxa"/>
            <w:shd w:val="clear" w:color="auto" w:fill="auto"/>
          </w:tcPr>
          <w:p w14:paraId="5C1D864F" w14:textId="77777777" w:rsidR="00C731AA" w:rsidRPr="00122551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73B670AB" w14:textId="474D8B54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wskazać na mapie obszar zamieszkany przez plemiona greckie, ośrodki i</w:t>
            </w:r>
            <w:r w:rsidR="0080667A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zasięg kultury minojskiej (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Knossos</w:t>
            </w:r>
            <w:proofErr w:type="spellEnd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) i</w:t>
            </w:r>
            <w:r w:rsidR="00AA6FD4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mykeńskiej, a także zasięg kolonizacji fenickiej i greckiej w</w:t>
            </w:r>
            <w:r w:rsidR="0080667A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okresie VIII–</w:t>
            </w:r>
            <w:r w:rsidR="0044344F" w:rsidRPr="00122551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VI</w:t>
            </w:r>
            <w:r w:rsidR="0044344F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w.</w:t>
            </w:r>
            <w:r w:rsidR="0044344F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p.n.e.</w:t>
            </w:r>
          </w:p>
          <w:p w14:paraId="390D4682" w14:textId="77777777" w:rsidR="00C731AA" w:rsidRPr="00122551" w:rsidRDefault="00C731AA" w:rsidP="000B49FB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14:paraId="4D56C2C4" w14:textId="77777777" w:rsidR="00C731AA" w:rsidRPr="00122551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147AB55E" w14:textId="5ADCA863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podać przykłady greckich kolonii (Syrakuzy</w:t>
            </w:r>
            <w:r w:rsidR="0044344F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44344F" w:rsidRPr="00122551">
              <w:rPr>
                <w:rFonts w:ascii="Times New Roman" w:hAnsi="Times New Roman" w:cs="Times New Roman"/>
                <w:sz w:val="22"/>
                <w:szCs w:val="22"/>
              </w:rPr>
              <w:t>Massalia</w:t>
            </w:r>
            <w:proofErr w:type="spellEnd"/>
            <w:r w:rsidR="0044344F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– dzisiejsza Marsylia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30D2B27A" w14:textId="5E34BAA6" w:rsidR="0080667A" w:rsidRPr="00122551" w:rsidRDefault="0080667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porównać kolonizację grecką i fenicką w odniesieniu do zasięgu oraz konsekwencji kulturowych, politycznych i gospodarczych</w:t>
            </w:r>
            <w:r w:rsidR="0044344F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28C9AA9" w14:textId="77777777" w:rsidR="00C731AA" w:rsidRPr="00122551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31AA" w:rsidRPr="0092699C" w14:paraId="0620D4FB" w14:textId="77777777" w:rsidTr="00A10DD8">
        <w:trPr>
          <w:trHeight w:val="60"/>
        </w:trPr>
        <w:tc>
          <w:tcPr>
            <w:tcW w:w="1904" w:type="dxa"/>
            <w:shd w:val="clear" w:color="auto" w:fill="auto"/>
          </w:tcPr>
          <w:p w14:paraId="14C2091B" w14:textId="2B85129A" w:rsidR="00C731AA" w:rsidRPr="0092699C" w:rsidRDefault="00C731AA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lastRenderedPageBreak/>
              <w:t xml:space="preserve">8. Sparta i Ateny – dwa modele greckich </w:t>
            </w:r>
            <w:proofErr w:type="spellStart"/>
            <w:r w:rsidRPr="00B62232">
              <w:rPr>
                <w:rFonts w:ascii="Times New Roman" w:hAnsi="Times New Roman" w:cs="Times New Roman"/>
                <w:i/>
              </w:rPr>
              <w:t>pol</w:t>
            </w:r>
            <w:r w:rsidR="00B62232" w:rsidRPr="00B62232">
              <w:rPr>
                <w:rFonts w:ascii="Times New Roman" w:hAnsi="Times New Roman" w:cs="Times New Roman"/>
                <w:i/>
              </w:rPr>
              <w:t>e</w:t>
            </w:r>
            <w:r w:rsidRPr="00B62232">
              <w:rPr>
                <w:rFonts w:ascii="Times New Roman" w:hAnsi="Times New Roman" w:cs="Times New Roman"/>
                <w:i/>
              </w:rPr>
              <w:t>is</w:t>
            </w:r>
            <w:proofErr w:type="spellEnd"/>
          </w:p>
        </w:tc>
        <w:tc>
          <w:tcPr>
            <w:tcW w:w="2562" w:type="dxa"/>
            <w:shd w:val="clear" w:color="auto" w:fill="auto"/>
          </w:tcPr>
          <w:p w14:paraId="72E3FC1D" w14:textId="77777777" w:rsidR="00C731AA" w:rsidRPr="002419D9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2F4BE44A" w14:textId="27E96698" w:rsidR="00C731AA" w:rsidRPr="0092699C" w:rsidRDefault="007F28ED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508–507 p.n.e., 444–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429 p.n.e.</w:t>
            </w:r>
            <w:r w:rsidR="004434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D81B930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postacie: Likurga, Peryklesa</w:t>
            </w:r>
          </w:p>
          <w:p w14:paraId="44AA12CC" w14:textId="00EBAA55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ustroje polityczne greckich polis – Sparty i</w:t>
            </w:r>
            <w:r w:rsidR="0044344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Aten</w:t>
            </w:r>
          </w:p>
          <w:p w14:paraId="4B9FE3F7" w14:textId="1F6AECC6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kompetencje urzędów oraz urzędników w</w:t>
            </w:r>
            <w:r w:rsidR="0044344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Sparcie i Atenach</w:t>
            </w:r>
            <w:r w:rsidR="004434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FF95BFD" w14:textId="77777777" w:rsidR="00C731AA" w:rsidRPr="0092699C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4AC9E9" w14:textId="77777777" w:rsidR="00C731AA" w:rsidRPr="002419D9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4C30B0AF" w14:textId="640A2A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geruzja, eforowie, spartiaci, periojkowie, heloci, archonci, areopag,</w:t>
            </w:r>
            <w:r w:rsidR="002B4392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rada czterystu,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rada pięciuset, ostracyzm, metojkowie</w:t>
            </w:r>
            <w:r w:rsidR="004434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2F6F688" w14:textId="77777777" w:rsidR="00C731AA" w:rsidRPr="0092699C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5C616C" w14:textId="77777777" w:rsidR="00C731AA" w:rsidRPr="002419D9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0E1257E9" w14:textId="150F54FC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Ateny i Spartę</w:t>
            </w:r>
            <w:r w:rsidR="002927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0C350CC" w14:textId="77777777" w:rsidR="00C731AA" w:rsidRPr="0092699C" w:rsidRDefault="00C731AA" w:rsidP="000B49F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0FFF8312" w14:textId="77777777" w:rsidR="00C731AA" w:rsidRPr="002419D9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5853FED0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datę: 594 p.n.e.</w:t>
            </w:r>
          </w:p>
          <w:p w14:paraId="29635106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postacie: Drakona, Solona, Klejstenesa</w:t>
            </w:r>
          </w:p>
          <w:p w14:paraId="62281663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reformy Klejstenesa </w:t>
            </w:r>
          </w:p>
          <w:p w14:paraId="36EFD18C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reformy Peryklesa</w:t>
            </w:r>
          </w:p>
          <w:p w14:paraId="2946ABD2" w14:textId="77777777" w:rsidR="00C731AA" w:rsidRPr="0092699C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3A6777" w14:textId="77777777" w:rsidR="00C731AA" w:rsidRPr="002419D9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36A00158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Związek Peloponeski (Symmachia Spartańska), apella, eklezja, demagog,</w:t>
            </w:r>
            <w:r w:rsidR="007F28ED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demokracja bezpośrednia, demokracja pośrednia</w:t>
            </w:r>
          </w:p>
          <w:p w14:paraId="336060E4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wpływ struktury społecznej Sparty na system wychowawczy obowiązujący w tej polis</w:t>
            </w:r>
          </w:p>
          <w:p w14:paraId="1371CF17" w14:textId="77777777" w:rsidR="00C731AA" w:rsidRPr="0092699C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226B0B" w14:textId="77777777" w:rsidR="00C731AA" w:rsidRPr="002419D9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137135A1" w14:textId="77777777" w:rsidR="00C731AA" w:rsidRPr="0092699C" w:rsidRDefault="002B4392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, na czym polegała uprzywilejowana pozycja spartiatów</w:t>
            </w:r>
          </w:p>
          <w:p w14:paraId="7923108A" w14:textId="2C9F2D25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wpływ prawa i</w:t>
            </w:r>
            <w:r w:rsidR="00E70C65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wychowania spartańskiego na funkcjonowanie polis</w:t>
            </w:r>
          </w:p>
          <w:p w14:paraId="65E8F655" w14:textId="77777777" w:rsidR="00C731AA" w:rsidRPr="0092699C" w:rsidRDefault="00C731AA" w:rsidP="00D8136E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shd w:val="clear" w:color="auto" w:fill="auto"/>
          </w:tcPr>
          <w:p w14:paraId="353F0055" w14:textId="77777777" w:rsidR="00C731AA" w:rsidRPr="002419D9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4CFC9478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datę: 621 p.n.e. </w:t>
            </w:r>
          </w:p>
          <w:p w14:paraId="10D8A666" w14:textId="6B605862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okres tyranii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Pizystratydów</w:t>
            </w:r>
            <w:proofErr w:type="spellEnd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(561–</w:t>
            </w:r>
            <w:r w:rsidR="002927D0" w:rsidRPr="00122551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510 p.n.e.)</w:t>
            </w:r>
          </w:p>
          <w:p w14:paraId="6274529F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reformy Solona</w:t>
            </w:r>
          </w:p>
          <w:p w14:paraId="2392871D" w14:textId="77777777" w:rsidR="00C731AA" w:rsidRPr="00122551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5625D9" w14:textId="77777777" w:rsidR="00C731AA" w:rsidRPr="00122551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4EF6C628" w14:textId="77777777" w:rsidR="00C731AA" w:rsidRPr="00122551" w:rsidRDefault="002B4392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pojęcia</w:t>
            </w:r>
            <w:r w:rsidR="00C731AA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strateg, </w:t>
            </w:r>
            <w:r w:rsidR="00C731AA" w:rsidRPr="00122551">
              <w:rPr>
                <w:rFonts w:ascii="Times New Roman" w:hAnsi="Times New Roman" w:cs="Times New Roman"/>
                <w:sz w:val="22"/>
                <w:szCs w:val="22"/>
              </w:rPr>
              <w:t>strząśnięcie długów</w:t>
            </w:r>
          </w:p>
          <w:p w14:paraId="6C1CBB94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ewolucję ustroju Aten od monarchii przez oligarchię do demokracji</w:t>
            </w:r>
          </w:p>
          <w:p w14:paraId="25550ECF" w14:textId="77777777" w:rsidR="00C731AA" w:rsidRPr="00122551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25E05C" w14:textId="77777777" w:rsidR="00C731AA" w:rsidRPr="00122551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071CF601" w14:textId="68EBC5E8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wymienić przyczyny i</w:t>
            </w:r>
            <w:r w:rsidR="00D8136E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skutki powstania Związku Peloponeskiego</w:t>
            </w:r>
          </w:p>
          <w:p w14:paraId="584F1BC6" w14:textId="315420AC" w:rsidR="00E70C65" w:rsidRPr="00122551" w:rsidRDefault="00E70C65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wskazać na mapie zasięg</w:t>
            </w:r>
            <w:r w:rsidR="002927D0" w:rsidRPr="00122551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terytorialn</w:t>
            </w:r>
            <w:r w:rsidR="002927D0" w:rsidRPr="00122551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polis spartańskiej i</w:t>
            </w:r>
            <w:r w:rsidR="00D8136E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ateńskiej</w:t>
            </w:r>
          </w:p>
          <w:p w14:paraId="30C03005" w14:textId="77777777" w:rsidR="00C731AA" w:rsidRPr="0092699C" w:rsidRDefault="00C731AA" w:rsidP="00E70C65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57FF0515" w14:textId="77777777" w:rsidR="00C731AA" w:rsidRPr="002419D9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6D72EB97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czas wydania Wielkiej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Rhetry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(poł. VII w. p.n.e.)</w:t>
            </w:r>
          </w:p>
          <w:p w14:paraId="6CC4EE72" w14:textId="77777777" w:rsidR="00C731AA" w:rsidRPr="0092699C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FC8F83" w14:textId="77777777" w:rsidR="00C731AA" w:rsidRPr="002419D9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491A776C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Wielka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Rhetra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agoge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heliaja</w:t>
            </w:r>
          </w:p>
          <w:p w14:paraId="1764341E" w14:textId="3EE086A2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okoliczności wprowadzenia reform w Atenach przez Solona, Klejstenesa i</w:t>
            </w:r>
            <w:r w:rsidR="00E70C65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Peryklesa</w:t>
            </w:r>
          </w:p>
          <w:p w14:paraId="7A301A1E" w14:textId="77777777" w:rsidR="00C731AA" w:rsidRPr="0092699C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66EC15" w14:textId="77777777" w:rsidR="00C731AA" w:rsidRPr="002419D9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617BACC8" w14:textId="2BF95EED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porównać organizację społeczeństw Sparty i</w:t>
            </w:r>
            <w:r w:rsidR="00AA6F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Aten</w:t>
            </w:r>
          </w:p>
          <w:p w14:paraId="788583B4" w14:textId="77777777" w:rsidR="00E70C65" w:rsidRPr="0092699C" w:rsidRDefault="00E70C65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na czym polegała oryginalność rozwiązań ustrojowych w Sparcie</w:t>
            </w:r>
          </w:p>
          <w:p w14:paraId="60CECC6E" w14:textId="77777777" w:rsidR="00E70C65" w:rsidRPr="0092699C" w:rsidRDefault="00E70C65" w:rsidP="002419D9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A0559D" w14:textId="77777777" w:rsidR="00C731AA" w:rsidRPr="0092699C" w:rsidRDefault="00C731AA" w:rsidP="002B439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14:paraId="02014387" w14:textId="77777777" w:rsidR="00C731AA" w:rsidRPr="002419D9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05883D35" w14:textId="279B32C6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rolę kobiet w</w:t>
            </w:r>
            <w:r w:rsidR="00E70C65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społeczeństwie spartańskim</w:t>
            </w:r>
          </w:p>
          <w:p w14:paraId="56A0BF58" w14:textId="07810879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funkcjonowanie demokracji ateńskiej</w:t>
            </w:r>
            <w:r w:rsidR="00E70C65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czasów Peryklesa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wskazując jej mocne i słabe strony</w:t>
            </w:r>
          </w:p>
          <w:p w14:paraId="7851BA59" w14:textId="513E312C" w:rsidR="00E70C65" w:rsidRPr="002927D0" w:rsidRDefault="00E70C65" w:rsidP="002927D0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wpływ reform Solona, Klejstenesa i Peryklesa na przemiany ustrojowe i społeczne w</w:t>
            </w:r>
            <w:r w:rsidR="00D8136E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Atenach</w:t>
            </w:r>
            <w:r w:rsidR="002927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FD9806D" w14:textId="77777777" w:rsidR="00C731AA" w:rsidRPr="0092699C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31AA" w:rsidRPr="0092699C" w14:paraId="71136360" w14:textId="77777777" w:rsidTr="00A10DD8">
        <w:trPr>
          <w:trHeight w:val="60"/>
        </w:trPr>
        <w:tc>
          <w:tcPr>
            <w:tcW w:w="1904" w:type="dxa"/>
            <w:shd w:val="clear" w:color="auto" w:fill="auto"/>
          </w:tcPr>
          <w:p w14:paraId="34974C91" w14:textId="1A345199" w:rsidR="00C731AA" w:rsidRPr="0092699C" w:rsidRDefault="00C731AA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 xml:space="preserve">9. </w:t>
            </w:r>
            <w:r w:rsidRPr="00122551">
              <w:rPr>
                <w:rFonts w:ascii="Times New Roman" w:hAnsi="Times New Roman" w:cs="Times New Roman"/>
              </w:rPr>
              <w:t>Wojny grecko-</w:t>
            </w:r>
            <w:r w:rsidR="002927D0" w:rsidRPr="00122551">
              <w:rPr>
                <w:rFonts w:ascii="Times New Roman" w:hAnsi="Times New Roman" w:cs="Times New Roman"/>
              </w:rPr>
              <w:br/>
              <w:t>-</w:t>
            </w:r>
            <w:r w:rsidRPr="00122551">
              <w:rPr>
                <w:rFonts w:ascii="Times New Roman" w:hAnsi="Times New Roman" w:cs="Times New Roman"/>
              </w:rPr>
              <w:t>perskie i wojna peloponeska</w:t>
            </w:r>
          </w:p>
        </w:tc>
        <w:tc>
          <w:tcPr>
            <w:tcW w:w="2562" w:type="dxa"/>
            <w:shd w:val="clear" w:color="auto" w:fill="auto"/>
          </w:tcPr>
          <w:p w14:paraId="2B613709" w14:textId="77777777" w:rsidR="00C731AA" w:rsidRPr="002419D9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4B891E60" w14:textId="658A474E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daty: 490 p.n.e., 480</w:t>
            </w:r>
            <w:r w:rsidR="002927D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p.n.e.,</w:t>
            </w:r>
            <w:r w:rsidR="00792832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431 p.n.e., 404 p.n.e., 421 p.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n.e.</w:t>
            </w:r>
          </w:p>
          <w:p w14:paraId="665F1500" w14:textId="77777777" w:rsidR="00C731AA" w:rsidRPr="0092699C" w:rsidRDefault="00211D0D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postacie: Mil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tiadesa, Leonidasa, Temistoklesa, Kserksesa</w:t>
            </w:r>
          </w:p>
          <w:p w14:paraId="68B58FD1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bitwy pod Maratonem, Termopilami, Salaminą</w:t>
            </w:r>
          </w:p>
          <w:p w14:paraId="185B3792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obowiązki państw należących do Związku Morskiego</w:t>
            </w:r>
          </w:p>
          <w:p w14:paraId="7E6F8C11" w14:textId="77777777" w:rsidR="00C731AA" w:rsidRPr="0092699C" w:rsidRDefault="00C731AA" w:rsidP="000B49F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5D5294" w14:textId="77777777" w:rsidR="00C731AA" w:rsidRPr="002419D9" w:rsidRDefault="00C731AA" w:rsidP="000B49F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4F35A88B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triera, falanga, Związek Morski, wojna peloponeska</w:t>
            </w:r>
          </w:p>
          <w:p w14:paraId="588FBFDA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na czym polegała walka w szyku zwanym falangą</w:t>
            </w:r>
          </w:p>
          <w:p w14:paraId="1DBFE27E" w14:textId="77777777" w:rsidR="00C731AA" w:rsidRPr="0092699C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60BC82" w14:textId="77777777" w:rsidR="00C731AA" w:rsidRPr="002419D9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4B2CC508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opisać </w:t>
            </w:r>
            <w:r w:rsidR="00792832" w:rsidRPr="0092699C">
              <w:rPr>
                <w:rFonts w:ascii="Times New Roman" w:hAnsi="Times New Roman" w:cs="Times New Roman"/>
                <w:sz w:val="22"/>
                <w:szCs w:val="22"/>
              </w:rPr>
              <w:t>przebieg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wojen grecko-perskich</w:t>
            </w:r>
          </w:p>
          <w:p w14:paraId="0F8F9CC6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strony walczące w wojnie peloponeskiej oraz podać jej rezultat</w:t>
            </w:r>
          </w:p>
          <w:p w14:paraId="137E1BBE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Maraton, Termopile, Salaminę</w:t>
            </w:r>
          </w:p>
          <w:p w14:paraId="67FB0A42" w14:textId="77777777" w:rsidR="00C731AA" w:rsidRPr="0092699C" w:rsidRDefault="00C731AA" w:rsidP="000B49FB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C575B2" w14:textId="77777777" w:rsidR="00C731AA" w:rsidRPr="0092699C" w:rsidRDefault="00C731AA" w:rsidP="000B49F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464100D6" w14:textId="77777777" w:rsidR="00C731AA" w:rsidRPr="00122551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46C9DD0C" w14:textId="63B24BC6" w:rsidR="00792832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daty: 499 p.n.e., 479</w:t>
            </w:r>
            <w:r w:rsidR="002927D0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p.n.e.</w:t>
            </w:r>
            <w:r w:rsidR="00792832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931DDE4" w14:textId="77777777" w:rsidR="00792832" w:rsidRPr="00122551" w:rsidRDefault="00792832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postacie: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Nikiasza</w:t>
            </w:r>
            <w:proofErr w:type="spellEnd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, Dariusza I </w:t>
            </w:r>
          </w:p>
          <w:p w14:paraId="191A4713" w14:textId="7F15967A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przyczyny i</w:t>
            </w:r>
            <w:r w:rsidR="00AA6FD4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konsekwencje powstania jońskiego</w:t>
            </w:r>
          </w:p>
          <w:p w14:paraId="2025762D" w14:textId="270147E1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etapy wojen grecko-</w:t>
            </w:r>
            <w:r w:rsidR="002927D0" w:rsidRPr="00122551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perskich</w:t>
            </w:r>
          </w:p>
          <w:p w14:paraId="583360C2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bitwy pod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Platejami</w:t>
            </w:r>
            <w:proofErr w:type="spellEnd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Mykale</w:t>
            </w:r>
            <w:proofErr w:type="spellEnd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613C619" w14:textId="772F3DB4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przebieg wojny peloponeskiej</w:t>
            </w:r>
            <w:r w:rsidR="002927D0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FA37BD4" w14:textId="728EE5D8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główne etapy walki o</w:t>
            </w:r>
            <w:r w:rsidR="00AA6FD4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hegemonię w Grecji z</w:t>
            </w:r>
            <w:r w:rsidR="00AA6FD4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udziałem Aten, Sparty </w:t>
            </w:r>
            <w:r w:rsidR="00792832" w:rsidRPr="00122551">
              <w:rPr>
                <w:rFonts w:ascii="Times New Roman" w:hAnsi="Times New Roman" w:cs="Times New Roman"/>
                <w:sz w:val="22"/>
                <w:szCs w:val="22"/>
              </w:rPr>
              <w:t>i Teb</w:t>
            </w:r>
          </w:p>
          <w:p w14:paraId="3DD2708C" w14:textId="77777777" w:rsidR="00C731AA" w:rsidRPr="00122551" w:rsidRDefault="00C731AA" w:rsidP="000B49F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348080" w14:textId="77777777" w:rsidR="00C731AA" w:rsidRPr="00122551" w:rsidRDefault="00C731AA" w:rsidP="000B49F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72329FF0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pojęcia: powstanie jońskie, Związek Helle</w:t>
            </w:r>
            <w:r w:rsidR="00266B68" w:rsidRPr="00122551">
              <w:rPr>
                <w:rFonts w:ascii="Times New Roman" w:hAnsi="Times New Roman" w:cs="Times New Roman"/>
                <w:sz w:val="22"/>
                <w:szCs w:val="22"/>
              </w:rPr>
              <w:t>nów</w:t>
            </w:r>
          </w:p>
          <w:p w14:paraId="1B2EBA8B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przyczyny powierzenia dowództwa nad Grekami królowi Sparty Leonidasowi</w:t>
            </w:r>
          </w:p>
          <w:p w14:paraId="6AB71FD0" w14:textId="77777777" w:rsidR="00C731AA" w:rsidRPr="00122551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4C6D0B" w14:textId="77777777" w:rsidR="00C731AA" w:rsidRPr="00122551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250009DA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scharakteryzować sposoby walki starożytnych Greków</w:t>
            </w:r>
          </w:p>
          <w:p w14:paraId="0F583F3B" w14:textId="77777777" w:rsidR="00C731AA" w:rsidRPr="00122551" w:rsidRDefault="00C731AA" w:rsidP="006E7D89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shd w:val="clear" w:color="auto" w:fill="auto"/>
          </w:tcPr>
          <w:p w14:paraId="477E6D9C" w14:textId="77777777" w:rsidR="00C731AA" w:rsidRPr="00122551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583FD5D5" w14:textId="77777777" w:rsidR="00C731AA" w:rsidRPr="00122551" w:rsidRDefault="0030562C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datę:</w:t>
            </w:r>
            <w:r w:rsidR="00C731AA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449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p.n.e.</w:t>
            </w:r>
          </w:p>
          <w:p w14:paraId="23FB3641" w14:textId="77777777" w:rsidR="00792832" w:rsidRPr="00122551" w:rsidRDefault="00792832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postać: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Kalliasa</w:t>
            </w:r>
            <w:proofErr w:type="spellEnd"/>
          </w:p>
          <w:p w14:paraId="775D2856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decyzje pokoju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Kalliasa</w:t>
            </w:r>
            <w:proofErr w:type="spellEnd"/>
          </w:p>
          <w:p w14:paraId="4BE16B72" w14:textId="77777777" w:rsidR="00C731AA" w:rsidRPr="00122551" w:rsidRDefault="00C731AA" w:rsidP="000B49F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E3C62A" w14:textId="77777777" w:rsidR="00C731AA" w:rsidRPr="00122551" w:rsidRDefault="00C731AA" w:rsidP="000B49F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3A35F341" w14:textId="5E771646" w:rsidR="00C731AA" w:rsidRPr="00122551" w:rsidRDefault="007832F9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pojęcia</w:t>
            </w:r>
            <w:r w:rsidR="00C731AA" w:rsidRPr="00122551">
              <w:rPr>
                <w:rFonts w:ascii="Times New Roman" w:hAnsi="Times New Roman" w:cs="Times New Roman"/>
                <w:sz w:val="22"/>
                <w:szCs w:val="22"/>
              </w:rPr>
              <w:t>: Imperium Achemenidów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, II</w:t>
            </w:r>
            <w:r w:rsidR="002927D0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Związek Morski</w:t>
            </w:r>
          </w:p>
          <w:p w14:paraId="42C1CEB8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przyczyny zwycięstwa greckiej floty nad perską w bitwie pod Salaminą</w:t>
            </w:r>
          </w:p>
          <w:p w14:paraId="202434F9" w14:textId="77777777" w:rsidR="00C731AA" w:rsidRPr="00122551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10FCEA" w14:textId="77777777" w:rsidR="00C731AA" w:rsidRPr="00122551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2EC36949" w14:textId="7C060A8D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porównać uzbrojenie, organizację i taktykę armii greckiej i</w:t>
            </w:r>
            <w:r w:rsidR="00AA6FD4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perskiej</w:t>
            </w:r>
          </w:p>
          <w:p w14:paraId="4D29340B" w14:textId="613B08C3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wskazać na mapie siedzibę Związku Morskiego (wyspę Delos)</w:t>
            </w:r>
          </w:p>
          <w:p w14:paraId="044BCB78" w14:textId="6AC96F7E" w:rsidR="006E7D89" w:rsidRPr="00122551" w:rsidRDefault="006E7D89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scharakteryzować kulturowe i polityczne konsekwencje wojen grecko-perskich</w:t>
            </w:r>
          </w:p>
          <w:p w14:paraId="30CC17C1" w14:textId="77777777" w:rsidR="006E7D89" w:rsidRPr="00122551" w:rsidRDefault="006E7D89" w:rsidP="006E7D89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BE6123" w14:textId="77777777" w:rsidR="00C731AA" w:rsidRPr="00122551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62A15F11" w14:textId="77777777" w:rsidR="00C731AA" w:rsidRPr="00122551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63C909D5" w14:textId="4B6BC1CD" w:rsidR="00C731AA" w:rsidRPr="00122551" w:rsidRDefault="007832F9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dat</w:t>
            </w:r>
            <w:r w:rsidR="002927D0" w:rsidRPr="00122551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="00C731AA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395–387/386 p.n.e., 377 p.n.e., </w:t>
            </w:r>
            <w:r w:rsidR="00C731AA" w:rsidRPr="00122551">
              <w:rPr>
                <w:rFonts w:ascii="Times New Roman" w:hAnsi="Times New Roman" w:cs="Times New Roman"/>
                <w:sz w:val="22"/>
                <w:szCs w:val="22"/>
              </w:rPr>
              <w:t>371</w:t>
            </w:r>
            <w:r w:rsidR="002927D0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C731AA" w:rsidRPr="00122551">
              <w:rPr>
                <w:rFonts w:ascii="Times New Roman" w:hAnsi="Times New Roman" w:cs="Times New Roman"/>
                <w:sz w:val="22"/>
                <w:szCs w:val="22"/>
              </w:rPr>
              <w:t>p.n.e.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, 362 p.n.e.</w:t>
            </w:r>
          </w:p>
          <w:p w14:paraId="328B177B" w14:textId="350F68FA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bitw</w:t>
            </w:r>
            <w:r w:rsidR="007832F9" w:rsidRPr="00122551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pod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Leuktrami</w:t>
            </w:r>
            <w:proofErr w:type="spellEnd"/>
            <w:r w:rsidR="007832F9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i</w:t>
            </w:r>
            <w:r w:rsidR="002927D0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7832F9" w:rsidRPr="00122551">
              <w:rPr>
                <w:rFonts w:ascii="Times New Roman" w:hAnsi="Times New Roman" w:cs="Times New Roman"/>
                <w:sz w:val="22"/>
                <w:szCs w:val="22"/>
              </w:rPr>
              <w:t>Mantineją</w:t>
            </w:r>
          </w:p>
          <w:p w14:paraId="1D10A121" w14:textId="2B3B18F6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rezultat i</w:t>
            </w:r>
            <w:r w:rsidR="00AA6FD4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konsekwencje bitwy pod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Leuktrami</w:t>
            </w:r>
            <w:proofErr w:type="spellEnd"/>
            <w:r w:rsidR="002927D0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202217E" w14:textId="77777777" w:rsidR="00C731AA" w:rsidRPr="00122551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CBA295" w14:textId="77777777" w:rsidR="007832F9" w:rsidRPr="00122551" w:rsidRDefault="007832F9" w:rsidP="007832F9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0D2916BB" w14:textId="15395C8D" w:rsidR="007832F9" w:rsidRPr="00122551" w:rsidRDefault="007832F9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pojęcia: wojna koryncka, pokój królewski</w:t>
            </w:r>
            <w:r w:rsidR="002927D0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C59CD49" w14:textId="77777777" w:rsidR="007832F9" w:rsidRPr="00122551" w:rsidRDefault="007832F9" w:rsidP="007832F9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25630E" w14:textId="77777777" w:rsidR="00C731AA" w:rsidRPr="00122551" w:rsidRDefault="00C731AA" w:rsidP="007832F9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6155DB89" w14:textId="0AFDDB68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wskazać na mapie terytorium zajmowane przez strony walczące w</w:t>
            </w:r>
            <w:r w:rsidR="006E7D89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wojnie peloponeskiej</w:t>
            </w:r>
          </w:p>
          <w:p w14:paraId="18C2E72F" w14:textId="6652A84C" w:rsidR="006E7D89" w:rsidRPr="00122551" w:rsidRDefault="006E7D89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scharakteryzować przyczyny i</w:t>
            </w:r>
            <w:r w:rsidR="002419D9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konsekwencje wojny peloponeskiej</w:t>
            </w:r>
          </w:p>
          <w:p w14:paraId="0AA871D9" w14:textId="77777777" w:rsidR="007832F9" w:rsidRPr="00122551" w:rsidRDefault="007832F9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Leuktry</w:t>
            </w:r>
            <w:proofErr w:type="spellEnd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, Mantineję</w:t>
            </w:r>
          </w:p>
          <w:p w14:paraId="7B2454F7" w14:textId="199D45AD" w:rsidR="006E7D89" w:rsidRPr="00122551" w:rsidRDefault="006E7D89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tereny objęte powstaniem jońskim,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Plateje</w:t>
            </w:r>
            <w:proofErr w:type="spellEnd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Mykale</w:t>
            </w:r>
            <w:proofErr w:type="spellEnd"/>
          </w:p>
          <w:p w14:paraId="4186CF4C" w14:textId="77777777" w:rsidR="006E7D89" w:rsidRPr="00122551" w:rsidRDefault="006E7D89" w:rsidP="006E7D89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D4139A" w14:textId="3C1B9ED0" w:rsidR="006E7D89" w:rsidRPr="00122551" w:rsidRDefault="006E7D89" w:rsidP="006E7D89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14:paraId="2400C5F3" w14:textId="77777777" w:rsidR="00C731AA" w:rsidRPr="002419D9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potrafi:</w:t>
            </w:r>
          </w:p>
          <w:p w14:paraId="4CB6CE4C" w14:textId="218C37DE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ocenić postawę wodzów greckich w wojnie z</w:t>
            </w:r>
            <w:r w:rsidR="006E7D89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Persami</w:t>
            </w:r>
          </w:p>
          <w:p w14:paraId="49BBD5AB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skutki wojny peloponeskiej dla świata greckiego</w:t>
            </w:r>
          </w:p>
          <w:p w14:paraId="1C151D57" w14:textId="340FEFBC" w:rsidR="006E7D89" w:rsidRPr="0092699C" w:rsidRDefault="006E7D89" w:rsidP="006E7D89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31AA" w:rsidRPr="0092699C" w14:paraId="5EB38C4C" w14:textId="77777777" w:rsidTr="00A10DD8">
        <w:trPr>
          <w:trHeight w:val="60"/>
        </w:trPr>
        <w:tc>
          <w:tcPr>
            <w:tcW w:w="1904" w:type="dxa"/>
            <w:shd w:val="clear" w:color="auto" w:fill="auto"/>
          </w:tcPr>
          <w:p w14:paraId="78EACFAF" w14:textId="248167D0" w:rsidR="00C731AA" w:rsidRPr="0092699C" w:rsidRDefault="00C731AA" w:rsidP="00B622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lastRenderedPageBreak/>
              <w:t xml:space="preserve">10. </w:t>
            </w:r>
            <w:r w:rsidR="00B62232">
              <w:rPr>
                <w:rFonts w:ascii="Times New Roman" w:hAnsi="Times New Roman" w:cs="Times New Roman"/>
              </w:rPr>
              <w:t>K</w:t>
            </w:r>
            <w:r w:rsidRPr="0092699C">
              <w:rPr>
                <w:rFonts w:ascii="Times New Roman" w:hAnsi="Times New Roman" w:cs="Times New Roman"/>
              </w:rPr>
              <w:t>ultura starożytnych Greków</w:t>
            </w:r>
          </w:p>
        </w:tc>
        <w:tc>
          <w:tcPr>
            <w:tcW w:w="2562" w:type="dxa"/>
            <w:shd w:val="clear" w:color="auto" w:fill="auto"/>
          </w:tcPr>
          <w:p w14:paraId="632E6129" w14:textId="77777777" w:rsidR="00C731AA" w:rsidRPr="002419D9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05525404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datę: 776 p.n.e.</w:t>
            </w:r>
          </w:p>
          <w:p w14:paraId="426DC311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postacie: Homera, Sofoklesa, Fidiasza, Sokratesa, Platona, Arystotelesa</w:t>
            </w:r>
          </w:p>
          <w:p w14:paraId="07E14410" w14:textId="0FFED879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trzy porządki architektoniczne w</w:t>
            </w:r>
            <w:r w:rsidR="00F73D97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starożytnej Grecji: dorycki, joński i</w:t>
            </w:r>
            <w:r w:rsidR="00F73D97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koryncki</w:t>
            </w:r>
          </w:p>
          <w:p w14:paraId="67904ABC" w14:textId="77777777" w:rsidR="00C731AA" w:rsidRPr="0092699C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8FFFBE" w14:textId="0EA2CD26" w:rsidR="00C731AA" w:rsidRPr="00CB7576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  <w:r w:rsidR="002927D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2052CFA7" w14:textId="5F9833D3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</w:t>
            </w:r>
            <w:r w:rsidR="007F28ED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antropomorfizm, wyrocznie, Dionizje, tragedia, komedia, Akropol, Partenon, gimnazjon, igrzyska panhelleńskie, pokój boży </w:t>
            </w:r>
          </w:p>
          <w:p w14:paraId="23F4F2EA" w14:textId="77777777" w:rsidR="00C731AA" w:rsidRPr="0092699C" w:rsidRDefault="00C731AA" w:rsidP="000B49F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17CC29" w14:textId="77777777" w:rsidR="00C731AA" w:rsidRPr="00CB7576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36FFE982" w14:textId="67EB510F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rolę sportu w</w:t>
            </w:r>
            <w:r w:rsidR="00F73D97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życiu starożytnych Greków</w:t>
            </w:r>
          </w:p>
          <w:p w14:paraId="12ADE4F0" w14:textId="77777777" w:rsidR="00C731AA" w:rsidRPr="0092699C" w:rsidRDefault="00C731AA" w:rsidP="000B49FB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34349452" w14:textId="77777777" w:rsidR="00C731AA" w:rsidRPr="002419D9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602ACC0E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datę: 387 p.n.e.</w:t>
            </w:r>
          </w:p>
          <w:p w14:paraId="64E30CC0" w14:textId="41DC5B8F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czas wzniesienia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Partenonu (</w:t>
            </w:r>
            <w:r w:rsidR="00A047C4" w:rsidRPr="00122551">
              <w:rPr>
                <w:rFonts w:ascii="Times New Roman" w:hAnsi="Times New Roman" w:cs="Times New Roman"/>
                <w:sz w:val="22"/>
                <w:szCs w:val="22"/>
              </w:rPr>
              <w:t>druga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poł. V</w:t>
            </w:r>
            <w:r w:rsidR="00A047C4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w. p.n.e.)</w:t>
            </w:r>
          </w:p>
          <w:p w14:paraId="756D0F84" w14:textId="18F8F0A9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postacie: Ajschylosa,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Myrona</w:t>
            </w:r>
            <w:proofErr w:type="spellEnd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, Talesa z</w:t>
            </w:r>
            <w:r w:rsidR="00FF06DB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Miletu, Pitagorasa z</w:t>
            </w:r>
            <w:r w:rsidR="00FF06DB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Samos</w:t>
            </w:r>
          </w:p>
          <w:p w14:paraId="73F93F20" w14:textId="77777777" w:rsidR="00C731AA" w:rsidRPr="0092699C" w:rsidRDefault="000A4B69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bogów </w:t>
            </w:r>
            <w:r w:rsidR="00C731AA" w:rsidRPr="00122551">
              <w:rPr>
                <w:rFonts w:ascii="Times New Roman" w:hAnsi="Times New Roman" w:cs="Times New Roman"/>
                <w:sz w:val="22"/>
                <w:szCs w:val="22"/>
              </w:rPr>
              <w:t>greck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ich: Herę, Artemidę, Aresa</w:t>
            </w:r>
          </w:p>
          <w:p w14:paraId="3BF79859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dyscypliny sportowe rozgrywane na igrzyskach w Olimpii</w:t>
            </w:r>
          </w:p>
          <w:p w14:paraId="249C7390" w14:textId="77777777" w:rsidR="00C731AA" w:rsidRPr="0092699C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0A1E00" w14:textId="77777777" w:rsidR="00C731AA" w:rsidRPr="00CB7576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1C2DB2CE" w14:textId="0EDE2618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herosi, Panatenaje, misteria, jońska filozofia przyrody, pankration</w:t>
            </w:r>
          </w:p>
          <w:p w14:paraId="20314348" w14:textId="77777777" w:rsidR="00C731AA" w:rsidRPr="0092699C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EEEEB6" w14:textId="77777777" w:rsidR="00C731AA" w:rsidRPr="00CB7576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5238F953" w14:textId="7CA76021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wygląd greckiej świątyni</w:t>
            </w:r>
            <w:r w:rsidR="00A047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EC1D95D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podać przykłady greckich budowli </w:t>
            </w:r>
          </w:p>
          <w:p w14:paraId="1DBCBA6D" w14:textId="1176334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</w:t>
            </w:r>
            <w:r w:rsidR="00A047C4" w:rsidRPr="00122551">
              <w:rPr>
                <w:rFonts w:ascii="Times New Roman" w:hAnsi="Times New Roman" w:cs="Times New Roman"/>
                <w:sz w:val="22"/>
                <w:szCs w:val="22"/>
              </w:rPr>
              <w:t>Olimpię i górę Olimp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C48A1F7" w14:textId="77777777" w:rsidR="00C731AA" w:rsidRPr="0092699C" w:rsidRDefault="00C731AA" w:rsidP="000B49FB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71" w:type="dxa"/>
            <w:shd w:val="clear" w:color="auto" w:fill="auto"/>
          </w:tcPr>
          <w:p w14:paraId="397A6DAD" w14:textId="77777777" w:rsidR="00C731AA" w:rsidRPr="002419D9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28CE63E2" w14:textId="6E2F7DEC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czas powstania teatru greckiego (VI</w:t>
            </w:r>
            <w:r w:rsidR="00A047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w.</w:t>
            </w:r>
            <w:r w:rsidR="00A047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p.n.e.)</w:t>
            </w:r>
          </w:p>
          <w:p w14:paraId="10DAAD5F" w14:textId="1DD53163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postacie: Herodota, Tukidydesa, Eurypidesa, Heraklita z</w:t>
            </w:r>
            <w:r w:rsidR="00FF06DB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Efezu, Demokryta z</w:t>
            </w:r>
            <w:r w:rsidR="00FF06DB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Abdery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3039C7F1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cel założenia i sposób nauczania w Akademii Platońskiej</w:t>
            </w:r>
          </w:p>
          <w:p w14:paraId="33B82565" w14:textId="77777777" w:rsidR="00C731AA" w:rsidRPr="0092699C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7F5A0D" w14:textId="77777777" w:rsidR="00C731AA" w:rsidRPr="00CB7576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42AE6DB4" w14:textId="7B682249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koryfeusz, tympanon, kapitel, Akademia Platońska, Likejon, sofiści</w:t>
            </w:r>
            <w:r w:rsidR="00C608A9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kanon, </w:t>
            </w:r>
            <w:proofErr w:type="spellStart"/>
            <w:r w:rsidR="00C608A9" w:rsidRPr="0092699C">
              <w:rPr>
                <w:rFonts w:ascii="Times New Roman" w:hAnsi="Times New Roman" w:cs="Times New Roman"/>
                <w:sz w:val="22"/>
                <w:szCs w:val="22"/>
              </w:rPr>
              <w:t>Erechtejon</w:t>
            </w:r>
            <w:proofErr w:type="spellEnd"/>
            <w:r w:rsidR="00C608A9" w:rsidRPr="0092699C">
              <w:rPr>
                <w:rFonts w:ascii="Times New Roman" w:hAnsi="Times New Roman" w:cs="Times New Roman"/>
                <w:sz w:val="22"/>
                <w:szCs w:val="22"/>
              </w:rPr>
              <w:t>, Propyleje, chryzelefantyna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8B36915" w14:textId="77777777" w:rsidR="00C731AA" w:rsidRPr="0092699C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D32A89" w14:textId="77777777" w:rsidR="00C731AA" w:rsidRPr="00CB7576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2113B6CB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genezę teatru greckiego</w:t>
            </w:r>
          </w:p>
          <w:p w14:paraId="0C58483D" w14:textId="1BF957D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Delfy, Milet</w:t>
            </w:r>
          </w:p>
          <w:p w14:paraId="47ABA0A8" w14:textId="213530E1" w:rsidR="00C608A9" w:rsidRPr="0092699C" w:rsidRDefault="00C608A9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najważniejsze budowle i rzeźby Akropolu w</w:t>
            </w:r>
            <w:r w:rsidR="00F73D97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Atenach</w:t>
            </w:r>
          </w:p>
          <w:p w14:paraId="10A0E508" w14:textId="7E99D92C" w:rsidR="00FF06DB" w:rsidRPr="0092699C" w:rsidRDefault="00FF06D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twórczość Fidiasza</w:t>
            </w:r>
            <w:r w:rsidR="00A047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1D8125F" w14:textId="77777777" w:rsidR="00C731AA" w:rsidRPr="0092699C" w:rsidRDefault="00C731AA" w:rsidP="000B49FB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4945818E" w14:textId="77777777" w:rsidR="00C731AA" w:rsidRPr="002419D9" w:rsidRDefault="00C731AA" w:rsidP="000B49F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0A880386" w14:textId="3983E1A3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okre</w:t>
            </w:r>
            <w:r w:rsidR="000A4B69" w:rsidRPr="0092699C">
              <w:rPr>
                <w:rFonts w:ascii="Times New Roman" w:hAnsi="Times New Roman" w:cs="Times New Roman"/>
                <w:sz w:val="22"/>
                <w:szCs w:val="22"/>
              </w:rPr>
              <w:t>sy w dziejach kultury greckiej: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archaiczny (VIII–V w. p.n.e.) i klasyczny (V–</w:t>
            </w:r>
            <w:r w:rsidR="00A047C4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IV w. p.n.e.)</w:t>
            </w:r>
          </w:p>
          <w:p w14:paraId="1EFBE47A" w14:textId="77777777" w:rsidR="00C731AA" w:rsidRPr="0092699C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78EA05" w14:textId="77777777" w:rsidR="00C731AA" w:rsidRPr="00CB7576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79B6A984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przyczyny sporu Sokratesa z sofistami</w:t>
            </w:r>
          </w:p>
          <w:p w14:paraId="6F9215C6" w14:textId="77777777" w:rsidR="00C731AA" w:rsidRPr="0092699C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5A51A0" w14:textId="77777777" w:rsidR="00C731AA" w:rsidRPr="00CB7576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6DFA5B56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elementy architektoniczne teatru antycznego</w:t>
            </w:r>
          </w:p>
          <w:p w14:paraId="388EE7E1" w14:textId="77777777" w:rsidR="000A4B69" w:rsidRPr="0092699C" w:rsidRDefault="000A4B69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podać przykłady greckich rzeźb</w:t>
            </w:r>
          </w:p>
          <w:p w14:paraId="5D628378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poglądy wybitnych filozofów greckich</w:t>
            </w:r>
          </w:p>
          <w:p w14:paraId="275A7F8B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najważniejsze osiągnięcia kulturowe starożytnej Grecji</w:t>
            </w:r>
          </w:p>
          <w:p w14:paraId="55DBAF04" w14:textId="77777777" w:rsidR="00C731AA" w:rsidRPr="0092699C" w:rsidRDefault="00C731AA" w:rsidP="000B49F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14:paraId="67D61D25" w14:textId="77777777" w:rsidR="00C731AA" w:rsidRPr="002419D9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1C28F57A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koncepcję jaskini platońskiej</w:t>
            </w:r>
          </w:p>
          <w:p w14:paraId="6A5E0569" w14:textId="133F011B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na czym polegała jedność i</w:t>
            </w:r>
            <w:r w:rsidR="00F73D97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różnorodność świata greckiego</w:t>
            </w:r>
          </w:p>
          <w:p w14:paraId="340280E9" w14:textId="77777777" w:rsidR="00C731AA" w:rsidRPr="0092699C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183678" w14:textId="77777777" w:rsidR="00C731AA" w:rsidRPr="00CB7576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3EEE92E7" w14:textId="17E754CA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rolę teatru w</w:t>
            </w:r>
            <w:r w:rsidR="00F73D97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życiu społecznym i</w:t>
            </w:r>
            <w:r w:rsidR="00F73D97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politycznym polis greckich</w:t>
            </w:r>
          </w:p>
          <w:p w14:paraId="618684AD" w14:textId="731A3156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w jaki sposób kultura grecka wywarła wpływ na cywilizację europejską</w:t>
            </w:r>
          </w:p>
          <w:p w14:paraId="4EE3A9DA" w14:textId="00F2B3AC" w:rsidR="00F73D97" w:rsidRPr="0092699C" w:rsidRDefault="00F73D97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rozpoznać osiągnięcia kulturowe starożytnych Greków w dziedzinie filozofii, teorii społecznej, literatury i sztuki</w:t>
            </w:r>
          </w:p>
          <w:p w14:paraId="009CDC1C" w14:textId="77777777" w:rsidR="00C731AA" w:rsidRPr="0092699C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B4C9EF" w14:textId="77777777" w:rsidR="00C731AA" w:rsidRPr="0092699C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31AA" w:rsidRPr="0092699C" w14:paraId="7011F038" w14:textId="77777777" w:rsidTr="00A10DD8">
        <w:trPr>
          <w:trHeight w:val="60"/>
        </w:trPr>
        <w:tc>
          <w:tcPr>
            <w:tcW w:w="1904" w:type="dxa"/>
            <w:shd w:val="clear" w:color="auto" w:fill="auto"/>
          </w:tcPr>
          <w:p w14:paraId="291A26FA" w14:textId="77777777" w:rsidR="00C731AA" w:rsidRPr="0092699C" w:rsidRDefault="00C731AA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lastRenderedPageBreak/>
              <w:t>11. Imperium Aleksandra Wielkiego</w:t>
            </w:r>
          </w:p>
        </w:tc>
        <w:tc>
          <w:tcPr>
            <w:tcW w:w="2562" w:type="dxa"/>
            <w:shd w:val="clear" w:color="auto" w:fill="auto"/>
          </w:tcPr>
          <w:p w14:paraId="6B55FB11" w14:textId="77777777" w:rsidR="00C731AA" w:rsidRPr="00122551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5C8DA87F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okres panowania Aleksandra Wielkiego (336–323 p.n.e.)</w:t>
            </w:r>
          </w:p>
          <w:p w14:paraId="4185EA93" w14:textId="47E7CF1C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posta</w:t>
            </w:r>
            <w:r w:rsidR="00981B72" w:rsidRPr="00122551">
              <w:rPr>
                <w:rFonts w:ascii="Times New Roman" w:hAnsi="Times New Roman" w:cs="Times New Roman"/>
                <w:sz w:val="22"/>
                <w:szCs w:val="22"/>
              </w:rPr>
              <w:t>cie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: Aleksandra III Wielkiego</w:t>
            </w:r>
            <w:r w:rsidR="00627513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(Macedońskiego)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, Dariusza III</w:t>
            </w:r>
          </w:p>
          <w:p w14:paraId="4984EC75" w14:textId="77777777" w:rsidR="00C731AA" w:rsidRPr="00122551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70234B" w14:textId="77777777" w:rsidR="00C731AA" w:rsidRPr="00122551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68069F1A" w14:textId="0C322BB3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pojęcia: falanga macedońska, węzeł gordyjski</w:t>
            </w:r>
            <w:r w:rsidR="00981B72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112A4C0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przyczyny słabości Aten w obliczu najazdu macedońskiego</w:t>
            </w:r>
          </w:p>
          <w:p w14:paraId="234740B4" w14:textId="77777777" w:rsidR="00C731AA" w:rsidRPr="00122551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8A02E4" w14:textId="77777777" w:rsidR="00C731AA" w:rsidRPr="00122551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6C9DEC4C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kierunki ekspansji </w:t>
            </w:r>
            <w:r w:rsidR="00627513" w:rsidRPr="00122551">
              <w:rPr>
                <w:rFonts w:ascii="Times New Roman" w:hAnsi="Times New Roman" w:cs="Times New Roman"/>
                <w:sz w:val="22"/>
                <w:szCs w:val="22"/>
              </w:rPr>
              <w:t>armii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Aleksandra </w:t>
            </w:r>
            <w:r w:rsidR="00627513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Wielkiego oraz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podbite przez </w:t>
            </w:r>
            <w:r w:rsidR="00627513" w:rsidRPr="00122551">
              <w:rPr>
                <w:rFonts w:ascii="Times New Roman" w:hAnsi="Times New Roman" w:cs="Times New Roman"/>
                <w:sz w:val="22"/>
                <w:szCs w:val="22"/>
              </w:rPr>
              <w:t>nią obszary</w:t>
            </w:r>
          </w:p>
          <w:p w14:paraId="017F090A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wyjaśnić przyczyny rozpadu imperium Aleksandra Macedońskiego</w:t>
            </w:r>
          </w:p>
          <w:p w14:paraId="018A67A1" w14:textId="77777777" w:rsidR="00C731AA" w:rsidRPr="00122551" w:rsidRDefault="00C731AA" w:rsidP="000B49F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B6384C" w14:textId="77777777" w:rsidR="00C731AA" w:rsidRPr="00122551" w:rsidRDefault="00C731AA" w:rsidP="000B49F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2A9A926A" w14:textId="77777777" w:rsidR="00C731AA" w:rsidRPr="00122551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06EFACBA" w14:textId="09968B20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daty: 338</w:t>
            </w:r>
            <w:r w:rsidR="00627513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p.n.e., 334</w:t>
            </w:r>
            <w:r w:rsidR="00981B72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627513" w:rsidRPr="00122551">
              <w:rPr>
                <w:rFonts w:ascii="Times New Roman" w:hAnsi="Times New Roman" w:cs="Times New Roman"/>
                <w:sz w:val="22"/>
                <w:szCs w:val="22"/>
              </w:rPr>
              <w:t>p.n.e., 331 p.n.e.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3C2023C" w14:textId="6F63F1CF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postacie: Filipa II, Demostenesa </w:t>
            </w:r>
          </w:p>
          <w:p w14:paraId="34DC8726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cechy kultury hellenistycznej</w:t>
            </w:r>
          </w:p>
          <w:p w14:paraId="0B397DFF" w14:textId="77777777" w:rsidR="00C731AA" w:rsidRPr="00122551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A3542A" w14:textId="77777777" w:rsidR="00C731AA" w:rsidRPr="00122551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0FE08F66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pojęcia: sarisy, hetajrowie, taktyka połączonych broni, filipiki, Związek Koryncki, satrapie, wojny diadochów, kultura hellenistyczna</w:t>
            </w:r>
          </w:p>
          <w:p w14:paraId="34EA021D" w14:textId="77777777" w:rsidR="00C731AA" w:rsidRPr="00122551" w:rsidRDefault="00C731AA" w:rsidP="000B49F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05FE602" w14:textId="77777777" w:rsidR="00C731AA" w:rsidRPr="00122551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4A079B8A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opisać reformy przeprowadzone przez Filipa II</w:t>
            </w:r>
          </w:p>
          <w:p w14:paraId="20E6DB8B" w14:textId="2C35E099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porównać falang</w:t>
            </w:r>
            <w:r w:rsidR="00981B72" w:rsidRPr="00122551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grecką i macedońską</w:t>
            </w:r>
            <w:r w:rsidR="00981B72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381383D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prze</w:t>
            </w:r>
            <w:r w:rsidR="00627513" w:rsidRPr="00122551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stawić i ocenić postanowienia kongresu w Koryncie</w:t>
            </w:r>
          </w:p>
          <w:p w14:paraId="1F5766B6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wskazać </w:t>
            </w:r>
            <w:r w:rsidR="00627513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na mapie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Cherone</w:t>
            </w:r>
            <w:r w:rsidR="00627513" w:rsidRPr="00122551">
              <w:rPr>
                <w:rFonts w:ascii="Times New Roman" w:hAnsi="Times New Roman" w:cs="Times New Roman"/>
                <w:sz w:val="22"/>
                <w:szCs w:val="22"/>
              </w:rPr>
              <w:t>ę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Granik</w:t>
            </w:r>
            <w:proofErr w:type="spellEnd"/>
            <w:r w:rsidR="00627513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, Issos, </w:t>
            </w:r>
            <w:proofErr w:type="spellStart"/>
            <w:r w:rsidR="00627513" w:rsidRPr="00122551">
              <w:rPr>
                <w:rFonts w:ascii="Times New Roman" w:hAnsi="Times New Roman" w:cs="Times New Roman"/>
                <w:sz w:val="22"/>
                <w:szCs w:val="22"/>
              </w:rPr>
              <w:t>Gaugamelę</w:t>
            </w:r>
            <w:proofErr w:type="spellEnd"/>
            <w:r w:rsidR="00627513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627513" w:rsidRPr="00122551">
              <w:rPr>
                <w:rFonts w:ascii="Times New Roman" w:hAnsi="Times New Roman" w:cs="Times New Roman"/>
                <w:sz w:val="22"/>
                <w:szCs w:val="22"/>
              </w:rPr>
              <w:t>Persepolis</w:t>
            </w:r>
            <w:proofErr w:type="spellEnd"/>
            <w:r w:rsidR="00627513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, Aleksandrię oraz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rzekę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Hydaspes</w:t>
            </w:r>
            <w:proofErr w:type="spellEnd"/>
          </w:p>
          <w:p w14:paraId="253B507E" w14:textId="77777777" w:rsidR="00C731AA" w:rsidRPr="00122551" w:rsidRDefault="00C731AA" w:rsidP="000D54C0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shd w:val="clear" w:color="auto" w:fill="auto"/>
          </w:tcPr>
          <w:p w14:paraId="6F8BC6D1" w14:textId="77777777" w:rsidR="00C731AA" w:rsidRPr="00CB7576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60571FFB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główne ośrodki rozwoju kultury hellenistycznej</w:t>
            </w:r>
            <w:r w:rsidR="00627513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Aleksandria, Pergamon, Ateny</w:t>
            </w:r>
            <w:r w:rsidR="00627513" w:rsidRPr="0092699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0972DB4B" w14:textId="77777777" w:rsidR="00C731AA" w:rsidRPr="0092699C" w:rsidRDefault="00C731AA" w:rsidP="000B49F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53906F" w14:textId="77777777" w:rsidR="00C731AA" w:rsidRPr="00CB7576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1ED8B10B" w14:textId="77777777" w:rsidR="00C731AA" w:rsidRPr="0092699C" w:rsidRDefault="00B5570F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: synkretyzm religijny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Biblioteka Aleksandryjska</w:t>
            </w:r>
          </w:p>
          <w:p w14:paraId="7A0CA7BE" w14:textId="635F4382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znaczenie rezultatu bitwy pod Cheroneą w</w:t>
            </w:r>
            <w:r w:rsidR="00F969CC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dziejach starożytnej Grecji</w:t>
            </w:r>
          </w:p>
          <w:p w14:paraId="528C1F6E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specyfikę kultury hellenistycznej</w:t>
            </w:r>
          </w:p>
          <w:p w14:paraId="649E9F18" w14:textId="77777777" w:rsidR="00C731AA" w:rsidRPr="0092699C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4A3748" w14:textId="2FEBF428" w:rsidR="00C731AA" w:rsidRPr="00CB7576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1B1CB4B0" w14:textId="77777777" w:rsidR="000D54C0" w:rsidRPr="0092699C" w:rsidRDefault="000D54C0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organizację państwa Aleksandra Macedońskiego</w:t>
            </w:r>
          </w:p>
          <w:p w14:paraId="1E379DA6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przyczyny wojen diadochów</w:t>
            </w:r>
          </w:p>
          <w:p w14:paraId="56A7B0A3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charakterystyczne cechy kultury hellenistycznej</w:t>
            </w:r>
          </w:p>
          <w:p w14:paraId="7A30340E" w14:textId="77777777" w:rsidR="00C731AA" w:rsidRPr="0092699C" w:rsidRDefault="00C731AA" w:rsidP="000B49F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2649EAEF" w14:textId="77777777" w:rsidR="00C731AA" w:rsidRPr="00CB7576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7CC69163" w14:textId="3BBC55FB" w:rsidR="00B5570F" w:rsidRPr="0092699C" w:rsidRDefault="00B5570F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postacie: Epikura, Zenona z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Kition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Euklidesa, Archimedesa, Eratostenesa z</w:t>
            </w:r>
            <w:r w:rsidR="00AA6F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Cyreny, Kallimacha z Cyreny</w:t>
            </w:r>
            <w:r w:rsidR="00E408DE" w:rsidRPr="0092699C">
              <w:rPr>
                <w:rFonts w:ascii="Times New Roman" w:hAnsi="Times New Roman" w:cs="Times New Roman"/>
                <w:sz w:val="22"/>
                <w:szCs w:val="22"/>
              </w:rPr>
              <w:t>, Teokryta z</w:t>
            </w:r>
            <w:r w:rsidR="00F969CC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E408DE" w:rsidRPr="0092699C">
              <w:rPr>
                <w:rFonts w:ascii="Times New Roman" w:hAnsi="Times New Roman" w:cs="Times New Roman"/>
                <w:sz w:val="22"/>
                <w:szCs w:val="22"/>
              </w:rPr>
              <w:t>Syrakuz</w:t>
            </w:r>
          </w:p>
          <w:p w14:paraId="68C47681" w14:textId="1A76A19A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nurty filozoficzne powstałe w okresie hellenistycznym: stoicyzm, epikureizm, cynizm</w:t>
            </w:r>
          </w:p>
          <w:p w14:paraId="542242EC" w14:textId="0099B4AA" w:rsidR="00F969CC" w:rsidRPr="0092699C" w:rsidRDefault="00F969CC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koncepcję </w:t>
            </w:r>
            <w:proofErr w:type="spellStart"/>
            <w:r w:rsidRPr="00981B72">
              <w:rPr>
                <w:rFonts w:ascii="Times New Roman" w:hAnsi="Times New Roman" w:cs="Times New Roman"/>
                <w:i/>
                <w:sz w:val="22"/>
                <w:szCs w:val="22"/>
              </w:rPr>
              <w:t>paidei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i edukacji klasycznej</w:t>
            </w:r>
          </w:p>
          <w:p w14:paraId="5403104C" w14:textId="77777777" w:rsidR="00C731AA" w:rsidRPr="0092699C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9520DC" w14:textId="77777777" w:rsidR="00C731AA" w:rsidRPr="00CB7576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381A44F4" w14:textId="438D3F18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podać przykłady wzajemnego przenikania się wpływów cywilizacyjnych świata greckiego i</w:t>
            </w:r>
            <w:r w:rsidR="00F969CC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starożytnego Wschodu w epoce hellenistycznej</w:t>
            </w:r>
          </w:p>
          <w:p w14:paraId="1CBA5BB4" w14:textId="7713F326" w:rsidR="00F969CC" w:rsidRPr="0092699C" w:rsidRDefault="00F969CC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wyjaśnić koncepcję </w:t>
            </w:r>
            <w:proofErr w:type="spellStart"/>
            <w:r w:rsidRPr="00631E7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paidei</w:t>
            </w:r>
            <w:proofErr w:type="spellEnd"/>
          </w:p>
          <w:p w14:paraId="62D424D9" w14:textId="77777777" w:rsidR="00C731AA" w:rsidRPr="0092699C" w:rsidRDefault="00C731AA" w:rsidP="000B49FB">
            <w:pPr>
              <w:pStyle w:val="Akapitzlist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14:paraId="7F967B5C" w14:textId="77777777" w:rsidR="00C731AA" w:rsidRPr="00CB7576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4B077327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państwa powstałe w wyniku rozpadu imperium Aleksandra Macedońskiego</w:t>
            </w:r>
          </w:p>
          <w:p w14:paraId="1CE0A505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podać przykłady osiągnięć kultury hellenistycznej</w:t>
            </w:r>
          </w:p>
          <w:p w14:paraId="77D98D62" w14:textId="67B5C681" w:rsidR="00F969CC" w:rsidRPr="0092699C" w:rsidRDefault="00F969CC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założenia edukacji klasycznej</w:t>
            </w:r>
          </w:p>
        </w:tc>
      </w:tr>
      <w:tr w:rsidR="00C731AA" w:rsidRPr="0092699C" w14:paraId="29737494" w14:textId="77777777" w:rsidTr="00BF076A">
        <w:trPr>
          <w:trHeight w:val="60"/>
        </w:trPr>
        <w:tc>
          <w:tcPr>
            <w:tcW w:w="14596" w:type="dxa"/>
            <w:gridSpan w:val="6"/>
            <w:shd w:val="clear" w:color="auto" w:fill="D0CECE" w:themeFill="background2" w:themeFillShade="E6"/>
          </w:tcPr>
          <w:p w14:paraId="7B398BDA" w14:textId="77777777" w:rsidR="00552DBF" w:rsidRPr="0092699C" w:rsidRDefault="00552DBF" w:rsidP="000B49FB">
            <w:pPr>
              <w:pStyle w:val="Akapitzlist1"/>
              <w:suppressAutoHyphens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B71F9B" w14:textId="77777777" w:rsidR="00C731AA" w:rsidRPr="00CB7576" w:rsidRDefault="00C731AA" w:rsidP="000B49FB">
            <w:pPr>
              <w:pStyle w:val="Akapitzlist1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Starożytny Rzym</w:t>
            </w:r>
          </w:p>
          <w:p w14:paraId="31446F6D" w14:textId="77777777" w:rsidR="00552DBF" w:rsidRPr="0092699C" w:rsidRDefault="00552DBF" w:rsidP="000B49FB">
            <w:pPr>
              <w:pStyle w:val="Akapitzlist1"/>
              <w:suppressAutoHyphens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31AA" w:rsidRPr="0092699C" w14:paraId="27DDA716" w14:textId="77777777" w:rsidTr="00A10DD8">
        <w:trPr>
          <w:trHeight w:val="60"/>
        </w:trPr>
        <w:tc>
          <w:tcPr>
            <w:tcW w:w="1904" w:type="dxa"/>
            <w:shd w:val="clear" w:color="auto" w:fill="auto"/>
          </w:tcPr>
          <w:p w14:paraId="4D4C0C49" w14:textId="77777777" w:rsidR="00C731AA" w:rsidRPr="0092699C" w:rsidRDefault="00C731AA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lastRenderedPageBreak/>
              <w:t xml:space="preserve">12. Powstanie </w:t>
            </w:r>
          </w:p>
          <w:p w14:paraId="79802109" w14:textId="3C774D48" w:rsidR="00C731AA" w:rsidRPr="0092699C" w:rsidRDefault="00C731AA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starożytnego Rzymu</w:t>
            </w:r>
            <w:r w:rsidR="00B62232">
              <w:rPr>
                <w:rFonts w:ascii="Times New Roman" w:hAnsi="Times New Roman" w:cs="Times New Roman"/>
              </w:rPr>
              <w:t xml:space="preserve"> i jego podboje</w:t>
            </w:r>
          </w:p>
        </w:tc>
        <w:tc>
          <w:tcPr>
            <w:tcW w:w="2562" w:type="dxa"/>
            <w:shd w:val="clear" w:color="auto" w:fill="auto"/>
          </w:tcPr>
          <w:p w14:paraId="43805247" w14:textId="77777777" w:rsidR="00C731AA" w:rsidRPr="00CB7576" w:rsidRDefault="00C731AA" w:rsidP="000B49FB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CB7576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Uczeń zna:</w:t>
            </w:r>
          </w:p>
          <w:p w14:paraId="2CE138F3" w14:textId="0EACBB44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753 p.n.e., 264–</w:t>
            </w:r>
            <w:r w:rsidR="00981B72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241 p.n.e., 218–</w:t>
            </w:r>
            <w:r w:rsidR="00981B72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981B7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p.n.e., 149–</w:t>
            </w:r>
            <w:r w:rsidR="00981B72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146</w:t>
            </w:r>
            <w:r w:rsidR="00981B7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p.n.e.</w:t>
            </w:r>
          </w:p>
          <w:p w14:paraId="57527CDF" w14:textId="1398D069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postacie: Romulusa, Remusa, Hannibala, Scypiona Afrykańskiego</w:t>
            </w:r>
            <w:r w:rsidR="00981B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28D5281" w14:textId="6880022A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warunki naturalne Półwyspu Apenińskiego</w:t>
            </w:r>
            <w:r w:rsidR="00981B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2A2CA05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podboje Rzymu w Italii</w:t>
            </w:r>
          </w:p>
          <w:p w14:paraId="4A2D13A2" w14:textId="5393538B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przyczyny i</w:t>
            </w:r>
            <w:r w:rsidR="00AA6F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konsekwencje trzech wojen punickich</w:t>
            </w:r>
          </w:p>
          <w:p w14:paraId="3E570452" w14:textId="77777777" w:rsidR="00C731AA" w:rsidRPr="0092699C" w:rsidRDefault="00C731AA" w:rsidP="000B49FB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</w:p>
          <w:p w14:paraId="2B4D88CB" w14:textId="77777777" w:rsidR="00C731AA" w:rsidRPr="00CB7576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5885A6C4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Italia, forum, Kapitol, wojny punickie, triumf,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prowincje, namiestnicy, obywatelstwo rzymskie, Imperium Romanum</w:t>
            </w:r>
          </w:p>
          <w:p w14:paraId="45D3F199" w14:textId="4FD199A6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wagę zagrożenia</w:t>
            </w:r>
            <w:r w:rsidR="00252FB8" w:rsidRPr="00122551">
              <w:rPr>
                <w:rFonts w:ascii="Times New Roman" w:hAnsi="Times New Roman" w:cs="Times New Roman"/>
                <w:sz w:val="22"/>
                <w:szCs w:val="22"/>
              </w:rPr>
              <w:t>, jakie stwarzał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52FB8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dla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Rzymu </w:t>
            </w:r>
            <w:r w:rsidR="00252FB8" w:rsidRPr="00122551">
              <w:rPr>
                <w:rFonts w:ascii="Times New Roman" w:hAnsi="Times New Roman" w:cs="Times New Roman"/>
                <w:sz w:val="22"/>
                <w:szCs w:val="22"/>
              </w:rPr>
              <w:t>Hannibal</w:t>
            </w:r>
          </w:p>
          <w:p w14:paraId="6EE84D13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przyczynę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zburzenia Kartaginy przez Rzymian</w:t>
            </w:r>
          </w:p>
          <w:p w14:paraId="60E1D194" w14:textId="77777777" w:rsidR="00C731AA" w:rsidRPr="0092699C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320863" w14:textId="77777777" w:rsidR="00C731AA" w:rsidRPr="00CB7576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64788DD6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początki Rzymu</w:t>
            </w:r>
          </w:p>
          <w:p w14:paraId="7FE63CB4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Kartaginę oraz trasę,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którą Hannibal podążał do Rzymu</w:t>
            </w:r>
          </w:p>
          <w:p w14:paraId="3EB3D029" w14:textId="77777777" w:rsidR="00C731AA" w:rsidRPr="0092699C" w:rsidRDefault="00C731AA" w:rsidP="000B49FB">
            <w:pPr>
              <w:suppressAutoHyphens/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shd w:val="clear" w:color="auto" w:fill="auto"/>
          </w:tcPr>
          <w:p w14:paraId="134577A9" w14:textId="77777777" w:rsidR="00C731AA" w:rsidRPr="00CB7576" w:rsidRDefault="00C731AA" w:rsidP="000B49FB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CB7576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lastRenderedPageBreak/>
              <w:t>Uczeń zna:</w:t>
            </w:r>
          </w:p>
          <w:p w14:paraId="6B0C3BCC" w14:textId="5A07B3FF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216 p.n.e., 202</w:t>
            </w:r>
            <w:r w:rsidR="00981B7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p.n.e., 168 p.n.e. </w:t>
            </w:r>
          </w:p>
          <w:p w14:paraId="4F5F0429" w14:textId="74911899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postacie: Eneasza, Pyrrusa,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Gajusza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Mariusza</w:t>
            </w:r>
            <w:r w:rsidR="00981B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48B3C67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bitwę pod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Mylae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Kannami,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Zamą</w:t>
            </w:r>
            <w:proofErr w:type="spellEnd"/>
          </w:p>
          <w:p w14:paraId="7797D93B" w14:textId="77777777" w:rsidR="00C731AA" w:rsidRPr="0092699C" w:rsidRDefault="00C731AA" w:rsidP="000B49FB">
            <w:pPr>
              <w:suppressAutoHyphens/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</w:p>
          <w:p w14:paraId="1775B1E2" w14:textId="77777777" w:rsidR="00C731AA" w:rsidRPr="00CB7576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1935F1E9" w14:textId="6569F891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reformy Mariusza, armia zawodowa, legion</w:t>
            </w:r>
          </w:p>
          <w:p w14:paraId="458E4412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przyczyny i znaczenie reform Mariusza</w:t>
            </w:r>
          </w:p>
          <w:p w14:paraId="7DD64ADD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znaczenie powiedzenia pyrrusowe zwycięstwo</w:t>
            </w:r>
          </w:p>
          <w:p w14:paraId="210308CF" w14:textId="77777777" w:rsidR="00C731AA" w:rsidRPr="0092699C" w:rsidRDefault="00C731AA" w:rsidP="000B49F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759EE1" w14:textId="77777777" w:rsidR="00C731AA" w:rsidRPr="00CB7576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61488054" w14:textId="563B4219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podboje Rzymu do połowy II w.</w:t>
            </w:r>
            <w:r w:rsidR="00981B7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p.n.e.</w:t>
            </w:r>
          </w:p>
          <w:p w14:paraId="3570021D" w14:textId="77777777" w:rsidR="00BC078F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Epir,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Mylae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Kanny,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Zamę</w:t>
            </w:r>
            <w:proofErr w:type="spellEnd"/>
          </w:p>
          <w:p w14:paraId="250DE615" w14:textId="77777777" w:rsidR="00C731AA" w:rsidRPr="0092699C" w:rsidRDefault="00C731AA" w:rsidP="00BC078F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71" w:type="dxa"/>
            <w:shd w:val="clear" w:color="auto" w:fill="auto"/>
          </w:tcPr>
          <w:p w14:paraId="21407B6A" w14:textId="77777777" w:rsidR="00C731AA" w:rsidRPr="00CB7576" w:rsidRDefault="00C731AA" w:rsidP="000B49FB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CB7576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Uczeń zna:</w:t>
            </w:r>
          </w:p>
          <w:p w14:paraId="41CB456F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ludy zamieszkujące Półwysep Apeniński</w:t>
            </w:r>
          </w:p>
          <w:p w14:paraId="2E338872" w14:textId="77777777" w:rsidR="00C731AA" w:rsidRPr="0092699C" w:rsidRDefault="00C731AA" w:rsidP="000B49FB">
            <w:pPr>
              <w:suppressAutoHyphens/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</w:p>
          <w:p w14:paraId="0A063E15" w14:textId="77777777" w:rsidR="00C731AA" w:rsidRPr="00122551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sz w:val="22"/>
                <w:szCs w:val="22"/>
              </w:rPr>
              <w:t>Uczeń rozumie:</w:t>
            </w:r>
          </w:p>
          <w:p w14:paraId="2C8855BD" w14:textId="2C07FCB0" w:rsidR="004B4838" w:rsidRPr="00122551" w:rsidRDefault="004B4838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pojęcia: Etruskowie,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Samnici</w:t>
            </w:r>
            <w:proofErr w:type="spellEnd"/>
            <w:r w:rsidR="00981B72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B03825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kohorta, centuria, </w:t>
            </w:r>
            <w:proofErr w:type="spellStart"/>
            <w:r w:rsidR="00B03825" w:rsidRPr="00122551">
              <w:rPr>
                <w:rFonts w:ascii="Times New Roman" w:hAnsi="Times New Roman" w:cs="Times New Roman"/>
                <w:sz w:val="22"/>
                <w:szCs w:val="22"/>
              </w:rPr>
              <w:t>aquila</w:t>
            </w:r>
            <w:proofErr w:type="spellEnd"/>
            <w:r w:rsidR="00B03825" w:rsidRPr="00122551">
              <w:rPr>
                <w:rFonts w:ascii="Times New Roman" w:hAnsi="Times New Roman" w:cs="Times New Roman"/>
                <w:sz w:val="22"/>
                <w:szCs w:val="22"/>
              </w:rPr>
              <w:t>, taran</w:t>
            </w:r>
            <w:r w:rsidR="00981B72" w:rsidRPr="00122551">
              <w:rPr>
                <w:rFonts w:ascii="Times New Roman" w:hAnsi="Times New Roman" w:cs="Times New Roman"/>
                <w:sz w:val="22"/>
                <w:szCs w:val="22"/>
              </w:rPr>
              <w:t>, rostra</w:t>
            </w:r>
          </w:p>
          <w:p w14:paraId="054E10A6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przyczynę głoszenia przez Rzymian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hasła wyzwolenia Hellenów spod panowania Macedonii</w:t>
            </w:r>
          </w:p>
          <w:p w14:paraId="1EE173BE" w14:textId="77777777" w:rsidR="00C731AA" w:rsidRPr="0092699C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2205C8" w14:textId="77777777" w:rsidR="00C731AA" w:rsidRPr="00CB7576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62DF29B2" w14:textId="25510A65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zasięg terytorialny państwa rzymskiego w</w:t>
            </w:r>
            <w:r w:rsidR="00B03825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kolejnych etapach jego rozwoju</w:t>
            </w:r>
          </w:p>
          <w:p w14:paraId="5A732B34" w14:textId="77777777" w:rsidR="00B03825" w:rsidRPr="0092699C" w:rsidRDefault="00B03825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organizację armii rzymskiej</w:t>
            </w:r>
          </w:p>
          <w:p w14:paraId="76775134" w14:textId="77777777" w:rsidR="00B03825" w:rsidRPr="0092699C" w:rsidRDefault="00B03825" w:rsidP="00B03825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4F6E94" w14:textId="77777777" w:rsidR="00C731AA" w:rsidRPr="0092699C" w:rsidRDefault="00C731AA" w:rsidP="000B49F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51E03B" w14:textId="77777777" w:rsidR="00C731AA" w:rsidRPr="0092699C" w:rsidRDefault="00C731AA" w:rsidP="000B49FB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shd w:val="clear" w:color="auto" w:fill="auto"/>
          </w:tcPr>
          <w:p w14:paraId="701427AC" w14:textId="77777777" w:rsidR="00C731AA" w:rsidRPr="00CB7576" w:rsidRDefault="00C731AA" w:rsidP="000B49FB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CB7576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Uczeń zna:</w:t>
            </w:r>
          </w:p>
          <w:p w14:paraId="5042F56F" w14:textId="1B97DD0D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organizację życia politycznego i</w:t>
            </w:r>
            <w:r w:rsidR="00981B7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osiągnięcia Etrusków</w:t>
            </w:r>
          </w:p>
          <w:p w14:paraId="33CE7838" w14:textId="77777777" w:rsidR="00C731AA" w:rsidRPr="0092699C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E6CE78" w14:textId="77777777" w:rsidR="00C731AA" w:rsidRPr="00CB7576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3B8B8811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przyczynę nadawania przez Rzymian obywatelstwa cudzoziemcom</w:t>
            </w:r>
          </w:p>
          <w:p w14:paraId="72EFD009" w14:textId="77777777" w:rsidR="00C731AA" w:rsidRPr="0092699C" w:rsidRDefault="00C731AA" w:rsidP="000B49F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0CDDA1" w14:textId="32325F07" w:rsidR="00C731AA" w:rsidRPr="00CB7576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79942AED" w14:textId="77777777" w:rsidR="00B03825" w:rsidRPr="0092699C" w:rsidRDefault="00B03825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ziemie zajmowane przez Etrusków</w:t>
            </w:r>
          </w:p>
          <w:p w14:paraId="099F6D24" w14:textId="4160A8C8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na czym polegała idea Imperium Romanum</w:t>
            </w:r>
          </w:p>
          <w:p w14:paraId="3437C90A" w14:textId="252CE663" w:rsidR="00B03825" w:rsidRPr="0092699C" w:rsidRDefault="00B03825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pojęcia obywatela i obywatelstwa w republikańskim Rzymie</w:t>
            </w:r>
          </w:p>
          <w:p w14:paraId="442AB719" w14:textId="77777777" w:rsidR="00C731AA" w:rsidRPr="0092699C" w:rsidRDefault="00C731AA" w:rsidP="004B4838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14:paraId="35BF1CB0" w14:textId="77777777" w:rsidR="00C731AA" w:rsidRPr="00CB7576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7FBC6746" w14:textId="2D7EA671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wpływy kultury etruskiej na dzieje Rzymu</w:t>
            </w:r>
          </w:p>
          <w:p w14:paraId="6EC410AB" w14:textId="43DD2670" w:rsidR="00B03825" w:rsidRPr="0092699C" w:rsidRDefault="00B03825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porównać postawę dwóch wodzów Hannibala i Scypiona Afrykańskiego</w:t>
            </w:r>
          </w:p>
          <w:p w14:paraId="16186657" w14:textId="52074C3B" w:rsidR="00B03825" w:rsidRPr="0092699C" w:rsidRDefault="00B03825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porównać znaczenie pojęcia obywatel w polis ateńskiej i republikańskim Rzymie</w:t>
            </w:r>
          </w:p>
          <w:p w14:paraId="7D0456DC" w14:textId="18130643" w:rsidR="0030292B" w:rsidRPr="0092699C" w:rsidRDefault="0030292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recepcję antycznego pojęcia obywatel w późniejszych epokach</w:t>
            </w:r>
          </w:p>
          <w:p w14:paraId="79D2D260" w14:textId="77777777" w:rsidR="00C731AA" w:rsidRPr="0092699C" w:rsidRDefault="00C731AA" w:rsidP="000B49FB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31AA" w:rsidRPr="0092699C" w14:paraId="495B6E83" w14:textId="77777777" w:rsidTr="00A10DD8">
        <w:trPr>
          <w:trHeight w:val="60"/>
        </w:trPr>
        <w:tc>
          <w:tcPr>
            <w:tcW w:w="1904" w:type="dxa"/>
            <w:shd w:val="clear" w:color="auto" w:fill="auto"/>
          </w:tcPr>
          <w:p w14:paraId="7D5FB45B" w14:textId="77777777" w:rsidR="00A620F2" w:rsidRPr="0092699C" w:rsidRDefault="00A620F2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 xml:space="preserve">13. Rzym – </w:t>
            </w:r>
          </w:p>
          <w:p w14:paraId="5B96FE31" w14:textId="737A4B96" w:rsidR="00A620F2" w:rsidRPr="0092699C" w:rsidRDefault="00A620F2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 xml:space="preserve">od </w:t>
            </w:r>
            <w:r w:rsidR="00B62232">
              <w:rPr>
                <w:rFonts w:ascii="Times New Roman" w:hAnsi="Times New Roman" w:cs="Times New Roman"/>
              </w:rPr>
              <w:t>republiki</w:t>
            </w:r>
            <w:r w:rsidRPr="0092699C">
              <w:rPr>
                <w:rFonts w:ascii="Times New Roman" w:hAnsi="Times New Roman" w:cs="Times New Roman"/>
              </w:rPr>
              <w:t xml:space="preserve"> </w:t>
            </w:r>
          </w:p>
          <w:p w14:paraId="4AA296CF" w14:textId="77777777" w:rsidR="00C731AA" w:rsidRPr="0092699C" w:rsidRDefault="00A620F2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do cesarstwa</w:t>
            </w:r>
          </w:p>
          <w:p w14:paraId="5A806A73" w14:textId="77777777" w:rsidR="00C731AA" w:rsidRPr="0092699C" w:rsidRDefault="00C731AA" w:rsidP="000B49FB">
            <w:pPr>
              <w:rPr>
                <w:rFonts w:ascii="Times New Roman" w:hAnsi="Times New Roman" w:cs="Times New Roman"/>
              </w:rPr>
            </w:pPr>
          </w:p>
          <w:p w14:paraId="0B80A329" w14:textId="77777777" w:rsidR="00C731AA" w:rsidRPr="0092699C" w:rsidRDefault="00C731AA" w:rsidP="000B49FB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562" w:type="dxa"/>
            <w:shd w:val="clear" w:color="auto" w:fill="auto"/>
          </w:tcPr>
          <w:p w14:paraId="61000627" w14:textId="77777777" w:rsidR="00C731AA" w:rsidRPr="00CB7576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58F8F117" w14:textId="35038AC1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753–509 p.n.e., 509–27 p.n.e., 27 p.n.e., 73–71 p.n.e., 60 p.n.e., 49 p.n.e., 15 marca 44</w:t>
            </w:r>
            <w:r w:rsidR="00981B7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p.n.e., 31 p.n.e., 27</w:t>
            </w:r>
            <w:r w:rsidR="00981B7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p.n.e.</w:t>
            </w:r>
          </w:p>
          <w:p w14:paraId="6145E0E9" w14:textId="63EEE660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postacie: Spartakusa, Juliusza Cezara,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Gnejusza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Pompejusza, Marka Krassusa, Marka Antoniusza, Oktawiana Augusta </w:t>
            </w:r>
          </w:p>
          <w:p w14:paraId="2BA899DF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przebieg i rezultat powstania Spartakusa</w:t>
            </w:r>
          </w:p>
          <w:p w14:paraId="3EB46586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zasady funkcjonowania pryncypatu</w:t>
            </w:r>
          </w:p>
          <w:p w14:paraId="29A7ABCF" w14:textId="77777777" w:rsidR="00C731AA" w:rsidRPr="0092699C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76EDC8" w14:textId="77777777" w:rsidR="00C731AA" w:rsidRPr="00CB7576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0D8CD35F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senat, republika, zgromadzenia ludowe, konsulowie, pretorzy, cenzorzy, kwestorzy, trybuni ludowi, dyktator, niewolnictwo, gladiatorzy, powstanie Spartakusa, triumwirat, imperator,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princeps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pryncypat, cesarstwo, dominat </w:t>
            </w:r>
          </w:p>
          <w:p w14:paraId="173B7960" w14:textId="77777777" w:rsidR="0058700A" w:rsidRPr="0092699C" w:rsidRDefault="0058700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992BDE" w14:textId="3C795EED" w:rsidR="00C731AA" w:rsidRPr="00CB7576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potrafi:</w:t>
            </w:r>
          </w:p>
          <w:p w14:paraId="44B316AC" w14:textId="0A14EE27" w:rsidR="0030562C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przyczyny i</w:t>
            </w:r>
            <w:r w:rsidR="0058700A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konsekwencje buntów niewolników w Rzymie</w:t>
            </w:r>
          </w:p>
        </w:tc>
        <w:tc>
          <w:tcPr>
            <w:tcW w:w="2550" w:type="dxa"/>
            <w:shd w:val="clear" w:color="auto" w:fill="auto"/>
          </w:tcPr>
          <w:p w14:paraId="25798BAB" w14:textId="77777777" w:rsidR="00C731AA" w:rsidRPr="00CB7576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42EFE807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52 p.n.e.</w:t>
            </w:r>
          </w:p>
          <w:p w14:paraId="08A52445" w14:textId="5F08F00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postacie: Tarkwiniusza Pysznego,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Wercyngetoryksa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26D28BC" w14:textId="0C73A5B8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przyczyny pozbawienia władzy Tarkwiniusza Pysznego</w:t>
            </w:r>
          </w:p>
          <w:p w14:paraId="70C07A94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dokonania Juliusza Cezara </w:t>
            </w:r>
          </w:p>
          <w:p w14:paraId="232B6825" w14:textId="77777777" w:rsidR="00C731AA" w:rsidRPr="0092699C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4707F7" w14:textId="77777777" w:rsidR="00C731AA" w:rsidRPr="00CB7576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6709753B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plebejusze, patrycjusze, zasada kolegialności, zasada kadencyjności</w:t>
            </w:r>
          </w:p>
          <w:p w14:paraId="70E344DA" w14:textId="49C62BC1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wpływ podbojów rzymskich na przemiany społeczne, ekonomiczne i</w:t>
            </w:r>
            <w:r w:rsidR="00AA6F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polityczne w Rzymie</w:t>
            </w:r>
          </w:p>
          <w:p w14:paraId="59D55907" w14:textId="77777777" w:rsidR="00C731AA" w:rsidRPr="0092699C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C548DE" w14:textId="083D7E9F" w:rsidR="00C731AA" w:rsidRPr="00CB7576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45A71854" w14:textId="77777777" w:rsidR="0058700A" w:rsidRPr="0092699C" w:rsidRDefault="0058700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kompetencje urzędników republiki rzymskiej</w:t>
            </w:r>
          </w:p>
          <w:p w14:paraId="738958FE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funkcjonowanie republiki rzymskiej</w:t>
            </w:r>
          </w:p>
          <w:p w14:paraId="7727FB23" w14:textId="7BC4B861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przedstawić konsekwencje zwycięstwa Oktawiana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Augusta w walce o</w:t>
            </w:r>
            <w:r w:rsidR="00AA6F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władzę po śmierci Cezara</w:t>
            </w:r>
          </w:p>
          <w:p w14:paraId="084C5948" w14:textId="77777777" w:rsidR="0012048B" w:rsidRPr="0092699C" w:rsidRDefault="0012048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wymienić w porządku chronologicznym formy rządów w starożytnym Rzymie </w:t>
            </w:r>
          </w:p>
          <w:p w14:paraId="1CF5A8E6" w14:textId="77777777" w:rsidR="0012048B" w:rsidRPr="0092699C" w:rsidRDefault="0012048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Galię, Akcjum, Egipt</w:t>
            </w:r>
          </w:p>
          <w:p w14:paraId="7A988611" w14:textId="77777777" w:rsidR="00C731AA" w:rsidRPr="0092699C" w:rsidRDefault="00C731AA" w:rsidP="0012048B">
            <w:pPr>
              <w:pStyle w:val="Akapitzlist1"/>
              <w:ind w:left="227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1" w:type="dxa"/>
            <w:shd w:val="clear" w:color="auto" w:fill="auto"/>
          </w:tcPr>
          <w:p w14:paraId="485C3BA7" w14:textId="77777777" w:rsidR="00C731AA" w:rsidRPr="00CB7576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15694AB7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daty: 133–122 </w:t>
            </w:r>
          </w:p>
          <w:p w14:paraId="0364082E" w14:textId="20A4DFB0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postacie: Tyberiusza i</w:t>
            </w:r>
            <w:r w:rsidR="00C362A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Mariusza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Grakchów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Marka Brutusa, Marka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Lepidusa</w:t>
            </w:r>
            <w:proofErr w:type="spellEnd"/>
          </w:p>
          <w:p w14:paraId="2F9A7AF1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reformy braci Tyberiusza i Mariusza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Grakchów</w:t>
            </w:r>
            <w:proofErr w:type="spellEnd"/>
          </w:p>
          <w:p w14:paraId="546B4C29" w14:textId="77777777" w:rsidR="00C731AA" w:rsidRPr="0092699C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55AE37" w14:textId="77777777" w:rsidR="00C731AA" w:rsidRPr="00CB7576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79094E57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nobilowie, reformy agrarne, proletariusze, optymaci, popularowie </w:t>
            </w:r>
          </w:p>
          <w:p w14:paraId="6A319610" w14:textId="77777777" w:rsidR="00C731AA" w:rsidRPr="0092699C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56E212" w14:textId="20CEDF08" w:rsidR="00C731AA" w:rsidRPr="00CB7576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60D73E2E" w14:textId="77777777" w:rsidR="0058700A" w:rsidRPr="0092699C" w:rsidRDefault="0058700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oznaki kryzysu republiki rzymskiej</w:t>
            </w:r>
          </w:p>
          <w:p w14:paraId="6339C6DB" w14:textId="06226F54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przedstawić grupy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społeczne </w:t>
            </w:r>
            <w:r w:rsidR="00C362A7" w:rsidRPr="00122551">
              <w:rPr>
                <w:rFonts w:ascii="Times New Roman" w:hAnsi="Times New Roman" w:cs="Times New Roman"/>
                <w:sz w:val="22"/>
                <w:szCs w:val="22"/>
              </w:rPr>
              <w:t>oraz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ich sytuację ekonomiczną i</w:t>
            </w:r>
            <w:r w:rsidR="00C362A7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prawną w Imperium Rzymskim</w:t>
            </w:r>
          </w:p>
          <w:p w14:paraId="3A8EAA68" w14:textId="6EF62341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przyczyny walki między optymatami i</w:t>
            </w:r>
            <w:r w:rsidR="0012048B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popularami</w:t>
            </w:r>
          </w:p>
          <w:p w14:paraId="0E2C325F" w14:textId="378F0646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zasady pryncypatu</w:t>
            </w:r>
          </w:p>
          <w:p w14:paraId="1AD0B2C2" w14:textId="77777777" w:rsidR="0012048B" w:rsidRPr="0092699C" w:rsidRDefault="0012048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wskazać na mapie Kapuę, Rubikon</w:t>
            </w:r>
          </w:p>
          <w:p w14:paraId="04F08952" w14:textId="77777777" w:rsidR="0012048B" w:rsidRPr="0092699C" w:rsidRDefault="0012048B" w:rsidP="0012048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953124" w14:textId="77777777" w:rsidR="00C731AA" w:rsidRPr="0092699C" w:rsidRDefault="00C731AA" w:rsidP="000B49FB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8B08A0" w14:textId="77777777" w:rsidR="00C731AA" w:rsidRPr="0092699C" w:rsidRDefault="00C731AA" w:rsidP="000B49FB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263" w:type="dxa"/>
            <w:shd w:val="clear" w:color="auto" w:fill="auto"/>
          </w:tcPr>
          <w:p w14:paraId="1ED68DBC" w14:textId="77777777" w:rsidR="00C731AA" w:rsidRPr="00CB7576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28083433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datę: 449 p.n.e.</w:t>
            </w:r>
          </w:p>
          <w:p w14:paraId="5DC74644" w14:textId="766AF781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postać: Lucjusza Sull</w:t>
            </w:r>
            <w:r w:rsidR="003B7AB3" w:rsidRPr="0092699C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AD4EFC0" w14:textId="1D0F2E45" w:rsidR="0058700A" w:rsidRPr="0092699C" w:rsidRDefault="0058700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uczestników </w:t>
            </w:r>
            <w:r w:rsidR="00C362A7" w:rsidRPr="00122551">
              <w:rPr>
                <w:rFonts w:ascii="Times New Roman" w:hAnsi="Times New Roman" w:cs="Times New Roman"/>
                <w:sz w:val="22"/>
                <w:szCs w:val="22"/>
              </w:rPr>
              <w:t>oraz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cel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zawarcia pierwszego i drugiego triumwiratu</w:t>
            </w:r>
          </w:p>
          <w:p w14:paraId="40DF9251" w14:textId="77777777" w:rsidR="00C731AA" w:rsidRPr="0092699C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FD11AE" w14:textId="77777777" w:rsidR="00C731AA" w:rsidRPr="00CB7576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169C1B67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prawo dwunastu tablic, liktorzy, rózgi liktorskie, prowincje senackie, prowincje cesarskie</w:t>
            </w:r>
          </w:p>
          <w:p w14:paraId="7DD3F410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różnicę między prowincjami cesarskimi i senackimi</w:t>
            </w:r>
          </w:p>
          <w:p w14:paraId="47470C1D" w14:textId="72158A7B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określenie pryncypatu mianem „komedii republiki”</w:t>
            </w:r>
            <w:r w:rsidR="00C362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BA88995" w14:textId="77777777" w:rsidR="00C731AA" w:rsidRPr="0092699C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B2D2D3" w14:textId="77777777" w:rsidR="00C731AA" w:rsidRPr="00CB7576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764EBD3E" w14:textId="3F6E8DE4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okoliczności ogłoszenia prawa dwunastu tablic</w:t>
            </w:r>
            <w:r w:rsidR="00C362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9D6BC33" w14:textId="0F462B63" w:rsidR="0058700A" w:rsidRPr="0092699C" w:rsidRDefault="0058700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przemiany ustrojowe w państwie rzymskim</w:t>
            </w:r>
            <w:r w:rsidR="00C362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6422330" w14:textId="11FB3A5A" w:rsidR="0012048B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drogę</w:t>
            </w:r>
            <w:r w:rsidR="00211D0D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60A25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Juliusza Cezara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do władzy dyktatorskiej</w:t>
            </w:r>
            <w:r w:rsidR="00C362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CA589DD" w14:textId="77777777" w:rsidR="00C731AA" w:rsidRPr="0092699C" w:rsidRDefault="00C731AA" w:rsidP="000B49FB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A6E5BB" w14:textId="77777777" w:rsidR="00C731AA" w:rsidRPr="0092699C" w:rsidRDefault="00C731AA" w:rsidP="000B49FB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846" w:type="dxa"/>
            <w:shd w:val="clear" w:color="auto" w:fill="auto"/>
          </w:tcPr>
          <w:p w14:paraId="1EC84048" w14:textId="77777777" w:rsidR="00C731AA" w:rsidRPr="00CB7576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rozumie:</w:t>
            </w:r>
          </w:p>
          <w:p w14:paraId="0356BBB0" w14:textId="6DFA49D0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S.P.Q.R</w:t>
            </w:r>
            <w:r w:rsidR="003B7AB3" w:rsidRPr="0092699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ekwici</w:t>
            </w:r>
            <w:proofErr w:type="spellEnd"/>
            <w:r w:rsidR="00C362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16B04E3" w14:textId="77777777" w:rsidR="00C731AA" w:rsidRPr="0092699C" w:rsidRDefault="00C731AA">
            <w:pPr>
              <w:pStyle w:val="Akapitzlist1"/>
              <w:numPr>
                <w:ilvl w:val="0"/>
                <w:numId w:val="3"/>
              </w:numPr>
              <w:suppressAutoHyphens w:val="0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A749E9" w14:textId="77777777" w:rsidR="00C731AA" w:rsidRPr="00AA6FD4" w:rsidRDefault="00C731AA" w:rsidP="000B49F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6F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773222B2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drogę</w:t>
            </w:r>
            <w:r w:rsidR="00211D0D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60A25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Oktawiana Augusta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do władzy </w:t>
            </w:r>
          </w:p>
          <w:p w14:paraId="5969F69B" w14:textId="77777777" w:rsidR="0058700A" w:rsidRPr="0092699C" w:rsidRDefault="0058700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wyjaśnić przyczyny upadku republiki rzymskiej </w:t>
            </w:r>
          </w:p>
          <w:p w14:paraId="39CB5A7E" w14:textId="673F01BA" w:rsidR="0058700A" w:rsidRPr="0092699C" w:rsidRDefault="0058700A" w:rsidP="0058700A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31AA" w:rsidRPr="0092699C" w14:paraId="45BA5093" w14:textId="77777777" w:rsidTr="00A10DD8">
        <w:trPr>
          <w:trHeight w:val="60"/>
        </w:trPr>
        <w:tc>
          <w:tcPr>
            <w:tcW w:w="1904" w:type="dxa"/>
            <w:shd w:val="clear" w:color="auto" w:fill="auto"/>
          </w:tcPr>
          <w:p w14:paraId="53AB7027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lastRenderedPageBreak/>
              <w:t xml:space="preserve">14. Rozkwit </w:t>
            </w:r>
          </w:p>
          <w:p w14:paraId="72FA7CD4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i upadek</w:t>
            </w:r>
          </w:p>
          <w:p w14:paraId="0E93CA1A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Imperium Romanum</w:t>
            </w:r>
          </w:p>
        </w:tc>
        <w:tc>
          <w:tcPr>
            <w:tcW w:w="2562" w:type="dxa"/>
            <w:shd w:val="clear" w:color="auto" w:fill="auto"/>
          </w:tcPr>
          <w:p w14:paraId="56BD0F4D" w14:textId="77777777" w:rsidR="00C731AA" w:rsidRPr="00CB7576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2E00DE3B" w14:textId="6A6EDB24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27 p.n.e., 212</w:t>
            </w:r>
            <w:r w:rsidR="00660A25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n.e.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395</w:t>
            </w:r>
            <w:r w:rsidR="00660A25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n.e.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476</w:t>
            </w:r>
            <w:r w:rsidR="00660A25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n.e.</w:t>
            </w:r>
            <w:r w:rsidR="00C362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25A4E6E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postacie: Karakalli, Dioklecjana, Konstantyna I Wielkiego, Teodozjusza Wielkiego </w:t>
            </w:r>
          </w:p>
          <w:p w14:paraId="57A4A80A" w14:textId="39D9D842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przebieg granicy między Cesarstwem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Wschodniorzymskim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i</w:t>
            </w:r>
            <w:r w:rsidR="00E527B4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Zachodniorzymskim</w:t>
            </w:r>
            <w:proofErr w:type="spellEnd"/>
            <w:r w:rsidR="00C362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2CF7374" w14:textId="77777777" w:rsidR="00C731AA" w:rsidRPr="0092699C" w:rsidRDefault="00C731AA" w:rsidP="00C731AA">
            <w:pPr>
              <w:pStyle w:val="Akapitzlist1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8D1197" w14:textId="77777777" w:rsidR="00C731AA" w:rsidRPr="009B25AB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7DE8AFA2" w14:textId="754A3031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Pax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Romana, plebs, Wał Hadriana, </w:t>
            </w:r>
            <w:r w:rsidR="00A54C91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Wał Antonina,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romanizacja</w:t>
            </w:r>
            <w:r w:rsidR="00C362A7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dominat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Cesarstwo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Zachodniorzymskie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Cesarstwo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Wschodniorzymskie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wielka wędrówka ludów, anarchia, detronizacja</w:t>
            </w:r>
          </w:p>
          <w:p w14:paraId="62A6DBA0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przyczyny kryzysu wewnętrznego cesarstwa</w:t>
            </w:r>
          </w:p>
          <w:p w14:paraId="36447A0B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przyczyny podziału cesarstwa na część wschodnią i zachodnią</w:t>
            </w:r>
          </w:p>
          <w:p w14:paraId="7C0AC791" w14:textId="77777777" w:rsidR="00C731AA" w:rsidRPr="0092699C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970222" w14:textId="77777777" w:rsidR="00C731AA" w:rsidRPr="00C362A7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62A7">
              <w:rPr>
                <w:rFonts w:ascii="Times New Roman" w:hAnsi="Times New Roman" w:cs="Times New Roman"/>
                <w:b/>
                <w:sz w:val="22"/>
                <w:szCs w:val="22"/>
              </w:rPr>
              <w:t>Uczeń potrafi:</w:t>
            </w:r>
          </w:p>
          <w:p w14:paraId="5789E0BF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przyczyny kryzysu wewnętrznego Imperium Romanum</w:t>
            </w:r>
          </w:p>
          <w:p w14:paraId="5F7FE237" w14:textId="6595E983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Cesarstwo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Wschodniorzymskie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i</w:t>
            </w:r>
            <w:r w:rsidR="00E527B4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Zachodniorzymskie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8164839" w14:textId="77777777" w:rsidR="00C731AA" w:rsidRPr="0092699C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19DD904C" w14:textId="77777777" w:rsidR="00C731AA" w:rsidRPr="00CB7576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63F56210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datę: 293</w:t>
            </w:r>
            <w:r w:rsidR="00660A25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n.e.</w:t>
            </w:r>
          </w:p>
          <w:p w14:paraId="57BFF154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postacie: Tyberiusza, Trajana, Hadriana,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Odoakra</w:t>
            </w:r>
            <w:proofErr w:type="spellEnd"/>
          </w:p>
          <w:p w14:paraId="799A0478" w14:textId="79AF1389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podział społeczeństwa za czasów cesarstwa w</w:t>
            </w:r>
            <w:r w:rsidR="00E527B4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Rzymie</w:t>
            </w:r>
          </w:p>
          <w:p w14:paraId="24AA7172" w14:textId="77777777" w:rsidR="00C731AA" w:rsidRPr="0092699C" w:rsidRDefault="00C731AA" w:rsidP="00C731AA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CEF403" w14:textId="77777777" w:rsidR="00C731AA" w:rsidRPr="009B25AB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5373E983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latyfundium, tetrarchia, rada cesarska, solid, Hunowie</w:t>
            </w:r>
          </w:p>
          <w:p w14:paraId="20D218F0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zasady funkcjonowania tetrarchii</w:t>
            </w:r>
          </w:p>
          <w:p w14:paraId="37137A91" w14:textId="77777777" w:rsidR="00C731AA" w:rsidRPr="0092699C" w:rsidRDefault="00C731AA" w:rsidP="00C731AA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51DC2E" w14:textId="77777777" w:rsidR="00C731AA" w:rsidRPr="009B25AB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3C787979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opisać, w jakich okolicznościach doszło do podziału Cesarstwa Rzymskiego</w:t>
            </w:r>
          </w:p>
          <w:p w14:paraId="4086ABA9" w14:textId="1487ECB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wewnętrzne i</w:t>
            </w:r>
            <w:r w:rsidR="00E527B4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zewnętrzne </w:t>
            </w:r>
            <w:r w:rsidR="00A54C91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przyczyny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upadku Cesarstwa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Zachodniorzymskiego</w:t>
            </w:r>
            <w:proofErr w:type="spellEnd"/>
          </w:p>
          <w:p w14:paraId="09744FD5" w14:textId="50D66541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Wał Hadriana, Konstantynopol</w:t>
            </w:r>
          </w:p>
          <w:p w14:paraId="68D7197C" w14:textId="77777777" w:rsidR="00E527B4" w:rsidRPr="0092699C" w:rsidRDefault="00E527B4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przejawy romanizacji na terenach podbitych przez Rzym</w:t>
            </w:r>
          </w:p>
          <w:p w14:paraId="4BF749CD" w14:textId="77777777" w:rsidR="00E527B4" w:rsidRPr="0092699C" w:rsidRDefault="00E527B4" w:rsidP="00E527B4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276543" w14:textId="77777777" w:rsidR="00C731AA" w:rsidRPr="0092699C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shd w:val="clear" w:color="auto" w:fill="auto"/>
          </w:tcPr>
          <w:p w14:paraId="58648EBC" w14:textId="77777777" w:rsidR="00C731AA" w:rsidRPr="009B25AB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24C4A282" w14:textId="77777777" w:rsidR="00660A25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9</w:t>
            </w:r>
            <w:r w:rsidR="00660A25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n.e.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378</w:t>
            </w:r>
            <w:r w:rsidR="00660A25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n.e.</w:t>
            </w:r>
          </w:p>
          <w:p w14:paraId="269B1165" w14:textId="64EDA570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postacie: Marka Aureliusza, Romulusa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Augustulusa</w:t>
            </w:r>
            <w:r w:rsidR="00C362A7" w:rsidRPr="00122551">
              <w:rPr>
                <w:rFonts w:ascii="Times New Roman" w:hAnsi="Times New Roman" w:cs="Times New Roman"/>
                <w:sz w:val="22"/>
                <w:szCs w:val="22"/>
              </w:rPr>
              <w:t>, Attyli</w:t>
            </w:r>
          </w:p>
          <w:p w14:paraId="49DCE864" w14:textId="15090218" w:rsidR="00E527B4" w:rsidRPr="0092699C" w:rsidRDefault="00E527B4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decyzje zawarte w edykcie Karakalli</w:t>
            </w:r>
          </w:p>
          <w:p w14:paraId="3ACC285C" w14:textId="77777777" w:rsidR="00E527B4" w:rsidRPr="0092699C" w:rsidRDefault="00E527B4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nabytki terytorialne Rzymu w okresie pryncypatu</w:t>
            </w:r>
          </w:p>
          <w:p w14:paraId="6E9449B7" w14:textId="77777777" w:rsidR="00E527B4" w:rsidRPr="0092699C" w:rsidRDefault="00E527B4" w:rsidP="00E527B4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F72410" w14:textId="77777777" w:rsidR="00C731AA" w:rsidRPr="0092699C" w:rsidRDefault="00C731AA" w:rsidP="00C731AA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2F4186" w14:textId="77777777" w:rsidR="00C731AA" w:rsidRPr="009B25AB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50F15EA3" w14:textId="3A27CE4C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limes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aureus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211D0D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527B4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edykt Karakalli,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kolonat, prefektura,</w:t>
            </w:r>
            <w:r w:rsidR="00211D0D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54C91" w:rsidRPr="0092699C">
              <w:rPr>
                <w:rFonts w:ascii="Times New Roman" w:hAnsi="Times New Roman" w:cs="Times New Roman"/>
                <w:sz w:val="22"/>
                <w:szCs w:val="22"/>
              </w:rPr>
              <w:t>Ostrogoci</w:t>
            </w:r>
            <w:r w:rsidR="002F5A4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2F5A4A" w:rsidRPr="009B25A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Barbaricum</w:t>
            </w:r>
            <w:proofErr w:type="spellEnd"/>
          </w:p>
          <w:p w14:paraId="56C86C74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przyczyny wprowadzenia kolonatu</w:t>
            </w:r>
          </w:p>
          <w:p w14:paraId="61F584CA" w14:textId="77777777" w:rsidR="00C731AA" w:rsidRPr="0092699C" w:rsidRDefault="00C731AA" w:rsidP="00C731AA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F433BE" w14:textId="77777777" w:rsidR="00C731AA" w:rsidRPr="009B25AB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0D71CB41" w14:textId="3390A61B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prowincje rzymskie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przyłączone w okresie pryncypatu</w:t>
            </w:r>
          </w:p>
          <w:p w14:paraId="1383F7B0" w14:textId="77777777" w:rsidR="00E527B4" w:rsidRPr="0092699C" w:rsidRDefault="00E527B4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na czym polegały reformy Dioklecjana</w:t>
            </w:r>
          </w:p>
          <w:p w14:paraId="33794AC0" w14:textId="24360E68" w:rsidR="00E527B4" w:rsidRPr="0092699C" w:rsidRDefault="00E527B4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stosunek Rzymian do podbitej ludności</w:t>
            </w:r>
          </w:p>
          <w:p w14:paraId="48D38339" w14:textId="755DFA92" w:rsidR="003B4C48" w:rsidRPr="0092699C" w:rsidRDefault="003B4C48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wyjaśnić znaczenie pojęcia pokoju rzymskiego oraz </w:t>
            </w:r>
            <w:proofErr w:type="spellStart"/>
            <w:r w:rsidRPr="009B25A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Barbaricum</w:t>
            </w:r>
            <w:proofErr w:type="spellEnd"/>
          </w:p>
          <w:p w14:paraId="2A5FACEA" w14:textId="77777777" w:rsidR="00E527B4" w:rsidRPr="0092699C" w:rsidRDefault="00E527B4" w:rsidP="00E527B4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A10D60" w14:textId="77777777" w:rsidR="00C731AA" w:rsidRPr="0092699C" w:rsidRDefault="00C731AA" w:rsidP="00C731AA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8B0A2B" w14:textId="77777777" w:rsidR="00C731AA" w:rsidRPr="0092699C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7711FBD8" w14:textId="77777777" w:rsidR="00C731AA" w:rsidRPr="009B25AB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07F780B6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postacie: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Antoninusa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Piusa,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Septymiusza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Sewera</w:t>
            </w:r>
          </w:p>
          <w:p w14:paraId="3D1187AE" w14:textId="77777777" w:rsidR="00C731AA" w:rsidRPr="0092699C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8EF593" w14:textId="77777777" w:rsidR="00C731AA" w:rsidRPr="009B25AB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5B7000A9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</w:t>
            </w:r>
            <w:r w:rsidR="00A54C91" w:rsidRPr="0092699C">
              <w:rPr>
                <w:rFonts w:ascii="Times New Roman" w:hAnsi="Times New Roman" w:cs="Times New Roman"/>
                <w:sz w:val="22"/>
                <w:szCs w:val="22"/>
              </w:rPr>
              <w:t>e: dekurioni</w:t>
            </w:r>
          </w:p>
          <w:p w14:paraId="72D641B0" w14:textId="77777777" w:rsidR="00C731AA" w:rsidRPr="0092699C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A2E52A" w14:textId="77777777" w:rsidR="00C731AA" w:rsidRPr="009B25AB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5A4F6654" w14:textId="6D327F86" w:rsidR="00E527B4" w:rsidRPr="0092699C" w:rsidRDefault="00E527B4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Las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Teutoburski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Adrianopol</w:t>
            </w:r>
          </w:p>
          <w:p w14:paraId="213551A6" w14:textId="266BD649" w:rsidR="003B4C48" w:rsidRPr="0092699C" w:rsidRDefault="003B4C48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przyczyny kryzysu gospodarczego, społecznego i</w:t>
            </w:r>
            <w:r w:rsidR="00B92370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politycznego w</w:t>
            </w:r>
            <w:r w:rsidR="00AA6F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cesarstwie i</w:t>
            </w:r>
            <w:r w:rsidR="00AA6FD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wzajemne powiązania między nimi</w:t>
            </w:r>
          </w:p>
          <w:p w14:paraId="25E07ECC" w14:textId="77777777" w:rsidR="003B4C48" w:rsidRPr="0092699C" w:rsidRDefault="003B4C48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kierunki wędrówki plemion barbarzyńskich</w:t>
            </w:r>
          </w:p>
          <w:p w14:paraId="04B16E48" w14:textId="77777777" w:rsidR="003B4C48" w:rsidRPr="0092699C" w:rsidRDefault="003B4C48" w:rsidP="003B4C48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532167" w14:textId="77777777" w:rsidR="003B4C48" w:rsidRPr="0092699C" w:rsidRDefault="003B4C48" w:rsidP="003B4C48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6E7A1C" w14:textId="77777777" w:rsidR="00E527B4" w:rsidRPr="0092699C" w:rsidRDefault="00E527B4" w:rsidP="00F65260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8B6500" w14:textId="77777777" w:rsidR="00C731AA" w:rsidRPr="0092699C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14:paraId="72AE764E" w14:textId="77777777" w:rsidR="00C731AA" w:rsidRPr="009B25AB" w:rsidRDefault="00C731AA" w:rsidP="00C731AA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Uczeń zna: </w:t>
            </w:r>
          </w:p>
          <w:p w14:paraId="29FD8F37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zasięg, przebieg i skutki najazdów plemion barbarzyńskich w okresie wielkiej wędrówki ludów</w:t>
            </w:r>
          </w:p>
          <w:p w14:paraId="7F6BF4A3" w14:textId="77777777" w:rsidR="00C731AA" w:rsidRPr="0092699C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95123D" w14:textId="77777777" w:rsidR="00C731AA" w:rsidRPr="009B25AB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6C945013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próby reform w</w:t>
            </w:r>
            <w:r w:rsidR="00E527B4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cesarstwie</w:t>
            </w:r>
          </w:p>
          <w:p w14:paraId="470F5292" w14:textId="77777777" w:rsidR="003B4C48" w:rsidRPr="0092699C" w:rsidRDefault="003B4C48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wpływ romanizacji na podbite ludy</w:t>
            </w:r>
          </w:p>
          <w:p w14:paraId="2E9C8580" w14:textId="7DB502B6" w:rsidR="003B4C48" w:rsidRPr="0092699C" w:rsidRDefault="003B4C48" w:rsidP="003B4C48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31AA" w:rsidRPr="0092699C" w14:paraId="179348ED" w14:textId="77777777" w:rsidTr="00A10DD8">
        <w:trPr>
          <w:trHeight w:val="60"/>
        </w:trPr>
        <w:tc>
          <w:tcPr>
            <w:tcW w:w="1904" w:type="dxa"/>
            <w:shd w:val="clear" w:color="auto" w:fill="auto"/>
          </w:tcPr>
          <w:p w14:paraId="17B1DF69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15. Religia Rzymian. Początki chrześcijaństwa</w:t>
            </w:r>
          </w:p>
        </w:tc>
        <w:tc>
          <w:tcPr>
            <w:tcW w:w="2562" w:type="dxa"/>
            <w:shd w:val="clear" w:color="auto" w:fill="auto"/>
          </w:tcPr>
          <w:p w14:paraId="1DD487FA" w14:textId="77777777" w:rsidR="00C731AA" w:rsidRPr="009B25AB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7D714A92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7 p.n.e., 64 n.e., 313 n.e.</w:t>
            </w:r>
          </w:p>
          <w:p w14:paraId="7E46D18D" w14:textId="77777777" w:rsidR="00643FFF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postacie: Jezusa, </w:t>
            </w:r>
            <w:r w:rsidR="00643FFF" w:rsidRPr="0092699C">
              <w:rPr>
                <w:rFonts w:ascii="Times New Roman" w:hAnsi="Times New Roman" w:cs="Times New Roman"/>
                <w:sz w:val="22"/>
                <w:szCs w:val="22"/>
              </w:rPr>
              <w:t>Nerona</w:t>
            </w:r>
          </w:p>
          <w:p w14:paraId="7DE1FAA4" w14:textId="09A3452D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sposoby prześladowań chrześcijan w</w:t>
            </w:r>
            <w:r w:rsidR="006C4319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starożytnym Rzymie</w:t>
            </w:r>
          </w:p>
          <w:p w14:paraId="61595F7C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postanowienia edyktu mediolańskiego</w:t>
            </w:r>
          </w:p>
          <w:p w14:paraId="3CB10644" w14:textId="77777777" w:rsidR="00C731AA" w:rsidRPr="0092699C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4A3FF5" w14:textId="77777777" w:rsidR="00C731AA" w:rsidRPr="009B25AB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3184915E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chrześcijaństwo, apostoł, Mesjasz, Nowy Testament, Kościół katolicki, papież, biskup, katakumby, edykt mediolański,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herezja, religia panująca, sobór</w:t>
            </w:r>
          </w:p>
          <w:p w14:paraId="5EE3D242" w14:textId="77777777" w:rsidR="00C731AA" w:rsidRPr="0092699C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061899" w14:textId="77777777" w:rsidR="00C731AA" w:rsidRPr="009B25AB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35EA91A1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genezę chrześcijaństwa</w:t>
            </w:r>
          </w:p>
          <w:p w14:paraId="02E1A47C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sytuację pierwszych chrześcijan w Rzymie</w:t>
            </w:r>
          </w:p>
          <w:p w14:paraId="256FD81B" w14:textId="77777777" w:rsidR="00C731AA" w:rsidRPr="0092699C" w:rsidRDefault="00C731AA" w:rsidP="00C731AA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C239FC" w14:textId="77777777" w:rsidR="00C731AA" w:rsidRPr="0092699C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0C374F8B" w14:textId="77777777" w:rsidR="00C731AA" w:rsidRPr="009B25AB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40F3368D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datę: 380 n.e.</w:t>
            </w:r>
          </w:p>
          <w:p w14:paraId="4D809BC2" w14:textId="77777777" w:rsidR="00CE339B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postacie: P</w:t>
            </w:r>
            <w:r w:rsidR="00CE339B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oncjusza Piłata, Pawła z </w:t>
            </w:r>
            <w:proofErr w:type="spellStart"/>
            <w:r w:rsidR="00CE339B" w:rsidRPr="0092699C">
              <w:rPr>
                <w:rFonts w:ascii="Times New Roman" w:hAnsi="Times New Roman" w:cs="Times New Roman"/>
                <w:sz w:val="22"/>
                <w:szCs w:val="22"/>
              </w:rPr>
              <w:t>Tarsu</w:t>
            </w:r>
            <w:proofErr w:type="spellEnd"/>
          </w:p>
          <w:p w14:paraId="25A46E81" w14:textId="6A0ACB7C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przyczyny prześladowań chrześcijan w</w:t>
            </w:r>
            <w:r w:rsidR="006C4319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starożytnym Rzymie</w:t>
            </w:r>
          </w:p>
          <w:p w14:paraId="30300037" w14:textId="77777777" w:rsidR="00C731AA" w:rsidRPr="0092699C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84FE0B" w14:textId="77777777" w:rsidR="00C731AA" w:rsidRPr="009B25AB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5512D173" w14:textId="77777777" w:rsidR="00CE339B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synkretyzm religijny,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chrystogram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gmi</w:t>
            </w:r>
            <w:r w:rsidR="00CE339B" w:rsidRPr="0092699C">
              <w:rPr>
                <w:rFonts w:ascii="Times New Roman" w:hAnsi="Times New Roman" w:cs="Times New Roman"/>
                <w:sz w:val="22"/>
                <w:szCs w:val="22"/>
              </w:rPr>
              <w:t>ny chrześcijańskie, metropolia</w:t>
            </w:r>
          </w:p>
          <w:p w14:paraId="4DFA005E" w14:textId="1F496F1A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okoliczności sprzyjające rozprzestrzenianiu się nauki Chrystusa w</w:t>
            </w:r>
            <w:r w:rsidR="008A3DB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Palestynie, a później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na innych terytoriach starożytnego Rzymu</w:t>
            </w:r>
          </w:p>
          <w:p w14:paraId="0AECFCF4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wyjaśnić symbolikę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chrystogramu</w:t>
            </w:r>
            <w:proofErr w:type="spellEnd"/>
          </w:p>
          <w:p w14:paraId="40B0D835" w14:textId="77777777" w:rsidR="00C731AA" w:rsidRPr="0092699C" w:rsidRDefault="00C731AA" w:rsidP="00C731AA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63529A" w14:textId="77777777" w:rsidR="00C731AA" w:rsidRPr="0092699C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shd w:val="clear" w:color="auto" w:fill="auto"/>
          </w:tcPr>
          <w:p w14:paraId="0C64C6A0" w14:textId="77777777" w:rsidR="00C731AA" w:rsidRPr="009B25AB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11249217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datę: 325 n.e.</w:t>
            </w:r>
          </w:p>
          <w:p w14:paraId="4305250B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religie, z których wzorce czerpali starożytni Rzymianie</w:t>
            </w:r>
          </w:p>
          <w:p w14:paraId="1A86CBDC" w14:textId="77777777" w:rsidR="00C731AA" w:rsidRPr="0092699C" w:rsidRDefault="00C731AA" w:rsidP="00C731AA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477590" w14:textId="77777777" w:rsidR="00C731AA" w:rsidRPr="009B25AB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1075E976" w14:textId="6ADB5334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</w:t>
            </w:r>
            <w:r w:rsidR="006C4319" w:rsidRPr="0092699C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CE339B" w:rsidRPr="0092699C">
              <w:rPr>
                <w:rFonts w:ascii="Times New Roman" w:hAnsi="Times New Roman" w:cs="Times New Roman"/>
                <w:sz w:val="22"/>
                <w:szCs w:val="22"/>
              </w:rPr>
              <w:t>arianizm</w:t>
            </w:r>
          </w:p>
          <w:p w14:paraId="168A06AC" w14:textId="77777777" w:rsidR="00C731AA" w:rsidRPr="0092699C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2EADCE" w14:textId="77777777" w:rsidR="00C731AA" w:rsidRPr="009B25AB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41CE8FF4" w14:textId="00C41E81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związki między religią Żydów i</w:t>
            </w:r>
            <w:r w:rsidR="008A3DB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chrześcijaństwem</w:t>
            </w:r>
          </w:p>
          <w:p w14:paraId="2C754E7F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uzasadnić opinię, że edykt mediolański był przejawem tolerancji religijnej</w:t>
            </w:r>
          </w:p>
          <w:p w14:paraId="2B512339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wyjaśnić, w jakich okolicznościach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chrześcijaństwo stało się religią państwową w Cesarstwie Rzymskim</w:t>
            </w:r>
          </w:p>
          <w:p w14:paraId="62C10750" w14:textId="77777777" w:rsidR="00C731AA" w:rsidRPr="0092699C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22427E74" w14:textId="77777777" w:rsidR="00C731AA" w:rsidRPr="009B25AB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potrafi:</w:t>
            </w:r>
          </w:p>
          <w:p w14:paraId="6BF9DB50" w14:textId="123B758D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relacje między Kościołem a</w:t>
            </w:r>
            <w:r w:rsidR="00D8770B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władzą cesarską</w:t>
            </w:r>
          </w:p>
          <w:p w14:paraId="6B5F8E96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wskazać </w:t>
            </w:r>
            <w:r w:rsidR="00CE339B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na mapie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tereny, na których powstały pierwsze gminy chrześcijańskie</w:t>
            </w:r>
          </w:p>
          <w:p w14:paraId="4BEDFA84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etapy chrystianizacji starożytnego Rzymu</w:t>
            </w:r>
          </w:p>
          <w:p w14:paraId="03B074B2" w14:textId="77777777" w:rsidR="00C731AA" w:rsidRPr="0092699C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14:paraId="237982DE" w14:textId="77777777" w:rsidR="00C731AA" w:rsidRPr="009B25AB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079E4CF4" w14:textId="7783A532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rolę religii chrześcijańskiej w</w:t>
            </w:r>
            <w:r w:rsidR="006C4319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starożytnym świecie</w:t>
            </w:r>
          </w:p>
          <w:p w14:paraId="5EFAD8FF" w14:textId="770B6FA3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pierwsze podziały wśród chrześcijan</w:t>
            </w:r>
          </w:p>
          <w:p w14:paraId="0CC6AC31" w14:textId="588EC2C9" w:rsidR="006C4319" w:rsidRPr="0092699C" w:rsidRDefault="006C4319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znaczenie chrześcijaństwa dla zmian w kulturze i obyczajowości Rzymian</w:t>
            </w:r>
          </w:p>
          <w:p w14:paraId="77D37986" w14:textId="27B9EA1B" w:rsidR="006C4319" w:rsidRPr="0092699C" w:rsidRDefault="006C4319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kulturotwórczą nowość chrześcijaństwa</w:t>
            </w:r>
          </w:p>
          <w:p w14:paraId="58639CDB" w14:textId="77777777" w:rsidR="00C731AA" w:rsidRPr="0092699C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855ED2" w14:textId="77777777" w:rsidR="00C731AA" w:rsidRPr="0092699C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31AA" w:rsidRPr="0092699C" w14:paraId="1AF9DAD7" w14:textId="77777777" w:rsidTr="00A10DD8">
        <w:trPr>
          <w:trHeight w:val="60"/>
        </w:trPr>
        <w:tc>
          <w:tcPr>
            <w:tcW w:w="1904" w:type="dxa"/>
            <w:shd w:val="clear" w:color="auto" w:fill="auto"/>
          </w:tcPr>
          <w:p w14:paraId="08616D24" w14:textId="77777777" w:rsidR="00552DBF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 xml:space="preserve">16. Kultura </w:t>
            </w:r>
          </w:p>
          <w:p w14:paraId="1CA4B02C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i osiągnięcia starożytnych Rzymian</w:t>
            </w:r>
          </w:p>
        </w:tc>
        <w:tc>
          <w:tcPr>
            <w:tcW w:w="2562" w:type="dxa"/>
            <w:shd w:val="clear" w:color="auto" w:fill="auto"/>
          </w:tcPr>
          <w:p w14:paraId="750738A6" w14:textId="77777777" w:rsidR="00C731AA" w:rsidRPr="009B25AB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31152464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datę: 449 p.n.e.</w:t>
            </w:r>
          </w:p>
          <w:p w14:paraId="1321D7BD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postacie: Wergiliusza, Horacego,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Gajusza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Cilniusza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Mecenasa, Tacyta</w:t>
            </w:r>
            <w:r w:rsidR="001C4AF6" w:rsidRPr="0092699C">
              <w:rPr>
                <w:rFonts w:ascii="Times New Roman" w:hAnsi="Times New Roman" w:cs="Times New Roman"/>
                <w:sz w:val="22"/>
                <w:szCs w:val="22"/>
              </w:rPr>
              <w:t>, Polibiusza</w:t>
            </w:r>
          </w:p>
          <w:p w14:paraId="145E251C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najważniejsze dzieła rzymskich twórców </w:t>
            </w:r>
          </w:p>
          <w:p w14:paraId="7AC26687" w14:textId="7BC3C026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osiągnięcia nauki i</w:t>
            </w:r>
            <w:r w:rsidR="008A3DB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techniki rzymskiej</w:t>
            </w:r>
          </w:p>
          <w:p w14:paraId="0EE45490" w14:textId="77777777" w:rsidR="00C731AA" w:rsidRPr="0092699C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8CD42E" w14:textId="77777777" w:rsidR="00C731AA" w:rsidRPr="009B25AB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7DB4C791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mecenat, Forum Romanum, Panteon, bazylika, łuk triumfalny, termy, akwedukty, beton, amfiteatr, cyrk, Circus Maximus, Koloseum, płaskorzeźby, freski, mozaiki</w:t>
            </w:r>
          </w:p>
          <w:p w14:paraId="1B59043B" w14:textId="77777777" w:rsidR="00C731AA" w:rsidRPr="0092699C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041D55" w14:textId="77777777" w:rsidR="00C731AA" w:rsidRPr="009B25AB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55E60DCF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przedstawić najważniejsze osiągnięcia cywilizacji rzymskiej </w:t>
            </w:r>
          </w:p>
          <w:p w14:paraId="75ACA66C" w14:textId="77777777" w:rsidR="00C731AA" w:rsidRPr="0092699C" w:rsidRDefault="00C731AA" w:rsidP="00C731AA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7B797079" w14:textId="77777777" w:rsidR="00C731AA" w:rsidRPr="009B25AB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7CDCB9E1" w14:textId="77777777" w:rsidR="00C731AA" w:rsidRPr="0092699C" w:rsidRDefault="00B7404E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datę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: 312 p.n.e.</w:t>
            </w:r>
          </w:p>
          <w:p w14:paraId="3AD3EA8B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postacie: Liwiusza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Andronikusa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Owidiusza, Tytusa Liwiusza, Marka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Tuliusza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Cycerona </w:t>
            </w:r>
          </w:p>
          <w:p w14:paraId="6ED9AF6F" w14:textId="77777777" w:rsidR="00C731AA" w:rsidRPr="0092699C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2C2678" w14:textId="77777777" w:rsidR="00C731AA" w:rsidRPr="009B25AB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28CC87DC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portyk, Via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Appia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reliefy</w:t>
            </w:r>
            <w:r w:rsidRPr="00122551">
              <w:rPr>
                <w:rFonts w:ascii="Times New Roman" w:hAnsi="Times New Roman" w:cs="Times New Roman"/>
                <w:i/>
                <w:sz w:val="22"/>
                <w:szCs w:val="22"/>
              </w:rPr>
              <w:t>, trivium, quadrivium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, retoryka </w:t>
            </w:r>
          </w:p>
          <w:p w14:paraId="4984DA96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znaczenie znajomości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retoryki w życiu politycznym starożytnego Rzymu</w:t>
            </w:r>
          </w:p>
          <w:p w14:paraId="08C29A44" w14:textId="26AA6003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znaczenie dróg dla utrzymania porządku w</w:t>
            </w:r>
            <w:r w:rsidR="008A3DB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Imperium Rzymskim</w:t>
            </w:r>
          </w:p>
          <w:p w14:paraId="2CA4DA27" w14:textId="77777777" w:rsidR="00C731AA" w:rsidRPr="0092699C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51CD87" w14:textId="77777777" w:rsidR="00C731AA" w:rsidRPr="009B25AB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1C469933" w14:textId="752BDD2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rolę term w</w:t>
            </w:r>
            <w:r w:rsidR="00B4609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życiu starożytnych Rzymian</w:t>
            </w:r>
          </w:p>
          <w:p w14:paraId="5B6FF53E" w14:textId="77777777" w:rsidR="00C731AA" w:rsidRPr="0092699C" w:rsidRDefault="00C731AA" w:rsidP="00C731AA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shd w:val="clear" w:color="auto" w:fill="auto"/>
          </w:tcPr>
          <w:p w14:paraId="712042CE" w14:textId="77777777" w:rsidR="00C731AA" w:rsidRPr="009B25AB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7DAFDFA1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datę: 45 p.n.e.</w:t>
            </w:r>
          </w:p>
          <w:p w14:paraId="5F231AFF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postacie: Seneki, Witruwiusza</w:t>
            </w:r>
            <w:r w:rsidR="001C4AF6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1C4AF6" w:rsidRPr="0092699C">
              <w:rPr>
                <w:rFonts w:ascii="Times New Roman" w:hAnsi="Times New Roman" w:cs="Times New Roman"/>
                <w:sz w:val="22"/>
                <w:szCs w:val="22"/>
              </w:rPr>
              <w:t>Celsusa</w:t>
            </w:r>
            <w:proofErr w:type="spellEnd"/>
            <w:r w:rsidR="001C4AF6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1C4AF6" w:rsidRPr="0092699C">
              <w:rPr>
                <w:rFonts w:ascii="Times New Roman" w:hAnsi="Times New Roman" w:cs="Times New Roman"/>
                <w:sz w:val="22"/>
                <w:szCs w:val="22"/>
              </w:rPr>
              <w:t>Sosigenesa</w:t>
            </w:r>
            <w:proofErr w:type="spellEnd"/>
          </w:p>
          <w:p w14:paraId="60CF9E0C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sentencje prawa rzymskiego, które stały się podstawą współczesnego systemu prawnego</w:t>
            </w:r>
          </w:p>
          <w:p w14:paraId="17EF2467" w14:textId="77777777" w:rsidR="00C731AA" w:rsidRPr="0092699C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54486D" w14:textId="77777777" w:rsidR="00C731AA" w:rsidRPr="009B25AB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586B629A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porządek kompozytowy, insule, kalendarz juliański</w:t>
            </w:r>
          </w:p>
          <w:p w14:paraId="2AB28217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znaczenie podstawowych sentencji prawa rzymskiego</w:t>
            </w:r>
          </w:p>
          <w:p w14:paraId="1D358586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zasadę działania akweduktu</w:t>
            </w:r>
          </w:p>
          <w:p w14:paraId="29501F00" w14:textId="77777777" w:rsidR="00C731AA" w:rsidRPr="0092699C" w:rsidRDefault="00C731AA" w:rsidP="00C731AA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C21B1F" w14:textId="77777777" w:rsidR="00C731AA" w:rsidRPr="009B25AB" w:rsidRDefault="00C731AA" w:rsidP="00C731AA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0E9718C1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ocenić rozwój sieci dróg w starożytnym Rzymie</w:t>
            </w:r>
          </w:p>
          <w:p w14:paraId="559D6933" w14:textId="77777777" w:rsidR="00C731AA" w:rsidRPr="0092699C" w:rsidRDefault="00C731AA" w:rsidP="00C731AA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D9A624" w14:textId="77777777" w:rsidR="00C731AA" w:rsidRPr="0092699C" w:rsidRDefault="00C731AA" w:rsidP="00C731AA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42C77A09" w14:textId="77777777" w:rsidR="00C731AA" w:rsidRPr="009B25AB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rozumie:</w:t>
            </w:r>
          </w:p>
          <w:p w14:paraId="79A185A1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stoicyzm, epikureizm, hedonizm, cynizm</w:t>
            </w:r>
          </w:p>
          <w:p w14:paraId="449073F0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znaczenie powiedzenia </w:t>
            </w:r>
            <w:r w:rsidRPr="00B46091">
              <w:rPr>
                <w:rFonts w:ascii="Times New Roman" w:hAnsi="Times New Roman" w:cs="Times New Roman"/>
                <w:i/>
                <w:sz w:val="22"/>
                <w:szCs w:val="22"/>
              </w:rPr>
              <w:t>wszystkie drogi prowadzą do Rzymu</w:t>
            </w:r>
          </w:p>
          <w:p w14:paraId="74BCA12A" w14:textId="77777777" w:rsidR="00C731AA" w:rsidRPr="0092699C" w:rsidRDefault="00C731AA" w:rsidP="00C731AA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7FC671" w14:textId="77777777" w:rsidR="00C731AA" w:rsidRPr="009B25AB" w:rsidRDefault="00C731AA" w:rsidP="00C731AA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57EC8C08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budowle rzymskie istniejące do dziś w dawnych prowincjach</w:t>
            </w:r>
            <w:r w:rsidR="00A73DFD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rzymskich</w:t>
            </w:r>
          </w:p>
          <w:p w14:paraId="28C4E47A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kierunki filozofii rzymskiej</w:t>
            </w:r>
          </w:p>
          <w:p w14:paraId="247DE06F" w14:textId="77777777" w:rsidR="00C731AA" w:rsidRPr="0092699C" w:rsidRDefault="00C731AA" w:rsidP="00C731AA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17BA13" w14:textId="77777777" w:rsidR="00C731AA" w:rsidRPr="0092699C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14:paraId="054A23C7" w14:textId="77777777" w:rsidR="00C731AA" w:rsidRPr="009B25AB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084B379A" w14:textId="6789B256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wkład Rzymu w</w:t>
            </w:r>
            <w:r w:rsidR="00510006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dorobek cywilizacyjny współczesnej Europy</w:t>
            </w:r>
          </w:p>
          <w:p w14:paraId="48A0CC29" w14:textId="0AD90DE5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porównać i ocenić dorobek starożytnych Greków i</w:t>
            </w:r>
            <w:r w:rsidR="00510006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Rzymian</w:t>
            </w:r>
          </w:p>
          <w:p w14:paraId="5BC52A18" w14:textId="38129B33" w:rsidR="00B7404E" w:rsidRPr="0092699C" w:rsidRDefault="00B7404E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różnicę między architekturą rzymską i</w:t>
            </w:r>
            <w:r w:rsidR="00510006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grecką</w:t>
            </w:r>
          </w:p>
          <w:p w14:paraId="3CD8CF51" w14:textId="77434F03" w:rsidR="00510006" w:rsidRPr="0092699C" w:rsidRDefault="00510006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rozpoznać dziedzictwo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antyku gre</w:t>
            </w:r>
            <w:r w:rsidR="00B46091" w:rsidRPr="00122551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ko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-rzymskiego we współczesnym świecie</w:t>
            </w:r>
          </w:p>
          <w:p w14:paraId="35ECB575" w14:textId="77777777" w:rsidR="00C731AA" w:rsidRPr="0092699C" w:rsidRDefault="00C731AA" w:rsidP="00C731AA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FA2211" w14:textId="77777777" w:rsidR="00C731AA" w:rsidRPr="0092699C" w:rsidRDefault="00C731AA" w:rsidP="00B7404E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31AA" w:rsidRPr="0092699C" w14:paraId="49EBBC02" w14:textId="77777777" w:rsidTr="00BF076A">
        <w:trPr>
          <w:trHeight w:val="60"/>
        </w:trPr>
        <w:tc>
          <w:tcPr>
            <w:tcW w:w="14596" w:type="dxa"/>
            <w:gridSpan w:val="6"/>
            <w:shd w:val="clear" w:color="auto" w:fill="D0CECE" w:themeFill="background2" w:themeFillShade="E6"/>
          </w:tcPr>
          <w:p w14:paraId="7E4D3CD3" w14:textId="77777777" w:rsidR="00552DBF" w:rsidRPr="0092699C" w:rsidRDefault="00552DBF" w:rsidP="0030562C">
            <w:pPr>
              <w:pStyle w:val="Akapitzlist1"/>
              <w:suppressAutoHyphens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2358DE" w14:textId="77777777" w:rsidR="00C731AA" w:rsidRPr="009B25AB" w:rsidRDefault="00C731AA" w:rsidP="0030562C">
            <w:pPr>
              <w:pStyle w:val="Akapitzlist1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Bizancjum i świat islamu</w:t>
            </w:r>
          </w:p>
          <w:p w14:paraId="0B154459" w14:textId="77777777" w:rsidR="00552DBF" w:rsidRPr="0092699C" w:rsidRDefault="00552DBF" w:rsidP="0030562C">
            <w:pPr>
              <w:pStyle w:val="Akapitzlist1"/>
              <w:suppressAutoHyphens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31AA" w:rsidRPr="0092699C" w14:paraId="2BDCA5BD" w14:textId="77777777" w:rsidTr="00A10DD8">
        <w:trPr>
          <w:trHeight w:val="60"/>
        </w:trPr>
        <w:tc>
          <w:tcPr>
            <w:tcW w:w="1904" w:type="dxa"/>
            <w:shd w:val="clear" w:color="auto" w:fill="auto"/>
          </w:tcPr>
          <w:p w14:paraId="739882F9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17. Cesarstwo Bizantyńskie – „nowy Rzym”</w:t>
            </w:r>
          </w:p>
        </w:tc>
        <w:tc>
          <w:tcPr>
            <w:tcW w:w="2562" w:type="dxa"/>
            <w:shd w:val="clear" w:color="auto" w:fill="auto"/>
          </w:tcPr>
          <w:p w14:paraId="3CE57A07" w14:textId="77777777" w:rsidR="00C731AA" w:rsidRPr="009B25AB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4A8723DA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daty: 395, 476, 527 </w:t>
            </w:r>
          </w:p>
          <w:p w14:paraId="3D773CB6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postać: Justyniana I Wielkiego </w:t>
            </w:r>
          </w:p>
          <w:p w14:paraId="2260D5C8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cele polityki Justyniana I Wielkiego</w:t>
            </w:r>
          </w:p>
          <w:p w14:paraId="77F60DF4" w14:textId="77777777" w:rsidR="00C731AA" w:rsidRPr="0092699C" w:rsidRDefault="00C731AA" w:rsidP="00C731AA">
            <w:pPr>
              <w:pStyle w:val="Akapitzlist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82419A" w14:textId="77777777" w:rsidR="00C731AA" w:rsidRPr="009B25AB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611B8371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Kodeks Justyniana, ceremoniał dworski,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Hagia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Sophia</w:t>
            </w:r>
            <w:proofErr w:type="spellEnd"/>
          </w:p>
          <w:p w14:paraId="778E5F5D" w14:textId="77777777" w:rsidR="00C731AA" w:rsidRPr="0092699C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ED6068" w14:textId="77777777" w:rsidR="00C731AA" w:rsidRPr="009B25AB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4C9845BB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znaczenie reform Justyniana I Wielkiego</w:t>
            </w:r>
          </w:p>
          <w:p w14:paraId="08B7E982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Konstantynopol</w:t>
            </w:r>
          </w:p>
          <w:p w14:paraId="1285DA26" w14:textId="77777777" w:rsidR="00C731AA" w:rsidRPr="0092699C" w:rsidRDefault="00C731AA" w:rsidP="00C731AA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0EA6F1" w14:textId="77777777" w:rsidR="00C731AA" w:rsidRPr="0092699C" w:rsidRDefault="00C731AA" w:rsidP="00C731AA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31273BCD" w14:textId="77777777" w:rsidR="00C731AA" w:rsidRPr="00DF3E78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492DEF8E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postać: Belizariusza </w:t>
            </w:r>
          </w:p>
          <w:p w14:paraId="024BEA63" w14:textId="77777777" w:rsidR="00C731AA" w:rsidRPr="0092699C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6B9C9A" w14:textId="77777777" w:rsidR="00C731AA" w:rsidRPr="00DF3E78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7C63821B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</w:t>
            </w:r>
            <w:r w:rsidR="009D6E4F" w:rsidRPr="0092699C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9D6E4F" w:rsidRPr="0092699C">
              <w:rPr>
                <w:rFonts w:ascii="Times New Roman" w:hAnsi="Times New Roman" w:cs="Times New Roman"/>
                <w:sz w:val="22"/>
                <w:szCs w:val="22"/>
              </w:rPr>
              <w:t>patriarcha Konstantynopola</w:t>
            </w:r>
          </w:p>
          <w:p w14:paraId="10834591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cel wydania Kodeksu Justyniana</w:t>
            </w:r>
          </w:p>
          <w:p w14:paraId="1710739E" w14:textId="77777777" w:rsidR="00C731AA" w:rsidRPr="0092699C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3020C1" w14:textId="77777777" w:rsidR="00C731AA" w:rsidRPr="00DF3E78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6A657A55" w14:textId="77777777" w:rsidR="009D6E4F" w:rsidRPr="0092699C" w:rsidRDefault="009D6E4F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ziemie przyłączone przez Justyniana I Wielkiego do Cesarstwa Bizantyńskiego</w:t>
            </w:r>
          </w:p>
          <w:p w14:paraId="5212F036" w14:textId="5A96AFDE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rolę, jaką odegrał cesarz w</w:t>
            </w:r>
            <w:r w:rsidR="00B4609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procesie tworzenia Kodeksu Justyniana</w:t>
            </w:r>
          </w:p>
          <w:p w14:paraId="3B961F95" w14:textId="4671BC14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zasięg terytorialny Cesarstwa Bizantyńskiego w VI–</w:t>
            </w:r>
            <w:r w:rsidR="00B46091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VIII w. </w:t>
            </w:r>
          </w:p>
          <w:p w14:paraId="6FD2DB78" w14:textId="77777777" w:rsidR="00C731AA" w:rsidRPr="0092699C" w:rsidRDefault="00C731AA" w:rsidP="002A2C9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shd w:val="clear" w:color="auto" w:fill="auto"/>
          </w:tcPr>
          <w:p w14:paraId="073A75D2" w14:textId="11053F67" w:rsidR="00C731AA" w:rsidRPr="00DF3E78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115E1183" w14:textId="2B959C56" w:rsidR="006C3954" w:rsidRPr="0092699C" w:rsidRDefault="006C3954" w:rsidP="00B46091">
            <w:pPr>
              <w:pStyle w:val="Akapitzlist1"/>
              <w:numPr>
                <w:ilvl w:val="0"/>
                <w:numId w:val="8"/>
              </w:numPr>
              <w:ind w:left="227" w:hanging="227"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532, 726</w:t>
            </w:r>
          </w:p>
          <w:p w14:paraId="68C6AA11" w14:textId="164F8BCC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postacie: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Prokopiusza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z</w:t>
            </w:r>
            <w:r w:rsidR="00B4609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Cezarei, Leona III</w:t>
            </w:r>
          </w:p>
          <w:p w14:paraId="28773188" w14:textId="77777777" w:rsidR="00C731AA" w:rsidRPr="0092699C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B402B2" w14:textId="77777777" w:rsidR="00C731AA" w:rsidRPr="00DF3E78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37D87421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filar, galeria, baptysterium</w:t>
            </w:r>
            <w:r w:rsidR="009D6E4F" w:rsidRPr="0092699C">
              <w:rPr>
                <w:rFonts w:ascii="Times New Roman" w:hAnsi="Times New Roman" w:cs="Times New Roman"/>
                <w:sz w:val="22"/>
                <w:szCs w:val="22"/>
              </w:rPr>
              <w:t>, atrium, przypora</w:t>
            </w:r>
          </w:p>
          <w:p w14:paraId="05EBED6F" w14:textId="77777777" w:rsidR="00C731AA" w:rsidRPr="0092699C" w:rsidRDefault="00C731AA" w:rsidP="00C731AA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006DD3" w14:textId="77777777" w:rsidR="00C731AA" w:rsidRPr="00DF3E78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768221D3" w14:textId="5120E6D4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osiągnięcia Bizancjum w dziedzinie kultury i</w:t>
            </w:r>
            <w:r w:rsidR="002A2C9B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sztuki</w:t>
            </w:r>
          </w:p>
          <w:p w14:paraId="33DAD84E" w14:textId="77777777" w:rsidR="002A2C9B" w:rsidRPr="0092699C" w:rsidRDefault="002A2C9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Rawennę</w:t>
            </w:r>
          </w:p>
          <w:p w14:paraId="76444368" w14:textId="77777777" w:rsidR="002A2C9B" w:rsidRPr="0092699C" w:rsidRDefault="002A2C9B" w:rsidP="002A2C9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588440" w14:textId="77777777" w:rsidR="00C731AA" w:rsidRPr="0092699C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53D67AF8" w14:textId="77777777" w:rsidR="00C731AA" w:rsidRPr="00DF3E78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66384F56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powstanie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9D6E4F" w:rsidRPr="0092699C">
              <w:rPr>
                <w:rFonts w:ascii="Times New Roman" w:hAnsi="Times New Roman" w:cs="Times New Roman"/>
                <w:sz w:val="22"/>
                <w:szCs w:val="22"/>
              </w:rPr>
              <w:t>ika</w:t>
            </w:r>
            <w:proofErr w:type="spellEnd"/>
            <w:r w:rsidR="009D6E4F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ikonoklaści, </w:t>
            </w:r>
            <w:proofErr w:type="spellStart"/>
            <w:r w:rsidR="009D6E4F" w:rsidRPr="0092699C">
              <w:rPr>
                <w:rFonts w:ascii="Times New Roman" w:hAnsi="Times New Roman" w:cs="Times New Roman"/>
                <w:sz w:val="22"/>
                <w:szCs w:val="22"/>
              </w:rPr>
              <w:t>ikonodułowie</w:t>
            </w:r>
            <w:proofErr w:type="spellEnd"/>
          </w:p>
          <w:p w14:paraId="19488EE1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przyczyny nietrwałości nabytków terytorialnych Justyniana I Wielkiego</w:t>
            </w:r>
          </w:p>
          <w:p w14:paraId="0F9E1227" w14:textId="77777777" w:rsidR="00C731AA" w:rsidRPr="0092699C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2B0F6D" w14:textId="77777777" w:rsidR="00C731AA" w:rsidRPr="00DF3E78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14FB975A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podać przykłady zabytków sztuki bizantyńskiej</w:t>
            </w:r>
          </w:p>
          <w:p w14:paraId="12EA0781" w14:textId="77777777" w:rsidR="00C731AA" w:rsidRPr="0092699C" w:rsidRDefault="00C731AA" w:rsidP="00C731AA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14:paraId="372E8EFE" w14:textId="77777777" w:rsidR="00C731AA" w:rsidRPr="00DF3E78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103089C8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logoteci, wielki logoteta, strateg</w:t>
            </w:r>
          </w:p>
          <w:p w14:paraId="31227986" w14:textId="4F136788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istotę sporu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ikonoklastycznego</w:t>
            </w:r>
            <w:proofErr w:type="spellEnd"/>
            <w:r w:rsidR="00B460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29CE88B" w14:textId="77777777" w:rsidR="00C731AA" w:rsidRPr="0092699C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91CE53" w14:textId="77777777" w:rsidR="00C731AA" w:rsidRPr="00DF3E78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7CA517F8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specyfikę bizantyńskiego systemu politycznego</w:t>
            </w:r>
          </w:p>
          <w:p w14:paraId="649592C8" w14:textId="3677A319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wyjaśnić, na czym polegał spór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ikonoklastyczny</w:t>
            </w:r>
            <w:proofErr w:type="spellEnd"/>
            <w:r w:rsidR="00B460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92CEF14" w14:textId="26B8D5FE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dlaczego Cesarstwo Bizantyńskie nazwano „nowym Rzymem”</w:t>
            </w:r>
            <w:r w:rsidR="00B460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731AA" w:rsidRPr="0092699C" w14:paraId="2A59351F" w14:textId="77777777" w:rsidTr="00A10DD8">
        <w:trPr>
          <w:trHeight w:val="60"/>
        </w:trPr>
        <w:tc>
          <w:tcPr>
            <w:tcW w:w="1904" w:type="dxa"/>
            <w:shd w:val="clear" w:color="auto" w:fill="auto"/>
          </w:tcPr>
          <w:p w14:paraId="4ACF0479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18. Świat islamu. Ekspansja Arabów</w:t>
            </w:r>
          </w:p>
        </w:tc>
        <w:tc>
          <w:tcPr>
            <w:tcW w:w="2562" w:type="dxa"/>
            <w:shd w:val="clear" w:color="auto" w:fill="auto"/>
          </w:tcPr>
          <w:p w14:paraId="02EB745F" w14:textId="77777777" w:rsidR="00C731AA" w:rsidRPr="00DF3E78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1DDC0EE5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datę: 622 </w:t>
            </w:r>
          </w:p>
          <w:p w14:paraId="1E342B62" w14:textId="1BF637EF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wiek, w którym spisano Koran</w:t>
            </w:r>
            <w:r w:rsidR="00B460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270FDF5" w14:textId="4FCC8A50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postać: Mahometa</w:t>
            </w:r>
            <w:r w:rsidR="00B460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3CB720D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kierunki ekspansji arabskiej</w:t>
            </w:r>
          </w:p>
          <w:p w14:paraId="3EE33297" w14:textId="77777777" w:rsidR="00C731AA" w:rsidRPr="0092699C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18AAD7" w14:textId="77777777" w:rsidR="00C731AA" w:rsidRPr="00DF3E78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265EC7BC" w14:textId="74E30BA1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islam, muzułmanie, hidżra, meczet, kalif, Koran,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szariat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dżihad</w:t>
            </w:r>
            <w:r w:rsidR="00B460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D2131AB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główne założenia islamu</w:t>
            </w:r>
          </w:p>
          <w:p w14:paraId="1D7B33B5" w14:textId="77777777" w:rsidR="00C731AA" w:rsidRPr="0092699C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7B5E47" w14:textId="77777777" w:rsidR="00C731AA" w:rsidRPr="00DF3E78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6E2B4A4B" w14:textId="45422742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przyczyny i</w:t>
            </w:r>
            <w:r w:rsidR="002A2C9B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konsekwencje podbojów Arabów</w:t>
            </w:r>
            <w:r w:rsidR="00B460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DCE01B5" w14:textId="15E8EDEA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Półwysep Arabski, Mekkę, Medynę</w:t>
            </w:r>
            <w:r w:rsidR="00B460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32423F1" w14:textId="77777777" w:rsidR="00C731AA" w:rsidRPr="0092699C" w:rsidRDefault="00C731AA" w:rsidP="00C731AA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0C83AE51" w14:textId="77777777" w:rsidR="00C731AA" w:rsidRPr="00DF3E78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32C32421" w14:textId="77777777" w:rsidR="00C731AA" w:rsidRPr="0092699C" w:rsidRDefault="00C731AA">
            <w:pPr>
              <w:pStyle w:val="Akapitzlist1"/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632, 732</w:t>
            </w:r>
          </w:p>
          <w:p w14:paraId="034DE381" w14:textId="77777777" w:rsidR="00C731AA" w:rsidRPr="0092699C" w:rsidRDefault="00C731AA">
            <w:pPr>
              <w:pStyle w:val="Akapitzlist1"/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pięć filarów islamu</w:t>
            </w:r>
          </w:p>
          <w:p w14:paraId="5E1D7359" w14:textId="77777777" w:rsidR="00C731AA" w:rsidRPr="0092699C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DF12F9" w14:textId="77777777" w:rsidR="00C731AA" w:rsidRPr="00B46091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6091">
              <w:rPr>
                <w:rFonts w:ascii="Times New Roman" w:hAnsi="Times New Roman" w:cs="Times New Roman"/>
                <w:b/>
                <w:sz w:val="22"/>
                <w:szCs w:val="22"/>
              </w:rPr>
              <w:t>Uczeń rozumie:</w:t>
            </w:r>
          </w:p>
          <w:p w14:paraId="4AE7ABAE" w14:textId="23FBE2CE" w:rsidR="00C731AA" w:rsidRPr="0092699C" w:rsidRDefault="00C731AA">
            <w:pPr>
              <w:pStyle w:val="Akapitzlist1"/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dżahilijja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ramadan, imam, muezzin, mufti, </w:t>
            </w:r>
            <w:r w:rsidR="007B62CF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emir,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arabeski, cyfry arabskie</w:t>
            </w:r>
            <w:r w:rsidR="00B460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4B20828" w14:textId="77777777" w:rsidR="00C731AA" w:rsidRPr="0092699C" w:rsidRDefault="00C731AA" w:rsidP="00DF3E78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EFA71F" w14:textId="4F033ACF" w:rsidR="00C731AA" w:rsidRPr="00DF3E78" w:rsidRDefault="00C731AA" w:rsidP="00DF3E78">
            <w:pPr>
              <w:pStyle w:val="Akapitzlist1"/>
              <w:suppressAutoHyphens w:val="0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302AAA85" w14:textId="4A255D78" w:rsidR="002A2C9B" w:rsidRPr="0092699C" w:rsidRDefault="002A2C9B">
            <w:pPr>
              <w:pStyle w:val="Akapitzlist1"/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nauki głoszone przez Mahometa i</w:t>
            </w:r>
            <w:r w:rsidR="00B4609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przyczyny jego ucieczki do Medyny</w:t>
            </w:r>
          </w:p>
          <w:p w14:paraId="5648554F" w14:textId="167FAD6C" w:rsidR="00C731AA" w:rsidRPr="0092699C" w:rsidRDefault="00C731AA">
            <w:pPr>
              <w:pStyle w:val="Akapitzlist1"/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Poitiers, Kordobę</w:t>
            </w:r>
            <w:r w:rsidR="00B460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FFDA120" w14:textId="01F0BBEA" w:rsidR="00C731AA" w:rsidRPr="0092699C" w:rsidRDefault="00C731AA" w:rsidP="00B46091">
            <w:pPr>
              <w:pStyle w:val="Akapitzlist1"/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46091">
              <w:rPr>
                <w:rFonts w:ascii="Times New Roman" w:hAnsi="Times New Roman" w:cs="Times New Roman"/>
                <w:sz w:val="22"/>
                <w:szCs w:val="22"/>
              </w:rPr>
              <w:t>wskazać kierunki i</w:t>
            </w:r>
            <w:r w:rsidR="00B4609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46091">
              <w:rPr>
                <w:rFonts w:ascii="Times New Roman" w:hAnsi="Times New Roman" w:cs="Times New Roman"/>
                <w:sz w:val="22"/>
                <w:szCs w:val="22"/>
              </w:rPr>
              <w:t>etapy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ekspansji arabskiej w</w:t>
            </w:r>
            <w:r w:rsidR="00B4609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VII–</w:t>
            </w:r>
            <w:r w:rsidR="00B46091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VIII</w:t>
            </w:r>
            <w:r w:rsidR="00B4609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w. </w:t>
            </w:r>
          </w:p>
        </w:tc>
        <w:tc>
          <w:tcPr>
            <w:tcW w:w="2471" w:type="dxa"/>
            <w:shd w:val="clear" w:color="auto" w:fill="auto"/>
          </w:tcPr>
          <w:p w14:paraId="301B1D5F" w14:textId="77777777" w:rsidR="00C731AA" w:rsidRPr="00DF3E78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1B4289B3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datę: 711 </w:t>
            </w:r>
          </w:p>
          <w:p w14:paraId="62A956BE" w14:textId="0B65AF5E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postacie: Awicenny, Muhammada Ibn Musy al-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Chuwarizmiego</w:t>
            </w:r>
            <w:proofErr w:type="spellEnd"/>
            <w:r w:rsidR="00B460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5719224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cechy kultury arabskiej</w:t>
            </w:r>
          </w:p>
          <w:p w14:paraId="41001DC2" w14:textId="77777777" w:rsidR="00C731AA" w:rsidRPr="0092699C" w:rsidRDefault="00C731AA" w:rsidP="002A2C9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827B89" w14:textId="77777777" w:rsidR="00C731AA" w:rsidRPr="00DF3E78" w:rsidRDefault="00C731AA" w:rsidP="002A2C9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74CA0B5C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umma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islamizacja, arabizacja, astrolabium, kultura orientalna</w:t>
            </w:r>
          </w:p>
          <w:p w14:paraId="0622CB66" w14:textId="77777777" w:rsidR="00C731AA" w:rsidRPr="0092699C" w:rsidRDefault="00C731AA" w:rsidP="002A2C9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E1CF02" w14:textId="77777777" w:rsidR="00C731AA" w:rsidRPr="00DF3E78" w:rsidRDefault="00C731AA" w:rsidP="002A2C9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3A859EE1" w14:textId="02945C3F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dziedziny, w</w:t>
            </w:r>
            <w:r w:rsidR="002A2C9B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których Europejczycy czerpali wzorce i</w:t>
            </w:r>
            <w:r w:rsidR="00B4609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wiedzę od Arabów</w:t>
            </w:r>
          </w:p>
          <w:p w14:paraId="14CF8075" w14:textId="62FA61C5" w:rsidR="002A2C9B" w:rsidRPr="0092699C" w:rsidRDefault="002A2C9B" w:rsidP="002A2C9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777FBE60" w14:textId="77777777" w:rsidR="00C731AA" w:rsidRPr="00DF3E78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7AB759B7" w14:textId="16CA0BF6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osiągnięcia kultury i</w:t>
            </w:r>
            <w:r w:rsidR="002A2C9B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nauki świata islamu</w:t>
            </w:r>
          </w:p>
          <w:p w14:paraId="66F9B099" w14:textId="77777777" w:rsidR="00C731AA" w:rsidRPr="0092699C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F8C5CF" w14:textId="77777777" w:rsidR="00C731AA" w:rsidRPr="00B46091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6091">
              <w:rPr>
                <w:rFonts w:ascii="Times New Roman" w:hAnsi="Times New Roman" w:cs="Times New Roman"/>
                <w:b/>
                <w:sz w:val="22"/>
                <w:szCs w:val="22"/>
              </w:rPr>
              <w:t>Uczeń rozumie:</w:t>
            </w:r>
          </w:p>
          <w:p w14:paraId="49C96313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Umajjadowie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sunnici, szyici, wezyr,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charadż</w:t>
            </w:r>
            <w:proofErr w:type="spellEnd"/>
            <w:r w:rsidR="007B62CF" w:rsidRPr="0092699C">
              <w:rPr>
                <w:rFonts w:ascii="Times New Roman" w:hAnsi="Times New Roman" w:cs="Times New Roman"/>
                <w:sz w:val="22"/>
                <w:szCs w:val="22"/>
              </w:rPr>
              <w:t>, astrolabium</w:t>
            </w:r>
          </w:p>
          <w:p w14:paraId="4DEAB7AD" w14:textId="77777777" w:rsidR="00C731AA" w:rsidRPr="0092699C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9557A4" w14:textId="77777777" w:rsidR="00C731AA" w:rsidRPr="00DF3E78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3C5008B8" w14:textId="1B9DBFA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organizację państwa arabskiego</w:t>
            </w:r>
          </w:p>
          <w:p w14:paraId="37C2404B" w14:textId="77777777" w:rsidR="002A2C9B" w:rsidRPr="0092699C" w:rsidRDefault="002A2C9B" w:rsidP="00B46091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przedstawić stosunek Arabów do podbitej ludności </w:t>
            </w:r>
          </w:p>
          <w:p w14:paraId="0DCE2085" w14:textId="77777777" w:rsidR="002A2C9B" w:rsidRPr="0092699C" w:rsidRDefault="002A2C9B" w:rsidP="002A2C9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6B4206" w14:textId="77777777" w:rsidR="00C731AA" w:rsidRPr="0092699C" w:rsidRDefault="00C731AA" w:rsidP="007B62CF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14:paraId="5ED0CF72" w14:textId="77777777" w:rsidR="00C731AA" w:rsidRPr="00DF3E78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rozumie:</w:t>
            </w:r>
          </w:p>
          <w:p w14:paraId="0BB33E81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pojęcia: Sunna,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Abbasydowie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dżizja</w:t>
            </w:r>
            <w:proofErr w:type="spellEnd"/>
          </w:p>
          <w:p w14:paraId="76719887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znaczenie bitwy pod Poitiers dla dziejów Europy</w:t>
            </w:r>
          </w:p>
          <w:p w14:paraId="7EF55FAF" w14:textId="77777777" w:rsidR="00C731AA" w:rsidRPr="0092699C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64CB77" w14:textId="77777777" w:rsidR="00C731AA" w:rsidRPr="00DF3E78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03DE56B2" w14:textId="6A2F3DF5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przedstawić, jak doszło do rozłamu wyznawców islamu na szyitów i</w:t>
            </w:r>
            <w:r w:rsidR="002A2C9B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sunnitów</w:t>
            </w:r>
          </w:p>
          <w:p w14:paraId="05CB60C9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uzasadnić opinię, że kultura arabska stała się pomostem między kulturą hellenistyczną a kulturą średniowiecza</w:t>
            </w:r>
          </w:p>
          <w:p w14:paraId="1C0357E5" w14:textId="77777777" w:rsidR="002A2C9B" w:rsidRPr="0092699C" w:rsidRDefault="002A2C9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wpływ cywilizacji islamskiej na cywilizację łacińską i bizantyjską</w:t>
            </w:r>
          </w:p>
          <w:p w14:paraId="03B0A291" w14:textId="37622E68" w:rsidR="002A2C9B" w:rsidRPr="0092699C" w:rsidRDefault="002A2C9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wyjaśnić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wpływ</w:t>
            </w:r>
            <w:r w:rsidR="00117CFB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podboju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ziem chrześcijańskich na rozwój cywilizacji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islamu</w:t>
            </w:r>
          </w:p>
        </w:tc>
      </w:tr>
      <w:tr w:rsidR="00C731AA" w:rsidRPr="0092699C" w14:paraId="4C0A37D0" w14:textId="77777777" w:rsidTr="008F6BEE">
        <w:trPr>
          <w:trHeight w:val="60"/>
        </w:trPr>
        <w:tc>
          <w:tcPr>
            <w:tcW w:w="14596" w:type="dxa"/>
            <w:gridSpan w:val="6"/>
            <w:shd w:val="clear" w:color="auto" w:fill="D0CECE" w:themeFill="background2" w:themeFillShade="E6"/>
          </w:tcPr>
          <w:p w14:paraId="3B57B2B0" w14:textId="77777777" w:rsidR="00552DBF" w:rsidRPr="0092699C" w:rsidRDefault="00552DBF" w:rsidP="00C731AA">
            <w:pPr>
              <w:pStyle w:val="Akapitzlist1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6EEE45" w14:textId="77777777" w:rsidR="00C731AA" w:rsidRPr="00DF3E78" w:rsidRDefault="00C731AA" w:rsidP="00C731AA">
            <w:pPr>
              <w:pStyle w:val="Akapitzlist1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Europa średniowieczna</w:t>
            </w:r>
          </w:p>
          <w:p w14:paraId="70B788DB" w14:textId="77777777" w:rsidR="00552DBF" w:rsidRPr="0092699C" w:rsidRDefault="00552DBF" w:rsidP="00C731AA">
            <w:pPr>
              <w:pStyle w:val="Akapitzlist1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31AA" w:rsidRPr="0092699C" w14:paraId="5878EF2F" w14:textId="77777777" w:rsidTr="00A10DD8">
        <w:trPr>
          <w:trHeight w:val="60"/>
        </w:trPr>
        <w:tc>
          <w:tcPr>
            <w:tcW w:w="1904" w:type="dxa"/>
            <w:shd w:val="clear" w:color="auto" w:fill="auto"/>
          </w:tcPr>
          <w:p w14:paraId="3F0C02F3" w14:textId="6999E067" w:rsidR="00552DBF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19. Państw</w:t>
            </w:r>
            <w:r w:rsidR="00B62232">
              <w:rPr>
                <w:rFonts w:ascii="Times New Roman" w:hAnsi="Times New Roman" w:cs="Times New Roman"/>
              </w:rPr>
              <w:t>a barbarzyńskie i monarchia</w:t>
            </w:r>
            <w:r w:rsidRPr="0092699C">
              <w:rPr>
                <w:rFonts w:ascii="Times New Roman" w:hAnsi="Times New Roman" w:cs="Times New Roman"/>
              </w:rPr>
              <w:t xml:space="preserve"> </w:t>
            </w:r>
          </w:p>
          <w:p w14:paraId="4AD9FCB1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Karola Wielkiego</w:t>
            </w:r>
          </w:p>
        </w:tc>
        <w:tc>
          <w:tcPr>
            <w:tcW w:w="2562" w:type="dxa"/>
            <w:shd w:val="clear" w:color="auto" w:fill="auto"/>
          </w:tcPr>
          <w:p w14:paraId="27BFF907" w14:textId="77777777" w:rsidR="00C731AA" w:rsidRPr="00DF3E78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0AC15C82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496, 800</w:t>
            </w:r>
          </w:p>
          <w:p w14:paraId="3706AE56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postacie: Chlodwiga, Karola Wielkiego</w:t>
            </w:r>
          </w:p>
          <w:p w14:paraId="165ADB2F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terytoria przyłączone przez Karola Wielkiego do państwa Franków</w:t>
            </w:r>
          </w:p>
          <w:p w14:paraId="3697478E" w14:textId="77777777" w:rsidR="00C731AA" w:rsidRPr="0092699C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A0F63D" w14:textId="77777777" w:rsidR="00C731AA" w:rsidRPr="00DF3E78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0E137255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pojęcia: Frankowie, Merowingowie, Karolingowie, uniwersalizm karoliński, monarchia patrymonialna, beneficja, renesans karoliński</w:t>
            </w:r>
          </w:p>
          <w:p w14:paraId="1B15D723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znaczenie przyjęcia chrztu przez Chlodwiga</w:t>
            </w:r>
          </w:p>
          <w:p w14:paraId="2EF489FA" w14:textId="77777777" w:rsidR="00DF3E78" w:rsidRDefault="00DF3E78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611EA9" w14:textId="1CCAE65F" w:rsidR="00C731AA" w:rsidRPr="00DF3E78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4ECB3A8C" w14:textId="1C0115C6" w:rsidR="001E1061" w:rsidRPr="0092699C" w:rsidRDefault="001E1061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przyczyny koronacji Karola Wielkiego na cesarza</w:t>
            </w:r>
          </w:p>
          <w:p w14:paraId="6D1D5C7E" w14:textId="6591EC2B" w:rsidR="001E1061" w:rsidRPr="0092699C" w:rsidRDefault="001E1061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9EB246" w14:textId="77777777" w:rsidR="00C731AA" w:rsidRPr="0092699C" w:rsidRDefault="00C731AA" w:rsidP="001E1061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5B2A0490" w14:textId="77777777" w:rsidR="00C731AA" w:rsidRPr="00DF3E78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75FE000C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daty: 732, 751, 814 </w:t>
            </w:r>
          </w:p>
          <w:p w14:paraId="2C54B03E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postacie: </w:t>
            </w:r>
            <w:r w:rsidR="007B62CF" w:rsidRPr="0092699C">
              <w:rPr>
                <w:rFonts w:ascii="Times New Roman" w:hAnsi="Times New Roman" w:cs="Times New Roman"/>
                <w:sz w:val="22"/>
                <w:szCs w:val="22"/>
              </w:rPr>
              <w:t>Karola Młota, Pepina Krótkiego</w:t>
            </w:r>
          </w:p>
          <w:p w14:paraId="47F9F2F2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okoliczności przyjęcia chrztu przez Chlodwiga</w:t>
            </w:r>
          </w:p>
          <w:p w14:paraId="5AE9FF23" w14:textId="77777777" w:rsidR="00C731AA" w:rsidRPr="0092699C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EDB7A8" w14:textId="77777777" w:rsidR="00C731AA" w:rsidRPr="00DF3E78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03AB8EFD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majordom, sakra królewska,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odnowienie Cesarstwa Rzymskiego, hrabstwa, marchie</w:t>
            </w:r>
          </w:p>
          <w:p w14:paraId="78E28AD4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konsekwencje pokonania Longobardów przez Pepina Krótkiego</w:t>
            </w:r>
          </w:p>
          <w:p w14:paraId="3BED4868" w14:textId="77777777" w:rsidR="00C731AA" w:rsidRPr="0092699C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FF90F4" w14:textId="3A6DCB01" w:rsidR="00C731AA" w:rsidRPr="00DF3E78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3D3229FB" w14:textId="77777777" w:rsidR="001E1061" w:rsidRPr="0092699C" w:rsidRDefault="001E1061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wyjaśnić znaczenie dla Europy koronacji Karola Wielkiego na cesarza </w:t>
            </w:r>
          </w:p>
          <w:p w14:paraId="1F68ABF2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zasięg terytorialny państwa Karola Wielkiego</w:t>
            </w:r>
          </w:p>
          <w:p w14:paraId="0D992B73" w14:textId="77777777" w:rsidR="007B62CF" w:rsidRPr="0092699C" w:rsidRDefault="007B62CF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Akwizgran </w:t>
            </w:r>
          </w:p>
          <w:p w14:paraId="482487A9" w14:textId="77777777" w:rsidR="007B62CF" w:rsidRPr="0092699C" w:rsidRDefault="007B62CF" w:rsidP="007B62CF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7530AB" w14:textId="77777777" w:rsidR="00C731AA" w:rsidRPr="0092699C" w:rsidRDefault="00C731AA" w:rsidP="00C731AA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shd w:val="clear" w:color="auto" w:fill="auto"/>
          </w:tcPr>
          <w:p w14:paraId="76D8D487" w14:textId="77777777" w:rsidR="00C731AA" w:rsidRPr="00DF3E78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775E3906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</w:t>
            </w:r>
            <w:r w:rsidR="0030562C" w:rsidRPr="0092699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756</w:t>
            </w:r>
            <w:r w:rsidR="0030562C" w:rsidRPr="0092699C">
              <w:rPr>
                <w:rFonts w:ascii="Times New Roman" w:hAnsi="Times New Roman" w:cs="Times New Roman"/>
                <w:sz w:val="22"/>
                <w:szCs w:val="22"/>
              </w:rPr>
              <w:t>, 771</w:t>
            </w:r>
          </w:p>
          <w:p w14:paraId="74BE904A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30562C" w:rsidRPr="0092699C">
              <w:rPr>
                <w:rFonts w:ascii="Times New Roman" w:hAnsi="Times New Roman" w:cs="Times New Roman"/>
                <w:sz w:val="22"/>
                <w:szCs w:val="22"/>
              </w:rPr>
              <w:t>e: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Alkuina,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Einharda</w:t>
            </w:r>
            <w:proofErr w:type="spellEnd"/>
          </w:p>
          <w:p w14:paraId="4DB2637D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kompetencje majordoma</w:t>
            </w:r>
          </w:p>
          <w:p w14:paraId="4F9F8EF2" w14:textId="77777777" w:rsidR="00C731AA" w:rsidRPr="0092699C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3BC044" w14:textId="77777777" w:rsidR="00C731AA" w:rsidRPr="00DF3E78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0A4BCF31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</w:t>
            </w:r>
            <w:r w:rsidR="0030562C" w:rsidRPr="0092699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prawo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salickie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Państwo Kościelne,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missi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dominici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kapitularze, siedem sztuk wyzwolonych, kopiści, minuskuła karolińska</w:t>
            </w:r>
          </w:p>
          <w:p w14:paraId="19584027" w14:textId="26FBD51C" w:rsidR="00C731AA" w:rsidRPr="0092699C" w:rsidRDefault="007B62CF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sposób funkcjonowania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państwa Karola Wielkiego</w:t>
            </w:r>
          </w:p>
          <w:p w14:paraId="69866ED5" w14:textId="4C5059E5" w:rsidR="001E1061" w:rsidRPr="0092699C" w:rsidRDefault="001E1061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znaczenie sakry królewskiej</w:t>
            </w:r>
          </w:p>
          <w:p w14:paraId="1DED9522" w14:textId="77777777" w:rsidR="001E1061" w:rsidRPr="0092699C" w:rsidRDefault="001E1061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przyczynę różnicy w kompetencjach hrabiów i margrabiów</w:t>
            </w:r>
          </w:p>
          <w:p w14:paraId="41957671" w14:textId="77777777" w:rsidR="001E1061" w:rsidRPr="0092699C" w:rsidRDefault="001E1061" w:rsidP="001E1061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F134E4" w14:textId="77777777" w:rsidR="00C731AA" w:rsidRPr="00DF3E78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4086C00E" w14:textId="576EFA72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okoliczności i</w:t>
            </w:r>
            <w:r w:rsidR="001E1061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znaczenie powstania Państwa Kościelnego</w:t>
            </w:r>
          </w:p>
          <w:p w14:paraId="0C82BFE4" w14:textId="0418C148" w:rsidR="00C731AA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organizację władzy w</w:t>
            </w:r>
            <w:r w:rsidR="001E1061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państwie Franków za panowania Karola Wielkiego</w:t>
            </w:r>
          </w:p>
          <w:p w14:paraId="67A7FCD1" w14:textId="717B40D1" w:rsidR="00B05CEA" w:rsidRPr="00B05CEA" w:rsidRDefault="00B05CEA" w:rsidP="00B05CE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Saksonię, Marchię Hiszpańską</w:t>
            </w:r>
          </w:p>
          <w:p w14:paraId="4DAC5D41" w14:textId="77777777" w:rsidR="00C731AA" w:rsidRPr="0092699C" w:rsidRDefault="00C731AA" w:rsidP="001E1061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68825E94" w14:textId="77777777" w:rsidR="00C731AA" w:rsidRPr="00DF3E78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rozumie:</w:t>
            </w:r>
          </w:p>
          <w:p w14:paraId="6C73370B" w14:textId="33235ECB" w:rsidR="007B62CF" w:rsidRPr="0092699C" w:rsidRDefault="0030562C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</w:t>
            </w:r>
            <w:r w:rsidR="007B62CF" w:rsidRPr="0092699C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7B62CF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denar</w:t>
            </w:r>
            <w:r w:rsidR="00B62232">
              <w:rPr>
                <w:rFonts w:ascii="Times New Roman" w:hAnsi="Times New Roman" w:cs="Times New Roman"/>
                <w:sz w:val="22"/>
                <w:szCs w:val="22"/>
              </w:rPr>
              <w:t xml:space="preserve">, mnisi </w:t>
            </w:r>
            <w:proofErr w:type="spellStart"/>
            <w:r w:rsidR="00B62232">
              <w:rPr>
                <w:rFonts w:ascii="Times New Roman" w:hAnsi="Times New Roman" w:cs="Times New Roman"/>
                <w:sz w:val="22"/>
                <w:szCs w:val="22"/>
              </w:rPr>
              <w:t>iroszkoccy</w:t>
            </w:r>
            <w:proofErr w:type="spellEnd"/>
          </w:p>
          <w:p w14:paraId="1B1394B0" w14:textId="77777777" w:rsidR="00C731AA" w:rsidRPr="0092699C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3BE8CC" w14:textId="77777777" w:rsidR="00C731AA" w:rsidRPr="00DF3E78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6A5EB12C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osiągnięcia kulturowe państwa Karola Wielkiego</w:t>
            </w:r>
          </w:p>
          <w:p w14:paraId="46795DFF" w14:textId="77777777" w:rsidR="001E1061" w:rsidRPr="0092699C" w:rsidRDefault="007B62CF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wyjaśnić znaczenie renesansu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karolińskiego dla kultury europejskiej</w:t>
            </w:r>
          </w:p>
          <w:p w14:paraId="5629EFB6" w14:textId="77777777" w:rsidR="007B62CF" w:rsidRPr="0092699C" w:rsidRDefault="007B62CF" w:rsidP="007B62CF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DDFFD9" w14:textId="77777777" w:rsidR="00C731AA" w:rsidRPr="0092699C" w:rsidRDefault="00C731AA" w:rsidP="00C731AA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14:paraId="5CACDC6E" w14:textId="77777777" w:rsidR="00C731AA" w:rsidRPr="00DF3E78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potrafi:</w:t>
            </w:r>
          </w:p>
          <w:p w14:paraId="6E91556E" w14:textId="766BB34F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porówn</w:t>
            </w:r>
            <w:r w:rsidR="007B62CF" w:rsidRPr="0092699C">
              <w:rPr>
                <w:rFonts w:ascii="Times New Roman" w:hAnsi="Times New Roman" w:cs="Times New Roman"/>
                <w:sz w:val="22"/>
                <w:szCs w:val="22"/>
              </w:rPr>
              <w:t>ać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ustroje mona</w:t>
            </w:r>
            <w:r w:rsidR="007B62CF" w:rsidRPr="0092699C">
              <w:rPr>
                <w:rFonts w:ascii="Times New Roman" w:hAnsi="Times New Roman" w:cs="Times New Roman"/>
                <w:sz w:val="22"/>
                <w:szCs w:val="22"/>
              </w:rPr>
              <w:t>rchii patrymonialnej i</w:t>
            </w:r>
            <w:r w:rsidR="00DF3E7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7B62CF" w:rsidRPr="0092699C">
              <w:rPr>
                <w:rFonts w:ascii="Times New Roman" w:hAnsi="Times New Roman" w:cs="Times New Roman"/>
                <w:sz w:val="22"/>
                <w:szCs w:val="22"/>
              </w:rPr>
              <w:t>Cesarstwa R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zymskiego</w:t>
            </w:r>
          </w:p>
          <w:p w14:paraId="4F42C1FC" w14:textId="77777777" w:rsidR="00C731AA" w:rsidRDefault="0030562C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wyjaśnić, 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na czym polegał sakralny charakter wczesnośredniowiecznych monarchii</w:t>
            </w:r>
          </w:p>
          <w:p w14:paraId="58874543" w14:textId="7D013A38" w:rsidR="00B62232" w:rsidRPr="0092699C" w:rsidRDefault="00B62232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scharakteryzować duchową i cywilizacyjną rolę mnichów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iroszkockich</w:t>
            </w:r>
            <w:proofErr w:type="spellEnd"/>
          </w:p>
        </w:tc>
      </w:tr>
      <w:tr w:rsidR="00C731AA" w:rsidRPr="0092699C" w14:paraId="75F7CBA1" w14:textId="77777777" w:rsidTr="00A10DD8">
        <w:trPr>
          <w:trHeight w:val="60"/>
        </w:trPr>
        <w:tc>
          <w:tcPr>
            <w:tcW w:w="1904" w:type="dxa"/>
            <w:shd w:val="clear" w:color="auto" w:fill="auto"/>
          </w:tcPr>
          <w:p w14:paraId="327CC1BB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20. Państwo Ottonów</w:t>
            </w:r>
          </w:p>
        </w:tc>
        <w:tc>
          <w:tcPr>
            <w:tcW w:w="2562" w:type="dxa"/>
            <w:shd w:val="clear" w:color="auto" w:fill="auto"/>
          </w:tcPr>
          <w:p w14:paraId="7720ECBC" w14:textId="77777777" w:rsidR="00C731AA" w:rsidRPr="00DF3E78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4526E547" w14:textId="77777777" w:rsidR="00C731AA" w:rsidRPr="0092699C" w:rsidRDefault="0030562C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843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962</w:t>
            </w:r>
          </w:p>
          <w:p w14:paraId="0036ADBD" w14:textId="77777777" w:rsidR="00C731AA" w:rsidRPr="0092699C" w:rsidRDefault="0030562C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postacie: 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Ludwika Pobożnego, Karola Łysego, Ludwika Niemieckiego, Lotara, Ottona I Wielkiego, Ottona III</w:t>
            </w:r>
          </w:p>
          <w:p w14:paraId="4CB3D013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postanowienia traktatu w Verdun</w:t>
            </w:r>
          </w:p>
          <w:p w14:paraId="29424D62" w14:textId="77777777" w:rsidR="00C731AA" w:rsidRPr="0092699C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9F80B7" w14:textId="77777777" w:rsidR="00C731AA" w:rsidRPr="00DF3E78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5519DDB2" w14:textId="64C1C027" w:rsidR="00C731AA" w:rsidRPr="0092699C" w:rsidRDefault="0030562C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traktat w</w:t>
            </w:r>
            <w:r w:rsidR="00B05CE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Verdun, Święte Cesarstwo Rzymskie, diadem, imperium chrześcijańskie, zjazd gnieźnieński</w:t>
            </w:r>
          </w:p>
          <w:p w14:paraId="5C5AE12F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przyczyny podziału </w:t>
            </w:r>
            <w:r w:rsidR="0073756B" w:rsidRPr="0092699C">
              <w:rPr>
                <w:rFonts w:ascii="Times New Roman" w:hAnsi="Times New Roman" w:cs="Times New Roman"/>
                <w:sz w:val="22"/>
                <w:szCs w:val="22"/>
              </w:rPr>
              <w:t>państwa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Karola Wielkiego</w:t>
            </w:r>
          </w:p>
          <w:p w14:paraId="257DBB04" w14:textId="77777777" w:rsidR="00C731AA" w:rsidRPr="0092699C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7C545B" w14:textId="77777777" w:rsidR="00C731AA" w:rsidRPr="00DF3E78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33BD00F9" w14:textId="77777777" w:rsidR="009673F2" w:rsidRPr="0092699C" w:rsidRDefault="009673F2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wpływ traktatu w Verdun na upadek imperium karolińskiego</w:t>
            </w:r>
          </w:p>
          <w:p w14:paraId="74DB2918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</w:t>
            </w:r>
            <w:r w:rsidR="0073756B" w:rsidRPr="0092699C">
              <w:rPr>
                <w:rFonts w:ascii="Times New Roman" w:hAnsi="Times New Roman" w:cs="Times New Roman"/>
                <w:sz w:val="22"/>
                <w:szCs w:val="22"/>
              </w:rPr>
              <w:t>państwo Karola Łysego, Lotara i Ludwika Niemieckiego</w:t>
            </w:r>
          </w:p>
          <w:p w14:paraId="16C4795A" w14:textId="77777777" w:rsidR="00C731AA" w:rsidRPr="0092699C" w:rsidRDefault="00C731AA" w:rsidP="00C731AA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0A704073" w14:textId="77777777" w:rsidR="00C731AA" w:rsidRPr="00DF3E78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0F652B96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</w:t>
            </w:r>
            <w:r w:rsidR="0030562C" w:rsidRPr="0092699C">
              <w:rPr>
                <w:rFonts w:ascii="Times New Roman" w:hAnsi="Times New Roman" w:cs="Times New Roman"/>
                <w:sz w:val="22"/>
                <w:szCs w:val="22"/>
              </w:rPr>
              <w:t>: 814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911</w:t>
            </w:r>
            <w:r w:rsidR="0030562C" w:rsidRPr="0092699C">
              <w:rPr>
                <w:rFonts w:ascii="Times New Roman" w:hAnsi="Times New Roman" w:cs="Times New Roman"/>
                <w:sz w:val="22"/>
                <w:szCs w:val="22"/>
              </w:rPr>
              <w:t>, 996, 1002</w:t>
            </w:r>
          </w:p>
          <w:p w14:paraId="3745C89F" w14:textId="77777777" w:rsidR="00C731AA" w:rsidRPr="0092699C" w:rsidRDefault="0030562C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</w:t>
            </w:r>
            <w:r w:rsidR="0073756B" w:rsidRPr="0092699C">
              <w:rPr>
                <w:rFonts w:ascii="Times New Roman" w:hAnsi="Times New Roman" w:cs="Times New Roman"/>
                <w:sz w:val="22"/>
                <w:szCs w:val="22"/>
              </w:rPr>
              <w:t>cie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Henryka II</w:t>
            </w:r>
            <w:r w:rsidR="0073756B" w:rsidRPr="0092699C">
              <w:rPr>
                <w:rFonts w:ascii="Times New Roman" w:hAnsi="Times New Roman" w:cs="Times New Roman"/>
                <w:sz w:val="22"/>
                <w:szCs w:val="22"/>
              </w:rPr>
              <w:t>, Konrada I</w:t>
            </w:r>
          </w:p>
          <w:p w14:paraId="0B2E5F45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okoliczności drugiego odnowienia Cesarstwa Rzymskiego</w:t>
            </w:r>
          </w:p>
          <w:p w14:paraId="0D0995F0" w14:textId="77777777" w:rsidR="00C731AA" w:rsidRPr="0092699C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C9D0AF" w14:textId="77777777" w:rsidR="00C731AA" w:rsidRPr="00DF3E78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3057A1C4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</w:t>
            </w:r>
            <w:r w:rsidR="0030562C" w:rsidRPr="0092699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idea </w:t>
            </w:r>
            <w:r w:rsidR="0030562C" w:rsidRPr="0092699C">
              <w:rPr>
                <w:rFonts w:ascii="Times New Roman" w:hAnsi="Times New Roman" w:cs="Times New Roman"/>
                <w:sz w:val="22"/>
                <w:szCs w:val="22"/>
              </w:rPr>
              <w:t>uniwersalizmu chrześcijańskiego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CE5AE07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ideę cesarstwa uniwersalistycznego Ottona III</w:t>
            </w:r>
          </w:p>
          <w:p w14:paraId="02520383" w14:textId="77777777" w:rsidR="00C731AA" w:rsidRPr="0092699C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5D5836" w14:textId="77777777" w:rsidR="00C731AA" w:rsidRPr="002A0569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A0569">
              <w:rPr>
                <w:rFonts w:ascii="Times New Roman" w:hAnsi="Times New Roman" w:cs="Times New Roman"/>
                <w:b/>
                <w:sz w:val="22"/>
                <w:szCs w:val="22"/>
              </w:rPr>
              <w:t>Uczeń potrafi:</w:t>
            </w:r>
          </w:p>
          <w:p w14:paraId="5B0DDC1F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koncepcję uniwersalistyczną Ottonów</w:t>
            </w:r>
          </w:p>
          <w:p w14:paraId="3DC26D33" w14:textId="77777777" w:rsidR="00C731AA" w:rsidRPr="0092699C" w:rsidRDefault="00C731AA" w:rsidP="00C731AA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shd w:val="clear" w:color="auto" w:fill="auto"/>
          </w:tcPr>
          <w:p w14:paraId="66E4127E" w14:textId="77777777" w:rsidR="00C731AA" w:rsidRPr="00DF3E78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56A66B3A" w14:textId="77777777" w:rsidR="00C731AA" w:rsidRPr="0092699C" w:rsidRDefault="0030562C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datę: 955 </w:t>
            </w:r>
          </w:p>
          <w:p w14:paraId="496C68C9" w14:textId="47970B4B" w:rsidR="00C731AA" w:rsidRPr="0092699C" w:rsidRDefault="0030562C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postacie: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Ottona II, </w:t>
            </w:r>
            <w:proofErr w:type="spellStart"/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Teofano</w:t>
            </w:r>
            <w:proofErr w:type="spellEnd"/>
            <w:r w:rsidR="002A05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FCC341" w14:textId="77777777" w:rsidR="00C731AA" w:rsidRPr="0092699C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DB8575" w14:textId="77777777" w:rsidR="00C731AA" w:rsidRPr="00DF3E78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7D9BA21B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</w:t>
            </w:r>
            <w:r w:rsidR="0030562C" w:rsidRPr="0092699C">
              <w:rPr>
                <w:rFonts w:ascii="Times New Roman" w:hAnsi="Times New Roman" w:cs="Times New Roman"/>
                <w:sz w:val="22"/>
                <w:szCs w:val="22"/>
              </w:rPr>
              <w:t>ie: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0562C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dynastia </w:t>
            </w:r>
            <w:proofErr w:type="spellStart"/>
            <w:r w:rsidR="0030562C" w:rsidRPr="0092699C">
              <w:rPr>
                <w:rFonts w:ascii="Times New Roman" w:hAnsi="Times New Roman" w:cs="Times New Roman"/>
                <w:sz w:val="22"/>
                <w:szCs w:val="22"/>
              </w:rPr>
              <w:t>Ludolfingów</w:t>
            </w:r>
            <w:proofErr w:type="spellEnd"/>
          </w:p>
          <w:p w14:paraId="56A6E662" w14:textId="12DC17D4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cel polityczny</w:t>
            </w:r>
            <w:r w:rsidR="0030562C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małżeństwa Ottona II z</w:t>
            </w:r>
            <w:r w:rsidR="003E1172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30562C" w:rsidRPr="0092699C">
              <w:rPr>
                <w:rFonts w:ascii="Times New Roman" w:hAnsi="Times New Roman" w:cs="Times New Roman"/>
                <w:sz w:val="22"/>
                <w:szCs w:val="22"/>
              </w:rPr>
              <w:t>bizantyń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ską księżniczką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Teofano</w:t>
            </w:r>
            <w:proofErr w:type="spellEnd"/>
          </w:p>
          <w:p w14:paraId="5BE1321D" w14:textId="77777777" w:rsidR="00C731AA" w:rsidRPr="0092699C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4C6DAE" w14:textId="77777777" w:rsidR="00C731AA" w:rsidRPr="00DF3E78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3418A2AC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w jakich okolicznościach doszło do odnowienia cesarstwa</w:t>
            </w:r>
          </w:p>
          <w:p w14:paraId="302580FE" w14:textId="77777777" w:rsidR="00C731AA" w:rsidRPr="0092699C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D26851" w14:textId="77777777" w:rsidR="00C731AA" w:rsidRPr="0092699C" w:rsidRDefault="00C731AA" w:rsidP="00C731AA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07F8AF51" w14:textId="77777777" w:rsidR="00C731AA" w:rsidRPr="00DF3E78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6A6A5944" w14:textId="77777777" w:rsidR="00C731AA" w:rsidRPr="0092699C" w:rsidRDefault="001B4926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datę: 919</w:t>
            </w:r>
          </w:p>
          <w:p w14:paraId="0CEF714E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</w:t>
            </w:r>
            <w:r w:rsidR="001B4926" w:rsidRPr="0092699C">
              <w:rPr>
                <w:rFonts w:ascii="Times New Roman" w:hAnsi="Times New Roman" w:cs="Times New Roman"/>
                <w:sz w:val="22"/>
                <w:szCs w:val="22"/>
              </w:rPr>
              <w:t>ie: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Ludwik</w:t>
            </w:r>
            <w:r w:rsidR="001B4926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Dziecię</w:t>
            </w:r>
            <w:r w:rsidR="001B4926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cia, Henryka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Ptasznika</w:t>
            </w:r>
          </w:p>
          <w:p w14:paraId="58DA6A84" w14:textId="77777777" w:rsidR="00C731AA" w:rsidRPr="0092699C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353819" w14:textId="77777777" w:rsidR="00C731AA" w:rsidRPr="00DF3E78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6AB5F15E" w14:textId="1E7ACC11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pojęcia</w:t>
            </w:r>
            <w:r w:rsidR="001B4926" w:rsidRPr="0092699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B4926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Słowianie połabscy,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pierwsze i</w:t>
            </w:r>
            <w:r w:rsidR="001E1061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drugie odnowienie Cesarstwa Rzymskiego</w:t>
            </w:r>
            <w:r w:rsidR="00B6223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B62232" w:rsidRPr="00B62232">
              <w:rPr>
                <w:rFonts w:ascii="Times New Roman" w:hAnsi="Times New Roman" w:cs="Times New Roman"/>
                <w:i/>
                <w:sz w:val="22"/>
                <w:szCs w:val="22"/>
              </w:rPr>
              <w:t>christianitas</w:t>
            </w:r>
            <w:proofErr w:type="spellEnd"/>
          </w:p>
          <w:p w14:paraId="60F99EA1" w14:textId="77777777" w:rsidR="00C731AA" w:rsidRPr="0092699C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476D83" w14:textId="77777777" w:rsidR="00C731AA" w:rsidRPr="00DF3E78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4641316D" w14:textId="08991663" w:rsidR="00C731AA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początki kształtowania się państwowości niemieckiej</w:t>
            </w:r>
            <w:r w:rsidR="002A05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FCF650D" w14:textId="126476E5" w:rsidR="00B62232" w:rsidRPr="0092699C" w:rsidRDefault="00B62232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wyjaśnić pojęcie </w:t>
            </w:r>
            <w:proofErr w:type="spellStart"/>
            <w:r w:rsidRPr="00B62232">
              <w:rPr>
                <w:rFonts w:ascii="Times New Roman" w:hAnsi="Times New Roman" w:cs="Times New Roman"/>
                <w:i/>
                <w:sz w:val="22"/>
                <w:szCs w:val="22"/>
              </w:rPr>
              <w:t>christianitas</w:t>
            </w:r>
            <w:proofErr w:type="spellEnd"/>
            <w:r w:rsidRPr="00B6223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(ze szczególnym uwzględnieniem duchowej i kulturowej roli benedyktynów)</w:t>
            </w:r>
          </w:p>
          <w:p w14:paraId="4E11FF95" w14:textId="77777777" w:rsidR="00C731AA" w:rsidRPr="0092699C" w:rsidRDefault="00C731AA" w:rsidP="00C731AA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14:paraId="2386E0EE" w14:textId="77777777" w:rsidR="00C731AA" w:rsidRPr="00DF3E78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potrafi:</w:t>
            </w:r>
          </w:p>
          <w:p w14:paraId="689ED411" w14:textId="77777777" w:rsidR="001E1061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podobieństwa i</w:t>
            </w:r>
            <w:r w:rsidR="001E1061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różnice między </w:t>
            </w:r>
            <w:r w:rsidR="001E1061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uniwersalizmem Karolingów i Ottonów </w:t>
            </w:r>
          </w:p>
          <w:p w14:paraId="4493D24E" w14:textId="4F417D90" w:rsidR="00B62232" w:rsidRPr="00B62232" w:rsidRDefault="00C731AA" w:rsidP="00B62232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współczesne inicjatywy, które odwołują się do idei Ottona III</w:t>
            </w:r>
          </w:p>
        </w:tc>
      </w:tr>
      <w:tr w:rsidR="00C731AA" w:rsidRPr="0092699C" w14:paraId="2C71B7C3" w14:textId="77777777" w:rsidTr="00A10DD8">
        <w:trPr>
          <w:trHeight w:val="60"/>
        </w:trPr>
        <w:tc>
          <w:tcPr>
            <w:tcW w:w="1904" w:type="dxa"/>
            <w:shd w:val="clear" w:color="auto" w:fill="auto"/>
          </w:tcPr>
          <w:p w14:paraId="3E4BE2C3" w14:textId="77777777" w:rsidR="00060AA5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 xml:space="preserve">21. Powstanie nowych państw </w:t>
            </w:r>
          </w:p>
          <w:p w14:paraId="004735AD" w14:textId="2CF3CD65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w Europie</w:t>
            </w:r>
            <w:r w:rsidR="002F02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62" w:type="dxa"/>
            <w:shd w:val="clear" w:color="auto" w:fill="auto"/>
          </w:tcPr>
          <w:p w14:paraId="46E2D15D" w14:textId="77777777" w:rsidR="00C731AA" w:rsidRPr="005F68C5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68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14:paraId="0686BA60" w14:textId="042667F0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datę</w:t>
            </w:r>
            <w:r w:rsidR="0017165E" w:rsidRPr="0092699C">
              <w:rPr>
                <w:rFonts w:ascii="Times New Roman" w:hAnsi="Times New Roman" w:cs="Times New Roman"/>
                <w:sz w:val="22"/>
                <w:szCs w:val="22"/>
              </w:rPr>
              <w:t>: 1066</w:t>
            </w:r>
            <w:r w:rsidR="002F02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9A8B1B7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</w:t>
            </w:r>
            <w:r w:rsidR="0017165E" w:rsidRPr="0092699C">
              <w:rPr>
                <w:rFonts w:ascii="Times New Roman" w:hAnsi="Times New Roman" w:cs="Times New Roman"/>
                <w:sz w:val="22"/>
                <w:szCs w:val="22"/>
              </w:rPr>
              <w:t>ć: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Wilhelm</w:t>
            </w:r>
            <w:r w:rsidR="0017165E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Zdobywc</w:t>
            </w:r>
            <w:r w:rsidR="0017165E" w:rsidRPr="0092699C">
              <w:rPr>
                <w:rFonts w:ascii="Times New Roman" w:hAnsi="Times New Roman" w:cs="Times New Roman"/>
                <w:sz w:val="22"/>
                <w:szCs w:val="22"/>
              </w:rPr>
              <w:t>y</w:t>
            </w:r>
          </w:p>
          <w:p w14:paraId="57B6A633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kierunki ekspansji Normanów</w:t>
            </w:r>
          </w:p>
          <w:p w14:paraId="1512E1F3" w14:textId="77777777" w:rsidR="00C731AA" w:rsidRPr="0092699C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72DE94" w14:textId="77777777" w:rsidR="00C731AA" w:rsidRPr="005F68C5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68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21D18931" w14:textId="14F36AEB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</w:t>
            </w:r>
            <w:r w:rsidR="0017165E" w:rsidRPr="0092699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Normanowie</w:t>
            </w:r>
            <w:r w:rsidR="000F3CC4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wikingowie</w:t>
            </w:r>
            <w:r w:rsidR="000F3CC4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), Słowianie,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chrystianizacja</w:t>
            </w:r>
            <w:r w:rsidR="00F46E9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E88E3D4" w14:textId="2B576AA1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rolę chrystianizacji w</w:t>
            </w:r>
            <w:r w:rsidR="008A3DB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procesie tworzenia się państw</w:t>
            </w:r>
          </w:p>
          <w:p w14:paraId="649943B5" w14:textId="77777777" w:rsidR="00C731AA" w:rsidRPr="0092699C" w:rsidRDefault="00C731AA" w:rsidP="00C731AA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C77528" w14:textId="77777777" w:rsidR="00C731AA" w:rsidRPr="005F68C5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68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0CE669C8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kierunki ekspansji Normanów</w:t>
            </w:r>
          </w:p>
          <w:p w14:paraId="7E74E6DC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skutki bitwy pod Hastings</w:t>
            </w:r>
          </w:p>
          <w:p w14:paraId="65C97184" w14:textId="77777777" w:rsidR="00C731AA" w:rsidRPr="0092699C" w:rsidRDefault="00C731AA" w:rsidP="00C731AA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7C14CEDC" w14:textId="77777777" w:rsidR="00C731AA" w:rsidRPr="005F68C5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68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4550BC11" w14:textId="506E27A5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</w:t>
            </w:r>
            <w:r w:rsidR="0017165E" w:rsidRPr="0092699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862–863</w:t>
            </w:r>
            <w:r w:rsidR="0017165E" w:rsidRPr="0092699C">
              <w:rPr>
                <w:rFonts w:ascii="Times New Roman" w:hAnsi="Times New Roman" w:cs="Times New Roman"/>
                <w:sz w:val="22"/>
                <w:szCs w:val="22"/>
              </w:rPr>
              <w:t>, 911</w:t>
            </w:r>
            <w:r w:rsidR="002F02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54BB29D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17165E" w:rsidRPr="0092699C">
              <w:rPr>
                <w:rFonts w:ascii="Times New Roman" w:hAnsi="Times New Roman" w:cs="Times New Roman"/>
                <w:sz w:val="22"/>
                <w:szCs w:val="22"/>
              </w:rPr>
              <w:t>e: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Rościsław</w:t>
            </w:r>
            <w:r w:rsidR="0017165E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Cyryl</w:t>
            </w:r>
            <w:r w:rsidR="0017165E" w:rsidRPr="0092699C">
              <w:rPr>
                <w:rFonts w:ascii="Times New Roman" w:hAnsi="Times New Roman" w:cs="Times New Roman"/>
                <w:sz w:val="22"/>
                <w:szCs w:val="22"/>
              </w:rPr>
              <w:t>a, Metodego</w:t>
            </w:r>
          </w:p>
          <w:p w14:paraId="04101418" w14:textId="77777777" w:rsidR="00C731AA" w:rsidRPr="0092699C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DF9523" w14:textId="77777777" w:rsidR="00C731AA" w:rsidRPr="005F68C5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68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5769574D" w14:textId="7EB1FFC6" w:rsidR="00C731AA" w:rsidRPr="0092699C" w:rsidRDefault="0017165E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Waregowie, wojowie, Państwo Wielkomorawskie, cyrylica, </w:t>
            </w:r>
            <w:proofErr w:type="spellStart"/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głogolica</w:t>
            </w:r>
            <w:proofErr w:type="spellEnd"/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F46FAE9" w14:textId="041B5CE1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znaczenie misji Cyryla i</w:t>
            </w:r>
            <w:r w:rsidR="00261C1D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Metodego</w:t>
            </w:r>
          </w:p>
          <w:p w14:paraId="6114C9F5" w14:textId="77777777" w:rsidR="00C731AA" w:rsidRPr="0092699C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94AC05" w14:textId="77777777" w:rsidR="00C731AA" w:rsidRPr="005F68C5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68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63982ADC" w14:textId="64DFF4AC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Słowian wschodnich, zachodnich i</w:t>
            </w:r>
            <w:r w:rsidR="00F46E9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południowych</w:t>
            </w:r>
            <w:r w:rsidR="00F46E9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86F6495" w14:textId="77777777" w:rsidR="000F3CC4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proces tworzenia się</w:t>
            </w:r>
            <w:r w:rsidR="007F28ED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7165E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Państwa Wielkomorawskiego </w:t>
            </w:r>
          </w:p>
          <w:p w14:paraId="5472650B" w14:textId="7EBA4D3D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</w:t>
            </w:r>
            <w:r w:rsidR="000F3CC4" w:rsidRPr="0092699C">
              <w:rPr>
                <w:rFonts w:ascii="Times New Roman" w:hAnsi="Times New Roman" w:cs="Times New Roman"/>
                <w:sz w:val="22"/>
                <w:szCs w:val="22"/>
              </w:rPr>
              <w:t>Państwo Wielkomorawskie</w:t>
            </w:r>
            <w:r w:rsidR="00F46E9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71" w:type="dxa"/>
            <w:shd w:val="clear" w:color="auto" w:fill="auto"/>
          </w:tcPr>
          <w:p w14:paraId="439B4AAF" w14:textId="77777777" w:rsidR="00C731AA" w:rsidRPr="005F68C5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68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378D06CC" w14:textId="73FC9B25" w:rsidR="00C731AA" w:rsidRPr="0092699C" w:rsidRDefault="0017165E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</w:t>
            </w:r>
            <w:r w:rsidR="000F3CC4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625, 988, 1001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84A972D" w14:textId="63BF1AEA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17165E" w:rsidRPr="0092699C">
              <w:rPr>
                <w:rFonts w:ascii="Times New Roman" w:hAnsi="Times New Roman" w:cs="Times New Roman"/>
                <w:sz w:val="22"/>
                <w:szCs w:val="22"/>
              </w:rPr>
              <w:t>e: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Karol</w:t>
            </w:r>
            <w:r w:rsidR="0017165E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III Prost</w:t>
            </w:r>
            <w:r w:rsidR="0017165E" w:rsidRPr="0092699C">
              <w:rPr>
                <w:rFonts w:ascii="Times New Roman" w:hAnsi="Times New Roman" w:cs="Times New Roman"/>
                <w:sz w:val="22"/>
                <w:szCs w:val="22"/>
              </w:rPr>
              <w:t>ego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Harald</w:t>
            </w:r>
            <w:r w:rsidR="0017165E" w:rsidRPr="0092699C">
              <w:rPr>
                <w:rFonts w:ascii="Times New Roman" w:hAnsi="Times New Roman" w:cs="Times New Roman"/>
                <w:sz w:val="22"/>
                <w:szCs w:val="22"/>
              </w:rPr>
              <w:t>a I Pięknowłosego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Kanut</w:t>
            </w:r>
            <w:r w:rsidR="0017165E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a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Wielki</w:t>
            </w:r>
            <w:r w:rsidR="0017165E" w:rsidRPr="0092699C">
              <w:rPr>
                <w:rFonts w:ascii="Times New Roman" w:hAnsi="Times New Roman" w:cs="Times New Roman"/>
                <w:sz w:val="22"/>
                <w:szCs w:val="22"/>
              </w:rPr>
              <w:t>ego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Eryk</w:t>
            </w:r>
            <w:r w:rsidR="0017165E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Zwycięski</w:t>
            </w:r>
            <w:r w:rsidR="0017165E" w:rsidRPr="0092699C">
              <w:rPr>
                <w:rFonts w:ascii="Times New Roman" w:hAnsi="Times New Roman" w:cs="Times New Roman"/>
                <w:sz w:val="22"/>
                <w:szCs w:val="22"/>
              </w:rPr>
              <w:t>ego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Samon</w:t>
            </w:r>
            <w:r w:rsidR="0017165E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Włodzimierz</w:t>
            </w:r>
            <w:r w:rsidR="0017165E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2A056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I Wielki</w:t>
            </w:r>
            <w:r w:rsidR="0017165E" w:rsidRPr="0092699C">
              <w:rPr>
                <w:rFonts w:ascii="Times New Roman" w:hAnsi="Times New Roman" w:cs="Times New Roman"/>
                <w:sz w:val="22"/>
                <w:szCs w:val="22"/>
              </w:rPr>
              <w:t>ego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Stefan</w:t>
            </w:r>
            <w:r w:rsidR="0017165E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I Wielki</w:t>
            </w:r>
            <w:r w:rsidR="0017165E" w:rsidRPr="0092699C">
              <w:rPr>
                <w:rFonts w:ascii="Times New Roman" w:hAnsi="Times New Roman" w:cs="Times New Roman"/>
                <w:sz w:val="22"/>
                <w:szCs w:val="22"/>
              </w:rPr>
              <w:t>ego</w:t>
            </w:r>
          </w:p>
          <w:p w14:paraId="472F85B6" w14:textId="4C32066F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okoliczności powstania państw skandynawskich</w:t>
            </w:r>
            <w:r w:rsidR="00F46E9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5297DD9" w14:textId="362DB21B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okoliczności powstania państw słowiańskich</w:t>
            </w:r>
            <w:r w:rsidR="00F46E9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3CDA26F" w14:textId="77777777" w:rsidR="00C731AA" w:rsidRPr="0092699C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DD436F" w14:textId="77777777" w:rsidR="00C731AA" w:rsidRPr="005F68C5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68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1D70BB43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</w:t>
            </w:r>
            <w:r w:rsidR="0017165E" w:rsidRPr="0092699C">
              <w:rPr>
                <w:rFonts w:ascii="Times New Roman" w:hAnsi="Times New Roman" w:cs="Times New Roman"/>
                <w:sz w:val="22"/>
                <w:szCs w:val="22"/>
              </w:rPr>
              <w:t>: rolnictwo żarowe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państwo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Sam</w:t>
            </w:r>
            <w:r w:rsidR="000F3CC4" w:rsidRPr="0092699C">
              <w:rPr>
                <w:rFonts w:ascii="Times New Roman" w:hAnsi="Times New Roman" w:cs="Times New Roman"/>
                <w:sz w:val="22"/>
                <w:szCs w:val="22"/>
              </w:rPr>
              <w:t>ona</w:t>
            </w:r>
            <w:proofErr w:type="spellEnd"/>
            <w:r w:rsidR="000F3CC4" w:rsidRPr="0092699C">
              <w:rPr>
                <w:rFonts w:ascii="Times New Roman" w:hAnsi="Times New Roman" w:cs="Times New Roman"/>
                <w:sz w:val="22"/>
                <w:szCs w:val="22"/>
              </w:rPr>
              <w:t>, slawizacja, Ruś Kijowska</w:t>
            </w:r>
          </w:p>
          <w:p w14:paraId="08CCCD30" w14:textId="77777777" w:rsidR="00C731AA" w:rsidRPr="0092699C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E867BB" w14:textId="77777777" w:rsidR="00C731AA" w:rsidRPr="005F68C5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68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75E03ABC" w14:textId="35786E02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rolę wikingów w procesie powstawania nowych państw w Europie</w:t>
            </w:r>
            <w:r w:rsidR="002A05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BD2FB88" w14:textId="100FA8B0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nowe państwa </w:t>
            </w:r>
            <w:r w:rsidR="0017165E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powstałe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 Europie Północnej w</w:t>
            </w:r>
            <w:r w:rsidR="00261C1D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X–XI w.</w:t>
            </w:r>
          </w:p>
          <w:p w14:paraId="058D6850" w14:textId="77777777" w:rsidR="00C731AA" w:rsidRPr="0092699C" w:rsidRDefault="00C731AA" w:rsidP="00261C1D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1CE77C83" w14:textId="77777777" w:rsidR="00C731AA" w:rsidRPr="005F68C5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68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14:paraId="77A070F3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datę</w:t>
            </w:r>
            <w:r w:rsidR="0017165E" w:rsidRPr="0092699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95</w:t>
            </w:r>
            <w:r w:rsidR="0017165E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5 </w:t>
            </w:r>
          </w:p>
          <w:p w14:paraId="6119FF6E" w14:textId="39F11F7A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17165E" w:rsidRPr="0092699C">
              <w:rPr>
                <w:rFonts w:ascii="Times New Roman" w:hAnsi="Times New Roman" w:cs="Times New Roman"/>
                <w:sz w:val="22"/>
                <w:szCs w:val="22"/>
              </w:rPr>
              <w:t>e: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Mojmira,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Świętopełka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Wacława,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Asparucha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Ruryka</w:t>
            </w:r>
            <w:r w:rsidR="002F02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D690131" w14:textId="77777777" w:rsidR="00C731AA" w:rsidRPr="0092699C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5F93AA" w14:textId="7A1148E5" w:rsidR="00C731AA" w:rsidRPr="005F68C5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68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  <w:r w:rsidR="002F02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6DB09295" w14:textId="014B6CF8" w:rsidR="00C731AA" w:rsidRPr="0092699C" w:rsidRDefault="0017165E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t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kanina z</w:t>
            </w:r>
            <w:r w:rsidR="00FA387E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proofErr w:type="spellStart"/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Bayeux</w:t>
            </w:r>
            <w:proofErr w:type="spellEnd"/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, Awarowie</w:t>
            </w:r>
          </w:p>
          <w:p w14:paraId="29F45651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="000F3CC4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naczenie bitwy na </w:t>
            </w:r>
            <w:proofErr w:type="spellStart"/>
            <w:r w:rsidR="000F3CC4" w:rsidRPr="0092699C">
              <w:rPr>
                <w:rFonts w:ascii="Times New Roman" w:hAnsi="Times New Roman" w:cs="Times New Roman"/>
                <w:sz w:val="22"/>
                <w:szCs w:val="22"/>
              </w:rPr>
              <w:t>Lechowym</w:t>
            </w:r>
            <w:proofErr w:type="spellEnd"/>
            <w:r w:rsidR="000F3CC4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Polu</w:t>
            </w:r>
          </w:p>
          <w:p w14:paraId="1DA030C7" w14:textId="77777777" w:rsidR="00C731AA" w:rsidRPr="0092699C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7C037C" w14:textId="77777777" w:rsidR="00C731AA" w:rsidRPr="005F68C5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68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53EBA78A" w14:textId="2F971D0C" w:rsidR="00C731AA" w:rsidRPr="0092699C" w:rsidRDefault="000F3CC4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treść t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kaniny z </w:t>
            </w:r>
            <w:proofErr w:type="spellStart"/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Bayeux</w:t>
            </w:r>
            <w:proofErr w:type="spellEnd"/>
          </w:p>
          <w:p w14:paraId="2B2DFF51" w14:textId="06CE0244" w:rsidR="00261C1D" w:rsidRPr="0092699C" w:rsidRDefault="00261C1D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proces tworzenia się państw w Europie Środkowo-</w:t>
            </w:r>
            <w:r w:rsidR="00F46E98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Wschodniej </w:t>
            </w:r>
          </w:p>
          <w:p w14:paraId="14CA803D" w14:textId="66F456B8" w:rsidR="00261C1D" w:rsidRPr="0092699C" w:rsidRDefault="00261C1D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nowe państwa powstałe w Europie Środkowo-</w:t>
            </w:r>
            <w:r w:rsidR="00F46E98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Wschodniej w VII–</w:t>
            </w:r>
            <w:r w:rsidR="00F46E98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XI w.</w:t>
            </w:r>
          </w:p>
          <w:p w14:paraId="1287458F" w14:textId="5D675F68" w:rsidR="00225B21" w:rsidRPr="0092699C" w:rsidRDefault="00225B21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proces chrystianizacji państw Europy Środkowo-</w:t>
            </w:r>
            <w:r w:rsidR="00F46E98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Wschodniej</w:t>
            </w:r>
          </w:p>
          <w:p w14:paraId="6B9AFC43" w14:textId="77777777" w:rsidR="00C731AA" w:rsidRPr="0092699C" w:rsidRDefault="00C731AA" w:rsidP="00C731AA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14:paraId="33CC74C0" w14:textId="3BF647BD" w:rsidR="00C731AA" w:rsidRPr="005F68C5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68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potrafi:</w:t>
            </w:r>
          </w:p>
          <w:p w14:paraId="76151348" w14:textId="77777777" w:rsidR="00261C1D" w:rsidRPr="0092699C" w:rsidRDefault="00261C1D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skutki ekspansji Normanów</w:t>
            </w:r>
          </w:p>
          <w:p w14:paraId="45A7BE7E" w14:textId="47A48C7E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dlaczego Europę Środkowo-Wschodnią określa się mianem „młodszej Europy”</w:t>
            </w:r>
          </w:p>
          <w:p w14:paraId="59630612" w14:textId="7C9F9BCE" w:rsidR="00261C1D" w:rsidRPr="0092699C" w:rsidRDefault="00261C1D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znaczenie misji Cyryla i Metodego dla średniowiecznej Europy</w:t>
            </w:r>
          </w:p>
          <w:p w14:paraId="12291BFC" w14:textId="60651080" w:rsidR="0045543D" w:rsidRPr="0092699C" w:rsidRDefault="0045543D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scharakteryzować pojęcie Słowiańszczyzny we wczesnym średniowieczu</w:t>
            </w:r>
          </w:p>
          <w:p w14:paraId="0EAE8CFA" w14:textId="77777777" w:rsidR="00261C1D" w:rsidRPr="0092699C" w:rsidRDefault="00261C1D" w:rsidP="00261C1D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43D252" w14:textId="77777777" w:rsidR="00C731AA" w:rsidRPr="0092699C" w:rsidRDefault="00C731AA" w:rsidP="00C731AA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E878DD" w14:textId="77777777" w:rsidR="00C731AA" w:rsidRPr="0092699C" w:rsidRDefault="00C731AA" w:rsidP="00C731AA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31AA" w:rsidRPr="0092699C" w14:paraId="726CB18E" w14:textId="77777777" w:rsidTr="00A10DD8">
        <w:trPr>
          <w:trHeight w:val="60"/>
        </w:trPr>
        <w:tc>
          <w:tcPr>
            <w:tcW w:w="1904" w:type="dxa"/>
            <w:shd w:val="clear" w:color="auto" w:fill="auto"/>
          </w:tcPr>
          <w:p w14:paraId="21A388E3" w14:textId="77777777" w:rsidR="000B49FB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lastRenderedPageBreak/>
              <w:t xml:space="preserve">22. Feudalizm </w:t>
            </w:r>
          </w:p>
          <w:p w14:paraId="19C7262A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w Europie</w:t>
            </w:r>
          </w:p>
          <w:p w14:paraId="080FC77E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2" w:type="dxa"/>
            <w:shd w:val="clear" w:color="auto" w:fill="auto"/>
          </w:tcPr>
          <w:p w14:paraId="6064E305" w14:textId="77777777" w:rsidR="00C731AA" w:rsidRPr="005F68C5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14:paraId="19662424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datę</w:t>
            </w:r>
            <w:r w:rsidR="000B49FB" w:rsidRPr="0092699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476</w:t>
            </w:r>
          </w:p>
          <w:p w14:paraId="7E852D13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1F345A" w14:textId="77777777" w:rsidR="000B49FB" w:rsidRPr="005F68C5" w:rsidRDefault="000B49FB" w:rsidP="000B49F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68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14:paraId="062843AE" w14:textId="77777777" w:rsidR="000B49FB" w:rsidRPr="0092699C" w:rsidRDefault="000B49F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gospodarka towarowo-pieniężna, senior, wasal, renta feudalna, lenno, hołd lenny, drabina feudalna, feudalizm, pańszczyzna</w:t>
            </w:r>
          </w:p>
          <w:p w14:paraId="51B91BAA" w14:textId="77777777" w:rsidR="000B49FB" w:rsidRPr="0092699C" w:rsidRDefault="000B49FB" w:rsidP="000B49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671E1A" w14:textId="77777777" w:rsidR="00C731AA" w:rsidRPr="005F68C5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1FFAA104" w14:textId="77777777" w:rsidR="000B49FB" w:rsidRPr="0092699C" w:rsidRDefault="000B49F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wymienić</w:t>
            </w:r>
            <w:r w:rsidR="007F28ED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najważniejsze cechy społeczeństwa feudalnego</w:t>
            </w:r>
          </w:p>
          <w:p w14:paraId="6CFFDA8F" w14:textId="77777777" w:rsidR="00C731AA" w:rsidRPr="0092699C" w:rsidRDefault="00C731AA" w:rsidP="000B49F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2E70A46D" w14:textId="77777777" w:rsidR="00C731AA" w:rsidRPr="005F68C5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14:paraId="3260A278" w14:textId="3816CEB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ustrój społeczno-</w:t>
            </w:r>
            <w:r w:rsidR="00F46E98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gospodarczo-polityczny (feudalizm) oparty na własności ziemi</w:t>
            </w:r>
          </w:p>
          <w:p w14:paraId="4045AA43" w14:textId="77777777" w:rsidR="00462E3C" w:rsidRPr="0092699C" w:rsidRDefault="00462E3C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przyczyny i skutki upadku Cesarstwa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Zachodniorzymskiego</w:t>
            </w:r>
            <w:proofErr w:type="spellEnd"/>
          </w:p>
          <w:p w14:paraId="4BA1AFEB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4E6B393" w14:textId="77777777" w:rsidR="00C731AA" w:rsidRPr="005F68C5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7183C2C6" w14:textId="77777777" w:rsidR="000B49FB" w:rsidRPr="0092699C" w:rsidRDefault="000B49F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gospodarka naturalna, pan feudalny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(feudał), włości feudalne, danina, czynsz, dziesięcina, akt komendacji, immunitet, beneficjum</w:t>
            </w:r>
          </w:p>
          <w:p w14:paraId="66D424DB" w14:textId="77777777" w:rsidR="00C731AA" w:rsidRPr="0092699C" w:rsidRDefault="00C731AA" w:rsidP="00C731AA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96DA5E" w14:textId="77777777" w:rsidR="00C731AA" w:rsidRPr="005F68C5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7D444F2A" w14:textId="77777777" w:rsidR="00C731AA" w:rsidRPr="0092699C" w:rsidRDefault="000B49F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genezę feudalizmu</w:t>
            </w:r>
          </w:p>
          <w:p w14:paraId="409E0AC0" w14:textId="04057402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miejsce i rolę rycerstwa w</w:t>
            </w:r>
            <w:r w:rsidR="00F46E9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społeczeństwie średniowiecznym </w:t>
            </w:r>
          </w:p>
          <w:p w14:paraId="0A0F3168" w14:textId="77777777" w:rsidR="00C731AA" w:rsidRPr="0092699C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shd w:val="clear" w:color="auto" w:fill="auto"/>
          </w:tcPr>
          <w:p w14:paraId="03E72B77" w14:textId="77777777" w:rsidR="00C731AA" w:rsidRPr="005F68C5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14:paraId="567B2F0C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hierarchię zależności pomiędzy grupami lennymi</w:t>
            </w:r>
          </w:p>
          <w:p w14:paraId="4EC8CFC0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D6E447" w14:textId="77777777" w:rsidR="00C731AA" w:rsidRPr="005F68C5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37001E02" w14:textId="77777777" w:rsidR="000B49FB" w:rsidRPr="0092699C" w:rsidRDefault="000B49F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inwestytura, suzeren, anarchia feudalna</w:t>
            </w:r>
          </w:p>
          <w:p w14:paraId="1A8BFEA2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7B44068" w14:textId="77777777" w:rsidR="00C731AA" w:rsidRPr="005F68C5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2917880F" w14:textId="05546D7E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określić stosunki panując</w:t>
            </w:r>
            <w:r w:rsidR="00931630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e między </w:t>
            </w:r>
            <w:r w:rsidR="00931630"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poddanymi a</w:t>
            </w:r>
            <w:r w:rsidR="00FA387E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931630" w:rsidRPr="0092699C">
              <w:rPr>
                <w:rFonts w:ascii="Times New Roman" w:hAnsi="Times New Roman" w:cs="Times New Roman"/>
                <w:sz w:val="22"/>
                <w:szCs w:val="22"/>
              </w:rPr>
              <w:t>rządzącymi</w:t>
            </w:r>
          </w:p>
          <w:p w14:paraId="06CB7CB9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dostrzec wpływ feudali</w:t>
            </w:r>
            <w:r w:rsidR="00931630" w:rsidRPr="0092699C">
              <w:rPr>
                <w:rFonts w:ascii="Times New Roman" w:hAnsi="Times New Roman" w:cs="Times New Roman"/>
                <w:sz w:val="22"/>
                <w:szCs w:val="22"/>
              </w:rPr>
              <w:t>zmu na rozwój kultury dworskiej</w:t>
            </w:r>
          </w:p>
          <w:p w14:paraId="477C6D72" w14:textId="7E1C6BA6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zależności wynikające z pozycji w</w:t>
            </w:r>
            <w:r w:rsidR="00FA387E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drabinie feudalnej</w:t>
            </w:r>
          </w:p>
          <w:p w14:paraId="0B7F76A6" w14:textId="77777777" w:rsidR="00C731AA" w:rsidRPr="0092699C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33F775AE" w14:textId="77777777" w:rsidR="00462E3C" w:rsidRPr="005F68C5" w:rsidRDefault="00462E3C" w:rsidP="00462E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lastRenderedPageBreak/>
              <w:t>Uczeń rozumie:</w:t>
            </w:r>
          </w:p>
          <w:p w14:paraId="376A509B" w14:textId="77777777" w:rsidR="00462E3C" w:rsidRPr="0092699C" w:rsidRDefault="00462E3C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znaczenie systemu feudalnego</w:t>
            </w:r>
          </w:p>
          <w:p w14:paraId="04A30D39" w14:textId="77777777" w:rsidR="00462E3C" w:rsidRPr="0092699C" w:rsidRDefault="00462E3C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zasadę „wasal mojego wasala nie jest moim wasalem”</w:t>
            </w:r>
          </w:p>
          <w:p w14:paraId="7E3EFF0C" w14:textId="77777777" w:rsidR="00462E3C" w:rsidRPr="0092699C" w:rsidRDefault="00462E3C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1CB6A2B" w14:textId="77777777" w:rsidR="00C731AA" w:rsidRPr="005F68C5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03B4C260" w14:textId="1A127589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wpływ przemian społeczno-</w:t>
            </w:r>
            <w:r w:rsidR="00F46E98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gospodarczych na strukturę</w:t>
            </w:r>
            <w:r w:rsidR="00931630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31630"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społeczeństwa średniowiecznego</w:t>
            </w:r>
          </w:p>
          <w:p w14:paraId="48918CAE" w14:textId="5133D0DA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znaczenie systemu feudalnego dla więzi społecznych średniowiecznej Europy</w:t>
            </w:r>
            <w:r w:rsidR="00F46E9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2CEC4B5" w14:textId="77777777" w:rsidR="00C731AA" w:rsidRPr="0092699C" w:rsidRDefault="00C731AA" w:rsidP="00C731AA">
            <w:pPr>
              <w:pStyle w:val="Akapitzlist1"/>
              <w:suppressAutoHyphens w:val="0"/>
              <w:ind w:left="32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5D10E6" w14:textId="77777777" w:rsidR="00C731AA" w:rsidRPr="0092699C" w:rsidRDefault="00C731AA" w:rsidP="00C731AA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14:paraId="0A5E036D" w14:textId="77777777" w:rsidR="00C731AA" w:rsidRPr="005F68C5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14:paraId="53B62518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społeczne, gospodarcze</w:t>
            </w:r>
            <w:r w:rsidR="00931630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i polityczne skutki feudalizmu</w:t>
            </w:r>
          </w:p>
          <w:p w14:paraId="0DB9E1EA" w14:textId="27ABE29D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proces osłabienia i</w:t>
            </w:r>
            <w:r w:rsidR="00FA387E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rozbicia władzy królewskiej oraz tworzenia się niezależnych księstw</w:t>
            </w:r>
          </w:p>
          <w:p w14:paraId="2F1C7978" w14:textId="77777777" w:rsidR="00C731AA" w:rsidRPr="0092699C" w:rsidRDefault="00C731AA" w:rsidP="00C731AA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31AA" w:rsidRPr="0092699C" w14:paraId="49FC5E80" w14:textId="77777777" w:rsidTr="00A10DD8">
        <w:trPr>
          <w:trHeight w:val="60"/>
        </w:trPr>
        <w:tc>
          <w:tcPr>
            <w:tcW w:w="1904" w:type="dxa"/>
            <w:shd w:val="clear" w:color="auto" w:fill="auto"/>
          </w:tcPr>
          <w:p w14:paraId="4EE480EF" w14:textId="77777777" w:rsidR="009B7A5E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 xml:space="preserve">23. Rywalizacja cesarstwa </w:t>
            </w:r>
          </w:p>
          <w:p w14:paraId="2F331D7A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z papiestwem</w:t>
            </w:r>
          </w:p>
        </w:tc>
        <w:tc>
          <w:tcPr>
            <w:tcW w:w="2562" w:type="dxa"/>
            <w:shd w:val="clear" w:color="auto" w:fill="auto"/>
          </w:tcPr>
          <w:p w14:paraId="56FEA431" w14:textId="77777777" w:rsidR="00C731AA" w:rsidRPr="0012255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14:paraId="01EDC199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daty: 395, 1054, 1075</w:t>
            </w:r>
          </w:p>
          <w:p w14:paraId="1928BD3C" w14:textId="402E3E8C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9B7A5E" w:rsidRPr="00122551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: Grzegorz</w:t>
            </w:r>
            <w:r w:rsidR="009B7A5E" w:rsidRPr="00122551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F46E98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VII, Henryk</w:t>
            </w:r>
            <w:r w:rsidR="009B7A5E" w:rsidRPr="00122551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F46E98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IV, Benedykt</w:t>
            </w:r>
            <w:r w:rsidR="009B7A5E" w:rsidRPr="00122551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z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Nursji</w:t>
            </w:r>
            <w:proofErr w:type="spellEnd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, św. Franciszk</w:t>
            </w:r>
            <w:r w:rsidR="009B7A5E" w:rsidRPr="00122551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z Asyżu, św. Dominik</w:t>
            </w:r>
            <w:r w:rsidR="009B7A5E" w:rsidRPr="00122551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Guzm</w:t>
            </w:r>
            <w:r w:rsidR="005E4026" w:rsidRPr="00122551">
              <w:rPr>
                <w:rFonts w:ascii="Times New Roman" w:hAnsi="Times New Roman" w:cs="Times New Roman"/>
                <w:sz w:val="22"/>
                <w:szCs w:val="22"/>
              </w:rPr>
              <w:t>á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5E4026" w:rsidRPr="00122551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proofErr w:type="spellEnd"/>
            <w:r w:rsidR="00F46E98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AF0788C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zakony średniowieczne: benedyktyn</w:t>
            </w:r>
            <w:r w:rsidR="005E4026" w:rsidRPr="00122551">
              <w:rPr>
                <w:rFonts w:ascii="Times New Roman" w:hAnsi="Times New Roman" w:cs="Times New Roman"/>
                <w:sz w:val="22"/>
                <w:szCs w:val="22"/>
              </w:rPr>
              <w:t>ów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, cysters</w:t>
            </w:r>
            <w:r w:rsidR="005E4026" w:rsidRPr="00122551">
              <w:rPr>
                <w:rFonts w:ascii="Times New Roman" w:hAnsi="Times New Roman" w:cs="Times New Roman"/>
                <w:sz w:val="22"/>
                <w:szCs w:val="22"/>
              </w:rPr>
              <w:t>ów, franciszkanów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, dominikan</w:t>
            </w:r>
            <w:r w:rsidR="005E4026" w:rsidRPr="00122551">
              <w:rPr>
                <w:rFonts w:ascii="Times New Roman" w:hAnsi="Times New Roman" w:cs="Times New Roman"/>
                <w:sz w:val="22"/>
                <w:szCs w:val="22"/>
              </w:rPr>
              <w:t>ów</w:t>
            </w:r>
          </w:p>
          <w:p w14:paraId="064D63DC" w14:textId="5E6D586E" w:rsidR="00DF1CC9" w:rsidRPr="00122551" w:rsidRDefault="00DF1CC9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spór między Grzegorzem VII a</w:t>
            </w:r>
            <w:r w:rsidR="00E2111E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Henrykiem IV</w:t>
            </w:r>
          </w:p>
          <w:p w14:paraId="61FCAFF5" w14:textId="77777777" w:rsidR="009B7A5E" w:rsidRPr="00122551" w:rsidRDefault="009B7A5E" w:rsidP="009B7A5E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F73D52" w14:textId="77777777" w:rsidR="009B7A5E" w:rsidRPr="00122551" w:rsidRDefault="009B7A5E" w:rsidP="009B7A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68F83B2B" w14:textId="77777777" w:rsidR="009B7A5E" w:rsidRPr="00122551" w:rsidRDefault="009B7A5E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pojęcia: </w:t>
            </w:r>
            <w:proofErr w:type="spellStart"/>
            <w:r w:rsidRPr="00122551">
              <w:rPr>
                <w:rFonts w:ascii="Times New Roman" w:hAnsi="Times New Roman" w:cs="Times New Roman"/>
                <w:i/>
                <w:sz w:val="22"/>
                <w:szCs w:val="22"/>
              </w:rPr>
              <w:t>Dictatus</w:t>
            </w:r>
            <w:proofErr w:type="spellEnd"/>
            <w:r w:rsidRPr="0012255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22551">
              <w:rPr>
                <w:rFonts w:ascii="Times New Roman" w:hAnsi="Times New Roman" w:cs="Times New Roman"/>
                <w:i/>
                <w:sz w:val="22"/>
                <w:szCs w:val="22"/>
              </w:rPr>
              <w:t>papae</w:t>
            </w:r>
            <w:proofErr w:type="spellEnd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, wielka schizma wschodnia, inwestytura,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papocezaryzm</w:t>
            </w:r>
            <w:proofErr w:type="spellEnd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, cezaropapizm</w:t>
            </w:r>
          </w:p>
          <w:p w14:paraId="1602CC4C" w14:textId="77777777" w:rsidR="00C731AA" w:rsidRPr="00122551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46433C3" w14:textId="77777777" w:rsidR="00C731AA" w:rsidRPr="0012255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13228381" w14:textId="34748BB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wyjaśnić</w:t>
            </w:r>
            <w:r w:rsidR="00462E3C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istotę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62E3C" w:rsidRPr="00122551">
              <w:rPr>
                <w:rFonts w:ascii="Times New Roman" w:hAnsi="Times New Roman" w:cs="Times New Roman"/>
                <w:sz w:val="22"/>
                <w:szCs w:val="22"/>
              </w:rPr>
              <w:t>sporu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o</w:t>
            </w:r>
            <w:r w:rsidR="00E2111E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462E3C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inwestyturę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między cesarstwem a</w:t>
            </w:r>
            <w:r w:rsidR="00E2111E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papiestwem</w:t>
            </w:r>
          </w:p>
          <w:p w14:paraId="2E1BA02A" w14:textId="77777777" w:rsidR="00C731AA" w:rsidRPr="00122551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shd w:val="clear" w:color="auto" w:fill="auto"/>
          </w:tcPr>
          <w:p w14:paraId="74DC3CDA" w14:textId="77777777" w:rsidR="00C731AA" w:rsidRPr="0012255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14:paraId="40176FFB" w14:textId="77777777" w:rsidR="00C731AA" w:rsidRPr="00122551" w:rsidRDefault="00462E3C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daty: </w:t>
            </w:r>
            <w:r w:rsidR="00C731AA" w:rsidRPr="00122551">
              <w:rPr>
                <w:rFonts w:ascii="Times New Roman" w:hAnsi="Times New Roman" w:cs="Times New Roman"/>
                <w:sz w:val="22"/>
                <w:szCs w:val="22"/>
              </w:rPr>
              <w:t>1098, 1122</w:t>
            </w:r>
          </w:p>
          <w:p w14:paraId="5E2FC287" w14:textId="77777777" w:rsidR="009B7A5E" w:rsidRPr="00122551" w:rsidRDefault="009B7A5E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postacie: Kaliksta II, Henryka V</w:t>
            </w:r>
          </w:p>
          <w:p w14:paraId="6946A6C8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postanowienia konkordatu z Wormacji</w:t>
            </w:r>
          </w:p>
          <w:p w14:paraId="56793C84" w14:textId="77777777" w:rsidR="00C731AA" w:rsidRPr="00122551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4138972" w14:textId="77777777" w:rsidR="00C731AA" w:rsidRPr="0012255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7C8C86B1" w14:textId="49224EA2" w:rsidR="009B7A5E" w:rsidRPr="00122551" w:rsidRDefault="009B7A5E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pojęcia: symonia, nepotyzm,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nikolaizm</w:t>
            </w:r>
            <w:proofErr w:type="spellEnd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, konklawe, ekskomunika, bulla</w:t>
            </w:r>
            <w:r w:rsidR="00F46E98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61841EB" w14:textId="442F8B85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przyczyny sporu pomiędzy cesarstwem a</w:t>
            </w:r>
            <w:r w:rsidR="00E2111E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papiestwem</w:t>
            </w:r>
            <w:r w:rsidR="00F46E98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BA59389" w14:textId="77777777" w:rsidR="00C731AA" w:rsidRPr="00122551" w:rsidRDefault="00C731AA" w:rsidP="00C731AA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19CD53" w14:textId="77777777" w:rsidR="00C731AA" w:rsidRPr="0012255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4AE6F232" w14:textId="3FC55A94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omówić przebieg sporu o inwestyturę pomiędzy Grzegorzem VII a</w:t>
            </w:r>
            <w:r w:rsidR="00E2111E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Henrykiem IV</w:t>
            </w:r>
          </w:p>
          <w:p w14:paraId="40734432" w14:textId="7F28296E" w:rsidR="00C731AA" w:rsidRPr="00122551" w:rsidRDefault="00C731AA" w:rsidP="00ED7F1C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shd w:val="clear" w:color="auto" w:fill="auto"/>
          </w:tcPr>
          <w:p w14:paraId="210C04BD" w14:textId="77777777" w:rsidR="00C731AA" w:rsidRPr="0012255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14:paraId="651E8094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9B7A5E" w:rsidRPr="00122551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: Leon</w:t>
            </w:r>
            <w:r w:rsidR="009B7A5E" w:rsidRPr="00122551">
              <w:rPr>
                <w:rFonts w:ascii="Times New Roman" w:hAnsi="Times New Roman" w:cs="Times New Roman"/>
                <w:sz w:val="22"/>
                <w:szCs w:val="22"/>
              </w:rPr>
              <w:t>a IX, patriarchy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Michał</w:t>
            </w:r>
            <w:r w:rsidR="009B7A5E" w:rsidRPr="00122551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5E4026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św.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Robert</w:t>
            </w:r>
            <w:r w:rsidR="005E4026" w:rsidRPr="00122551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z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Molesme</w:t>
            </w:r>
            <w:proofErr w:type="spellEnd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379743" w14:textId="77777777" w:rsidR="00C731AA" w:rsidRPr="00122551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B2DBF4" w14:textId="77777777" w:rsidR="00C731AA" w:rsidRPr="0012255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09ACE7BA" w14:textId="57FE2EDC" w:rsidR="009B7A5E" w:rsidRPr="00122551" w:rsidRDefault="009B7A5E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pojęcia:</w:t>
            </w:r>
            <w:r w:rsidR="007F28ED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uniwersalizm papieski, antypapież</w:t>
            </w:r>
          </w:p>
          <w:p w14:paraId="49427401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motywy działania papieży podczas sporu</w:t>
            </w:r>
            <w:r w:rsidR="009B7A5E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o inwestyturę</w:t>
            </w:r>
          </w:p>
          <w:p w14:paraId="1569355D" w14:textId="5D6B2514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motywy działania cesarzy podczas sporu</w:t>
            </w:r>
            <w:r w:rsidR="009B7A5E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o inwestyturę</w:t>
            </w:r>
          </w:p>
          <w:p w14:paraId="727A4AED" w14:textId="20394A8E" w:rsidR="007232EA" w:rsidRPr="00122551" w:rsidRDefault="007232E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okoliczności podziału w Kościele w XI w.</w:t>
            </w:r>
          </w:p>
          <w:p w14:paraId="70E516A9" w14:textId="77777777" w:rsidR="00C731AA" w:rsidRPr="00122551" w:rsidRDefault="00C731AA" w:rsidP="00C731AA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A34F0E" w14:textId="376AEEB0" w:rsidR="00C731AA" w:rsidRPr="0012255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4E779A66" w14:textId="6A5A38D2" w:rsidR="007232EA" w:rsidRPr="00122551" w:rsidRDefault="007232E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ocenić sytuację papiestwa po upadku Cesarstwa Rzymskiego</w:t>
            </w:r>
          </w:p>
          <w:p w14:paraId="2242D2AB" w14:textId="46B52A6A" w:rsidR="007232EA" w:rsidRPr="00122551" w:rsidRDefault="007232E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wskazać na mapie granice podziału chrześcijaństwa w XI w</w:t>
            </w:r>
            <w:r w:rsidR="00F46E98" w:rsidRPr="001225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71C7F1C" w14:textId="54D8AC52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wyjaśnić, jakie były następstwa sporu o</w:t>
            </w:r>
            <w:r w:rsidR="00E2111E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inwestyturę</w:t>
            </w:r>
          </w:p>
        </w:tc>
        <w:tc>
          <w:tcPr>
            <w:tcW w:w="2263" w:type="dxa"/>
            <w:shd w:val="clear" w:color="auto" w:fill="auto"/>
          </w:tcPr>
          <w:p w14:paraId="7B4549C2" w14:textId="77777777" w:rsidR="00C731AA" w:rsidRPr="0012255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14:paraId="2C2B8998" w14:textId="078E7232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daty: 1059, 1123</w:t>
            </w:r>
          </w:p>
          <w:p w14:paraId="1D4A5846" w14:textId="4FC53748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postanowienia I</w:t>
            </w:r>
            <w:r w:rsidR="00E2111E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soboru laterańskiego</w:t>
            </w:r>
          </w:p>
          <w:p w14:paraId="5BE69E78" w14:textId="395A4F37" w:rsidR="00F872E5" w:rsidRPr="00122551" w:rsidRDefault="00F872E5" w:rsidP="00F872E5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FC5D2A" w14:textId="77777777" w:rsidR="00F872E5" w:rsidRPr="00F27D82" w:rsidRDefault="00F872E5" w:rsidP="00F872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27D82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0A8ED24D" w14:textId="4D58A249" w:rsidR="00F872E5" w:rsidRPr="00F27D82" w:rsidRDefault="00F872E5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F27D82">
              <w:rPr>
                <w:rFonts w:ascii="Times New Roman" w:hAnsi="Times New Roman" w:cs="Times New Roman"/>
                <w:sz w:val="22"/>
                <w:szCs w:val="22"/>
              </w:rPr>
              <w:t xml:space="preserve">pojęcia: </w:t>
            </w:r>
            <w:proofErr w:type="spellStart"/>
            <w:r w:rsidRPr="00F27D8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christianitas</w:t>
            </w:r>
            <w:proofErr w:type="spellEnd"/>
            <w:r w:rsidRPr="00F27D82">
              <w:rPr>
                <w:rFonts w:ascii="Times New Roman" w:hAnsi="Times New Roman" w:cs="Times New Roman"/>
                <w:sz w:val="22"/>
                <w:szCs w:val="22"/>
              </w:rPr>
              <w:t xml:space="preserve">, mnisi </w:t>
            </w:r>
            <w:proofErr w:type="spellStart"/>
            <w:r w:rsidRPr="00F27D82">
              <w:rPr>
                <w:rFonts w:ascii="Times New Roman" w:hAnsi="Times New Roman" w:cs="Times New Roman"/>
                <w:sz w:val="22"/>
                <w:szCs w:val="22"/>
              </w:rPr>
              <w:t>iroszkoccy</w:t>
            </w:r>
            <w:proofErr w:type="spellEnd"/>
          </w:p>
          <w:p w14:paraId="589DC0DA" w14:textId="77777777" w:rsidR="00F872E5" w:rsidRPr="00F27D82" w:rsidRDefault="00F872E5" w:rsidP="00F872E5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2CA5C4" w14:textId="77777777" w:rsidR="00C731AA" w:rsidRPr="00F27D82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27D82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7C857C2A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</w:rPr>
            </w:pPr>
            <w:r w:rsidRPr="00F27D82">
              <w:rPr>
                <w:rFonts w:ascii="Times New Roman" w:hAnsi="Times New Roman" w:cs="Times New Roman"/>
                <w:sz w:val="22"/>
                <w:szCs w:val="22"/>
              </w:rPr>
              <w:t>opisać założ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enia reformy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kluniackiej</w:t>
            </w:r>
            <w:proofErr w:type="spellEnd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9369624" w14:textId="77777777" w:rsidR="007232EA" w:rsidRPr="00122551" w:rsidRDefault="007232E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scharakteryzować istotę i przebieg reformy Kościoła w X i XI w. (reformy gregoriańskiej)</w:t>
            </w:r>
          </w:p>
          <w:p w14:paraId="74316B66" w14:textId="77777777" w:rsidR="00AE452C" w:rsidRPr="00122551" w:rsidRDefault="00AE452C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wyjaśnić </w:t>
            </w:r>
            <w:r w:rsidR="00563A4A" w:rsidRPr="00122551">
              <w:rPr>
                <w:rFonts w:ascii="Times New Roman" w:hAnsi="Times New Roman" w:cs="Times New Roman"/>
                <w:sz w:val="22"/>
                <w:szCs w:val="22"/>
              </w:rPr>
              <w:t>znaczenie pojęcia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2255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christianitas</w:t>
            </w:r>
            <w:proofErr w:type="spellEnd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(ze szczególnym</w:t>
            </w:r>
            <w:r w:rsidR="00EF50BA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u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względnieniem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duchowej i</w:t>
            </w:r>
            <w:r w:rsidR="00EF50BA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kulturowej roli benedyktynów)</w:t>
            </w:r>
          </w:p>
          <w:p w14:paraId="7DE6F328" w14:textId="70C8D4B4" w:rsidR="00563A4A" w:rsidRPr="00122551" w:rsidRDefault="00563A4A" w:rsidP="00563A4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wyjaśnić duchowe i polityczne przyczyny, a także charakter rywalizacji papiestwa z cesarstwem o przewodnictwo w </w:t>
            </w:r>
            <w:proofErr w:type="spellStart"/>
            <w:r w:rsidRPr="00122551">
              <w:rPr>
                <w:rFonts w:ascii="Times New Roman" w:hAnsi="Times New Roman" w:cs="Times New Roman"/>
                <w:i/>
                <w:sz w:val="22"/>
                <w:szCs w:val="22"/>
              </w:rPr>
              <w:t>christianitas</w:t>
            </w:r>
            <w:proofErr w:type="spellEnd"/>
          </w:p>
        </w:tc>
        <w:tc>
          <w:tcPr>
            <w:tcW w:w="2846" w:type="dxa"/>
            <w:shd w:val="clear" w:color="auto" w:fill="auto"/>
          </w:tcPr>
          <w:p w14:paraId="200B4DAE" w14:textId="77777777" w:rsidR="00C731AA" w:rsidRPr="005F68C5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14:paraId="6CAFC155" w14:textId="1E25FAE3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wpływ rywalizacji między cesarstwem a</w:t>
            </w:r>
            <w:r w:rsidR="00E2111E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papiestwem na sytuację polityczną w</w:t>
            </w:r>
            <w:r w:rsidR="00E2111E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średniowiecznej Europie</w:t>
            </w:r>
          </w:p>
          <w:p w14:paraId="2D98D1C4" w14:textId="0AC52A0B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wpływ zakonów na rozwój gospodarczy i</w:t>
            </w:r>
            <w:r w:rsidR="00E2111E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kulturalny średniowiecznej Europy</w:t>
            </w:r>
          </w:p>
          <w:p w14:paraId="2772ADD3" w14:textId="0B19395B" w:rsidR="007232EA" w:rsidRPr="0092699C" w:rsidRDefault="007232E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scharakteryzować duchową i cywilizacyjną rolę mnichów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iroszkockiech</w:t>
            </w:r>
            <w:proofErr w:type="spellEnd"/>
          </w:p>
          <w:p w14:paraId="5AB417A8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31AA" w:rsidRPr="0092699C" w14:paraId="3ECEB5DF" w14:textId="77777777" w:rsidTr="00A10DD8">
        <w:trPr>
          <w:trHeight w:val="60"/>
        </w:trPr>
        <w:tc>
          <w:tcPr>
            <w:tcW w:w="1904" w:type="dxa"/>
            <w:shd w:val="clear" w:color="auto" w:fill="auto"/>
          </w:tcPr>
          <w:p w14:paraId="71C21F80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24. Wyprawy krzyżowe</w:t>
            </w:r>
          </w:p>
        </w:tc>
        <w:tc>
          <w:tcPr>
            <w:tcW w:w="2562" w:type="dxa"/>
            <w:shd w:val="clear" w:color="auto" w:fill="auto"/>
          </w:tcPr>
          <w:p w14:paraId="3F3F6AE2" w14:textId="77777777" w:rsidR="00C731AA" w:rsidRPr="0012255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14:paraId="7EF443D4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daty: 1095, 1096</w:t>
            </w:r>
          </w:p>
          <w:p w14:paraId="7BDB1326" w14:textId="04BF4CB8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7F3CB0" w:rsidRPr="00122551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: Urban</w:t>
            </w:r>
            <w:r w:rsidR="007F3CB0" w:rsidRPr="00122551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II, </w:t>
            </w:r>
            <w:r w:rsidR="001A15F4" w:rsidRPr="00122551"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otfryd</w:t>
            </w:r>
            <w:r w:rsidR="007F3CB0" w:rsidRPr="00122551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z </w:t>
            </w:r>
            <w:proofErr w:type="spellStart"/>
            <w:r w:rsidR="00563A4A" w:rsidRPr="00122551">
              <w:rPr>
                <w:rFonts w:ascii="Times New Roman" w:hAnsi="Times New Roman" w:cs="Times New Roman"/>
                <w:sz w:val="22"/>
                <w:szCs w:val="22"/>
              </w:rPr>
              <w:t>Bouillon</w:t>
            </w:r>
            <w:proofErr w:type="spellEnd"/>
          </w:p>
          <w:p w14:paraId="1E7A91D1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apel papieża Urbana II na synodzie w Clermont</w:t>
            </w:r>
          </w:p>
          <w:p w14:paraId="5F38BFE3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przyczyny </w:t>
            </w:r>
            <w:r w:rsidR="008C5421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i skutki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wypraw krzyżowych</w:t>
            </w:r>
          </w:p>
          <w:p w14:paraId="1F2653D0" w14:textId="77777777" w:rsidR="00C731AA" w:rsidRPr="00122551" w:rsidRDefault="00C731AA" w:rsidP="007F3CB0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6A1F11" w14:textId="77777777" w:rsidR="00C731AA" w:rsidRPr="0012255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 xml:space="preserve">Uczeń </w:t>
            </w:r>
            <w:r w:rsidR="007F3CB0" w:rsidRPr="00122551">
              <w:rPr>
                <w:rFonts w:ascii="Times New Roman" w:hAnsi="Times New Roman" w:cs="Times New Roman"/>
                <w:b/>
                <w:bCs/>
              </w:rPr>
              <w:t>rozumie</w:t>
            </w:r>
            <w:r w:rsidRPr="00122551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E36941C" w14:textId="77777777" w:rsidR="00C731AA" w:rsidRPr="00122551" w:rsidRDefault="007F3CB0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pojęcia:</w:t>
            </w:r>
            <w:r w:rsidR="00C731AA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krzyżowcy, kruc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jata ludowa, krucjata rycerska</w:t>
            </w:r>
          </w:p>
          <w:p w14:paraId="7EDCD434" w14:textId="77777777" w:rsidR="007F3CB0" w:rsidRPr="00122551" w:rsidRDefault="007F3CB0" w:rsidP="007F3CB0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C5CD84" w14:textId="1ACF612C" w:rsidR="007F3CB0" w:rsidRPr="00122551" w:rsidRDefault="007F3CB0" w:rsidP="007F3CB0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</w:t>
            </w:r>
            <w:r w:rsidR="005F68C5"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576A4041" w14:textId="77777777" w:rsidR="00C731AA" w:rsidRPr="00122551" w:rsidRDefault="007F3CB0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wskazać na mapie Ziemię Świętą</w:t>
            </w:r>
          </w:p>
          <w:p w14:paraId="222FEED5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wskazać na mapie Jerozolimę</w:t>
            </w:r>
          </w:p>
        </w:tc>
        <w:tc>
          <w:tcPr>
            <w:tcW w:w="2550" w:type="dxa"/>
            <w:shd w:val="clear" w:color="auto" w:fill="auto"/>
          </w:tcPr>
          <w:p w14:paraId="23EA2677" w14:textId="77777777" w:rsidR="00C731AA" w:rsidRPr="0012255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14:paraId="68D268D6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daty: 1099, </w:t>
            </w:r>
            <w:r w:rsidR="001A15F4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1113,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1118, 1144, 1191</w:t>
            </w:r>
          </w:p>
          <w:p w14:paraId="6B0CD020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7F3CB0" w:rsidRPr="00122551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: Ryszard</w:t>
            </w:r>
            <w:r w:rsidR="007F3CB0" w:rsidRPr="00122551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Lwie Serce, Fryderyk</w:t>
            </w:r>
            <w:r w:rsidR="007F3CB0" w:rsidRPr="00122551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I Barbaross</w:t>
            </w:r>
            <w:r w:rsidR="007F3CB0" w:rsidRPr="00122551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="001F7CB9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1F7CB9" w:rsidRPr="00122551">
              <w:rPr>
                <w:rFonts w:ascii="Times New Roman" w:hAnsi="Times New Roman" w:cs="Times New Roman"/>
                <w:sz w:val="22"/>
                <w:szCs w:val="22"/>
              </w:rPr>
              <w:t>Saladyna</w:t>
            </w:r>
            <w:proofErr w:type="spellEnd"/>
          </w:p>
          <w:p w14:paraId="65995B87" w14:textId="77777777" w:rsidR="00C731AA" w:rsidRPr="00122551" w:rsidRDefault="00C731AA" w:rsidP="00C731AA">
            <w:pPr>
              <w:pStyle w:val="Akapitzlist1"/>
              <w:ind w:left="28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592648" w14:textId="77777777" w:rsidR="00C731AA" w:rsidRPr="0012255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421E62A3" w14:textId="77777777" w:rsidR="007F3CB0" w:rsidRPr="00122551" w:rsidRDefault="007F3CB0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pojęcie:</w:t>
            </w:r>
            <w:r w:rsidR="007F28ED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Turcy seldżuccy</w:t>
            </w:r>
          </w:p>
          <w:p w14:paraId="22BACFD3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motywy wezwania papieża U</w:t>
            </w:r>
            <w:r w:rsidR="007F3CB0" w:rsidRPr="00122551">
              <w:rPr>
                <w:rFonts w:ascii="Times New Roman" w:hAnsi="Times New Roman" w:cs="Times New Roman"/>
                <w:sz w:val="22"/>
                <w:szCs w:val="22"/>
              </w:rPr>
              <w:t>rbana II na synodzie w Clermont</w:t>
            </w:r>
          </w:p>
          <w:p w14:paraId="73C38580" w14:textId="77777777" w:rsidR="00C731AA" w:rsidRPr="00122551" w:rsidRDefault="00C731AA" w:rsidP="00C731AA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E57404" w14:textId="77777777" w:rsidR="00C731AA" w:rsidRPr="0012255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33A08250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wskazać na mapie Królestwo Jerozolimskie</w:t>
            </w:r>
          </w:p>
        </w:tc>
        <w:tc>
          <w:tcPr>
            <w:tcW w:w="2471" w:type="dxa"/>
            <w:shd w:val="clear" w:color="auto" w:fill="auto"/>
          </w:tcPr>
          <w:p w14:paraId="2FB40E21" w14:textId="77777777" w:rsidR="00C731AA" w:rsidRPr="0012255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14:paraId="298EE460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daty: 1147</w:t>
            </w:r>
            <w:r w:rsidR="007F3CB0" w:rsidRPr="00122551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1149, 1187, 1189</w:t>
            </w:r>
            <w:r w:rsidR="007F3CB0" w:rsidRPr="00122551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1192, 1202</w:t>
            </w:r>
            <w:r w:rsidR="007F3CB0" w:rsidRPr="00122551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  <w:r w:rsidR="001A15F4" w:rsidRPr="0012255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, 1204, 1291, 1311</w:t>
            </w:r>
          </w:p>
          <w:p w14:paraId="69DC0F4A" w14:textId="1DFCC37D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7F3CB0" w:rsidRPr="00122551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: Filip</w:t>
            </w:r>
            <w:r w:rsidR="007F3CB0" w:rsidRPr="00122551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II August</w:t>
            </w:r>
            <w:r w:rsidR="007F3CB0" w:rsidRPr="00122551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, Ludwik</w:t>
            </w:r>
            <w:r w:rsidR="007F3CB0" w:rsidRPr="00122551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IX Pobożn</w:t>
            </w:r>
            <w:r w:rsidR="007F3CB0" w:rsidRPr="00122551">
              <w:rPr>
                <w:rFonts w:ascii="Times New Roman" w:hAnsi="Times New Roman" w:cs="Times New Roman"/>
                <w:sz w:val="22"/>
                <w:szCs w:val="22"/>
              </w:rPr>
              <w:t>ego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, Jakub</w:t>
            </w:r>
            <w:r w:rsidR="007F3CB0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a de </w:t>
            </w:r>
            <w:proofErr w:type="spellStart"/>
            <w:r w:rsidR="007F3CB0" w:rsidRPr="00122551">
              <w:rPr>
                <w:rFonts w:ascii="Times New Roman" w:hAnsi="Times New Roman" w:cs="Times New Roman"/>
                <w:sz w:val="22"/>
                <w:szCs w:val="22"/>
              </w:rPr>
              <w:t>Molay</w:t>
            </w:r>
            <w:proofErr w:type="spellEnd"/>
            <w:r w:rsidR="007F3CB0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, Filipa </w:t>
            </w:r>
            <w:r w:rsidR="00211D0D" w:rsidRPr="00122551">
              <w:rPr>
                <w:rFonts w:ascii="Times New Roman" w:hAnsi="Times New Roman" w:cs="Times New Roman"/>
                <w:sz w:val="22"/>
                <w:szCs w:val="22"/>
              </w:rPr>
              <w:t>IV Pię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kn</w:t>
            </w:r>
            <w:r w:rsidR="007F3CB0" w:rsidRPr="00122551">
              <w:rPr>
                <w:rFonts w:ascii="Times New Roman" w:hAnsi="Times New Roman" w:cs="Times New Roman"/>
                <w:sz w:val="22"/>
                <w:szCs w:val="22"/>
              </w:rPr>
              <w:t>ego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, Herman</w:t>
            </w:r>
            <w:r w:rsidR="007F3CB0" w:rsidRPr="00122551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von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Salz</w:t>
            </w:r>
            <w:r w:rsidR="00563A4A" w:rsidRPr="00122551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proofErr w:type="spellEnd"/>
          </w:p>
          <w:p w14:paraId="3A43709C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cele i przebieg wybranych krucjat</w:t>
            </w:r>
          </w:p>
          <w:p w14:paraId="4843EBA2" w14:textId="77777777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organizację zakonów rycerskich</w:t>
            </w:r>
          </w:p>
          <w:p w14:paraId="70B39352" w14:textId="77777777" w:rsidR="00C731AA" w:rsidRPr="00122551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4279917" w14:textId="77777777" w:rsidR="00C731AA" w:rsidRPr="0012255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6E28DB33" w14:textId="77777777" w:rsidR="007F3CB0" w:rsidRPr="00122551" w:rsidRDefault="008C5421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pojęcia</w:t>
            </w:r>
            <w:r w:rsidR="007F3CB0" w:rsidRPr="00122551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7F28ED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rekonkwista</w:t>
            </w:r>
            <w:proofErr w:type="spellEnd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, templariusze, joannici, Krzyżacy, </w:t>
            </w:r>
            <w:r w:rsidR="007F3CB0" w:rsidRPr="00122551">
              <w:rPr>
                <w:rFonts w:ascii="Times New Roman" w:hAnsi="Times New Roman" w:cs="Times New Roman"/>
                <w:sz w:val="22"/>
                <w:szCs w:val="22"/>
              </w:rPr>
              <w:t>kraje Lewantu</w:t>
            </w:r>
          </w:p>
          <w:p w14:paraId="306E172F" w14:textId="77777777" w:rsidR="00C731AA" w:rsidRPr="00122551" w:rsidRDefault="001A15F4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ce</w:t>
            </w:r>
            <w:r w:rsidR="00C731AA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l powoływania zakonów rycerskich </w:t>
            </w:r>
          </w:p>
          <w:p w14:paraId="0A7C3008" w14:textId="77777777" w:rsidR="00C731AA" w:rsidRPr="00122551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94B6118" w14:textId="77777777" w:rsidR="00C731AA" w:rsidRPr="0012255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3BD8CCC8" w14:textId="04E44810" w:rsidR="00C731AA" w:rsidRPr="00122551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wskazać na mapie Cesarstwo Łacińskie</w:t>
            </w:r>
            <w:r w:rsidR="001A15F4" w:rsidRPr="0012255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211D0D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A15F4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Księstwo Antiochii, Hrabstwo </w:t>
            </w:r>
            <w:proofErr w:type="spellStart"/>
            <w:r w:rsidR="001A15F4" w:rsidRPr="00122551">
              <w:rPr>
                <w:rFonts w:ascii="Times New Roman" w:hAnsi="Times New Roman" w:cs="Times New Roman"/>
                <w:sz w:val="22"/>
                <w:szCs w:val="22"/>
              </w:rPr>
              <w:t>Edessy</w:t>
            </w:r>
            <w:proofErr w:type="spellEnd"/>
            <w:r w:rsidR="001A15F4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Akkę</w:t>
            </w:r>
            <w:proofErr w:type="spellEnd"/>
            <w:r w:rsidR="00563A4A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734E030" w14:textId="77777777" w:rsidR="00C731AA" w:rsidRPr="00122551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shd w:val="clear" w:color="auto" w:fill="auto"/>
          </w:tcPr>
          <w:p w14:paraId="12894883" w14:textId="77777777" w:rsidR="00C731AA" w:rsidRPr="005F68C5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14:paraId="37AF9079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datę</w:t>
            </w:r>
            <w:r w:rsidR="007F3CB0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1212</w:t>
            </w:r>
          </w:p>
          <w:p w14:paraId="6546455A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losy zakonów rycerskich po okresie krucjat</w:t>
            </w:r>
          </w:p>
          <w:p w14:paraId="53DF6DE7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D881973" w14:textId="77777777" w:rsidR="00C731AA" w:rsidRPr="005F68C5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29452526" w14:textId="77777777" w:rsidR="008C5421" w:rsidRPr="0092699C" w:rsidRDefault="008C5421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pojęcie: krucjata dziecięca</w:t>
            </w:r>
          </w:p>
          <w:p w14:paraId="5CAEEA82" w14:textId="18222D6B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znaczenie wypraw krzyżowych w</w:t>
            </w:r>
            <w:r w:rsidR="0022650E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dziejach średniowiecznej Europy</w:t>
            </w:r>
          </w:p>
          <w:p w14:paraId="3D6776E9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49A1E2" w14:textId="77777777" w:rsidR="00C731AA" w:rsidRPr="005F68C5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34D441C1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</w:t>
            </w:r>
            <w:r w:rsidR="00211D0D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C5421" w:rsidRPr="0092699C">
              <w:rPr>
                <w:rFonts w:ascii="Times New Roman" w:hAnsi="Times New Roman" w:cs="Times New Roman"/>
                <w:sz w:val="22"/>
                <w:szCs w:val="22"/>
              </w:rPr>
              <w:t>trasy wypraw krzyżowych</w:t>
            </w:r>
          </w:p>
          <w:p w14:paraId="4DEB5D1B" w14:textId="69890359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zakony rycerskie powstałe w</w:t>
            </w:r>
            <w:r w:rsidR="0022650E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Ziemi Świętej i</w:t>
            </w:r>
            <w:r w:rsidR="0022650E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7F3CB0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wyjaśnić przyczyny ich utworzenia </w:t>
            </w:r>
          </w:p>
          <w:p w14:paraId="595FC666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wyjaśnić cel zorganizowania krucjaty dziecięcej</w:t>
            </w:r>
          </w:p>
          <w:p w14:paraId="4A4B1EFB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dlaczego upadła idea ruchu krucjatowego</w:t>
            </w:r>
          </w:p>
          <w:p w14:paraId="3EF05A8D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skutki wypraw krzyżowych</w:t>
            </w:r>
          </w:p>
          <w:p w14:paraId="25CEA51F" w14:textId="77777777" w:rsidR="008106AA" w:rsidRPr="0092699C" w:rsidRDefault="008106AA" w:rsidP="008106AA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14:paraId="03A15E32" w14:textId="77777777" w:rsidR="00C731AA" w:rsidRPr="005F68C5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14:paraId="60A76606" w14:textId="2CE817B9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rolę zakonów rycerskich w</w:t>
            </w:r>
            <w:r w:rsidR="00563A4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średniowiecznej Europie</w:t>
            </w:r>
          </w:p>
          <w:p w14:paraId="1101E76C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omówić religijne, polityczne i społeczne skutki wypraw krzyżowych </w:t>
            </w:r>
          </w:p>
          <w:p w14:paraId="1117DBA6" w14:textId="192B297E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wskazać </w:t>
            </w:r>
            <w:r w:rsidR="008C5421" w:rsidRPr="0092699C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ezpośrednie korzyści, jakie</w:t>
            </w:r>
            <w:r w:rsidR="007F28ED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F3CB0" w:rsidRPr="0092699C">
              <w:rPr>
                <w:rFonts w:ascii="Times New Roman" w:hAnsi="Times New Roman" w:cs="Times New Roman"/>
                <w:sz w:val="22"/>
                <w:szCs w:val="22"/>
              </w:rPr>
              <w:t>papiestwo i</w:t>
            </w:r>
            <w:r w:rsidR="0022650E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7F3CB0" w:rsidRPr="0092699C">
              <w:rPr>
                <w:rFonts w:ascii="Times New Roman" w:hAnsi="Times New Roman" w:cs="Times New Roman"/>
                <w:sz w:val="22"/>
                <w:szCs w:val="22"/>
              </w:rPr>
              <w:t>miasta</w:t>
            </w:r>
            <w:r w:rsidR="00A5429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F3CB0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włoskie odniosły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="0022650E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krucjat</w:t>
            </w:r>
          </w:p>
          <w:p w14:paraId="5B5238BC" w14:textId="432F0FE5" w:rsidR="00C731AA" w:rsidRPr="0092699C" w:rsidRDefault="00A73DFD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wpływ krucjat na relacje chrześcijańsko-</w:t>
            </w:r>
            <w:r w:rsidR="00563A4A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muzułmańskie</w:t>
            </w:r>
          </w:p>
          <w:p w14:paraId="322F922E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postawy uczestników krucjat</w:t>
            </w:r>
          </w:p>
          <w:p w14:paraId="7C575E6F" w14:textId="6E6329A5" w:rsidR="0022650E" w:rsidRPr="0092699C" w:rsidRDefault="0022650E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związek między reformami gregoriańskimi a ruchem krucjatowym</w:t>
            </w:r>
            <w:bookmarkStart w:id="0" w:name="_GoBack"/>
            <w:bookmarkEnd w:id="0"/>
          </w:p>
        </w:tc>
      </w:tr>
      <w:tr w:rsidR="00C731AA" w:rsidRPr="0092699C" w14:paraId="505323D3" w14:textId="77777777" w:rsidTr="00A10DD8">
        <w:trPr>
          <w:trHeight w:val="60"/>
        </w:trPr>
        <w:tc>
          <w:tcPr>
            <w:tcW w:w="1904" w:type="dxa"/>
            <w:shd w:val="clear" w:color="auto" w:fill="auto"/>
          </w:tcPr>
          <w:p w14:paraId="1B23F512" w14:textId="28034853" w:rsidR="006F67F6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25. Przemiany społeczno-</w:t>
            </w:r>
            <w:r w:rsidR="00563A4A">
              <w:rPr>
                <w:rFonts w:ascii="Times New Roman" w:hAnsi="Times New Roman" w:cs="Times New Roman"/>
              </w:rPr>
              <w:br/>
              <w:t>-</w:t>
            </w:r>
            <w:r w:rsidRPr="0092699C">
              <w:rPr>
                <w:rFonts w:ascii="Times New Roman" w:hAnsi="Times New Roman" w:cs="Times New Roman"/>
              </w:rPr>
              <w:t xml:space="preserve">gospodarcze </w:t>
            </w:r>
          </w:p>
          <w:p w14:paraId="4D7D6AD6" w14:textId="77777777" w:rsidR="006F67F6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 xml:space="preserve">w Europie </w:t>
            </w:r>
          </w:p>
          <w:p w14:paraId="5F786F87" w14:textId="77777777" w:rsidR="00C731AA" w:rsidRPr="0092699C" w:rsidRDefault="006F67F6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w XI–</w:t>
            </w:r>
            <w:r w:rsidR="00C731AA" w:rsidRPr="0092699C">
              <w:rPr>
                <w:rFonts w:ascii="Times New Roman" w:hAnsi="Times New Roman" w:cs="Times New Roman"/>
              </w:rPr>
              <w:t>XIII w.</w:t>
            </w:r>
          </w:p>
        </w:tc>
        <w:tc>
          <w:tcPr>
            <w:tcW w:w="2562" w:type="dxa"/>
            <w:shd w:val="clear" w:color="auto" w:fill="auto"/>
          </w:tcPr>
          <w:p w14:paraId="2A5B7B71" w14:textId="77777777" w:rsidR="00C731AA" w:rsidRPr="005F68C5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14:paraId="129B5906" w14:textId="7DF905ED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przyczyny ożywienia społeczno-</w:t>
            </w:r>
            <w:r w:rsidR="00563A4A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gospodarczego w</w:t>
            </w:r>
            <w:r w:rsidR="00563A4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Europie XI</w:t>
            </w:r>
            <w:r w:rsidR="006F67F6" w:rsidRPr="0092699C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XIII w.</w:t>
            </w:r>
          </w:p>
          <w:p w14:paraId="6CB2ECC8" w14:textId="156408B0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elementy </w:t>
            </w:r>
            <w:r w:rsidR="002747AB" w:rsidRPr="0092699C">
              <w:rPr>
                <w:rFonts w:ascii="Times New Roman" w:hAnsi="Times New Roman" w:cs="Times New Roman"/>
                <w:sz w:val="22"/>
                <w:szCs w:val="22"/>
              </w:rPr>
              <w:t>urbanistyczne</w:t>
            </w:r>
            <w:r w:rsidR="00F91EF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średniowiecznego miasta</w:t>
            </w:r>
          </w:p>
          <w:p w14:paraId="273297F0" w14:textId="77777777" w:rsidR="00C731AA" w:rsidRPr="0092699C" w:rsidRDefault="00C731AA" w:rsidP="00C731AA">
            <w:pPr>
              <w:pStyle w:val="Akapitzlist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FB9F96" w14:textId="77777777" w:rsidR="00C731AA" w:rsidRPr="005F68C5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t xml:space="preserve">Uczeń </w:t>
            </w:r>
            <w:r w:rsidR="006F67F6" w:rsidRPr="005F68C5">
              <w:rPr>
                <w:rFonts w:ascii="Times New Roman" w:hAnsi="Times New Roman" w:cs="Times New Roman"/>
                <w:b/>
                <w:bCs/>
              </w:rPr>
              <w:t>rozumie</w:t>
            </w:r>
            <w:r w:rsidRPr="005F68C5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2262FB0" w14:textId="77777777" w:rsidR="00C731AA" w:rsidRPr="0092699C" w:rsidRDefault="00F93E16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</w:t>
            </w:r>
            <w:r w:rsidR="006F67F6" w:rsidRPr="0092699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bank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weksel</w:t>
            </w:r>
          </w:p>
          <w:p w14:paraId="0E001F86" w14:textId="77777777" w:rsidR="00B02E95" w:rsidRPr="0092699C" w:rsidRDefault="00B02E95" w:rsidP="00B02E95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C60E15" w14:textId="77777777" w:rsidR="00B02E95" w:rsidRPr="005F68C5" w:rsidRDefault="00B02E95" w:rsidP="00B02E95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68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14:paraId="0A17012A" w14:textId="77777777" w:rsidR="00B02E95" w:rsidRPr="0092699C" w:rsidRDefault="00B02E95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wygląd średniowiecznego miasta</w:t>
            </w:r>
          </w:p>
        </w:tc>
        <w:tc>
          <w:tcPr>
            <w:tcW w:w="2550" w:type="dxa"/>
            <w:shd w:val="clear" w:color="auto" w:fill="auto"/>
          </w:tcPr>
          <w:p w14:paraId="2F947150" w14:textId="77777777" w:rsidR="00C731AA" w:rsidRPr="005F68C5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14:paraId="6CCBE7B8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podział mieszcz</w:t>
            </w:r>
            <w:r w:rsidR="005A25BF" w:rsidRPr="0092699C">
              <w:rPr>
                <w:rFonts w:ascii="Times New Roman" w:hAnsi="Times New Roman" w:cs="Times New Roman"/>
                <w:sz w:val="22"/>
                <w:szCs w:val="22"/>
              </w:rPr>
              <w:t>aństwa na patrycjat, pospólstwo i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plebs</w:t>
            </w:r>
          </w:p>
          <w:p w14:paraId="65857FFE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strukturę społeczną średniowiecznej wsi</w:t>
            </w:r>
          </w:p>
          <w:p w14:paraId="4D8C20BE" w14:textId="3F1D2536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różne formy produkcji i</w:t>
            </w:r>
            <w:r w:rsidR="00E53B4F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handlu w epoce średniowiecza</w:t>
            </w:r>
          </w:p>
          <w:p w14:paraId="13D10154" w14:textId="77777777" w:rsidR="00C731AA" w:rsidRPr="0092699C" w:rsidRDefault="00C731AA" w:rsidP="00C731AA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2CA0FF" w14:textId="77777777" w:rsidR="00C731AA" w:rsidRPr="005F68C5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4F293A4A" w14:textId="77777777" w:rsidR="006F67F6" w:rsidRPr="0092699C" w:rsidRDefault="006F67F6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dwupolówka, trójpolówka,</w:t>
            </w:r>
            <w:r w:rsidR="007F28ED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cech, akt lokacyjny</w:t>
            </w:r>
            <w:r w:rsidR="00B02E95" w:rsidRPr="0092699C">
              <w:rPr>
                <w:rFonts w:ascii="Times New Roman" w:hAnsi="Times New Roman" w:cs="Times New Roman"/>
                <w:sz w:val="22"/>
                <w:szCs w:val="22"/>
              </w:rPr>
              <w:t>, wolnizna</w:t>
            </w:r>
          </w:p>
          <w:p w14:paraId="6103DE57" w14:textId="77777777" w:rsidR="00C731AA" w:rsidRPr="0092699C" w:rsidRDefault="00C731AA" w:rsidP="00C731AA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75888B" w14:textId="77777777" w:rsidR="00C731AA" w:rsidRPr="005F68C5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74042DA3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na czym polegała gospodarka towarowo-pieniężna</w:t>
            </w:r>
          </w:p>
          <w:p w14:paraId="5F57AAD8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korzyści wynikające ze stosowania trójpolówki</w:t>
            </w:r>
          </w:p>
          <w:p w14:paraId="4141F836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shd w:val="clear" w:color="auto" w:fill="auto"/>
          </w:tcPr>
          <w:p w14:paraId="1ADBFDFF" w14:textId="77777777" w:rsidR="00C731AA" w:rsidRPr="005F68C5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14:paraId="04ABD2F7" w14:textId="11F4BD37" w:rsidR="00C731AA" w:rsidRPr="0092699C" w:rsidRDefault="005A25BF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organizację władzy w</w:t>
            </w:r>
            <w:r w:rsidR="00F91EFA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Republi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ce Weneckiej</w:t>
            </w:r>
          </w:p>
          <w:p w14:paraId="4EC91177" w14:textId="77777777" w:rsidR="00C731AA" w:rsidRPr="0092699C" w:rsidRDefault="00C731AA" w:rsidP="00C731AA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AFE3DD" w14:textId="77777777" w:rsidR="00C731AA" w:rsidRPr="005F68C5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00C562C4" w14:textId="55655380" w:rsidR="006F67F6" w:rsidRPr="0092699C" w:rsidRDefault="006F67F6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</w:t>
            </w:r>
            <w:r w:rsidR="007F28ED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ruch kolonizacyjny, gildia, Hanza, </w:t>
            </w:r>
            <w:r w:rsidR="00B02E95" w:rsidRPr="0092699C">
              <w:rPr>
                <w:rFonts w:ascii="Times New Roman" w:hAnsi="Times New Roman" w:cs="Times New Roman"/>
                <w:sz w:val="22"/>
                <w:szCs w:val="22"/>
              </w:rPr>
              <w:t>komuna miejska (r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epublika miejska</w:t>
            </w:r>
            <w:r w:rsidR="00B02E95" w:rsidRPr="0092699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F91EF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republika kupiecka,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doża, burmistrz, rajca</w:t>
            </w:r>
            <w:r w:rsidR="00F93E16" w:rsidRPr="0092699C">
              <w:rPr>
                <w:rFonts w:ascii="Times New Roman" w:hAnsi="Times New Roman" w:cs="Times New Roman"/>
                <w:sz w:val="22"/>
                <w:szCs w:val="22"/>
              </w:rPr>
              <w:t>, Wielka Rada, Mała Rada (Signoria)</w:t>
            </w:r>
            <w:r w:rsidR="00563A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F6AA5A3" w14:textId="013A51D4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wpływ przemian społe</w:t>
            </w:r>
            <w:r w:rsidR="006F67F6" w:rsidRPr="0092699C">
              <w:rPr>
                <w:rFonts w:ascii="Times New Roman" w:hAnsi="Times New Roman" w:cs="Times New Roman"/>
                <w:sz w:val="22"/>
                <w:szCs w:val="22"/>
              </w:rPr>
              <w:t>czno-</w:t>
            </w:r>
            <w:r w:rsidR="00563A4A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="006F67F6" w:rsidRPr="0092699C">
              <w:rPr>
                <w:rFonts w:ascii="Times New Roman" w:hAnsi="Times New Roman" w:cs="Times New Roman"/>
                <w:sz w:val="22"/>
                <w:szCs w:val="22"/>
              </w:rPr>
              <w:t>gospodarczych w</w:t>
            </w:r>
            <w:r w:rsidR="00F91EFA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6F67F6" w:rsidRPr="0092699C">
              <w:rPr>
                <w:rFonts w:ascii="Times New Roman" w:hAnsi="Times New Roman" w:cs="Times New Roman"/>
                <w:sz w:val="22"/>
                <w:szCs w:val="22"/>
              </w:rPr>
              <w:t>Europie XI–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XIII w. na rozwój średniowiecznych miast</w:t>
            </w:r>
          </w:p>
          <w:p w14:paraId="29612D0B" w14:textId="77777777" w:rsidR="00C731AA" w:rsidRPr="0092699C" w:rsidRDefault="00C731AA" w:rsidP="00C731AA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09C146" w14:textId="77777777" w:rsidR="00C731AA" w:rsidRPr="005F68C5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61485416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wyjaśnić różnicę pomiędzy dwupolówką i trójpolówką</w:t>
            </w:r>
          </w:p>
          <w:p w14:paraId="2ECEB449" w14:textId="170B1C07" w:rsidR="00C731AA" w:rsidRPr="0092699C" w:rsidRDefault="00B02E95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z</w:t>
            </w:r>
            <w:r w:rsidR="006F67F6" w:rsidRPr="0092699C">
              <w:rPr>
                <w:rFonts w:ascii="Times New Roman" w:hAnsi="Times New Roman" w:cs="Times New Roman"/>
                <w:sz w:val="22"/>
                <w:szCs w:val="22"/>
              </w:rPr>
              <w:t>miany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jakie zaszły w rolnictwie w</w:t>
            </w:r>
            <w:r w:rsidR="00F91EFA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6F67F6" w:rsidRPr="0092699C">
              <w:rPr>
                <w:rFonts w:ascii="Times New Roman" w:hAnsi="Times New Roman" w:cs="Times New Roman"/>
                <w:sz w:val="22"/>
                <w:szCs w:val="22"/>
              </w:rPr>
              <w:t>XI–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XIII w.</w:t>
            </w:r>
          </w:p>
          <w:p w14:paraId="1FC549CC" w14:textId="09D48981" w:rsidR="00C731AA" w:rsidRPr="0092699C" w:rsidRDefault="00C731AA" w:rsidP="00563A4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rolę cechów w</w:t>
            </w:r>
            <w:r w:rsidR="00F91EFA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życiu gospodarczym średniowiecznych</w:t>
            </w:r>
            <w:r w:rsidR="00B02E95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miast</w:t>
            </w:r>
          </w:p>
        </w:tc>
        <w:tc>
          <w:tcPr>
            <w:tcW w:w="2263" w:type="dxa"/>
            <w:shd w:val="clear" w:color="auto" w:fill="auto"/>
          </w:tcPr>
          <w:p w14:paraId="6EACDDFD" w14:textId="77777777" w:rsidR="00C731AA" w:rsidRPr="00880B4C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14:paraId="78CD2CAA" w14:textId="1BC5C2DB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jakie przemiany społeczno-</w:t>
            </w:r>
            <w:r w:rsidR="00563A4A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gospodarcze zaszły w</w:t>
            </w:r>
            <w:r w:rsidR="00563A4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Europie w XI</w:t>
            </w:r>
            <w:r w:rsidR="006F67F6" w:rsidRPr="0092699C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XIII</w:t>
            </w:r>
            <w:r w:rsidR="00563A4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w.</w:t>
            </w:r>
          </w:p>
          <w:p w14:paraId="72377C67" w14:textId="0DC997E3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opisać przejawy ożywienia społeczno-gospodarczego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br/>
              <w:t>w Europie w XI</w:t>
            </w:r>
            <w:r w:rsidR="006F67F6" w:rsidRPr="0092699C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563A4A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XIII</w:t>
            </w:r>
            <w:r w:rsidR="00563A4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w.</w:t>
            </w:r>
          </w:p>
          <w:p w14:paraId="55AC64FE" w14:textId="77777777" w:rsidR="00C731AA" w:rsidRPr="0092699C" w:rsidRDefault="00B02E95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w jaki sposób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miasta pr</w:t>
            </w:r>
            <w:r w:rsidR="006F67F6" w:rsidRPr="0092699C">
              <w:rPr>
                <w:rFonts w:ascii="Times New Roman" w:hAnsi="Times New Roman" w:cs="Times New Roman"/>
                <w:sz w:val="22"/>
                <w:szCs w:val="22"/>
              </w:rPr>
              <w:t>zyczyniły się do rozwoju handlu</w:t>
            </w:r>
          </w:p>
          <w:p w14:paraId="51AB3B90" w14:textId="77777777" w:rsidR="00C731AA" w:rsidRPr="0092699C" w:rsidRDefault="00B02E95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rolę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Hanzy</w:t>
            </w:r>
          </w:p>
          <w:p w14:paraId="3118F49B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shd w:val="clear" w:color="auto" w:fill="auto"/>
          </w:tcPr>
          <w:p w14:paraId="256CAA5D" w14:textId="77777777" w:rsidR="00C731AA" w:rsidRPr="00880B4C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54D07346" w14:textId="70793DC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genezę, rozwój i rolę średniowiecznych miast (w</w:t>
            </w:r>
            <w:r w:rsidR="00F91EFA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tym republik kupieckich)</w:t>
            </w:r>
          </w:p>
          <w:p w14:paraId="5BE314D4" w14:textId="2556D40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społeczne i</w:t>
            </w:r>
            <w:r w:rsidR="00F91EFA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gospodarcze skutki ożywienia gospodarczego w Europie </w:t>
            </w:r>
            <w:r w:rsidR="00B02E95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XI</w:t>
            </w:r>
            <w:r w:rsidR="006F67F6" w:rsidRPr="0092699C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XIII w. </w:t>
            </w:r>
          </w:p>
          <w:p w14:paraId="0239C96F" w14:textId="7EF13F93" w:rsidR="00F91EFA" w:rsidRPr="0092699C" w:rsidRDefault="00F91EF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rolę zmian klimatycznych dla przemian gospodarczych w średniowiecznej Europie</w:t>
            </w:r>
          </w:p>
          <w:p w14:paraId="31A2DF09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1AE7" w:rsidRPr="0092699C" w14:paraId="17FB6561" w14:textId="77777777" w:rsidTr="00A10DD8">
        <w:trPr>
          <w:trHeight w:val="60"/>
        </w:trPr>
        <w:tc>
          <w:tcPr>
            <w:tcW w:w="1904" w:type="dxa"/>
            <w:shd w:val="clear" w:color="auto" w:fill="auto"/>
          </w:tcPr>
          <w:p w14:paraId="20924167" w14:textId="77777777" w:rsidR="009C1AE7" w:rsidRPr="0092699C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26. Kryzys idei uniwersalistycznej. Powstanie monarchii stanowych</w:t>
            </w:r>
          </w:p>
          <w:p w14:paraId="25E3C78A" w14:textId="77777777" w:rsidR="009C1AE7" w:rsidRPr="0092699C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6AB8AC" w14:textId="77777777" w:rsidR="009C1AE7" w:rsidRPr="0092699C" w:rsidRDefault="009C1AE7" w:rsidP="009C1AE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62" w:type="dxa"/>
            <w:shd w:val="clear" w:color="auto" w:fill="auto"/>
          </w:tcPr>
          <w:p w14:paraId="4F3B7986" w14:textId="77777777" w:rsidR="009C1AE7" w:rsidRPr="00880B4C" w:rsidRDefault="009C1AE7" w:rsidP="009C1A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14:paraId="37B1D7C1" w14:textId="77777777" w:rsidR="009C1AE7" w:rsidRPr="0092699C" w:rsidRDefault="009C1AE7" w:rsidP="009C1AE7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1164, 1214, 1215</w:t>
            </w:r>
          </w:p>
          <w:p w14:paraId="3CAEEB4B" w14:textId="77777777" w:rsidR="009C1AE7" w:rsidRPr="0092699C" w:rsidRDefault="009C1AE7" w:rsidP="009C1AE7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postać: Jana bez Ziemi</w:t>
            </w:r>
          </w:p>
          <w:p w14:paraId="1D857078" w14:textId="77777777" w:rsidR="009C1AE7" w:rsidRPr="0092699C" w:rsidRDefault="009C1AE7" w:rsidP="009C1AE7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38655E" w14:textId="77777777" w:rsidR="009C1AE7" w:rsidRPr="00880B4C" w:rsidRDefault="009C1AE7" w:rsidP="009C1A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45957C59" w14:textId="39ABD505" w:rsidR="009C1AE7" w:rsidRPr="0092699C" w:rsidRDefault="009C1AE7" w:rsidP="009C1AE7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Wielka Karta Swobód, </w:t>
            </w:r>
            <w:r w:rsidR="00841195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stan,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monarchia stanowa</w:t>
            </w:r>
            <w:r w:rsidR="00563A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2D03AD3" w14:textId="77777777" w:rsidR="009C1AE7" w:rsidRPr="0092699C" w:rsidRDefault="009C1AE7" w:rsidP="009C1AE7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6D77FC" w14:textId="77777777" w:rsidR="009C1AE7" w:rsidRPr="00880B4C" w:rsidRDefault="009C1AE7" w:rsidP="009C1A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57A0D563" w14:textId="77777777" w:rsidR="009C1AE7" w:rsidRPr="0092699C" w:rsidRDefault="009C1AE7" w:rsidP="009C1AE7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postanowienia Wielkiej Karty Swobód</w:t>
            </w:r>
          </w:p>
        </w:tc>
        <w:tc>
          <w:tcPr>
            <w:tcW w:w="2550" w:type="dxa"/>
            <w:shd w:val="clear" w:color="auto" w:fill="auto"/>
          </w:tcPr>
          <w:p w14:paraId="502724CF" w14:textId="77777777" w:rsidR="009C1AE7" w:rsidRPr="00880B4C" w:rsidRDefault="009C1AE7" w:rsidP="009C1A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14:paraId="08BBFDFB" w14:textId="77777777" w:rsidR="009C1AE7" w:rsidRPr="0092699C" w:rsidRDefault="009C1AE7" w:rsidP="009C1AE7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1250–1273, 1152, 1265, 1302</w:t>
            </w:r>
          </w:p>
          <w:p w14:paraId="2F0B456D" w14:textId="026C6704" w:rsidR="009C1AE7" w:rsidRPr="0092699C" w:rsidRDefault="009C1AE7" w:rsidP="009C1AE7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postacie: Innocentego</w:t>
            </w:r>
            <w:r w:rsidR="00563A4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III, Henryka II, Henryka VI</w:t>
            </w:r>
          </w:p>
          <w:p w14:paraId="5E7325C3" w14:textId="32CF1757" w:rsidR="009C1AE7" w:rsidRPr="0092699C" w:rsidRDefault="009C1AE7" w:rsidP="009C1AE7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monarchię stanową w</w:t>
            </w:r>
            <w:r w:rsidR="000B0D27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Anglii</w:t>
            </w:r>
          </w:p>
          <w:p w14:paraId="027C8867" w14:textId="77777777" w:rsidR="009C1AE7" w:rsidRPr="0092699C" w:rsidRDefault="009C1AE7" w:rsidP="009C1AE7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monarchię stanową we Francji</w:t>
            </w:r>
          </w:p>
          <w:p w14:paraId="7E8993BB" w14:textId="7EA9C661" w:rsidR="00A73DFD" w:rsidRPr="0092699C" w:rsidRDefault="00A73DFD" w:rsidP="00A73DFD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monarchię stanową w</w:t>
            </w:r>
            <w:r w:rsidR="00B91E05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Niemczech</w:t>
            </w:r>
          </w:p>
          <w:p w14:paraId="7EF5759A" w14:textId="77777777" w:rsidR="009C1AE7" w:rsidRPr="0092699C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9AD91DA" w14:textId="77777777" w:rsidR="009C1AE7" w:rsidRPr="00880B4C" w:rsidRDefault="009C1AE7" w:rsidP="009C1A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56917650" w14:textId="13B8C305" w:rsidR="009C1AE7" w:rsidRPr="0092699C" w:rsidRDefault="009C1AE7">
            <w:pPr>
              <w:pStyle w:val="Akapitzlist1"/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</w:t>
            </w:r>
            <w:r w:rsidR="00B91E05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C00BF3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Izba Gmin, Izba Lordów, Stany Generalne,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wielkie bezkrólewie</w:t>
            </w:r>
            <w:r w:rsidR="00C00BF3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574BFB1" w14:textId="77777777" w:rsidR="009C1AE7" w:rsidRPr="0092699C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shd w:val="clear" w:color="auto" w:fill="auto"/>
          </w:tcPr>
          <w:p w14:paraId="0AEAC0F8" w14:textId="77777777" w:rsidR="009C1AE7" w:rsidRPr="00880B4C" w:rsidRDefault="009C1AE7" w:rsidP="009C1A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14:paraId="6AF9B180" w14:textId="77777777" w:rsidR="009C1AE7" w:rsidRPr="0092699C" w:rsidRDefault="009C1AE7" w:rsidP="009C1AE7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1346, 1356</w:t>
            </w:r>
          </w:p>
          <w:p w14:paraId="081B5950" w14:textId="77777777" w:rsidR="009C1AE7" w:rsidRPr="0092699C" w:rsidRDefault="009C1AE7" w:rsidP="009C1AE7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postacie: Tomasza Becketa, Ludwika IX Świętego, Karola IV Luksemburskiego</w:t>
            </w:r>
          </w:p>
          <w:p w14:paraId="14C8B564" w14:textId="77777777" w:rsidR="009C1AE7" w:rsidRPr="0092699C" w:rsidRDefault="009C1AE7" w:rsidP="009C1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E3790B" w14:textId="77777777" w:rsidR="009C1AE7" w:rsidRPr="00880B4C" w:rsidRDefault="009C1AE7" w:rsidP="009C1A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1BA79249" w14:textId="6707D55B" w:rsidR="009C1AE7" w:rsidRPr="0092699C" w:rsidRDefault="009C1AE7" w:rsidP="009C1AE7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Złota bulla, suwerenność państwa, Reichstag</w:t>
            </w:r>
          </w:p>
          <w:p w14:paraId="06A3B498" w14:textId="46DCF0E2" w:rsidR="009C1AE7" w:rsidRPr="0092699C" w:rsidRDefault="009C1AE7" w:rsidP="009C1AE7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przyczyny kryzysu i</w:t>
            </w:r>
            <w:r w:rsidR="0086299B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upadku idei uniwersalistycznej</w:t>
            </w:r>
          </w:p>
          <w:p w14:paraId="3C526FF3" w14:textId="77777777" w:rsidR="00C00BF3" w:rsidRPr="0092699C" w:rsidRDefault="00C00BF3" w:rsidP="00C00BF3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A0FD5A" w14:textId="77777777" w:rsidR="009C1AE7" w:rsidRPr="00880B4C" w:rsidRDefault="009C1AE7" w:rsidP="009C1A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1C244DD9" w14:textId="07D7E0BF" w:rsidR="009C1AE7" w:rsidRPr="0092699C" w:rsidRDefault="009C1AE7" w:rsidP="009C1AE7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</w:t>
            </w:r>
            <w:r w:rsidR="00563A4A">
              <w:rPr>
                <w:rFonts w:ascii="Times New Roman" w:hAnsi="Times New Roman" w:cs="Times New Roman"/>
                <w:sz w:val="22"/>
                <w:szCs w:val="22"/>
              </w:rPr>
              <w:t xml:space="preserve">ć powstanie </w:t>
            </w:r>
            <w:r w:rsidR="00563A4A" w:rsidRPr="00122551">
              <w:rPr>
                <w:rFonts w:ascii="Times New Roman" w:hAnsi="Times New Roman" w:cs="Times New Roman"/>
                <w:sz w:val="22"/>
                <w:szCs w:val="22"/>
              </w:rPr>
              <w:t>parlamentu w Anglii i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we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Francji </w:t>
            </w:r>
          </w:p>
          <w:p w14:paraId="0BF2958F" w14:textId="77777777" w:rsidR="009C1AE7" w:rsidRPr="0092699C" w:rsidRDefault="009C1AE7" w:rsidP="00B91E05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shd w:val="clear" w:color="auto" w:fill="auto"/>
          </w:tcPr>
          <w:p w14:paraId="068A7215" w14:textId="77777777" w:rsidR="00C00BF3" w:rsidRPr="00880B4C" w:rsidRDefault="00C00BF3" w:rsidP="00C00B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0847498D" w14:textId="3290E431" w:rsidR="00C00BF3" w:rsidRPr="0092699C" w:rsidRDefault="00C00BF3" w:rsidP="00C00BF3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Hoftag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konstytucje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clarendońskie</w:t>
            </w:r>
            <w:proofErr w:type="spellEnd"/>
          </w:p>
          <w:p w14:paraId="416A4E7A" w14:textId="77777777" w:rsidR="00C00BF3" w:rsidRPr="0092699C" w:rsidRDefault="00C00BF3" w:rsidP="00C00B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5162F5" w14:textId="77777777" w:rsidR="00C00BF3" w:rsidRPr="00880B4C" w:rsidRDefault="00C00BF3" w:rsidP="00C00B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1B4E132B" w14:textId="1E6A8C57" w:rsidR="00C00BF3" w:rsidRPr="0092699C" w:rsidRDefault="00C00BF3" w:rsidP="00C00BF3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powstanie parlamentu w Niemczech</w:t>
            </w:r>
          </w:p>
          <w:p w14:paraId="1D421B03" w14:textId="6C147F8B" w:rsidR="00C00BF3" w:rsidRPr="0092699C" w:rsidRDefault="00C00BF3" w:rsidP="00C00BF3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postanowienia Złotej bulli</w:t>
            </w:r>
          </w:p>
          <w:p w14:paraId="696DECD5" w14:textId="049E6D62" w:rsidR="00B91E05" w:rsidRPr="0092699C" w:rsidRDefault="00B91E05" w:rsidP="00B91E05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proces powstawania monarchii stanowych</w:t>
            </w:r>
          </w:p>
          <w:p w14:paraId="05FD4E1F" w14:textId="77777777" w:rsidR="009C1AE7" w:rsidRPr="0092699C" w:rsidRDefault="009C1AE7" w:rsidP="009C1AE7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14:paraId="61AAA9DE" w14:textId="77777777" w:rsidR="009C1AE7" w:rsidRPr="00880B4C" w:rsidRDefault="009C1AE7" w:rsidP="009C1A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75E3AA6A" w14:textId="77777777" w:rsidR="009C1AE7" w:rsidRPr="0092699C" w:rsidRDefault="009C1AE7" w:rsidP="009C1AE7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społeczne i</w:t>
            </w:r>
            <w:r w:rsidR="0086299B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polityczne skutki powstania społeczeństwa stanowego w Europie</w:t>
            </w:r>
          </w:p>
          <w:p w14:paraId="3A0D9906" w14:textId="77777777" w:rsidR="00B91E05" w:rsidRPr="0092699C" w:rsidRDefault="00B91E05" w:rsidP="00B91E05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proces narodzin parlamentaryzmu w Europie</w:t>
            </w:r>
          </w:p>
          <w:p w14:paraId="6B4382BC" w14:textId="3B0625C4" w:rsidR="00B91E05" w:rsidRPr="0092699C" w:rsidRDefault="00B91E05" w:rsidP="00B91E05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31AA" w:rsidRPr="0092699C" w14:paraId="0763DEAB" w14:textId="77777777" w:rsidTr="00BF076A">
        <w:trPr>
          <w:trHeight w:val="60"/>
        </w:trPr>
        <w:tc>
          <w:tcPr>
            <w:tcW w:w="14596" w:type="dxa"/>
            <w:gridSpan w:val="6"/>
            <w:shd w:val="clear" w:color="auto" w:fill="D0CECE" w:themeFill="background2" w:themeFillShade="E6"/>
          </w:tcPr>
          <w:p w14:paraId="226CF01D" w14:textId="77777777" w:rsidR="00552DBF" w:rsidRPr="0092699C" w:rsidRDefault="00552DBF" w:rsidP="0030562C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  <w:p w14:paraId="48445304" w14:textId="77777777" w:rsidR="00C731AA" w:rsidRPr="00880B4C" w:rsidRDefault="0030562C" w:rsidP="0030562C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Polska Piastów</w:t>
            </w:r>
          </w:p>
          <w:p w14:paraId="00318910" w14:textId="77777777" w:rsidR="00552DBF" w:rsidRPr="0092699C" w:rsidRDefault="00552DBF" w:rsidP="0030562C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31AA" w:rsidRPr="0092699C" w14:paraId="0F1E18ED" w14:textId="77777777" w:rsidTr="00A10DD8">
        <w:trPr>
          <w:trHeight w:val="60"/>
        </w:trPr>
        <w:tc>
          <w:tcPr>
            <w:tcW w:w="1904" w:type="dxa"/>
            <w:shd w:val="clear" w:color="auto" w:fill="auto"/>
          </w:tcPr>
          <w:p w14:paraId="1D61EDE9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lastRenderedPageBreak/>
              <w:t>27. Narodziny państwa polskiego. Mieszko I</w:t>
            </w:r>
          </w:p>
        </w:tc>
        <w:tc>
          <w:tcPr>
            <w:tcW w:w="2562" w:type="dxa"/>
            <w:shd w:val="clear" w:color="auto" w:fill="auto"/>
          </w:tcPr>
          <w:p w14:paraId="50F0D6CE" w14:textId="77777777" w:rsidR="00C731AA" w:rsidRPr="00880B4C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14:paraId="426D7F41" w14:textId="77777777" w:rsidR="00C731AA" w:rsidRPr="0092699C" w:rsidRDefault="008356B5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datę: 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966 </w:t>
            </w:r>
          </w:p>
          <w:p w14:paraId="7DB7BDAC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8356B5" w:rsidRPr="0092699C">
              <w:rPr>
                <w:rFonts w:ascii="Times New Roman" w:hAnsi="Times New Roman" w:cs="Times New Roman"/>
                <w:sz w:val="22"/>
                <w:szCs w:val="22"/>
              </w:rPr>
              <w:t>e: Mieszka I, Dobrawy</w:t>
            </w:r>
          </w:p>
          <w:p w14:paraId="0CF46041" w14:textId="27F160DC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osadę w Biskupinie</w:t>
            </w:r>
            <w:r w:rsidR="0043576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z ok. VIII w. p.n.e.</w:t>
            </w:r>
          </w:p>
          <w:p w14:paraId="161D5F54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21FF3F" w14:textId="77777777" w:rsidR="00880B4C" w:rsidRPr="00880B4C" w:rsidRDefault="00880B4C" w:rsidP="0088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0B49D753" w14:textId="2D2371FF" w:rsidR="00880B4C" w:rsidRPr="0092699C" w:rsidRDefault="00880B4C" w:rsidP="00880B4C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</w:t>
            </w:r>
            <w:r w:rsidR="009A32D7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plemię</w:t>
            </w:r>
          </w:p>
          <w:p w14:paraId="2AD650EA" w14:textId="77777777" w:rsidR="00880B4C" w:rsidRPr="0092699C" w:rsidRDefault="00880B4C" w:rsidP="00880B4C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EAD89A" w14:textId="73DD1A6C" w:rsidR="00880B4C" w:rsidRDefault="00880B4C" w:rsidP="00880B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7FDED874" w14:textId="5F986415" w:rsidR="00C731AA" w:rsidRPr="0092699C" w:rsidRDefault="009A32D7" w:rsidP="00B5410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27" w:hanging="227"/>
              <w:rPr>
                <w:rFonts w:ascii="Times New Roman" w:hAnsi="Times New Roman" w:cs="Times New Roman"/>
              </w:rPr>
            </w:pPr>
            <w:r w:rsidRPr="009A32D7">
              <w:rPr>
                <w:rFonts w:ascii="Times New Roman" w:hAnsi="Times New Roman" w:cs="Times New Roman"/>
              </w:rPr>
              <w:t>przedstawić okoliczności przyjęcia chrztu przez Mieszka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32D7">
              <w:rPr>
                <w:rFonts w:ascii="Times New Roman" w:hAnsi="Times New Roman" w:cs="Times New Roman"/>
              </w:rPr>
              <w:t>I</w:t>
            </w:r>
            <w:r w:rsidR="00B541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0" w:type="dxa"/>
            <w:shd w:val="clear" w:color="auto" w:fill="auto"/>
          </w:tcPr>
          <w:p w14:paraId="2322CA29" w14:textId="77777777" w:rsidR="00C731AA" w:rsidRPr="00880B4C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14:paraId="08B24FA7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972, 990</w:t>
            </w:r>
          </w:p>
          <w:p w14:paraId="3BA67B75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8356B5" w:rsidRPr="0092699C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: Gall</w:t>
            </w:r>
            <w:r w:rsidR="008356B5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Anonim</w:t>
            </w:r>
            <w:r w:rsidR="008356B5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Hodon</w:t>
            </w:r>
            <w:r w:rsidR="008356B5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proofErr w:type="spellEnd"/>
          </w:p>
          <w:p w14:paraId="7CDAFD69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okoliczności powstania państwa polskiego</w:t>
            </w:r>
          </w:p>
          <w:p w14:paraId="2D211C0D" w14:textId="77777777" w:rsidR="00C731AA" w:rsidRPr="0092699C" w:rsidRDefault="00C731AA" w:rsidP="00C731AA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3DFC75" w14:textId="77777777" w:rsidR="00C731AA" w:rsidRPr="00880B4C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670AF742" w14:textId="77777777" w:rsidR="008356B5" w:rsidRPr="0092699C" w:rsidRDefault="008356B5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gród, drużyna </w:t>
            </w:r>
          </w:p>
          <w:p w14:paraId="2ABC8841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przyczyny przyjęcia chrześcijaństwa przez Mieszka I</w:t>
            </w:r>
          </w:p>
          <w:p w14:paraId="1DC3E0F5" w14:textId="77777777" w:rsidR="00C731AA" w:rsidRPr="0092699C" w:rsidRDefault="00C731AA" w:rsidP="00C731AA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99EB72" w14:textId="77777777" w:rsidR="00C731AA" w:rsidRPr="00880B4C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71EA6973" w14:textId="77777777" w:rsidR="00410494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skutki przyjęcia chrześcijaństwa przez Mieszka I</w:t>
            </w:r>
            <w:r w:rsidR="00410494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8DC567D" w14:textId="77777777" w:rsidR="00410494" w:rsidRPr="0092699C" w:rsidRDefault="00410494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geografię plemienną Polski przedpiastowskiej</w:t>
            </w:r>
          </w:p>
          <w:p w14:paraId="47EEE109" w14:textId="77777777" w:rsidR="00C731AA" w:rsidRPr="0092699C" w:rsidRDefault="00C731AA" w:rsidP="00410494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3BF821" w14:textId="77777777" w:rsidR="00C731AA" w:rsidRPr="0092699C" w:rsidRDefault="00C731AA" w:rsidP="00C731AA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shd w:val="clear" w:color="auto" w:fill="auto"/>
          </w:tcPr>
          <w:p w14:paraId="41AAC602" w14:textId="77777777" w:rsidR="00C731AA" w:rsidRPr="00880B4C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14:paraId="4F7B0129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968, 992</w:t>
            </w:r>
          </w:p>
          <w:p w14:paraId="3CE851D8" w14:textId="6ECBBBDB" w:rsidR="00C731AA" w:rsidRPr="0092699C" w:rsidRDefault="009546E0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</w:t>
            </w:r>
            <w:r w:rsidR="0043576A" w:rsidRPr="0092699C">
              <w:rPr>
                <w:rFonts w:ascii="Times New Roman" w:hAnsi="Times New Roman" w:cs="Times New Roman"/>
                <w:sz w:val="22"/>
                <w:szCs w:val="22"/>
              </w:rPr>
              <w:t>cie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: Jordan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43576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43576A" w:rsidRPr="00122551">
              <w:rPr>
                <w:rFonts w:ascii="Times New Roman" w:hAnsi="Times New Roman" w:cs="Times New Roman"/>
                <w:sz w:val="22"/>
                <w:szCs w:val="22"/>
              </w:rPr>
              <w:t>Świętosław</w:t>
            </w:r>
            <w:r w:rsidR="00563A4A" w:rsidRPr="00122551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="0043576A" w:rsidRPr="00122551">
              <w:rPr>
                <w:rFonts w:ascii="Times New Roman" w:hAnsi="Times New Roman" w:cs="Times New Roman"/>
                <w:sz w:val="22"/>
                <w:szCs w:val="22"/>
              </w:rPr>
              <w:t>, Czcibora</w:t>
            </w:r>
          </w:p>
          <w:p w14:paraId="37989E0A" w14:textId="77777777" w:rsidR="00C731AA" w:rsidRPr="0092699C" w:rsidRDefault="008356B5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najważniejsze</w:t>
            </w:r>
            <w:r w:rsidR="007F28ED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plemiona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żyjące 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na ziemiach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polskich</w:t>
            </w:r>
          </w:p>
          <w:p w14:paraId="74F3C5EA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podboje Mieszka I</w:t>
            </w:r>
          </w:p>
          <w:p w14:paraId="46FC8B82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80CA79" w14:textId="77777777" w:rsidR="00C731AA" w:rsidRPr="00880B4C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24E47267" w14:textId="7DF9EC3D" w:rsidR="008356B5" w:rsidRPr="009A32D7" w:rsidRDefault="008356B5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</w:t>
            </w:r>
            <w:r w:rsidR="0043576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opole, ród,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biskupstwo misyjne, </w:t>
            </w:r>
            <w:r w:rsidRPr="009A32D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Dagome </w:t>
            </w:r>
            <w:proofErr w:type="spellStart"/>
            <w:r w:rsidRPr="009A32D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iudex</w:t>
            </w:r>
            <w:proofErr w:type="spellEnd"/>
          </w:p>
          <w:p w14:paraId="6B05A937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polityczne i kulturowe aspekty chrztu Polski</w:t>
            </w:r>
          </w:p>
          <w:p w14:paraId="53398DFA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konsekwencje przyjęcia chrztu dla Polski</w:t>
            </w:r>
          </w:p>
          <w:p w14:paraId="62089858" w14:textId="77777777" w:rsidR="00C731AA" w:rsidRPr="0092699C" w:rsidRDefault="00C731AA" w:rsidP="00C731AA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C950B7" w14:textId="77777777" w:rsidR="00C731AA" w:rsidRPr="00880B4C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26F64DB4" w14:textId="77777777" w:rsidR="008356B5" w:rsidRPr="00B54103" w:rsidRDefault="007F2473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54103">
              <w:rPr>
                <w:rFonts w:ascii="Times New Roman" w:hAnsi="Times New Roman" w:cs="Times New Roman"/>
                <w:sz w:val="22"/>
                <w:szCs w:val="22"/>
              </w:rPr>
              <w:t>wyjaśnić, jak doszło do bitwy pod Cedynią</w:t>
            </w:r>
          </w:p>
          <w:p w14:paraId="549C5BB8" w14:textId="75CF261E" w:rsidR="007F2473" w:rsidRPr="0092699C" w:rsidRDefault="007F2473" w:rsidP="007F2473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14:paraId="0D7774DE" w14:textId="77777777" w:rsidR="00C731AA" w:rsidRPr="00880B4C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14:paraId="3ACB2604" w14:textId="36C64CCC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zapisy </w:t>
            </w:r>
            <w:r w:rsidRPr="009A32D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Dagome </w:t>
            </w:r>
            <w:proofErr w:type="spellStart"/>
            <w:r w:rsidR="008356B5" w:rsidRPr="009A32D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</w:t>
            </w:r>
            <w:r w:rsidRPr="009A32D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udex</w:t>
            </w:r>
            <w:proofErr w:type="spellEnd"/>
          </w:p>
          <w:p w14:paraId="707D00D4" w14:textId="0695B33D" w:rsidR="0043576A" w:rsidRPr="0092699C" w:rsidRDefault="0043576A" w:rsidP="0043576A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09E621" w14:textId="3BF1983A" w:rsidR="0043576A" w:rsidRPr="00880B4C" w:rsidRDefault="0043576A" w:rsidP="0043576A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Uczeń rozumie:</w:t>
            </w:r>
          </w:p>
          <w:p w14:paraId="01CE4846" w14:textId="15E81044" w:rsidR="0043576A" w:rsidRPr="0092699C" w:rsidRDefault="007F2473" w:rsidP="00B54103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43576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ojęcia: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Związek Wielecki, sąd w 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Kwedlinburgu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Marchia Wschodnia</w:t>
            </w:r>
          </w:p>
          <w:p w14:paraId="1E7E383A" w14:textId="77777777" w:rsidR="008356B5" w:rsidRPr="0092699C" w:rsidRDefault="008356B5" w:rsidP="007F24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B3FDB90" w14:textId="77777777" w:rsidR="00C731AA" w:rsidRPr="00880B4C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0BD722FE" w14:textId="7ECEA453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stosunki polsko-czeskie za panowania Mieszka I</w:t>
            </w:r>
          </w:p>
          <w:p w14:paraId="360E6003" w14:textId="20F0FF4A" w:rsidR="0043576A" w:rsidRPr="0092699C" w:rsidRDefault="0043576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zmiany terytorialne państwa polskiego za panowania Mieszka I</w:t>
            </w:r>
          </w:p>
          <w:p w14:paraId="587E6E42" w14:textId="0558B28C" w:rsidR="0043576A" w:rsidRPr="0092699C" w:rsidRDefault="0043576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zmiany terytorialne państwa polskiego za panowania Mieszka I</w:t>
            </w:r>
          </w:p>
          <w:p w14:paraId="58830973" w14:textId="77777777" w:rsidR="0043576A" w:rsidRPr="0092699C" w:rsidRDefault="0043576A" w:rsidP="0043576A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663187" w14:textId="77777777" w:rsidR="00C731AA" w:rsidRPr="0092699C" w:rsidRDefault="00C731AA" w:rsidP="00C731AA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shd w:val="clear" w:color="auto" w:fill="auto"/>
          </w:tcPr>
          <w:p w14:paraId="0686FE49" w14:textId="77777777" w:rsidR="00C731AA" w:rsidRPr="00880B4C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03D5DBC3" w14:textId="3CF6D5E5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rolę Mieszka I w</w:t>
            </w:r>
            <w:r w:rsidR="0043576A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procesie budowy państwa polskiego</w:t>
            </w:r>
          </w:p>
          <w:p w14:paraId="3E5C85E2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skutki przyjęcia chrześcijaństwa przez Mieszka I</w:t>
            </w:r>
          </w:p>
          <w:p w14:paraId="66B37F0E" w14:textId="0D404621" w:rsidR="00C731AA" w:rsidRPr="0092699C" w:rsidRDefault="007F2473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uwarunkowania narodzin państwa polskiego i jego chrystianizacji</w:t>
            </w:r>
          </w:p>
        </w:tc>
      </w:tr>
      <w:tr w:rsidR="00C731AA" w:rsidRPr="0092699C" w14:paraId="5EAA4D2D" w14:textId="77777777" w:rsidTr="00A10DD8">
        <w:trPr>
          <w:trHeight w:val="60"/>
        </w:trPr>
        <w:tc>
          <w:tcPr>
            <w:tcW w:w="1904" w:type="dxa"/>
            <w:shd w:val="clear" w:color="auto" w:fill="auto"/>
          </w:tcPr>
          <w:p w14:paraId="10AEF19A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28. Bolesław Chrobry i jego państwo</w:t>
            </w:r>
          </w:p>
        </w:tc>
        <w:tc>
          <w:tcPr>
            <w:tcW w:w="2562" w:type="dxa"/>
            <w:shd w:val="clear" w:color="auto" w:fill="auto"/>
          </w:tcPr>
          <w:p w14:paraId="22774896" w14:textId="77777777" w:rsidR="00C731AA" w:rsidRPr="009A32D7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14:paraId="55285957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992, 1000, 1025</w:t>
            </w:r>
          </w:p>
          <w:p w14:paraId="07F836F3" w14:textId="77777777" w:rsidR="00C731AA" w:rsidRPr="0092699C" w:rsidRDefault="009546E0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postać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: Bolesław</w:t>
            </w:r>
            <w:r w:rsidR="00AF78F8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Chrobr</w:t>
            </w:r>
            <w:r w:rsidR="00AF78F8" w:rsidRPr="0092699C">
              <w:rPr>
                <w:rFonts w:ascii="Times New Roman" w:hAnsi="Times New Roman" w:cs="Times New Roman"/>
                <w:sz w:val="22"/>
                <w:szCs w:val="22"/>
              </w:rPr>
              <w:t>ego</w:t>
            </w:r>
          </w:p>
          <w:p w14:paraId="5860C1AC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organizację państwa pierwszych Piastów</w:t>
            </w:r>
          </w:p>
          <w:p w14:paraId="12F2C292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1F21C6" w14:textId="77777777" w:rsidR="00C731AA" w:rsidRPr="009A32D7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t xml:space="preserve">Uczeń </w:t>
            </w:r>
            <w:r w:rsidR="00AF78F8" w:rsidRPr="009A32D7">
              <w:rPr>
                <w:rFonts w:ascii="Times New Roman" w:hAnsi="Times New Roman" w:cs="Times New Roman"/>
                <w:b/>
                <w:bCs/>
              </w:rPr>
              <w:t>rozumie</w:t>
            </w:r>
            <w:r w:rsidRPr="009A32D7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2E71279" w14:textId="77777777" w:rsidR="00C731AA" w:rsidRPr="0092699C" w:rsidRDefault="00AF78F8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zjazd gnieźnieński, Sz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czerbiec</w:t>
            </w:r>
            <w:r w:rsidR="00FD6EF9" w:rsidRPr="0092699C">
              <w:rPr>
                <w:rFonts w:ascii="Times New Roman" w:hAnsi="Times New Roman" w:cs="Times New Roman"/>
                <w:sz w:val="22"/>
                <w:szCs w:val="22"/>
              </w:rPr>
              <w:t>, kasztelan</w:t>
            </w:r>
          </w:p>
          <w:p w14:paraId="3D2EEBBB" w14:textId="77777777" w:rsidR="007F0013" w:rsidRPr="0092699C" w:rsidRDefault="007F0013" w:rsidP="007F0013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162A64" w14:textId="77777777" w:rsidR="007F0013" w:rsidRPr="009A32D7" w:rsidRDefault="007F0013" w:rsidP="007F00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096526C8" w14:textId="77777777" w:rsidR="007F0013" w:rsidRPr="0092699C" w:rsidRDefault="007F0013" w:rsidP="007F0013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wymienić postanowienia zjazdu gnieźnieńskiego </w:t>
            </w:r>
          </w:p>
          <w:p w14:paraId="735F6E63" w14:textId="55BC8B0A" w:rsidR="007F0013" w:rsidRPr="0092699C" w:rsidRDefault="007F0013" w:rsidP="007F0013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2F1AB46B" w14:textId="77777777" w:rsidR="00C731AA" w:rsidRPr="009A32D7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14:paraId="2E882871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990, 997, 999, 1018</w:t>
            </w:r>
          </w:p>
          <w:p w14:paraId="38843A0A" w14:textId="77777777" w:rsidR="00C731AA" w:rsidRPr="0092699C" w:rsidRDefault="00AF78F8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postacie: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św. Wojciech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a,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Radzima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Gaudent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ego</w:t>
            </w:r>
          </w:p>
          <w:p w14:paraId="51A83B3D" w14:textId="54E13202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pierwsze biskupstwa i</w:t>
            </w:r>
            <w:r w:rsidR="007F0013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arcybiskupstwo w</w:t>
            </w:r>
            <w:r w:rsidR="007F0013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Polsce</w:t>
            </w:r>
            <w:r w:rsidR="00B541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DF56236" w14:textId="6A9A3D55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istotę konfliktu B</w:t>
            </w:r>
            <w:r w:rsidR="00AF78F8" w:rsidRPr="0092699C">
              <w:rPr>
                <w:rFonts w:ascii="Times New Roman" w:hAnsi="Times New Roman" w:cs="Times New Roman"/>
                <w:sz w:val="22"/>
                <w:szCs w:val="22"/>
              </w:rPr>
              <w:t>olesława Chrobrego z</w:t>
            </w:r>
            <w:r w:rsidR="007F0013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AF78F8" w:rsidRPr="0092699C">
              <w:rPr>
                <w:rFonts w:ascii="Times New Roman" w:hAnsi="Times New Roman" w:cs="Times New Roman"/>
                <w:sz w:val="22"/>
                <w:szCs w:val="22"/>
              </w:rPr>
              <w:t>cesarstwem</w:t>
            </w:r>
          </w:p>
          <w:p w14:paraId="7864919D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cel wyprawy Bolesława Chrobrego na Ruś Kijowską</w:t>
            </w:r>
          </w:p>
          <w:p w14:paraId="45333F67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A142690" w14:textId="77777777" w:rsidR="00C731AA" w:rsidRPr="009A32D7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52183B7A" w14:textId="77777777" w:rsidR="00AF78F8" w:rsidRPr="0092699C" w:rsidRDefault="00AF78F8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państwo patrymonialne, misja chrystianizacyjna, relikwia, cesarstwo uniwersalistyczne</w:t>
            </w:r>
            <w:r w:rsidR="00FD6EF9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6AE9702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okoliczności przejęcia władzy przez Bolesława Chrobrego</w:t>
            </w:r>
          </w:p>
          <w:p w14:paraId="72E3D97A" w14:textId="35F6B9EA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cele zjazdu gnieźnieńskiego</w:t>
            </w:r>
          </w:p>
          <w:p w14:paraId="55472192" w14:textId="24DFB688" w:rsidR="007F0013" w:rsidRPr="0092699C" w:rsidRDefault="007F0013" w:rsidP="007F0013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289780" w14:textId="77777777" w:rsidR="007F0013" w:rsidRPr="00B54103" w:rsidRDefault="007F0013" w:rsidP="007F00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54103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4DD25270" w14:textId="77777777" w:rsidR="0093677E" w:rsidRPr="00B54103" w:rsidRDefault="0093677E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54103">
              <w:rPr>
                <w:rFonts w:ascii="Times New Roman" w:hAnsi="Times New Roman" w:cs="Times New Roman"/>
                <w:sz w:val="22"/>
                <w:szCs w:val="22"/>
              </w:rPr>
              <w:t>przedstawić etapy konfliktu Bolesława Chrobrego z cesarstwem</w:t>
            </w:r>
          </w:p>
          <w:p w14:paraId="3548F759" w14:textId="7B9F5B4D" w:rsidR="007F0013" w:rsidRPr="00B54103" w:rsidRDefault="0093677E" w:rsidP="0093677E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54103">
              <w:rPr>
                <w:rFonts w:ascii="Times New Roman" w:hAnsi="Times New Roman" w:cs="Times New Roman"/>
                <w:sz w:val="22"/>
                <w:szCs w:val="22"/>
              </w:rPr>
              <w:t>wymienić postanowienia pokoju w Budziszynie</w:t>
            </w:r>
          </w:p>
          <w:p w14:paraId="356A46BD" w14:textId="77777777" w:rsidR="007F0013" w:rsidRPr="0092699C" w:rsidRDefault="007F0013" w:rsidP="007F0013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1B0E8A" w14:textId="77777777" w:rsidR="00C731AA" w:rsidRPr="0092699C" w:rsidRDefault="00C731AA" w:rsidP="00AF78F8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shd w:val="clear" w:color="auto" w:fill="auto"/>
          </w:tcPr>
          <w:p w14:paraId="6B09894A" w14:textId="77777777" w:rsidR="00C731AA" w:rsidRPr="009A32D7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14:paraId="67E4CED2" w14:textId="77777777" w:rsidR="00C731AA" w:rsidRPr="0092699C" w:rsidRDefault="00C731AA" w:rsidP="0093677E">
            <w:pPr>
              <w:pStyle w:val="Akapitzlist1"/>
              <w:numPr>
                <w:ilvl w:val="0"/>
                <w:numId w:val="1"/>
              </w:numPr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1002, 1013</w:t>
            </w:r>
          </w:p>
          <w:p w14:paraId="4FDF40B4" w14:textId="1B4C195B" w:rsidR="00C731AA" w:rsidRPr="0092699C" w:rsidRDefault="00C731AA" w:rsidP="0093677E">
            <w:pPr>
              <w:pStyle w:val="Akapitzlist1"/>
              <w:numPr>
                <w:ilvl w:val="0"/>
                <w:numId w:val="1"/>
              </w:numPr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AF78F8" w:rsidRPr="0092699C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: Henryk</w:t>
            </w:r>
            <w:r w:rsidR="00AF78F8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II, Mieszk</w:t>
            </w:r>
            <w:r w:rsidR="00AF78F8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II, Ryc</w:t>
            </w:r>
            <w:r w:rsidR="00AF78F8" w:rsidRPr="0092699C">
              <w:rPr>
                <w:rFonts w:ascii="Times New Roman" w:hAnsi="Times New Roman" w:cs="Times New Roman"/>
                <w:sz w:val="22"/>
                <w:szCs w:val="22"/>
              </w:rPr>
              <w:t>hezy</w:t>
            </w:r>
          </w:p>
          <w:p w14:paraId="254E6308" w14:textId="77777777" w:rsidR="0093677E" w:rsidRPr="0092699C" w:rsidRDefault="0093677E" w:rsidP="0093677E">
            <w:pPr>
              <w:pStyle w:val="Akapitzlist1"/>
              <w:numPr>
                <w:ilvl w:val="0"/>
                <w:numId w:val="1"/>
              </w:numPr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strukturę społeczną w państwie wczesnopiastowskim</w:t>
            </w:r>
          </w:p>
          <w:p w14:paraId="42C2213E" w14:textId="77777777" w:rsidR="00C731AA" w:rsidRPr="0092699C" w:rsidRDefault="00C731AA" w:rsidP="009367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8217EC" w14:textId="77777777" w:rsidR="00C731AA" w:rsidRPr="009A32D7" w:rsidRDefault="00C731AA" w:rsidP="009367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15DC8EC1" w14:textId="77777777" w:rsidR="00AF78F8" w:rsidRPr="0092699C" w:rsidRDefault="00AF78F8" w:rsidP="0093677E">
            <w:pPr>
              <w:pStyle w:val="Akapitzlist1"/>
              <w:numPr>
                <w:ilvl w:val="0"/>
                <w:numId w:val="1"/>
              </w:numPr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pojęcie: regalia</w:t>
            </w:r>
          </w:p>
          <w:p w14:paraId="495D49AB" w14:textId="45085CE7" w:rsidR="00C731AA" w:rsidRPr="0092699C" w:rsidRDefault="00C731AA" w:rsidP="0093677E">
            <w:pPr>
              <w:pStyle w:val="Akapitzlist1"/>
              <w:numPr>
                <w:ilvl w:val="0"/>
                <w:numId w:val="1"/>
              </w:numPr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motywy wizyty </w:t>
            </w:r>
            <w:r w:rsidR="00AF78F8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cesarza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Ottona III </w:t>
            </w:r>
            <w:r w:rsidR="00AF78F8" w:rsidRPr="0092699C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B5410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  <w:r w:rsidR="00AF78F8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r.</w:t>
            </w:r>
          </w:p>
          <w:p w14:paraId="1AE010DF" w14:textId="6CE0E1CE" w:rsidR="00C731AA" w:rsidRPr="0092699C" w:rsidRDefault="00C731AA" w:rsidP="0093677E">
            <w:pPr>
              <w:pStyle w:val="Akapitzlist1"/>
              <w:numPr>
                <w:ilvl w:val="0"/>
                <w:numId w:val="1"/>
              </w:numPr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konsekwencje wojen z</w:t>
            </w:r>
            <w:r w:rsidR="007F0013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cesarstwem</w:t>
            </w:r>
            <w:r w:rsidR="00B541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0F3F622" w14:textId="77777777" w:rsidR="00C731AA" w:rsidRPr="0092699C" w:rsidRDefault="00C731AA" w:rsidP="0093677E">
            <w:pPr>
              <w:pStyle w:val="Akapitzlist1"/>
              <w:numPr>
                <w:ilvl w:val="0"/>
                <w:numId w:val="1"/>
              </w:numPr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konsekwencje koronacji Bolesława Chrobrego </w:t>
            </w:r>
          </w:p>
          <w:p w14:paraId="4A3635E4" w14:textId="77777777" w:rsidR="00C731AA" w:rsidRPr="0092699C" w:rsidRDefault="00C731AA" w:rsidP="0093677E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BE46DE" w14:textId="77777777" w:rsidR="00C731AA" w:rsidRPr="009A32D7" w:rsidRDefault="00C731AA" w:rsidP="009367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5D28828D" w14:textId="77777777" w:rsidR="0093677E" w:rsidRPr="0092699C" w:rsidRDefault="0093677E" w:rsidP="0093677E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przebieg wyprawy Bolesława Chrobrego na Ruś</w:t>
            </w:r>
          </w:p>
          <w:p w14:paraId="79EB910C" w14:textId="4F84EC69" w:rsidR="0093677E" w:rsidRPr="00B54103" w:rsidRDefault="00CD352D" w:rsidP="00B54103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54103">
              <w:rPr>
                <w:rFonts w:ascii="Times New Roman" w:hAnsi="Times New Roman" w:cs="Times New Roman"/>
                <w:sz w:val="22"/>
                <w:szCs w:val="22"/>
              </w:rPr>
              <w:t>opisać przebieg wojny z Niemcami</w:t>
            </w:r>
          </w:p>
          <w:p w14:paraId="3108332F" w14:textId="77777777" w:rsidR="00C731AA" w:rsidRPr="00B54103" w:rsidRDefault="00C731AA" w:rsidP="00C731AA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A07236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shd w:val="clear" w:color="auto" w:fill="auto"/>
          </w:tcPr>
          <w:p w14:paraId="004A36D2" w14:textId="77777777" w:rsidR="00C731AA" w:rsidRPr="009A32D7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14:paraId="56867834" w14:textId="77777777" w:rsidR="00C731AA" w:rsidRPr="0092699C" w:rsidRDefault="00C731AA" w:rsidP="00CD352D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znaczenie zjazdu gnieźnieńskiego</w:t>
            </w:r>
          </w:p>
          <w:p w14:paraId="7FBE481D" w14:textId="7E62B64B" w:rsidR="00C731AA" w:rsidRPr="0092699C" w:rsidRDefault="00C731AA" w:rsidP="00CD352D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politykę chrystianizacyjną prowadzoną przez Bolesława Chrobrego</w:t>
            </w:r>
          </w:p>
          <w:p w14:paraId="0FFF817D" w14:textId="2C58D1EE" w:rsidR="0093677E" w:rsidRPr="0092699C" w:rsidRDefault="0093677E" w:rsidP="008A3DB0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przedstawić stosunki polsko-ruskie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 czasach panowania Bolesława Chrobrego</w:t>
            </w:r>
          </w:p>
          <w:p w14:paraId="201DA53D" w14:textId="77777777" w:rsidR="00CD352D" w:rsidRPr="0092699C" w:rsidRDefault="00CD352D" w:rsidP="008A3DB0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stosunki polsko-niemieckie w czasach panowania Bolesława Chrobrego</w:t>
            </w:r>
          </w:p>
          <w:p w14:paraId="055C2A3C" w14:textId="77777777" w:rsidR="00C731AA" w:rsidRPr="0092699C" w:rsidRDefault="00C731AA" w:rsidP="00CD352D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</w:t>
            </w:r>
            <w:r w:rsidR="00FD6EF9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Milsko, Miśnię,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Łużyce</w:t>
            </w:r>
            <w:r w:rsidR="00FD6EF9" w:rsidRPr="0092699C">
              <w:rPr>
                <w:rFonts w:ascii="Times New Roman" w:hAnsi="Times New Roman" w:cs="Times New Roman"/>
                <w:sz w:val="22"/>
                <w:szCs w:val="22"/>
              </w:rPr>
              <w:t>, Grody Czerwieńskie, Czechy, Morawy, Słowację</w:t>
            </w:r>
          </w:p>
          <w:p w14:paraId="02E51737" w14:textId="77777777" w:rsidR="0093677E" w:rsidRPr="0092699C" w:rsidRDefault="0093677E" w:rsidP="00CD352D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organizację państwa wczesnopiastowskiego</w:t>
            </w:r>
          </w:p>
          <w:p w14:paraId="68B856C1" w14:textId="77777777" w:rsidR="0093677E" w:rsidRPr="0092699C" w:rsidRDefault="0093677E" w:rsidP="00CD352D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FFD43C" w14:textId="77777777" w:rsidR="00C731AA" w:rsidRPr="0092699C" w:rsidRDefault="00C731AA" w:rsidP="00FD6EF9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shd w:val="clear" w:color="auto" w:fill="auto"/>
          </w:tcPr>
          <w:p w14:paraId="1A7DDC50" w14:textId="77777777" w:rsidR="00C731AA" w:rsidRPr="009A32D7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14:paraId="6979ACB8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sukcesy i porażki poli</w:t>
            </w:r>
            <w:r w:rsidR="00AF78F8" w:rsidRPr="0092699C">
              <w:rPr>
                <w:rFonts w:ascii="Times New Roman" w:hAnsi="Times New Roman" w:cs="Times New Roman"/>
                <w:sz w:val="22"/>
                <w:szCs w:val="22"/>
              </w:rPr>
              <w:t>tyki Bolesława Chrobrego</w:t>
            </w:r>
          </w:p>
          <w:p w14:paraId="7BE40FDE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zmiany terytorialne państwa</w:t>
            </w:r>
            <w:r w:rsidR="00FD6EF9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polskiego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="00AF78F8" w:rsidRPr="0092699C">
              <w:rPr>
                <w:rFonts w:ascii="Times New Roman" w:hAnsi="Times New Roman" w:cs="Times New Roman"/>
                <w:sz w:val="22"/>
                <w:szCs w:val="22"/>
              </w:rPr>
              <w:t>a panowania Bolesława Chrobrego</w:t>
            </w:r>
          </w:p>
          <w:p w14:paraId="2DFAC62B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polityczne znaczenie zjazdu gnieźnieńskiego</w:t>
            </w:r>
          </w:p>
          <w:p w14:paraId="08913904" w14:textId="1881AE15" w:rsidR="004379D9" w:rsidRPr="0092699C" w:rsidRDefault="004379D9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opisać sceny na Drzwiach Gnieźnieńskich</w:t>
            </w:r>
          </w:p>
          <w:p w14:paraId="42000D15" w14:textId="52CA7B17" w:rsidR="007F0013" w:rsidRPr="0092699C" w:rsidRDefault="007F0013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znaczenie królewskich koronacji pierwszych Piastów</w:t>
            </w:r>
          </w:p>
          <w:p w14:paraId="3CE1059C" w14:textId="0B52B3D7" w:rsidR="007F0013" w:rsidRPr="0092699C" w:rsidRDefault="007F0013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rolę współdziałania Kościoła i państwa dla utrwalania polskiej suwerenności</w:t>
            </w:r>
          </w:p>
          <w:p w14:paraId="4644F651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31AA" w:rsidRPr="0092699C" w14:paraId="64E71C41" w14:textId="77777777" w:rsidTr="00A10DD8">
        <w:trPr>
          <w:trHeight w:val="60"/>
        </w:trPr>
        <w:tc>
          <w:tcPr>
            <w:tcW w:w="1904" w:type="dxa"/>
            <w:shd w:val="clear" w:color="auto" w:fill="auto"/>
          </w:tcPr>
          <w:p w14:paraId="465FA9B0" w14:textId="77777777" w:rsidR="00B66F96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lastRenderedPageBreak/>
              <w:t xml:space="preserve">29. Kryzys </w:t>
            </w:r>
          </w:p>
          <w:p w14:paraId="5EFDA5D1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i odbudowa monarchi</w:t>
            </w:r>
            <w:r w:rsidR="00B66F96" w:rsidRPr="0092699C">
              <w:rPr>
                <w:rFonts w:ascii="Times New Roman" w:hAnsi="Times New Roman" w:cs="Times New Roman"/>
              </w:rPr>
              <w:t>i piasto</w:t>
            </w:r>
            <w:r w:rsidRPr="0092699C">
              <w:rPr>
                <w:rFonts w:ascii="Times New Roman" w:hAnsi="Times New Roman" w:cs="Times New Roman"/>
              </w:rPr>
              <w:t>wskiej</w:t>
            </w:r>
          </w:p>
        </w:tc>
        <w:tc>
          <w:tcPr>
            <w:tcW w:w="2562" w:type="dxa"/>
            <w:shd w:val="clear" w:color="auto" w:fill="auto"/>
          </w:tcPr>
          <w:p w14:paraId="43CF3DCF" w14:textId="77777777" w:rsidR="00C731AA" w:rsidRPr="009A32D7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14:paraId="008303D9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1025, 1039 1047, 1076, 1138</w:t>
            </w:r>
          </w:p>
          <w:p w14:paraId="3D37408C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B66F96" w:rsidRPr="0092699C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: Mieszk</w:t>
            </w:r>
            <w:r w:rsidR="00B66F96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II, Bezprym</w:t>
            </w:r>
            <w:r w:rsidR="00B66F96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Brzetysław</w:t>
            </w:r>
            <w:r w:rsidR="00B66F96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Kazimierz</w:t>
            </w:r>
            <w:r w:rsidR="00B66F96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Odnowiciel</w:t>
            </w:r>
            <w:r w:rsidR="00B66F96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Bolesław</w:t>
            </w:r>
            <w:r w:rsidR="00B66F96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Śmiał</w:t>
            </w:r>
            <w:r w:rsidR="00B66F96" w:rsidRPr="0092699C">
              <w:rPr>
                <w:rFonts w:ascii="Times New Roman" w:hAnsi="Times New Roman" w:cs="Times New Roman"/>
                <w:sz w:val="22"/>
                <w:szCs w:val="22"/>
              </w:rPr>
              <w:t>ego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Władysław</w:t>
            </w:r>
            <w:r w:rsidR="00B66F96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Herman</w:t>
            </w:r>
            <w:r w:rsidR="00B66F96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Bolesław</w:t>
            </w:r>
            <w:r w:rsidR="00B66F96" w:rsidRPr="0092699C">
              <w:rPr>
                <w:rFonts w:ascii="Times New Roman" w:hAnsi="Times New Roman" w:cs="Times New Roman"/>
                <w:sz w:val="22"/>
                <w:szCs w:val="22"/>
              </w:rPr>
              <w:t>a Krzywoustego</w:t>
            </w:r>
          </w:p>
          <w:p w14:paraId="1690B3E8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529469" w14:textId="77777777" w:rsidR="00564730" w:rsidRPr="009A32D7" w:rsidRDefault="00564730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231464C6" w14:textId="77777777" w:rsidR="00564730" w:rsidRPr="0092699C" w:rsidRDefault="00564730" w:rsidP="00564730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wymienić przyczyny kryzysu </w:t>
            </w:r>
            <w:r w:rsidR="0007181A" w:rsidRPr="0092699C">
              <w:rPr>
                <w:rFonts w:ascii="Times New Roman" w:hAnsi="Times New Roman" w:cs="Times New Roman"/>
                <w:sz w:val="22"/>
                <w:szCs w:val="22"/>
              </w:rPr>
              <w:t>państwa pierwszych Piastów</w:t>
            </w:r>
          </w:p>
          <w:p w14:paraId="606AD798" w14:textId="77777777" w:rsidR="00C731AA" w:rsidRPr="0092699C" w:rsidRDefault="00C731AA" w:rsidP="00B66F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shd w:val="clear" w:color="auto" w:fill="auto"/>
          </w:tcPr>
          <w:p w14:paraId="7DDDCFFC" w14:textId="77777777" w:rsidR="00C731AA" w:rsidRPr="009A32D7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14:paraId="4180FAB8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1031, 1034, 103</w:t>
            </w:r>
            <w:r w:rsidR="00B66F96" w:rsidRPr="0092699C">
              <w:rPr>
                <w:rFonts w:ascii="Times New Roman" w:hAnsi="Times New Roman" w:cs="Times New Roman"/>
                <w:sz w:val="22"/>
                <w:szCs w:val="22"/>
              </w:rPr>
              <w:t>7, 1054, 1058, 1102, 1109, 1116–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1119</w:t>
            </w:r>
          </w:p>
          <w:p w14:paraId="0C1F4E92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B66F96" w:rsidRPr="0092699C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: Miecław</w:t>
            </w:r>
            <w:r w:rsidR="00B66F96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Stanisław</w:t>
            </w:r>
            <w:r w:rsidR="00B66F96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ze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Szczepanowa, Sieciech</w:t>
            </w:r>
            <w:r w:rsidR="00B66F96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Zbigniew</w:t>
            </w:r>
            <w:r w:rsidR="00B66F96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  <w:p w14:paraId="2815F5D5" w14:textId="77777777" w:rsidR="00C731AA" w:rsidRPr="0092699C" w:rsidRDefault="004960E3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reformy Kazimierza Odnowiciela</w:t>
            </w:r>
          </w:p>
          <w:p w14:paraId="6D84A818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rządy Władysława Hermana</w:t>
            </w:r>
          </w:p>
          <w:p w14:paraId="15319802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A13ECC" w14:textId="77777777" w:rsidR="00C731AA" w:rsidRPr="009A32D7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06F2E930" w14:textId="648BC44A" w:rsidR="004960E3" w:rsidRPr="0092699C" w:rsidRDefault="004960E3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</w:t>
            </w:r>
            <w:r w:rsidR="00564730" w:rsidRPr="0092699C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: centralizacja i</w:t>
            </w:r>
            <w:r w:rsidR="006A326E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decentralizacja władzy</w:t>
            </w:r>
          </w:p>
          <w:p w14:paraId="2FE87815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konsekwencje odesłania cesarzowi insygniów władzy królewskiej</w:t>
            </w:r>
          </w:p>
          <w:p w14:paraId="04538677" w14:textId="299F6A92" w:rsidR="00C731AA" w:rsidRPr="0092699C" w:rsidRDefault="00C731AA" w:rsidP="006A326E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istotę </w:t>
            </w:r>
            <w:r w:rsidR="00564730" w:rsidRPr="0092699C">
              <w:rPr>
                <w:rFonts w:ascii="Times New Roman" w:hAnsi="Times New Roman" w:cs="Times New Roman"/>
                <w:sz w:val="22"/>
                <w:szCs w:val="22"/>
              </w:rPr>
              <w:t>konfliktu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między Bolesławem Śmiałym a</w:t>
            </w:r>
            <w:r w:rsidR="006A326E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biskupem Stanisławem </w:t>
            </w:r>
          </w:p>
          <w:p w14:paraId="135A25A0" w14:textId="0B46A620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istotę sporu pomiędzy Zbigniewem a</w:t>
            </w:r>
            <w:r w:rsidR="006A326E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Bolesławem Krzywoustym</w:t>
            </w:r>
          </w:p>
          <w:p w14:paraId="04622CEA" w14:textId="77777777" w:rsidR="00C731AA" w:rsidRPr="0092699C" w:rsidRDefault="00C731AA" w:rsidP="00C731AA">
            <w:pPr>
              <w:pStyle w:val="Akapitzlist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61D2EA" w14:textId="77777777" w:rsidR="00C731AA" w:rsidRPr="009A32D7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54E546E7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</w:t>
            </w:r>
            <w:r w:rsidR="004960E3" w:rsidRPr="0092699C">
              <w:rPr>
                <w:rFonts w:ascii="Times New Roman" w:hAnsi="Times New Roman" w:cs="Times New Roman"/>
                <w:sz w:val="22"/>
                <w:szCs w:val="22"/>
              </w:rPr>
              <w:t>jaśnić znaczenie obrony Głogowa</w:t>
            </w:r>
          </w:p>
          <w:p w14:paraId="7ADDFB55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skutki najazdu Brzetysława</w:t>
            </w:r>
          </w:p>
          <w:p w14:paraId="30FFEFE7" w14:textId="77777777" w:rsidR="00C731AA" w:rsidRPr="0092699C" w:rsidRDefault="00C731AA" w:rsidP="00C731AA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shd w:val="clear" w:color="auto" w:fill="auto"/>
          </w:tcPr>
          <w:p w14:paraId="65A34CDA" w14:textId="77777777" w:rsidR="00C731AA" w:rsidRPr="009A32D7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14:paraId="44C84287" w14:textId="77777777" w:rsidR="00C731AA" w:rsidRPr="0092699C" w:rsidRDefault="004960E3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1050, 1079, 1106, 1121–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1122, 1135, 1136</w:t>
            </w:r>
          </w:p>
          <w:p w14:paraId="51AD0E22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postanowienia zjazdu w Merseburgu</w:t>
            </w:r>
          </w:p>
          <w:p w14:paraId="77040710" w14:textId="77777777" w:rsidR="00C731AA" w:rsidRPr="0092699C" w:rsidRDefault="00564730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treść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Bulli gnieźnieńskiej</w:t>
            </w:r>
          </w:p>
          <w:p w14:paraId="708FF369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D79F40F" w14:textId="77777777" w:rsidR="00C731AA" w:rsidRPr="009A32D7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2A94D977" w14:textId="77777777" w:rsidR="004960E3" w:rsidRPr="0092699C" w:rsidRDefault="004960E3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palatyn, Bulla gnieźnieńska</w:t>
            </w:r>
          </w:p>
          <w:p w14:paraId="2B6760EE" w14:textId="5AA85AD6" w:rsidR="00C731AA" w:rsidRPr="0092699C" w:rsidRDefault="004960E3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przyczyny osłabienia pozycji K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ościoła w</w:t>
            </w:r>
            <w:r w:rsidR="00B5410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Polsce za panowania Bolesława Krzywoustego </w:t>
            </w:r>
          </w:p>
          <w:p w14:paraId="37FE54DE" w14:textId="77777777" w:rsidR="00C731AA" w:rsidRPr="0092699C" w:rsidRDefault="00C731AA" w:rsidP="00C731AA">
            <w:pPr>
              <w:pStyle w:val="Akapitzlist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0A8A49" w14:textId="77777777" w:rsidR="00C731AA" w:rsidRPr="009A32D7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3667F0DB" w14:textId="30FF4254" w:rsidR="00C731AA" w:rsidRPr="0092699C" w:rsidRDefault="006A326E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scharakteryzować spór 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Bolesław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Śmiał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ego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 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biskupem Stanisławem </w:t>
            </w:r>
          </w:p>
          <w:p w14:paraId="4C8FCF55" w14:textId="6F3E0D1A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stosunki polsko-niemieckie w</w:t>
            </w:r>
            <w:r w:rsidR="00A90A52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czasach panowania Bolesława Krzywoustego</w:t>
            </w:r>
          </w:p>
          <w:p w14:paraId="4411DE8C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omówić znaczenie kroniki Galla Anonima </w:t>
            </w:r>
          </w:p>
          <w:p w14:paraId="7C93858F" w14:textId="77777777" w:rsidR="00C731AA" w:rsidRPr="0092699C" w:rsidRDefault="00C731AA" w:rsidP="00C731AA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77C3F2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shd w:val="clear" w:color="auto" w:fill="auto"/>
          </w:tcPr>
          <w:p w14:paraId="07A504A4" w14:textId="77777777" w:rsidR="00C731AA" w:rsidRPr="009A32D7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lastRenderedPageBreak/>
              <w:t>Uczeń rozumie:</w:t>
            </w:r>
          </w:p>
          <w:p w14:paraId="60AFC65E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sukcesy i porażki monarchii pierwszych Piastów</w:t>
            </w:r>
          </w:p>
          <w:p w14:paraId="5259E63B" w14:textId="77777777" w:rsidR="00C731AA" w:rsidRPr="0092699C" w:rsidRDefault="00C731AA" w:rsidP="00C731AA">
            <w:pPr>
              <w:pStyle w:val="Akapitzlist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E2365B" w14:textId="77777777" w:rsidR="00C731AA" w:rsidRPr="009A32D7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4A4C217E" w14:textId="4797BC08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wskazać przykłady centralizacji i</w:t>
            </w:r>
            <w:r w:rsidR="00B5410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decentralizacji władzy w państwie pierwszych Piastów</w:t>
            </w:r>
          </w:p>
          <w:p w14:paraId="65ADAFD8" w14:textId="3FBB27E0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okoliczności powrotu do kraju Kazimierza Odnowiciela i</w:t>
            </w:r>
            <w:r w:rsidR="003D6B1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przejęcia przez niego władzy</w:t>
            </w:r>
          </w:p>
          <w:p w14:paraId="533FDFD6" w14:textId="184A36E3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politykę wewnętrzną i</w:t>
            </w:r>
            <w:r w:rsidR="00A90A52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zewnętrzną Bolesława Śmiałego</w:t>
            </w:r>
          </w:p>
          <w:p w14:paraId="547B03EF" w14:textId="0F593D0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politykę wewnętrzną i</w:t>
            </w:r>
            <w:r w:rsidR="00A90A52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zewnętrzną Bolesława Krzywoustego</w:t>
            </w:r>
          </w:p>
          <w:p w14:paraId="0E52D6F2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polityk</w:t>
            </w:r>
            <w:r w:rsidR="00564730" w:rsidRPr="0092699C">
              <w:rPr>
                <w:rFonts w:ascii="Times New Roman" w:hAnsi="Times New Roman" w:cs="Times New Roman"/>
                <w:sz w:val="22"/>
                <w:szCs w:val="22"/>
              </w:rPr>
              <w:t>ę Bolesława Krzywoustego wobec K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ościoła</w:t>
            </w:r>
          </w:p>
          <w:p w14:paraId="1B0CC3B4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zmiany terytorialne podczas panowania pierwszych Piastów</w:t>
            </w:r>
          </w:p>
          <w:p w14:paraId="53BC964C" w14:textId="77777777" w:rsidR="004960E3" w:rsidRPr="0092699C" w:rsidRDefault="004960E3" w:rsidP="004960E3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14:paraId="04DECD83" w14:textId="77777777" w:rsidR="00C731AA" w:rsidRPr="009A32D7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14:paraId="727EBD47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ocenić postępowanie Bolesława Śmiałego wobec biskupa Stanisława </w:t>
            </w:r>
          </w:p>
          <w:p w14:paraId="033050D2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dokonać bilansu panowania pierwszych Piastów</w:t>
            </w:r>
          </w:p>
          <w:p w14:paraId="6F993DDC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31AA" w:rsidRPr="0092699C" w14:paraId="560C8BFA" w14:textId="77777777" w:rsidTr="00A10DD8">
        <w:trPr>
          <w:trHeight w:val="60"/>
        </w:trPr>
        <w:tc>
          <w:tcPr>
            <w:tcW w:w="1904" w:type="dxa"/>
            <w:shd w:val="clear" w:color="auto" w:fill="auto"/>
          </w:tcPr>
          <w:p w14:paraId="1133D9C9" w14:textId="77777777" w:rsidR="0093263C" w:rsidRPr="0092699C" w:rsidRDefault="00C731AA" w:rsidP="009326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30. Rozbicie dzielnicowe</w:t>
            </w:r>
          </w:p>
          <w:p w14:paraId="0D36A447" w14:textId="77777777" w:rsidR="00C731AA" w:rsidRPr="0092699C" w:rsidRDefault="0093263C" w:rsidP="009326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(XII–</w:t>
            </w:r>
            <w:r w:rsidR="00C731AA" w:rsidRPr="0092699C">
              <w:rPr>
                <w:rFonts w:ascii="Times New Roman" w:hAnsi="Times New Roman" w:cs="Times New Roman"/>
              </w:rPr>
              <w:t>XIII w.)</w:t>
            </w:r>
          </w:p>
        </w:tc>
        <w:tc>
          <w:tcPr>
            <w:tcW w:w="2562" w:type="dxa"/>
            <w:shd w:val="clear" w:color="auto" w:fill="auto"/>
          </w:tcPr>
          <w:p w14:paraId="0448EA60" w14:textId="77777777" w:rsidR="00C731AA" w:rsidRPr="009A32D7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14:paraId="7C540949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1138, 1241</w:t>
            </w:r>
          </w:p>
          <w:p w14:paraId="3EF5405D" w14:textId="054AE571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93263C" w:rsidRPr="0092699C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: Władysław</w:t>
            </w:r>
            <w:r w:rsidR="0093263C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II Wygna</w:t>
            </w:r>
            <w:r w:rsidR="0093263C" w:rsidRPr="0092699C">
              <w:rPr>
                <w:rFonts w:ascii="Times New Roman" w:hAnsi="Times New Roman" w:cs="Times New Roman"/>
                <w:sz w:val="22"/>
                <w:szCs w:val="22"/>
              </w:rPr>
              <w:t>ńca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Bolesław</w:t>
            </w:r>
            <w:r w:rsidR="0093263C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B5410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IV Kędzierzaw</w:t>
            </w:r>
            <w:r w:rsidR="0093263C" w:rsidRPr="0092699C">
              <w:rPr>
                <w:rFonts w:ascii="Times New Roman" w:hAnsi="Times New Roman" w:cs="Times New Roman"/>
                <w:sz w:val="22"/>
                <w:szCs w:val="22"/>
              </w:rPr>
              <w:t>ego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Mieszk</w:t>
            </w:r>
            <w:r w:rsidR="0093263C" w:rsidRPr="0092699C">
              <w:rPr>
                <w:rFonts w:ascii="Times New Roman" w:hAnsi="Times New Roman" w:cs="Times New Roman"/>
                <w:sz w:val="22"/>
                <w:szCs w:val="22"/>
              </w:rPr>
              <w:t>a III Starego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Henryk</w:t>
            </w:r>
            <w:r w:rsidR="0093263C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I Sandomierski</w:t>
            </w:r>
            <w:r w:rsidR="0093263C" w:rsidRPr="0092699C">
              <w:rPr>
                <w:rFonts w:ascii="Times New Roman" w:hAnsi="Times New Roman" w:cs="Times New Roman"/>
                <w:sz w:val="22"/>
                <w:szCs w:val="22"/>
              </w:rPr>
              <w:t>ego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Kazimierz</w:t>
            </w:r>
            <w:r w:rsidR="0093263C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Sprawiedliw</w:t>
            </w:r>
            <w:r w:rsidR="0093263C" w:rsidRPr="0092699C">
              <w:rPr>
                <w:rFonts w:ascii="Times New Roman" w:hAnsi="Times New Roman" w:cs="Times New Roman"/>
                <w:sz w:val="22"/>
                <w:szCs w:val="22"/>
              </w:rPr>
              <w:t>ego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Czyngis-chan</w:t>
            </w:r>
            <w:r w:rsidR="0093263C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4813B3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="004813B3" w:rsidRPr="0092699C">
              <w:rPr>
                <w:rFonts w:ascii="Times New Roman" w:hAnsi="Times New Roman" w:cs="Times New Roman"/>
                <w:sz w:val="22"/>
                <w:szCs w:val="22"/>
              </w:rPr>
              <w:t>Temudżyna</w:t>
            </w:r>
            <w:proofErr w:type="spellEnd"/>
            <w:r w:rsidR="004813B3" w:rsidRPr="0092699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Henryk</w:t>
            </w:r>
            <w:r w:rsidR="0093263C" w:rsidRPr="0092699C">
              <w:rPr>
                <w:rFonts w:ascii="Times New Roman" w:hAnsi="Times New Roman" w:cs="Times New Roman"/>
                <w:sz w:val="22"/>
                <w:szCs w:val="22"/>
              </w:rPr>
              <w:t>a Pobożnego</w:t>
            </w:r>
          </w:p>
          <w:p w14:paraId="61B2F996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przyczyny rozbicia dzielnicowego</w:t>
            </w:r>
          </w:p>
          <w:p w14:paraId="2A1DEC79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statut Bolesława Krzywoustego</w:t>
            </w:r>
          </w:p>
          <w:p w14:paraId="5905B6E5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bitwę pod Legnicą</w:t>
            </w:r>
          </w:p>
          <w:p w14:paraId="4B466055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5EA815B" w14:textId="77777777" w:rsidR="00C731AA" w:rsidRPr="006B67F3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t xml:space="preserve">Uczeń </w:t>
            </w:r>
            <w:r w:rsidR="0093263C" w:rsidRPr="006B67F3">
              <w:rPr>
                <w:rFonts w:ascii="Times New Roman" w:hAnsi="Times New Roman" w:cs="Times New Roman"/>
                <w:b/>
                <w:bCs/>
              </w:rPr>
              <w:t>rozumie</w:t>
            </w:r>
            <w:r w:rsidRPr="006B67F3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0717026" w14:textId="77777777" w:rsidR="00C731AA" w:rsidRPr="0092699C" w:rsidRDefault="0093263C" w:rsidP="008106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: ustawa sukcesyjna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senior, </w:t>
            </w:r>
            <w:proofErr w:type="spellStart"/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princeps</w:t>
            </w:r>
            <w:proofErr w:type="spellEnd"/>
          </w:p>
        </w:tc>
        <w:tc>
          <w:tcPr>
            <w:tcW w:w="2550" w:type="dxa"/>
            <w:shd w:val="clear" w:color="auto" w:fill="auto"/>
          </w:tcPr>
          <w:p w14:paraId="4AE857D1" w14:textId="77777777" w:rsidR="00C731AA" w:rsidRPr="009A32D7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14:paraId="4E7DCA10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1141, 1144, 1146, 1180, 1194, 1227</w:t>
            </w:r>
          </w:p>
          <w:p w14:paraId="4ABD992F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93263C" w:rsidRPr="0092699C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: Salome</w:t>
            </w:r>
            <w:r w:rsidR="0093263C" w:rsidRPr="0092699C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Leszk</w:t>
            </w:r>
            <w:r w:rsidR="0093263C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Biał</w:t>
            </w:r>
            <w:r w:rsidR="0093263C" w:rsidRPr="0092699C">
              <w:rPr>
                <w:rFonts w:ascii="Times New Roman" w:hAnsi="Times New Roman" w:cs="Times New Roman"/>
                <w:sz w:val="22"/>
                <w:szCs w:val="22"/>
              </w:rPr>
              <w:t>ego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Henryk</w:t>
            </w:r>
            <w:r w:rsidR="0093263C" w:rsidRPr="0092699C">
              <w:rPr>
                <w:rFonts w:ascii="Times New Roman" w:hAnsi="Times New Roman" w:cs="Times New Roman"/>
                <w:sz w:val="22"/>
                <w:szCs w:val="22"/>
              </w:rPr>
              <w:t>a Brodatego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Batu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-chan</w:t>
            </w:r>
            <w:r w:rsidR="0093263C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  <w:p w14:paraId="66AA83F4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konsekwencje roz</w:t>
            </w:r>
            <w:r w:rsidR="0093263C" w:rsidRPr="0092699C">
              <w:rPr>
                <w:rFonts w:ascii="Times New Roman" w:hAnsi="Times New Roman" w:cs="Times New Roman"/>
                <w:sz w:val="22"/>
                <w:szCs w:val="22"/>
              </w:rPr>
              <w:t>bicia dzielnicowego dla Polski</w:t>
            </w:r>
          </w:p>
          <w:p w14:paraId="3695065A" w14:textId="746E29F6" w:rsidR="00C731AA" w:rsidRPr="00122551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cele najazdu mongolsk</w:t>
            </w:r>
            <w:r w:rsidR="0093263C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iego na </w:t>
            </w:r>
            <w:r w:rsidR="0093263C" w:rsidRPr="00122551">
              <w:rPr>
                <w:rFonts w:ascii="Times New Roman" w:hAnsi="Times New Roman" w:cs="Times New Roman"/>
                <w:sz w:val="22"/>
                <w:szCs w:val="22"/>
              </w:rPr>
              <w:t>Polsk</w:t>
            </w:r>
            <w:r w:rsidR="00B54103" w:rsidRPr="00122551">
              <w:rPr>
                <w:rFonts w:ascii="Times New Roman" w:hAnsi="Times New Roman" w:cs="Times New Roman"/>
                <w:sz w:val="22"/>
                <w:szCs w:val="22"/>
              </w:rPr>
              <w:t>ę</w:t>
            </w:r>
          </w:p>
          <w:p w14:paraId="0E2174F4" w14:textId="55572F68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postanowienia zjazdu w</w:t>
            </w:r>
            <w:r w:rsidR="008A3DB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Łęczycy</w:t>
            </w:r>
          </w:p>
          <w:p w14:paraId="34906858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2FFB82F" w14:textId="77777777" w:rsidR="00C731AA" w:rsidRPr="006B67F3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4749B01A" w14:textId="77777777" w:rsidR="0093263C" w:rsidRPr="0092699C" w:rsidRDefault="0093263C" w:rsidP="0093263C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zasada pryncypatu, zasada senioratu, haracz, Złota Orda</w:t>
            </w:r>
          </w:p>
          <w:p w14:paraId="70F5A4CB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cele działania Bolesława Krzywoustego</w:t>
            </w:r>
          </w:p>
          <w:p w14:paraId="1ABFE74D" w14:textId="77777777" w:rsidR="00C731AA" w:rsidRPr="0092699C" w:rsidRDefault="00C731AA" w:rsidP="00C731AA">
            <w:pPr>
              <w:pStyle w:val="Akapitzlist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1929A6" w14:textId="77777777" w:rsidR="00C731AA" w:rsidRPr="006B67F3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54A5D46B" w14:textId="414CB336" w:rsidR="00C731AA" w:rsidRPr="0092699C" w:rsidRDefault="00C731AA" w:rsidP="00B54103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dzielnice, które</w:t>
            </w:r>
            <w:r w:rsidR="007F28ED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3263C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Bolesław Krzywousty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przekazał synom w</w:t>
            </w:r>
            <w:r w:rsidR="00600DF9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testamencie </w:t>
            </w:r>
          </w:p>
        </w:tc>
        <w:tc>
          <w:tcPr>
            <w:tcW w:w="2471" w:type="dxa"/>
            <w:shd w:val="clear" w:color="auto" w:fill="auto"/>
          </w:tcPr>
          <w:p w14:paraId="78D2E116" w14:textId="77777777" w:rsidR="00C731AA" w:rsidRPr="009A32D7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14:paraId="4D120F7D" w14:textId="3683E760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1157, 1177, 1195</w:t>
            </w:r>
          </w:p>
          <w:p w14:paraId="48E90A0C" w14:textId="77777777" w:rsidR="00C731AA" w:rsidRPr="0092699C" w:rsidRDefault="007F0833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postanowienia 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układ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w Krzyszkowie</w:t>
            </w:r>
          </w:p>
          <w:p w14:paraId="2F334DD2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3D3480" w14:textId="77777777" w:rsidR="00C731AA" w:rsidRPr="009A32D7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6D13E9B7" w14:textId="75E1581A" w:rsidR="0093263C" w:rsidRPr="0092699C" w:rsidRDefault="0093263C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pojęcie: jasyr</w:t>
            </w:r>
            <w:r w:rsidR="006A326E" w:rsidRPr="0092699C">
              <w:rPr>
                <w:rFonts w:ascii="Times New Roman" w:hAnsi="Times New Roman" w:cs="Times New Roman"/>
                <w:sz w:val="22"/>
                <w:szCs w:val="22"/>
              </w:rPr>
              <w:t>, zjazd w Łęczycy, zjazd w Gąsawie</w:t>
            </w:r>
          </w:p>
          <w:p w14:paraId="2FF9FBCE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nieskuteczność zasady senioratu</w:t>
            </w:r>
          </w:p>
          <w:p w14:paraId="243DDE16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konsekwencje najazdu mongolskiego na Polskę</w:t>
            </w:r>
          </w:p>
          <w:p w14:paraId="25C221A9" w14:textId="77777777" w:rsidR="00600DF9" w:rsidRPr="006B67F3" w:rsidRDefault="00600DF9" w:rsidP="00600D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3931940E" w14:textId="1684AAB8" w:rsidR="00600DF9" w:rsidRPr="0092699C" w:rsidRDefault="00600DF9" w:rsidP="00600DF9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przebieg najazdu mongolskiego na Polskę w latach 1240–1241</w:t>
            </w:r>
          </w:p>
          <w:p w14:paraId="6B7BE46C" w14:textId="77777777" w:rsidR="00600DF9" w:rsidRPr="0092699C" w:rsidRDefault="00600DF9" w:rsidP="00600DF9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państwo Bolesława Krzywoustego</w:t>
            </w:r>
          </w:p>
          <w:p w14:paraId="7A961A4D" w14:textId="77777777" w:rsidR="00600DF9" w:rsidRPr="0092699C" w:rsidRDefault="00600DF9" w:rsidP="00600DF9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7DBA12" w14:textId="77777777" w:rsidR="00C731AA" w:rsidRPr="0092699C" w:rsidRDefault="00C731AA" w:rsidP="00600DF9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583AB4" w14:textId="77777777" w:rsidR="00C731AA" w:rsidRPr="0092699C" w:rsidRDefault="00C731AA" w:rsidP="007F0833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51D0D019" w14:textId="56D7A4C2" w:rsidR="00C731AA" w:rsidRPr="009A32D7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14:paraId="73C38532" w14:textId="77777777" w:rsidR="00600DF9" w:rsidRPr="0092699C" w:rsidRDefault="00600DF9">
            <w:pPr>
              <w:pStyle w:val="Akapitzlist1"/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przedstawić przebieg walk o tron senioralny </w:t>
            </w:r>
          </w:p>
          <w:p w14:paraId="52CC3E93" w14:textId="77777777" w:rsidR="00C731AA" w:rsidRPr="0092699C" w:rsidRDefault="00C731AA">
            <w:pPr>
              <w:pStyle w:val="Akapitzlist1"/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wyjaśnić</w:t>
            </w:r>
            <w:r w:rsidR="0093263C" w:rsidRPr="0092699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dlaczego </w:t>
            </w:r>
            <w:r w:rsidR="0093263C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upadła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zasada senioratu </w:t>
            </w:r>
          </w:p>
          <w:p w14:paraId="33E87493" w14:textId="77777777" w:rsidR="00C731AA" w:rsidRPr="0092699C" w:rsidRDefault="00C731AA" w:rsidP="00600DF9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shd w:val="clear" w:color="auto" w:fill="auto"/>
          </w:tcPr>
          <w:p w14:paraId="77CCF2CF" w14:textId="77777777" w:rsidR="00C731AA" w:rsidRPr="009A32D7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14:paraId="6BFDEBA2" w14:textId="3CC265AF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wyjaśnić </w:t>
            </w:r>
            <w:r w:rsidR="007F0833" w:rsidRPr="0092699C">
              <w:rPr>
                <w:rFonts w:ascii="Times New Roman" w:hAnsi="Times New Roman" w:cs="Times New Roman"/>
                <w:sz w:val="22"/>
                <w:szCs w:val="22"/>
              </w:rPr>
              <w:t>rolę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państwa Henryków </w:t>
            </w:r>
            <w:r w:rsidR="0093263C" w:rsidRPr="0092699C">
              <w:rPr>
                <w:rFonts w:ascii="Times New Roman" w:hAnsi="Times New Roman" w:cs="Times New Roman"/>
                <w:sz w:val="22"/>
                <w:szCs w:val="22"/>
              </w:rPr>
              <w:t>ś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ląskich </w:t>
            </w:r>
            <w:r w:rsidR="007F0833" w:rsidRPr="0092699C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600DF9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7F0833" w:rsidRPr="0092699C">
              <w:rPr>
                <w:rFonts w:ascii="Times New Roman" w:hAnsi="Times New Roman" w:cs="Times New Roman"/>
                <w:sz w:val="22"/>
                <w:szCs w:val="22"/>
              </w:rPr>
              <w:t>procesie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zjednoczenia Polski</w:t>
            </w:r>
          </w:p>
          <w:p w14:paraId="1567DFC4" w14:textId="77777777" w:rsidR="00C731AA" w:rsidRPr="0092699C" w:rsidRDefault="0093263C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cenić konsekwencje upadku zasady senioratu dla państwa polskiego</w:t>
            </w:r>
          </w:p>
          <w:p w14:paraId="4D001767" w14:textId="3F28A5EE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konsekwencje upadku zasady pryncypatu dla państwa polskiego</w:t>
            </w:r>
          </w:p>
          <w:p w14:paraId="15726B7D" w14:textId="6AC7DA8A" w:rsidR="006A326E" w:rsidRPr="00BB3338" w:rsidRDefault="006A326E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B3338">
              <w:rPr>
                <w:rFonts w:ascii="Times New Roman" w:hAnsi="Times New Roman" w:cs="Times New Roman"/>
                <w:sz w:val="22"/>
                <w:szCs w:val="22"/>
              </w:rPr>
              <w:t>wyjaśnić zagrożenie dla państwa</w:t>
            </w:r>
            <w:r w:rsidR="00600DF9" w:rsidRPr="00BB3338">
              <w:rPr>
                <w:rFonts w:ascii="Times New Roman" w:hAnsi="Times New Roman" w:cs="Times New Roman"/>
                <w:sz w:val="22"/>
                <w:szCs w:val="22"/>
              </w:rPr>
              <w:t>, które stwarzał partykularyzm interesów poszczególnych władców</w:t>
            </w:r>
          </w:p>
          <w:p w14:paraId="178EA2E9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31AA" w:rsidRPr="0092699C" w14:paraId="56B13658" w14:textId="77777777" w:rsidTr="00A10DD8">
        <w:trPr>
          <w:trHeight w:val="60"/>
        </w:trPr>
        <w:tc>
          <w:tcPr>
            <w:tcW w:w="1904" w:type="dxa"/>
            <w:shd w:val="clear" w:color="auto" w:fill="auto"/>
          </w:tcPr>
          <w:p w14:paraId="3A62CCAA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lastRenderedPageBreak/>
              <w:t xml:space="preserve">31. Ziemie polskie w XIII w. </w:t>
            </w:r>
          </w:p>
        </w:tc>
        <w:tc>
          <w:tcPr>
            <w:tcW w:w="2562" w:type="dxa"/>
            <w:shd w:val="clear" w:color="auto" w:fill="auto"/>
          </w:tcPr>
          <w:p w14:paraId="7B525D3C" w14:textId="77777777" w:rsidR="00C731AA" w:rsidRPr="006B67F3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14:paraId="21CFD1F1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</w:t>
            </w:r>
            <w:r w:rsidR="001E76A6" w:rsidRPr="0092699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1228, 1295, 1300, 1305</w:t>
            </w:r>
          </w:p>
          <w:p w14:paraId="3CB5C9DE" w14:textId="5DC3D5DD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1E76A6" w:rsidRPr="0092699C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: Konrad</w:t>
            </w:r>
            <w:r w:rsidR="001E76A6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Mazowiecki</w:t>
            </w:r>
            <w:r w:rsidR="001E76A6" w:rsidRPr="0092699C">
              <w:rPr>
                <w:rFonts w:ascii="Times New Roman" w:hAnsi="Times New Roman" w:cs="Times New Roman"/>
                <w:sz w:val="22"/>
                <w:szCs w:val="22"/>
              </w:rPr>
              <w:t>ego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Przemysł</w:t>
            </w:r>
            <w:r w:rsidR="001E76A6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II, Wacław</w:t>
            </w:r>
            <w:r w:rsidR="001E76A6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BB333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II, Wacław</w:t>
            </w:r>
            <w:r w:rsidR="001E76A6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BB333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III</w:t>
            </w:r>
          </w:p>
          <w:p w14:paraId="250E0FC9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804619" w14:textId="77777777" w:rsidR="00C731AA" w:rsidRPr="0092699C" w:rsidRDefault="00C731AA" w:rsidP="001E76A6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shd w:val="clear" w:color="auto" w:fill="auto"/>
          </w:tcPr>
          <w:p w14:paraId="7F0DE9C5" w14:textId="77777777" w:rsidR="00C731AA" w:rsidRPr="006B67F3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14:paraId="53CE2FB7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datę</w:t>
            </w:r>
            <w:r w:rsidR="001E76A6" w:rsidRPr="0092699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1235</w:t>
            </w:r>
          </w:p>
          <w:p w14:paraId="280950C8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1E76A6" w:rsidRPr="0092699C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: Albrecht</w:t>
            </w:r>
            <w:r w:rsidR="001E76A6" w:rsidRPr="0092699C">
              <w:rPr>
                <w:rFonts w:ascii="Times New Roman" w:hAnsi="Times New Roman" w:cs="Times New Roman"/>
                <w:sz w:val="22"/>
                <w:szCs w:val="22"/>
              </w:rPr>
              <w:t>a Niedźwiedzia, Innocentego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IV, Jakub</w:t>
            </w:r>
            <w:r w:rsidR="001E76A6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Śwink</w:t>
            </w:r>
            <w:r w:rsidR="001E76A6" w:rsidRPr="0092699C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Henryk</w:t>
            </w:r>
            <w:r w:rsidR="001E76A6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IV Probus</w:t>
            </w:r>
            <w:r w:rsidR="001E76A6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  <w:p w14:paraId="086CBF35" w14:textId="1BF78C7F" w:rsidR="00757CB5" w:rsidRPr="0092699C" w:rsidRDefault="00757CB5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treść Złotej bulli z</w:t>
            </w:r>
            <w:r w:rsidR="008A3DB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Rimini</w:t>
            </w:r>
          </w:p>
          <w:p w14:paraId="4EF010B8" w14:textId="77777777" w:rsidR="00757CB5" w:rsidRPr="0092699C" w:rsidRDefault="00757CB5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zagrożenia ze strony Marchii Brandenburskiej</w:t>
            </w:r>
          </w:p>
          <w:p w14:paraId="6ABE5316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2865094" w14:textId="77777777" w:rsidR="00C731AA" w:rsidRPr="006B67F3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15CE1296" w14:textId="77777777" w:rsidR="001E76A6" w:rsidRPr="0092699C" w:rsidRDefault="001E76A6" w:rsidP="001E76A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polityka kolonizacyjna, Marchia Brandenburska, Złota bulla</w:t>
            </w:r>
          </w:p>
          <w:p w14:paraId="1DABCFA6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skutki ustawy suk</w:t>
            </w:r>
            <w:r w:rsidR="001E76A6" w:rsidRPr="0092699C">
              <w:rPr>
                <w:rFonts w:ascii="Times New Roman" w:hAnsi="Times New Roman" w:cs="Times New Roman"/>
                <w:sz w:val="22"/>
                <w:szCs w:val="22"/>
              </w:rPr>
              <w:t>cesyjnej Bolesława Krzywoustego</w:t>
            </w:r>
          </w:p>
          <w:p w14:paraId="6349CDE6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zagrożenie dla Polski ze strony Prusów</w:t>
            </w:r>
          </w:p>
          <w:p w14:paraId="216CCC0B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cel sprowadzenia zakonu krzyżackiego przez Konrada Mazowieckiego</w:t>
            </w:r>
          </w:p>
          <w:p w14:paraId="65DC9384" w14:textId="77777777" w:rsidR="00C731AA" w:rsidRPr="0092699C" w:rsidRDefault="00C731AA" w:rsidP="00C731AA">
            <w:pPr>
              <w:pStyle w:val="Akapitzlist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1420C5" w14:textId="77777777" w:rsidR="00C731AA" w:rsidRPr="006B67F3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5139FC08" w14:textId="5BF75C3A" w:rsidR="00C731AA" w:rsidRPr="0092699C" w:rsidRDefault="00C731AA" w:rsidP="001E76A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jaką rolę w</w:t>
            </w:r>
            <w:r w:rsidR="008A3DB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państwie krzyżackim </w:t>
            </w:r>
            <w:r w:rsidR="001E76A6" w:rsidRPr="0092699C">
              <w:rPr>
                <w:rFonts w:ascii="Times New Roman" w:hAnsi="Times New Roman" w:cs="Times New Roman"/>
                <w:sz w:val="22"/>
                <w:szCs w:val="22"/>
              </w:rPr>
              <w:t>odgrywał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Malbork</w:t>
            </w:r>
          </w:p>
          <w:p w14:paraId="3886B046" w14:textId="1C1557A9" w:rsidR="00757CB5" w:rsidRPr="0092699C" w:rsidRDefault="00757CB5" w:rsidP="001E76A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konflikt z</w:t>
            </w:r>
            <w:r w:rsidR="008A3DB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Krzyżakami o ziemię chełmińską</w:t>
            </w:r>
          </w:p>
          <w:p w14:paraId="22254074" w14:textId="77777777" w:rsidR="001E76A6" w:rsidRPr="0092699C" w:rsidRDefault="001E76A6" w:rsidP="001E76A6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shd w:val="clear" w:color="auto" w:fill="auto"/>
          </w:tcPr>
          <w:p w14:paraId="0A265F83" w14:textId="77777777" w:rsidR="00C731AA" w:rsidRPr="006B67F3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14:paraId="7D2ACEFF" w14:textId="18E8135D" w:rsidR="00C731AA" w:rsidRPr="0092699C" w:rsidRDefault="001E76A6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daty: 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1157, 1283</w:t>
            </w:r>
          </w:p>
          <w:p w14:paraId="1A3B8731" w14:textId="324223AB" w:rsidR="00F6377E" w:rsidRPr="00122551" w:rsidRDefault="00F6377E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postać</w:t>
            </w:r>
            <w:r w:rsidR="00BB3338" w:rsidRPr="00122551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Hermana von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Salz</w:t>
            </w:r>
            <w:r w:rsidR="00BB3338" w:rsidRPr="00122551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proofErr w:type="spellEnd"/>
          </w:p>
          <w:p w14:paraId="6E54057E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63B287" w14:textId="5AFF1D68" w:rsidR="00C731AA" w:rsidRPr="006B67F3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0817F541" w14:textId="4769FE1C" w:rsidR="00F6377E" w:rsidRPr="00BB3338" w:rsidRDefault="00F6377E" w:rsidP="00BB333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27" w:hanging="227"/>
              <w:rPr>
                <w:rFonts w:ascii="Times New Roman" w:hAnsi="Times New Roman" w:cs="Times New Roman"/>
              </w:rPr>
            </w:pPr>
            <w:r w:rsidRPr="00BB3338">
              <w:rPr>
                <w:rFonts w:ascii="Times New Roman" w:hAnsi="Times New Roman" w:cs="Times New Roman"/>
              </w:rPr>
              <w:t xml:space="preserve">pojęcia: Słowianie połabscy, ziemia chełmińska, Nowa </w:t>
            </w:r>
            <w:r w:rsidRPr="00BB3338">
              <w:rPr>
                <w:rFonts w:ascii="Times New Roman" w:hAnsi="Times New Roman" w:cs="Times New Roman"/>
              </w:rPr>
              <w:lastRenderedPageBreak/>
              <w:t>Marchia, plemiona pruskie</w:t>
            </w:r>
          </w:p>
          <w:p w14:paraId="13C4B359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cel działania Albrechta Niedźwiedzia</w:t>
            </w:r>
          </w:p>
          <w:p w14:paraId="7C2109B0" w14:textId="617C8E1E" w:rsidR="00C731AA" w:rsidRPr="0092699C" w:rsidRDefault="001E76A6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znaczenie koronacji Przemysł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a II, Wacława</w:t>
            </w:r>
            <w:r w:rsidR="00BB333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II i</w:t>
            </w:r>
            <w:r w:rsidR="00BB333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Wacława</w:t>
            </w:r>
            <w:r w:rsidR="00BB333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III</w:t>
            </w:r>
          </w:p>
          <w:p w14:paraId="1A7D9329" w14:textId="77777777" w:rsidR="00C731AA" w:rsidRPr="0092699C" w:rsidRDefault="00C731AA" w:rsidP="00C731AA">
            <w:pPr>
              <w:pStyle w:val="Akapitzlist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8346DD" w14:textId="0265042C" w:rsidR="00C731AA" w:rsidRPr="006B67F3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t>Uczeń potrafi:</w:t>
            </w:r>
            <w:r w:rsidR="00BB333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D426440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wpływ kanonizacji św. Stanisława na proces zjednoczenia Polski</w:t>
            </w:r>
          </w:p>
          <w:p w14:paraId="270CCE88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w jakich okolicznościach doszło do s</w:t>
            </w:r>
            <w:r w:rsidR="001E76A6" w:rsidRPr="0092699C">
              <w:rPr>
                <w:rFonts w:ascii="Times New Roman" w:hAnsi="Times New Roman" w:cs="Times New Roman"/>
                <w:sz w:val="22"/>
                <w:szCs w:val="22"/>
              </w:rPr>
              <w:t>prowadzenia Krzyżaków do Polski</w:t>
            </w:r>
          </w:p>
          <w:p w14:paraId="315C04CF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czynniki przemawiające za zjednoczeniem Polski</w:t>
            </w:r>
          </w:p>
          <w:p w14:paraId="32314507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próby przezwyciężenia rozbicia dzielnicowego</w:t>
            </w:r>
          </w:p>
          <w:p w14:paraId="2731F07E" w14:textId="77777777" w:rsidR="00C731AA" w:rsidRPr="0092699C" w:rsidRDefault="00C731AA" w:rsidP="00C731AA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41E3C82C" w14:textId="77777777" w:rsidR="00C731AA" w:rsidRPr="006B67F3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14:paraId="5A8314E0" w14:textId="209102D2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sytuację polityczną w Polsce w</w:t>
            </w:r>
            <w:r w:rsidR="007C20AA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XIII w</w:t>
            </w:r>
            <w:r w:rsidR="001E76A6" w:rsidRPr="0092699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1C4CDDB" w14:textId="77777777" w:rsidR="00757CB5" w:rsidRPr="0092699C" w:rsidRDefault="00757CB5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omówić próby zjednoczenia Polski</w:t>
            </w:r>
          </w:p>
          <w:p w14:paraId="261A4DC3" w14:textId="74F9E7E5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zagrożenia wewnętrzne i</w:t>
            </w:r>
            <w:r w:rsidR="00BB333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zewnętrzne dla ziem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polskich w okresie rozbicia dzielnicowego</w:t>
            </w:r>
          </w:p>
          <w:p w14:paraId="5A25E76A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politykę polskich książąt dzielnicowych wobec Prus</w:t>
            </w:r>
          </w:p>
          <w:p w14:paraId="5404FB69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Marchię Brandenburską</w:t>
            </w:r>
          </w:p>
        </w:tc>
        <w:tc>
          <w:tcPr>
            <w:tcW w:w="2846" w:type="dxa"/>
            <w:shd w:val="clear" w:color="auto" w:fill="auto"/>
          </w:tcPr>
          <w:p w14:paraId="5E2DC3EF" w14:textId="77777777" w:rsidR="00C731AA" w:rsidRPr="006B67F3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14:paraId="1CC28B08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polityczne skutki powstania Marchii Brandenburskiej</w:t>
            </w:r>
          </w:p>
          <w:p w14:paraId="6E5C7843" w14:textId="250EB49C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decyzję Konrada Mazowieckiego o</w:t>
            </w:r>
            <w:r w:rsidR="007C20AA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sprowadzeniu Krzyżaków do Polski</w:t>
            </w:r>
          </w:p>
          <w:p w14:paraId="6C7E91AE" w14:textId="05B5F5A5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wskazać i ocenić polityczne skutki </w:t>
            </w:r>
            <w:r w:rsidR="001E76A6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powstania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państwa krzyżackiego w</w:t>
            </w:r>
            <w:r w:rsidR="007C20AA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Prusach</w:t>
            </w:r>
          </w:p>
          <w:p w14:paraId="464D36FD" w14:textId="40339645" w:rsidR="007C20AA" w:rsidRPr="00BB3338" w:rsidRDefault="007C20AA" w:rsidP="007C20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etapy budowania państwa </w:t>
            </w:r>
            <w:r w:rsidRPr="00BB3338">
              <w:rPr>
                <w:rFonts w:ascii="Times New Roman" w:hAnsi="Times New Roman" w:cs="Times New Roman"/>
                <w:sz w:val="22"/>
                <w:szCs w:val="22"/>
              </w:rPr>
              <w:t>krzyżackiego w Prusach</w:t>
            </w:r>
          </w:p>
          <w:p w14:paraId="1618A77E" w14:textId="79D01F43" w:rsidR="007C20AA" w:rsidRPr="00BB3338" w:rsidRDefault="007C20AA" w:rsidP="007C20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B3338">
              <w:rPr>
                <w:rFonts w:ascii="Times New Roman" w:hAnsi="Times New Roman" w:cs="Times New Roman"/>
                <w:sz w:val="22"/>
                <w:szCs w:val="22"/>
              </w:rPr>
              <w:t>wyjaśnić znaczenie metropolii gnieźnieńskiej dla przezwyciężenia rozbicia politycznego ziem polskich</w:t>
            </w:r>
          </w:p>
          <w:p w14:paraId="4F42874B" w14:textId="77777777" w:rsidR="007C20AA" w:rsidRPr="0092699C" w:rsidRDefault="007C20AA" w:rsidP="007C20AA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A7BD6A" w14:textId="77777777" w:rsidR="00C731AA" w:rsidRPr="0092699C" w:rsidRDefault="00C731AA" w:rsidP="00C731AA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1A796E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31AA" w:rsidRPr="0092699C" w14:paraId="75412EDC" w14:textId="77777777" w:rsidTr="00A10DD8">
        <w:trPr>
          <w:trHeight w:val="60"/>
        </w:trPr>
        <w:tc>
          <w:tcPr>
            <w:tcW w:w="1904" w:type="dxa"/>
            <w:shd w:val="clear" w:color="auto" w:fill="auto"/>
          </w:tcPr>
          <w:p w14:paraId="677EAF73" w14:textId="061457BF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lastRenderedPageBreak/>
              <w:t>32. Przeobrażenia społeczno-</w:t>
            </w:r>
            <w:r w:rsidR="00BB3338">
              <w:rPr>
                <w:rFonts w:ascii="Times New Roman" w:hAnsi="Times New Roman" w:cs="Times New Roman"/>
              </w:rPr>
              <w:br/>
              <w:t>-</w:t>
            </w:r>
            <w:r w:rsidRPr="0092699C">
              <w:rPr>
                <w:rFonts w:ascii="Times New Roman" w:hAnsi="Times New Roman" w:cs="Times New Roman"/>
              </w:rPr>
              <w:t>gospodarcze Polski w XIII w.</w:t>
            </w:r>
          </w:p>
        </w:tc>
        <w:tc>
          <w:tcPr>
            <w:tcW w:w="2562" w:type="dxa"/>
            <w:shd w:val="clear" w:color="auto" w:fill="auto"/>
          </w:tcPr>
          <w:p w14:paraId="021DB4AF" w14:textId="77777777" w:rsidR="00C731AA" w:rsidRPr="006B67F3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14:paraId="48A95240" w14:textId="77777777" w:rsidR="00C731AA" w:rsidRPr="0092699C" w:rsidRDefault="00DC3B96" w:rsidP="008106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zasady lokacji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na prawie polskim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oraz 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na prawie niemieckim</w:t>
            </w:r>
          </w:p>
          <w:p w14:paraId="22C52F54" w14:textId="21D87EF7" w:rsidR="00C731AA" w:rsidRPr="0092699C" w:rsidRDefault="00C731AA" w:rsidP="000D4E7E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BC7466" w14:textId="77777777" w:rsidR="00C731AA" w:rsidRPr="006B67F3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t xml:space="preserve">Uczeń </w:t>
            </w:r>
            <w:r w:rsidR="00C77137" w:rsidRPr="006B67F3">
              <w:rPr>
                <w:rFonts w:ascii="Times New Roman" w:hAnsi="Times New Roman" w:cs="Times New Roman"/>
                <w:b/>
                <w:bCs/>
              </w:rPr>
              <w:t>rozumie</w:t>
            </w:r>
            <w:r w:rsidRPr="006B67F3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A149842" w14:textId="77777777" w:rsidR="00C731AA" w:rsidRDefault="00C77137" w:rsidP="00DC3B9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pojęcia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: lokacja,</w:t>
            </w:r>
            <w:r w:rsidR="00DC3B96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kolonizacja, osadnicy, 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stan</w:t>
            </w:r>
          </w:p>
          <w:p w14:paraId="64961600" w14:textId="77777777" w:rsidR="006B67F3" w:rsidRDefault="006B67F3" w:rsidP="006B67F3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D6D8BC" w14:textId="77777777" w:rsidR="006B67F3" w:rsidRPr="006B67F3" w:rsidRDefault="006B67F3" w:rsidP="006B6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0945A33B" w14:textId="77777777" w:rsidR="006B67F3" w:rsidRPr="0092699C" w:rsidRDefault="006B67F3" w:rsidP="006B67F3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na czym polegała kolonizacja</w:t>
            </w:r>
          </w:p>
          <w:p w14:paraId="1ACA27A7" w14:textId="2321D932" w:rsidR="006B67F3" w:rsidRPr="0092699C" w:rsidRDefault="006B67F3" w:rsidP="006B67F3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585FFDCB" w14:textId="77777777" w:rsidR="00C731AA" w:rsidRPr="006B67F3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14:paraId="75984390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1211, 1257</w:t>
            </w:r>
          </w:p>
          <w:p w14:paraId="6D64DDF3" w14:textId="77777777" w:rsidR="00C731AA" w:rsidRPr="0092699C" w:rsidRDefault="00C77137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plan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średniowiecznej wsi</w:t>
            </w:r>
          </w:p>
          <w:p w14:paraId="51A3B02F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plan średniowiecznego miasta</w:t>
            </w:r>
          </w:p>
          <w:p w14:paraId="0FAACD20" w14:textId="5DA8AFA0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podział stanowy ludności zamieszkując</w:t>
            </w:r>
            <w:r w:rsidR="00C33D66" w:rsidRPr="0092699C">
              <w:rPr>
                <w:rFonts w:ascii="Times New Roman" w:hAnsi="Times New Roman" w:cs="Times New Roman"/>
                <w:sz w:val="22"/>
                <w:szCs w:val="22"/>
              </w:rPr>
              <w:t>ej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ziemie polskie</w:t>
            </w:r>
          </w:p>
          <w:p w14:paraId="268BF422" w14:textId="77777777" w:rsidR="00C731AA" w:rsidRPr="0092699C" w:rsidRDefault="00C731AA" w:rsidP="00C731AA">
            <w:pPr>
              <w:pStyle w:val="Akapitzlist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2175F8" w14:textId="77777777" w:rsidR="00C77137" w:rsidRPr="006B67F3" w:rsidRDefault="00C77137" w:rsidP="00C771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38B79F15" w14:textId="5576FE58" w:rsidR="00C77137" w:rsidRPr="0092699C" w:rsidRDefault="00C77137" w:rsidP="00C77137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wolni goście, zasadźca, wójt, patrycjat, pospólstwo, plebs</w:t>
            </w:r>
            <w:r w:rsidR="00BB333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75EC95C" w14:textId="77777777" w:rsidR="00C77137" w:rsidRPr="0092699C" w:rsidRDefault="00C77137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5FBB5F" w14:textId="77777777" w:rsidR="00C731AA" w:rsidRPr="006B67F3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4B4F5A57" w14:textId="2A107587" w:rsidR="00C731AA" w:rsidRPr="00122551" w:rsidRDefault="00DC3B96" w:rsidP="00DC3B9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wskazać, jakie przemiany gospodarcze dokonały się w Europie Zachodniej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BB3338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XI–</w:t>
            </w:r>
            <w:r w:rsidR="000D4E7E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BB3338" w:rsidRPr="0012255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II</w:t>
            </w:r>
            <w:r w:rsidR="00C33D66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w.</w:t>
            </w:r>
          </w:p>
          <w:p w14:paraId="3E499465" w14:textId="77777777" w:rsidR="00DC3B96" w:rsidRPr="0092699C" w:rsidRDefault="00DC3B96" w:rsidP="00DC3B96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shd w:val="clear" w:color="auto" w:fill="auto"/>
          </w:tcPr>
          <w:p w14:paraId="27CEC9E6" w14:textId="77777777" w:rsidR="00C731AA" w:rsidRPr="006B67F3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lastRenderedPageBreak/>
              <w:t>Uczeń rozumie:</w:t>
            </w:r>
          </w:p>
          <w:p w14:paraId="432442EA" w14:textId="77777777" w:rsidR="00DC3B96" w:rsidRPr="0092699C" w:rsidRDefault="00DC3B96" w:rsidP="00DC3B9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prawo średzkie, prawo chełmińskie</w:t>
            </w:r>
          </w:p>
          <w:p w14:paraId="6127D3FC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konsekwencje kolonizac</w:t>
            </w:r>
            <w:r w:rsidR="007F28ED" w:rsidRPr="0092699C">
              <w:rPr>
                <w:rFonts w:ascii="Times New Roman" w:hAnsi="Times New Roman" w:cs="Times New Roman"/>
                <w:sz w:val="22"/>
                <w:szCs w:val="22"/>
              </w:rPr>
              <w:t>ji dla rozwoju Polski w XIII w.</w:t>
            </w:r>
          </w:p>
          <w:p w14:paraId="4FFC679A" w14:textId="77777777" w:rsidR="00C731AA" w:rsidRPr="0092699C" w:rsidRDefault="00C731AA" w:rsidP="00C731AA">
            <w:pPr>
              <w:pStyle w:val="Akapitzlist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1F5EDB" w14:textId="77777777" w:rsidR="00C731AA" w:rsidRPr="006B67F3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14:paraId="4B86BE37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uprawnienia osadników i sołtysów wsi lokowanych na prawie niemieckim</w:t>
            </w:r>
          </w:p>
          <w:p w14:paraId="0B3C28D6" w14:textId="2A8E6A2E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przemiany społeczno-</w:t>
            </w:r>
            <w:r w:rsidR="00BB3338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gospodarc</w:t>
            </w:r>
            <w:r w:rsidR="00207672" w:rsidRPr="0092699C">
              <w:rPr>
                <w:rFonts w:ascii="Times New Roman" w:hAnsi="Times New Roman" w:cs="Times New Roman"/>
                <w:sz w:val="22"/>
                <w:szCs w:val="22"/>
              </w:rPr>
              <w:t>ze na ziemiach polskich w</w:t>
            </w:r>
            <w:r w:rsidR="00C33D66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207672" w:rsidRPr="0092699C">
              <w:rPr>
                <w:rFonts w:ascii="Times New Roman" w:hAnsi="Times New Roman" w:cs="Times New Roman"/>
                <w:sz w:val="22"/>
                <w:szCs w:val="22"/>
              </w:rPr>
              <w:t>XII–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XIII </w:t>
            </w:r>
            <w:r w:rsidR="00C77137" w:rsidRPr="0092699C">
              <w:rPr>
                <w:rFonts w:ascii="Times New Roman" w:hAnsi="Times New Roman" w:cs="Times New Roman"/>
                <w:sz w:val="22"/>
                <w:szCs w:val="22"/>
              </w:rPr>
              <w:t>w.</w:t>
            </w:r>
          </w:p>
          <w:p w14:paraId="1DF75FF4" w14:textId="5A41D080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stany społeczne w</w:t>
            </w:r>
            <w:r w:rsidR="00C33D66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średniowiecznej Polsce</w:t>
            </w:r>
          </w:p>
          <w:p w14:paraId="3628CEAF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shd w:val="clear" w:color="auto" w:fill="auto"/>
          </w:tcPr>
          <w:p w14:paraId="568DEE82" w14:textId="77777777" w:rsidR="00C731AA" w:rsidRPr="006B67F3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14:paraId="1E03D063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proces lokowania wsi na prawie niemieckim</w:t>
            </w:r>
          </w:p>
          <w:p w14:paraId="135E33AB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proces lokowania miast</w:t>
            </w:r>
            <w:r w:rsidR="00DC3B96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na prawie niemieckim</w:t>
            </w:r>
          </w:p>
          <w:p w14:paraId="1FF0E876" w14:textId="2B6675A7" w:rsidR="00C731AA" w:rsidRPr="0092699C" w:rsidRDefault="00DC3B96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omówić</w:t>
            </w:r>
            <w:r w:rsidR="00C77137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różnic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C77137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między lokacjami na prawie chełmińskim</w:t>
            </w:r>
            <w:r w:rsidR="00C77137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oraz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średzkim</w:t>
            </w:r>
          </w:p>
          <w:p w14:paraId="7812B953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zasięg kolonizacji ziem polskich na prawie niemieckim</w:t>
            </w:r>
          </w:p>
          <w:p w14:paraId="015CA9C8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proces kształtowania się społeczeństwa stanowego w Polsce</w:t>
            </w:r>
          </w:p>
          <w:p w14:paraId="5AE9FE40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shd w:val="clear" w:color="auto" w:fill="auto"/>
          </w:tcPr>
          <w:p w14:paraId="5DCBB79D" w14:textId="77777777" w:rsidR="00C731AA" w:rsidRPr="006B67F3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14:paraId="6B4FE995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porównać zasady osadnictwa na prawie polskim i niemieckim</w:t>
            </w:r>
          </w:p>
          <w:p w14:paraId="73C0FA61" w14:textId="7E8D6CD4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</w:t>
            </w:r>
            <w:r w:rsidR="00DC3B96" w:rsidRPr="0092699C">
              <w:rPr>
                <w:rFonts w:ascii="Times New Roman" w:hAnsi="Times New Roman" w:cs="Times New Roman"/>
                <w:sz w:val="22"/>
                <w:szCs w:val="22"/>
              </w:rPr>
              <w:t>ć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wpływ kolonizacji na prawie niemieckim na rozwój społeczno-</w:t>
            </w:r>
            <w:r w:rsidR="00BB333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BB33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gospodarczy państwa polskiego</w:t>
            </w:r>
          </w:p>
          <w:p w14:paraId="4D5241D1" w14:textId="14BC4A0F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wpływ kolonizacji na rozwój fundacji klasztornych</w:t>
            </w:r>
          </w:p>
          <w:p w14:paraId="1671D261" w14:textId="7A034B96" w:rsidR="00C33D66" w:rsidRPr="0092699C" w:rsidRDefault="00C33D66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społeczno-</w:t>
            </w:r>
            <w:r w:rsidR="00BB3338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kulturowe skutki kolonizacji na prawie niemieckim</w:t>
            </w:r>
          </w:p>
          <w:p w14:paraId="67B3BC06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562C" w:rsidRPr="0092699C" w14:paraId="79D2BE40" w14:textId="77777777" w:rsidTr="00BF076A">
        <w:trPr>
          <w:trHeight w:val="60"/>
        </w:trPr>
        <w:tc>
          <w:tcPr>
            <w:tcW w:w="14596" w:type="dxa"/>
            <w:gridSpan w:val="6"/>
            <w:shd w:val="clear" w:color="auto" w:fill="D0CECE" w:themeFill="background2" w:themeFillShade="E6"/>
          </w:tcPr>
          <w:p w14:paraId="60AF915A" w14:textId="77777777" w:rsidR="00552DBF" w:rsidRPr="0092699C" w:rsidRDefault="00552DBF" w:rsidP="0030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A680508" w14:textId="77777777" w:rsidR="0030562C" w:rsidRPr="00612D10" w:rsidRDefault="0030562C" w:rsidP="00305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2D10">
              <w:rPr>
                <w:rFonts w:ascii="Times New Roman" w:hAnsi="Times New Roman" w:cs="Times New Roman"/>
                <w:b/>
                <w:bCs/>
              </w:rPr>
              <w:t>Schyłek średniowiecza</w:t>
            </w:r>
          </w:p>
          <w:p w14:paraId="1395EDDC" w14:textId="77777777" w:rsidR="00552DBF" w:rsidRPr="0092699C" w:rsidRDefault="00552DBF" w:rsidP="0030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31AA" w:rsidRPr="0092699C" w14:paraId="0E25CDEC" w14:textId="77777777" w:rsidTr="00A10DD8">
        <w:trPr>
          <w:trHeight w:val="60"/>
        </w:trPr>
        <w:tc>
          <w:tcPr>
            <w:tcW w:w="1904" w:type="dxa"/>
            <w:shd w:val="clear" w:color="auto" w:fill="auto"/>
          </w:tcPr>
          <w:p w14:paraId="24D99955" w14:textId="77777777" w:rsidR="000B239B" w:rsidRPr="0092699C" w:rsidRDefault="000B239B" w:rsidP="000B2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 xml:space="preserve">33. Europa </w:t>
            </w:r>
          </w:p>
          <w:p w14:paraId="4ADC23ED" w14:textId="77777777" w:rsidR="00C731AA" w:rsidRPr="0092699C" w:rsidRDefault="000B239B" w:rsidP="000B2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w XIV i XV w.</w:t>
            </w:r>
          </w:p>
          <w:p w14:paraId="7A5B10F6" w14:textId="77777777" w:rsidR="000B239B" w:rsidRPr="0092699C" w:rsidRDefault="000B239B" w:rsidP="000B2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2" w:type="dxa"/>
            <w:shd w:val="clear" w:color="auto" w:fill="auto"/>
          </w:tcPr>
          <w:p w14:paraId="12A6B3B7" w14:textId="77777777" w:rsidR="000B239B" w:rsidRPr="00612D10" w:rsidRDefault="000B239B" w:rsidP="000B2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2D10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14:paraId="2049412F" w14:textId="6AC29758" w:rsidR="000B239B" w:rsidRPr="0092699C" w:rsidRDefault="000B239B" w:rsidP="000B239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daty: </w:t>
            </w:r>
            <w:r w:rsidR="00DC3B96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1309–1377,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1337–</w:t>
            </w:r>
            <w:r w:rsidR="00BB3338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1453</w:t>
            </w:r>
          </w:p>
          <w:p w14:paraId="3556696A" w14:textId="77777777" w:rsidR="000B239B" w:rsidRPr="0092699C" w:rsidRDefault="000B239B" w:rsidP="000B239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postać: Joanny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d’Arc</w:t>
            </w:r>
            <w:proofErr w:type="spellEnd"/>
          </w:p>
          <w:p w14:paraId="4F16C9F8" w14:textId="77777777" w:rsidR="000B239B" w:rsidRPr="0092699C" w:rsidRDefault="00DC3B96" w:rsidP="000B239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genezę konfliktu </w:t>
            </w:r>
            <w:r w:rsidR="000B239B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między Anglią i Francją </w:t>
            </w:r>
          </w:p>
          <w:p w14:paraId="384F0D5B" w14:textId="77777777" w:rsidR="000B239B" w:rsidRPr="0092699C" w:rsidRDefault="000B239B" w:rsidP="000B2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BC022DE" w14:textId="77777777" w:rsidR="000B239B" w:rsidRPr="0092699C" w:rsidRDefault="000B239B" w:rsidP="000B2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2D10">
              <w:rPr>
                <w:rFonts w:ascii="Times New Roman" w:hAnsi="Times New Roman" w:cs="Times New Roman"/>
                <w:b/>
                <w:bCs/>
              </w:rPr>
              <w:t>Uczeń rozumie</w:t>
            </w:r>
            <w:r w:rsidRPr="00BB3338">
              <w:rPr>
                <w:rFonts w:ascii="Times New Roman" w:hAnsi="Times New Roman" w:cs="Times New Roman"/>
                <w:b/>
              </w:rPr>
              <w:t>:</w:t>
            </w:r>
          </w:p>
          <w:p w14:paraId="25066B14" w14:textId="77777777" w:rsidR="00C731AA" w:rsidRPr="0092699C" w:rsidRDefault="000B239B" w:rsidP="000B239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pojęcie: wojna stuletnia</w:t>
            </w:r>
          </w:p>
          <w:p w14:paraId="02469C3C" w14:textId="77777777" w:rsidR="0079362B" w:rsidRPr="0092699C" w:rsidRDefault="0079362B" w:rsidP="007936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E46596" w14:textId="77777777" w:rsidR="000B239B" w:rsidRPr="0092699C" w:rsidRDefault="000B239B" w:rsidP="007936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shd w:val="clear" w:color="auto" w:fill="auto"/>
          </w:tcPr>
          <w:p w14:paraId="7A1A29BF" w14:textId="77777777" w:rsidR="000B239B" w:rsidRPr="00122551" w:rsidRDefault="000B239B" w:rsidP="000B2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14:paraId="58C077B3" w14:textId="77777777" w:rsidR="000B239B" w:rsidRPr="00122551" w:rsidRDefault="000B239B" w:rsidP="000B239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daty: 1356, 1360, 1415, 1455–1485</w:t>
            </w:r>
          </w:p>
          <w:p w14:paraId="6ABCFCD8" w14:textId="373DCC5C" w:rsidR="000B239B" w:rsidRPr="00122551" w:rsidRDefault="000B239B" w:rsidP="000B239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postacie:</w:t>
            </w:r>
            <w:r w:rsidR="00BB3338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B3338" w:rsidRPr="001225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Klemensa V,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Klemensa VII, Filipa VI, Jana Dobrego, Henryka V</w:t>
            </w:r>
          </w:p>
          <w:p w14:paraId="6F3CDD1B" w14:textId="2C1F322B" w:rsidR="0079362B" w:rsidRPr="00122551" w:rsidRDefault="0079362B" w:rsidP="000B239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konflikt między rodzinami Yorków i</w:t>
            </w:r>
            <w:r w:rsidR="000D4E7E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Lancasterów</w:t>
            </w:r>
          </w:p>
          <w:p w14:paraId="0CFB5191" w14:textId="77777777" w:rsidR="000B239B" w:rsidRPr="00122551" w:rsidRDefault="000B239B" w:rsidP="000B2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074EBCA" w14:textId="77777777" w:rsidR="000B239B" w:rsidRPr="00122551" w:rsidRDefault="000B239B" w:rsidP="000B2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40865C21" w14:textId="77777777" w:rsidR="000B239B" w:rsidRPr="00122551" w:rsidRDefault="000B239B" w:rsidP="000B239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pojęcia: niewola awiniońska, antypapież, Wojna Dwóch Róż</w:t>
            </w:r>
          </w:p>
          <w:p w14:paraId="7D893D38" w14:textId="2B8E4DD2" w:rsidR="000B239B" w:rsidRPr="00122551" w:rsidRDefault="000B239B" w:rsidP="000B239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przyczyny kryzysu w</w:t>
            </w:r>
            <w:r w:rsidR="001B233E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Kościele w XIV–</w:t>
            </w:r>
            <w:r w:rsidR="001B233E" w:rsidRPr="00122551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XV</w:t>
            </w:r>
            <w:r w:rsidR="001B233E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w.</w:t>
            </w:r>
          </w:p>
          <w:p w14:paraId="14FE8861" w14:textId="27C4C178" w:rsidR="000B239B" w:rsidRPr="00122551" w:rsidRDefault="000B239B" w:rsidP="000B239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przyczynę walk o</w:t>
            </w:r>
            <w:r w:rsidR="000D4E7E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koronę angielską</w:t>
            </w:r>
          </w:p>
          <w:p w14:paraId="03C2AE9C" w14:textId="77777777" w:rsidR="00C731AA" w:rsidRPr="00122551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shd w:val="clear" w:color="auto" w:fill="auto"/>
          </w:tcPr>
          <w:p w14:paraId="5EB14114" w14:textId="77777777" w:rsidR="000B239B" w:rsidRPr="00122551" w:rsidRDefault="000B239B" w:rsidP="000B2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14:paraId="511A9520" w14:textId="77777777" w:rsidR="000B239B" w:rsidRPr="00122551" w:rsidRDefault="000B239B" w:rsidP="000B239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daty: 1302, 1309, 1346, 1378–1417, 1453</w:t>
            </w:r>
          </w:p>
          <w:p w14:paraId="03D7C5F2" w14:textId="650C772B" w:rsidR="000B239B" w:rsidRPr="00122551" w:rsidRDefault="000B239B" w:rsidP="000B239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postacie: Bonifacego</w:t>
            </w:r>
            <w:r w:rsidR="001B233E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VIII, Urbana VI, Edwarda</w:t>
            </w:r>
            <w:r w:rsidR="001B233E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III</w:t>
            </w:r>
          </w:p>
          <w:p w14:paraId="07D175D0" w14:textId="6BACF076" w:rsidR="001E2A09" w:rsidRPr="00122551" w:rsidRDefault="000B239B" w:rsidP="000B239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treść bul</w:t>
            </w:r>
            <w:r w:rsidR="0018044F" w:rsidRPr="00122551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i </w:t>
            </w:r>
            <w:proofErr w:type="spellStart"/>
            <w:r w:rsidR="001E2A09" w:rsidRPr="00122551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Unam</w:t>
            </w:r>
            <w:proofErr w:type="spellEnd"/>
            <w:r w:rsidR="001E2A09" w:rsidRPr="00122551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E2A09" w:rsidRPr="00122551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Sanctam</w:t>
            </w:r>
            <w:proofErr w:type="spellEnd"/>
            <w:r w:rsidR="001E2A09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9A15614" w14:textId="77777777" w:rsidR="000B239B" w:rsidRPr="00122551" w:rsidRDefault="000B239B" w:rsidP="000B239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postanowienia pokoju w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Brétigny</w:t>
            </w:r>
            <w:proofErr w:type="spellEnd"/>
          </w:p>
          <w:p w14:paraId="0D6FE282" w14:textId="77777777" w:rsidR="000B239B" w:rsidRPr="00122551" w:rsidRDefault="000B239B" w:rsidP="000B2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515345" w14:textId="48FFA01E" w:rsidR="000B239B" w:rsidRPr="00122551" w:rsidRDefault="000B239B" w:rsidP="000B2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rozumie:</w:t>
            </w:r>
            <w:r w:rsidR="0018044F" w:rsidRPr="0012255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2F440D5" w14:textId="77777777" w:rsidR="000B239B" w:rsidRPr="00122551" w:rsidRDefault="000B239B" w:rsidP="008106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pojęcia: wielka schizma zachodnia, sobór powszechny</w:t>
            </w:r>
          </w:p>
          <w:p w14:paraId="6F67D8C8" w14:textId="77777777" w:rsidR="000B239B" w:rsidRPr="00122551" w:rsidRDefault="000B239B" w:rsidP="000B239B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F473B4" w14:textId="77777777" w:rsidR="000B239B" w:rsidRPr="00122551" w:rsidRDefault="000B239B" w:rsidP="000B2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2607CBAF" w14:textId="4BFFA80D" w:rsidR="001E2A09" w:rsidRPr="00122551" w:rsidRDefault="001E2A09" w:rsidP="001E2A09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wymienić przyczyny kryzysu papiestwa w</w:t>
            </w:r>
            <w:r w:rsidR="000D4E7E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XIV w.</w:t>
            </w:r>
          </w:p>
          <w:p w14:paraId="141DC5D4" w14:textId="66BB10E5" w:rsidR="000B239B" w:rsidRPr="00122551" w:rsidRDefault="000B239B" w:rsidP="008106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przedstawić pozycję Francji w Europie w</w:t>
            </w:r>
            <w:r w:rsidR="000D4E7E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XIII–XIV w.</w:t>
            </w:r>
          </w:p>
          <w:p w14:paraId="553B13E8" w14:textId="77777777" w:rsidR="000B239B" w:rsidRPr="00122551" w:rsidRDefault="000B239B" w:rsidP="008106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wyjaśnić znaczenie bitwy pod </w:t>
            </w:r>
            <w:proofErr w:type="spellStart"/>
            <w:r w:rsidR="001E2A09" w:rsidRPr="00122551">
              <w:rPr>
                <w:rFonts w:ascii="Times New Roman" w:hAnsi="Times New Roman" w:cs="Times New Roman"/>
                <w:sz w:val="22"/>
                <w:szCs w:val="22"/>
              </w:rPr>
              <w:t>Crécy</w:t>
            </w:r>
            <w:proofErr w:type="spellEnd"/>
          </w:p>
          <w:p w14:paraId="56778678" w14:textId="77777777" w:rsidR="000B239B" w:rsidRPr="00122551" w:rsidRDefault="000B239B" w:rsidP="008106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omówić rolę Joanny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d’Arc</w:t>
            </w:r>
            <w:proofErr w:type="spellEnd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podczas wojny stuletniej</w:t>
            </w:r>
          </w:p>
          <w:p w14:paraId="426E859B" w14:textId="301CA9C0" w:rsidR="000B239B" w:rsidRPr="00122551" w:rsidRDefault="000B239B" w:rsidP="008106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wskazać na mapie najważniejsze bitwy z</w:t>
            </w:r>
            <w:r w:rsidR="000D4E7E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okresu wojny stuletniej</w:t>
            </w:r>
          </w:p>
          <w:p w14:paraId="2508673F" w14:textId="77777777" w:rsidR="00C731AA" w:rsidRPr="00122551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shd w:val="clear" w:color="auto" w:fill="auto"/>
          </w:tcPr>
          <w:p w14:paraId="4E6DB0DB" w14:textId="77777777" w:rsidR="000B239B" w:rsidRPr="00612D10" w:rsidRDefault="000B239B" w:rsidP="000B2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2D10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14:paraId="61269AA6" w14:textId="77777777" w:rsidR="0079362B" w:rsidRPr="0092699C" w:rsidRDefault="0079362B" w:rsidP="0079362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omówić przyczyny, przebieg i skutki wojny stuletniej </w:t>
            </w:r>
          </w:p>
          <w:p w14:paraId="2107AB06" w14:textId="260BDED2" w:rsidR="000B239B" w:rsidRPr="0092699C" w:rsidRDefault="000B239B" w:rsidP="008106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posiadłości angielskie we Francji w XIV–</w:t>
            </w:r>
            <w:r w:rsidR="001B233E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XV w.</w:t>
            </w:r>
          </w:p>
          <w:p w14:paraId="3E38BB0E" w14:textId="77777777" w:rsidR="001E2A09" w:rsidRPr="0092699C" w:rsidRDefault="000B239B" w:rsidP="001E2A09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na czym polegała wielka schizma zachodnia</w:t>
            </w:r>
          </w:p>
          <w:p w14:paraId="66D6CD47" w14:textId="16CDC7B9" w:rsidR="00C731AA" w:rsidRPr="001B233E" w:rsidRDefault="001E2A09" w:rsidP="001B233E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przyczyny kryzysu w</w:t>
            </w:r>
            <w:r w:rsidR="000D4E7E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Kościele w XIV–</w:t>
            </w:r>
            <w:r w:rsidR="001B233E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XV w.</w:t>
            </w:r>
          </w:p>
        </w:tc>
        <w:tc>
          <w:tcPr>
            <w:tcW w:w="2846" w:type="dxa"/>
            <w:shd w:val="clear" w:color="auto" w:fill="auto"/>
          </w:tcPr>
          <w:p w14:paraId="598E1D5E" w14:textId="77777777" w:rsidR="000B239B" w:rsidRPr="001B233E" w:rsidRDefault="000B239B" w:rsidP="000B23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233E">
              <w:rPr>
                <w:rFonts w:ascii="Times New Roman" w:hAnsi="Times New Roman" w:cs="Times New Roman"/>
                <w:b/>
              </w:rPr>
              <w:t>Uczeń potrafi:</w:t>
            </w:r>
          </w:p>
          <w:p w14:paraId="3C0993AA" w14:textId="032F6647" w:rsidR="000B239B" w:rsidRPr="0092699C" w:rsidRDefault="000B239B" w:rsidP="008106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największe konflikty polityczne w</w:t>
            </w:r>
            <w:r w:rsidR="000D4E7E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Europie w XIV–XV w.</w:t>
            </w:r>
          </w:p>
          <w:p w14:paraId="5672A58A" w14:textId="4662FA59" w:rsidR="000B239B" w:rsidRPr="0092699C" w:rsidRDefault="000B239B" w:rsidP="008106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scharakteryzować sytuację polityczną Europy </w:t>
            </w:r>
            <w:r w:rsidR="001E2A09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XIV–</w:t>
            </w:r>
            <w:r w:rsidR="001B233E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XV w.</w:t>
            </w:r>
          </w:p>
          <w:p w14:paraId="07459599" w14:textId="77777777" w:rsidR="001E2A09" w:rsidRPr="0092699C" w:rsidRDefault="000B239B" w:rsidP="008106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Wojnę Dwóch Róż</w:t>
            </w:r>
          </w:p>
          <w:p w14:paraId="1388C8BB" w14:textId="77777777" w:rsidR="000B239B" w:rsidRPr="0092699C" w:rsidRDefault="001E2A09" w:rsidP="008106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skutki Wojny Dwóch Róż</w:t>
            </w:r>
          </w:p>
          <w:p w14:paraId="01895F9D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239B" w:rsidRPr="0092699C" w14:paraId="420EE7F5" w14:textId="77777777" w:rsidTr="00A10DD8">
        <w:trPr>
          <w:trHeight w:val="60"/>
        </w:trPr>
        <w:tc>
          <w:tcPr>
            <w:tcW w:w="1904" w:type="dxa"/>
            <w:shd w:val="clear" w:color="auto" w:fill="auto"/>
          </w:tcPr>
          <w:p w14:paraId="5B599FF0" w14:textId="77777777" w:rsidR="000B239B" w:rsidRPr="0092699C" w:rsidRDefault="000B239B" w:rsidP="000B2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 xml:space="preserve">34. </w:t>
            </w:r>
            <w:r w:rsidR="000140D2" w:rsidRPr="0092699C">
              <w:rPr>
                <w:rFonts w:ascii="Times New Roman" w:hAnsi="Times New Roman" w:cs="Times New Roman"/>
              </w:rPr>
              <w:t>Niepokoje późnego średniowiecza</w:t>
            </w:r>
          </w:p>
        </w:tc>
        <w:tc>
          <w:tcPr>
            <w:tcW w:w="2562" w:type="dxa"/>
            <w:shd w:val="clear" w:color="auto" w:fill="auto"/>
          </w:tcPr>
          <w:p w14:paraId="1859B14A" w14:textId="77777777" w:rsidR="000B239B" w:rsidRPr="00612D10" w:rsidRDefault="000B239B" w:rsidP="000B2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2D10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14:paraId="43F31FAD" w14:textId="77777777" w:rsidR="000B239B" w:rsidRPr="0092699C" w:rsidRDefault="000B239B" w:rsidP="000B239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1347</w:t>
            </w:r>
            <w:r w:rsidR="00EA19FA" w:rsidRPr="0092699C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1352</w:t>
            </w:r>
          </w:p>
          <w:p w14:paraId="611307BD" w14:textId="77777777" w:rsidR="000B239B" w:rsidRPr="0092699C" w:rsidRDefault="00EA19FA" w:rsidP="000B239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postać</w:t>
            </w:r>
            <w:r w:rsidR="000B239B" w:rsidRPr="0092699C">
              <w:rPr>
                <w:rFonts w:ascii="Times New Roman" w:hAnsi="Times New Roman" w:cs="Times New Roman"/>
                <w:sz w:val="22"/>
                <w:szCs w:val="22"/>
              </w:rPr>
              <w:t>: Jan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0B239B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Hus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  <w:p w14:paraId="321CB9F9" w14:textId="1D0BEA81" w:rsidR="000B239B" w:rsidRPr="0092699C" w:rsidRDefault="000B239B" w:rsidP="000B239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przyczyny kryzysu społeczno-</w:t>
            </w:r>
            <w:r w:rsidR="001B233E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gospodarczego w</w:t>
            </w:r>
            <w:r w:rsidR="00BC48B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Europie</w:t>
            </w:r>
            <w:r w:rsidR="00EA19FA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w</w:t>
            </w:r>
            <w:r w:rsidR="00BC48BD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XIV</w:t>
            </w:r>
            <w:r w:rsidR="00EA19FA" w:rsidRPr="00122551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1B233E" w:rsidRPr="00122551">
              <w:rPr>
                <w:rFonts w:ascii="Times New Roman" w:hAnsi="Times New Roman" w:cs="Times New Roman"/>
                <w:sz w:val="22"/>
                <w:szCs w:val="22"/>
              </w:rPr>
              <w:br/>
              <w:t>–X</w:t>
            </w:r>
            <w:r w:rsidR="00EA19FA" w:rsidRPr="00122551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BC48BD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EA19FA" w:rsidRPr="00122551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EA19FA" w:rsidRPr="0092699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31756E8" w14:textId="77777777" w:rsidR="000B239B" w:rsidRPr="0092699C" w:rsidRDefault="000B239B" w:rsidP="000B2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16DC6C5" w14:textId="77777777" w:rsidR="000B239B" w:rsidRPr="00612D10" w:rsidRDefault="000B239B" w:rsidP="000B2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2D10">
              <w:rPr>
                <w:rFonts w:ascii="Times New Roman" w:hAnsi="Times New Roman" w:cs="Times New Roman"/>
                <w:b/>
                <w:bCs/>
              </w:rPr>
              <w:t xml:space="preserve">Uczeń </w:t>
            </w:r>
            <w:r w:rsidR="00EA19FA" w:rsidRPr="00612D10">
              <w:rPr>
                <w:rFonts w:ascii="Times New Roman" w:hAnsi="Times New Roman" w:cs="Times New Roman"/>
                <w:b/>
                <w:bCs/>
              </w:rPr>
              <w:t>rozumie</w:t>
            </w:r>
            <w:r w:rsidRPr="00612D10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77C6AE9" w14:textId="77777777" w:rsidR="000B239B" w:rsidRDefault="00EA19FA" w:rsidP="00EA19F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</w:t>
            </w:r>
            <w:r w:rsidR="000B239B" w:rsidRPr="0092699C">
              <w:rPr>
                <w:rFonts w:ascii="Times New Roman" w:hAnsi="Times New Roman" w:cs="Times New Roman"/>
                <w:sz w:val="22"/>
                <w:szCs w:val="22"/>
              </w:rPr>
              <w:t>: czarna śmierć, antysemityzm, husytyzm</w:t>
            </w:r>
          </w:p>
          <w:p w14:paraId="720D2587" w14:textId="77777777" w:rsidR="00A336AA" w:rsidRDefault="00A336AA" w:rsidP="00A336AA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57E1E3" w14:textId="77777777" w:rsidR="00A336AA" w:rsidRPr="00A336AA" w:rsidRDefault="00A336AA" w:rsidP="00A336AA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36A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potrafi:</w:t>
            </w:r>
          </w:p>
          <w:p w14:paraId="6B6F27CA" w14:textId="6BFF80D8" w:rsidR="00A336AA" w:rsidRPr="0092699C" w:rsidRDefault="00A336AA" w:rsidP="001B233E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wymienić przyczyny kryzysu społeczno-</w:t>
            </w:r>
            <w:r w:rsidR="001B233E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gospodarczego w</w:t>
            </w:r>
            <w:r w:rsidR="001B233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Europie w XIV–</w:t>
            </w:r>
            <w:r w:rsidR="001B233E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XV</w:t>
            </w:r>
            <w:r w:rsidR="001B233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w.</w:t>
            </w:r>
          </w:p>
        </w:tc>
        <w:tc>
          <w:tcPr>
            <w:tcW w:w="2550" w:type="dxa"/>
            <w:shd w:val="clear" w:color="auto" w:fill="auto"/>
          </w:tcPr>
          <w:p w14:paraId="22566161" w14:textId="77777777" w:rsidR="000B239B" w:rsidRPr="00612D10" w:rsidRDefault="000B239B" w:rsidP="000B2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2D10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14:paraId="66E281F4" w14:textId="77777777" w:rsidR="000B239B" w:rsidRPr="0092699C" w:rsidRDefault="000B239B" w:rsidP="000B239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</w:t>
            </w:r>
            <w:r w:rsidR="00EA19FA" w:rsidRPr="0092699C">
              <w:rPr>
                <w:rFonts w:ascii="Times New Roman" w:hAnsi="Times New Roman" w:cs="Times New Roman"/>
                <w:sz w:val="22"/>
                <w:szCs w:val="22"/>
              </w:rPr>
              <w:t>ty: 1358, 1381, 1415, 1419–1436</w:t>
            </w:r>
          </w:p>
          <w:p w14:paraId="1AA064EE" w14:textId="77777777" w:rsidR="000B239B" w:rsidRPr="0092699C" w:rsidRDefault="000B239B" w:rsidP="000B239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EA19FA" w:rsidRPr="0092699C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: Zygmunt</w:t>
            </w:r>
            <w:r w:rsidR="00EA19FA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Luksemburski</w:t>
            </w:r>
            <w:r w:rsidR="00EA19FA" w:rsidRPr="0092699C">
              <w:rPr>
                <w:rFonts w:ascii="Times New Roman" w:hAnsi="Times New Roman" w:cs="Times New Roman"/>
                <w:sz w:val="22"/>
                <w:szCs w:val="22"/>
              </w:rPr>
              <w:t>ego, Jana Żiżki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Wat</w:t>
            </w:r>
            <w:r w:rsidR="00EA19FA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Tyler</w:t>
            </w:r>
            <w:r w:rsidR="00EA19FA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  <w:p w14:paraId="164CB889" w14:textId="510A702D" w:rsidR="000B239B" w:rsidRPr="0092699C" w:rsidRDefault="000B239B" w:rsidP="000B239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kryzysy religijne w</w:t>
            </w:r>
            <w:r w:rsidR="000D4E7E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Europie </w:t>
            </w:r>
            <w:r w:rsidR="00EA19FA" w:rsidRPr="0092699C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0D4E7E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XIV</w:t>
            </w:r>
            <w:r w:rsidR="00EA19FA" w:rsidRPr="0092699C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0D4E7E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0D4E7E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EA19FA" w:rsidRPr="0092699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8500A7B" w14:textId="58DD2AC0" w:rsidR="000B239B" w:rsidRPr="0092699C" w:rsidRDefault="000B239B" w:rsidP="000B239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przyczyny i skutki epidemii dżumy w</w:t>
            </w:r>
            <w:r w:rsidR="001B233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Europie</w:t>
            </w:r>
          </w:p>
          <w:p w14:paraId="51AED8B0" w14:textId="77777777" w:rsidR="000B239B" w:rsidRPr="0092699C" w:rsidRDefault="000B239B" w:rsidP="000B239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przyczyny buntów społecznych w Europie Zachodniej w XIV </w:t>
            </w:r>
            <w:r w:rsidR="00EA19FA" w:rsidRPr="0092699C">
              <w:rPr>
                <w:rFonts w:ascii="Times New Roman" w:hAnsi="Times New Roman" w:cs="Times New Roman"/>
                <w:sz w:val="22"/>
                <w:szCs w:val="22"/>
              </w:rPr>
              <w:t>w.</w:t>
            </w:r>
          </w:p>
          <w:p w14:paraId="3BBBC722" w14:textId="77777777" w:rsidR="000B239B" w:rsidRPr="0092699C" w:rsidRDefault="000B239B" w:rsidP="000B2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D32C1C" w14:textId="77777777" w:rsidR="000B239B" w:rsidRPr="00612D10" w:rsidRDefault="000B239B" w:rsidP="000B2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2D10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194FEFF6" w14:textId="77777777" w:rsidR="00EA19FA" w:rsidRPr="0092699C" w:rsidRDefault="00EA19FA" w:rsidP="000B239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pandemia, ruchy heretyckie, taboryci, żakieria</w:t>
            </w:r>
          </w:p>
          <w:p w14:paraId="2AB57647" w14:textId="77777777" w:rsidR="000B239B" w:rsidRPr="0092699C" w:rsidRDefault="000B239B" w:rsidP="000B239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cele działania Jana Husa</w:t>
            </w:r>
          </w:p>
          <w:p w14:paraId="0E874754" w14:textId="77777777" w:rsidR="000B239B" w:rsidRPr="0092699C" w:rsidRDefault="000B239B" w:rsidP="000B239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C82A91" w14:textId="77777777" w:rsidR="000B239B" w:rsidRPr="0092699C" w:rsidRDefault="000B239B" w:rsidP="00EA19FA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shd w:val="clear" w:color="auto" w:fill="auto"/>
          </w:tcPr>
          <w:p w14:paraId="781600B2" w14:textId="77777777" w:rsidR="000B239B" w:rsidRPr="00612D10" w:rsidRDefault="000B239B" w:rsidP="000B2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2D10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14:paraId="7F25AEF6" w14:textId="77777777" w:rsidR="000B239B" w:rsidRPr="0092699C" w:rsidRDefault="000B239B" w:rsidP="000B239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</w:t>
            </w:r>
            <w:r w:rsidR="00EA19FA" w:rsidRPr="0092699C">
              <w:rPr>
                <w:rFonts w:ascii="Times New Roman" w:hAnsi="Times New Roman" w:cs="Times New Roman"/>
                <w:sz w:val="22"/>
                <w:szCs w:val="22"/>
              </w:rPr>
              <w:t>ę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: 1323</w:t>
            </w:r>
          </w:p>
          <w:p w14:paraId="63B60EC6" w14:textId="77777777" w:rsidR="000B239B" w:rsidRPr="0092699C" w:rsidRDefault="000B239B" w:rsidP="000B239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EA19FA" w:rsidRPr="0092699C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: Jan</w:t>
            </w:r>
            <w:r w:rsidR="00EA19FA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Wiklif</w:t>
            </w:r>
            <w:r w:rsidR="00EA19FA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Karol</w:t>
            </w:r>
            <w:r w:rsidR="00EA19FA" w:rsidRPr="0092699C">
              <w:rPr>
                <w:rFonts w:ascii="Times New Roman" w:hAnsi="Times New Roman" w:cs="Times New Roman"/>
                <w:sz w:val="22"/>
                <w:szCs w:val="22"/>
              </w:rPr>
              <w:t>a II Złego</w:t>
            </w:r>
          </w:p>
          <w:p w14:paraId="5A61A210" w14:textId="77777777" w:rsidR="000B239B" w:rsidRPr="0092699C" w:rsidRDefault="00EA19FA" w:rsidP="000B239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postanowienia s</w:t>
            </w:r>
            <w:r w:rsidR="000B239B" w:rsidRPr="0092699C">
              <w:rPr>
                <w:rFonts w:ascii="Times New Roman" w:hAnsi="Times New Roman" w:cs="Times New Roman"/>
                <w:sz w:val="22"/>
                <w:szCs w:val="22"/>
              </w:rPr>
              <w:t>oboru w Konstancji</w:t>
            </w:r>
          </w:p>
          <w:p w14:paraId="6E931B5F" w14:textId="77777777" w:rsidR="000B239B" w:rsidRPr="0092699C" w:rsidRDefault="000B239B" w:rsidP="000B239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postanowienia kompaktów praskich</w:t>
            </w:r>
          </w:p>
          <w:p w14:paraId="1C8E0A5E" w14:textId="77777777" w:rsidR="000B239B" w:rsidRPr="0092699C" w:rsidRDefault="000B239B" w:rsidP="000B2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307F8F" w14:textId="77777777" w:rsidR="000B239B" w:rsidRPr="00612D10" w:rsidRDefault="000B239B" w:rsidP="000B2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2D10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2F9A4866" w14:textId="77777777" w:rsidR="00EA19FA" w:rsidRPr="0092699C" w:rsidRDefault="00EA19FA" w:rsidP="000B239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pojęcie:</w:t>
            </w:r>
            <w:r w:rsidR="007F28ED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taniec śmierci (</w:t>
            </w:r>
            <w:proofErr w:type="spellStart"/>
            <w:r w:rsidRPr="00DC4C5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danse</w:t>
            </w:r>
            <w:proofErr w:type="spellEnd"/>
            <w:r w:rsidRPr="00DC4C5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C4C5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macabre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4CD8346A" w14:textId="0A701070" w:rsidR="000B239B" w:rsidRPr="0092699C" w:rsidRDefault="000B239B" w:rsidP="00EA19F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wpływ epidemii dżumy na kryzys społeczno-</w:t>
            </w:r>
            <w:r w:rsidR="001B233E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gospodarczy Europy </w:t>
            </w:r>
            <w:r w:rsidR="00EA19FA" w:rsidRPr="0092699C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0D4E7E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XIV</w:t>
            </w:r>
            <w:r w:rsidR="00EA19FA" w:rsidRPr="0092699C">
              <w:rPr>
                <w:rFonts w:ascii="Times New Roman" w:hAnsi="Times New Roman" w:cs="Times New Roman"/>
                <w:sz w:val="22"/>
                <w:szCs w:val="22"/>
              </w:rPr>
              <w:t>–XV w.</w:t>
            </w:r>
          </w:p>
          <w:p w14:paraId="1D5FABAA" w14:textId="77777777" w:rsidR="000B239B" w:rsidRPr="0092699C" w:rsidRDefault="000B239B" w:rsidP="00EA19F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idee głoszone przez Jana Wiklifa</w:t>
            </w:r>
          </w:p>
          <w:p w14:paraId="7A495479" w14:textId="77777777" w:rsidR="000B239B" w:rsidRPr="0092699C" w:rsidRDefault="000B239B" w:rsidP="00EA19F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motywy działania taborytów</w:t>
            </w:r>
          </w:p>
          <w:p w14:paraId="6A3A9D3E" w14:textId="77777777" w:rsidR="000B239B" w:rsidRPr="0092699C" w:rsidRDefault="000B239B" w:rsidP="000B239B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AF33F4" w14:textId="77777777" w:rsidR="000B239B" w:rsidRPr="00612D10" w:rsidRDefault="000B239B" w:rsidP="000B2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2D10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0D690F14" w14:textId="317F6A22" w:rsidR="000B239B" w:rsidRPr="0092699C" w:rsidRDefault="000B239B" w:rsidP="000B239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przyczyny kryzysu społeczno-</w:t>
            </w:r>
            <w:r w:rsidR="001B233E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gospodarczego w</w:t>
            </w:r>
            <w:r w:rsidR="000D4E7E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Europie </w:t>
            </w:r>
            <w:r w:rsidR="00EA19FA" w:rsidRPr="0092699C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0D4E7E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XIV</w:t>
            </w:r>
            <w:r w:rsidR="00EA19FA" w:rsidRPr="0092699C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0D4E7E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EA19FA" w:rsidRPr="0092699C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0D4E7E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EA19FA" w:rsidRPr="0092699C">
              <w:rPr>
                <w:rFonts w:ascii="Times New Roman" w:hAnsi="Times New Roman" w:cs="Times New Roman"/>
                <w:sz w:val="22"/>
                <w:szCs w:val="22"/>
              </w:rPr>
              <w:t>w.</w:t>
            </w:r>
          </w:p>
          <w:p w14:paraId="12743A46" w14:textId="77777777" w:rsidR="000B239B" w:rsidRPr="0092699C" w:rsidRDefault="000B239B" w:rsidP="000B239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zasięg husytyzmu</w:t>
            </w:r>
          </w:p>
          <w:p w14:paraId="0FEC5843" w14:textId="77777777" w:rsidR="000B239B" w:rsidRPr="0092699C" w:rsidRDefault="000B239B" w:rsidP="000B2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shd w:val="clear" w:color="auto" w:fill="auto"/>
          </w:tcPr>
          <w:p w14:paraId="7902CB18" w14:textId="77777777" w:rsidR="000B239B" w:rsidRPr="00612D10" w:rsidRDefault="000B239B" w:rsidP="000B2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2D10">
              <w:rPr>
                <w:rFonts w:ascii="Times New Roman" w:hAnsi="Times New Roman" w:cs="Times New Roman"/>
                <w:b/>
                <w:bCs/>
              </w:rPr>
              <w:lastRenderedPageBreak/>
              <w:t>Uczeń rozumie:</w:t>
            </w:r>
          </w:p>
          <w:p w14:paraId="7B363FDE" w14:textId="77777777" w:rsidR="00EA19FA" w:rsidRPr="0092699C" w:rsidRDefault="00EA19FA" w:rsidP="000B239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pojęcie: ruch lollardów</w:t>
            </w:r>
          </w:p>
          <w:p w14:paraId="6B3D1411" w14:textId="77777777" w:rsidR="000B239B" w:rsidRPr="0092699C" w:rsidRDefault="000B239B" w:rsidP="000B239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konsekwencje zawarcia kompaktów praskich </w:t>
            </w:r>
          </w:p>
          <w:p w14:paraId="2137CA16" w14:textId="77777777" w:rsidR="00EA19FA" w:rsidRPr="0092699C" w:rsidRDefault="00EA19FA" w:rsidP="00EA19FA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5075D8" w14:textId="77777777" w:rsidR="000B239B" w:rsidRPr="00612D10" w:rsidRDefault="000B239B" w:rsidP="000B2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2D10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4DC5E717" w14:textId="72339AFC" w:rsidR="000B239B" w:rsidRPr="0092699C" w:rsidRDefault="000B239B" w:rsidP="00EA19F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omówić przyczyny kryzysów religijnych w Europie </w:t>
            </w:r>
            <w:r w:rsidR="00EA19F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XIV</w:t>
            </w:r>
            <w:r w:rsidR="00EA19FA" w:rsidRPr="0092699C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1B233E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="00EA19FA" w:rsidRPr="0092699C">
              <w:rPr>
                <w:rFonts w:ascii="Times New Roman" w:hAnsi="Times New Roman" w:cs="Times New Roman"/>
                <w:sz w:val="22"/>
                <w:szCs w:val="22"/>
              </w:rPr>
              <w:t>XV</w:t>
            </w:r>
            <w:r w:rsidR="001B233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EA19FA" w:rsidRPr="0092699C">
              <w:rPr>
                <w:rFonts w:ascii="Times New Roman" w:hAnsi="Times New Roman" w:cs="Times New Roman"/>
                <w:sz w:val="22"/>
                <w:szCs w:val="22"/>
              </w:rPr>
              <w:t>w.</w:t>
            </w:r>
          </w:p>
          <w:p w14:paraId="3C3F2E81" w14:textId="40CDA43C" w:rsidR="000B239B" w:rsidRPr="0092699C" w:rsidRDefault="000B239B" w:rsidP="00EA19F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kierunek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przemieszczania się epidemii dżumy oraz jej zasięg</w:t>
            </w:r>
            <w:r w:rsidR="001B23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E7D9D6" w14:textId="77777777" w:rsidR="000B239B" w:rsidRPr="0092699C" w:rsidRDefault="000B239B" w:rsidP="00EA19F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tereny, na który</w:t>
            </w:r>
            <w:r w:rsidR="00EA19FA" w:rsidRPr="0092699C">
              <w:rPr>
                <w:rFonts w:ascii="Times New Roman" w:hAnsi="Times New Roman" w:cs="Times New Roman"/>
                <w:sz w:val="22"/>
                <w:szCs w:val="22"/>
              </w:rPr>
              <w:t>ch nie wystąpiła epidemia dżumy</w:t>
            </w:r>
          </w:p>
          <w:p w14:paraId="7F9CD1D0" w14:textId="4000D875" w:rsidR="000B239B" w:rsidRPr="0092699C" w:rsidRDefault="000B239B" w:rsidP="00EA19F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wyjaśnić rolę soboru w Konstancji </w:t>
            </w:r>
            <w:r w:rsidR="00F954D0" w:rsidRPr="0092699C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1B233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przezwyciężeni</w:t>
            </w:r>
            <w:r w:rsidR="00F954D0" w:rsidRPr="0092699C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kryzysu w Kościele</w:t>
            </w:r>
          </w:p>
          <w:p w14:paraId="3E2A080E" w14:textId="77777777" w:rsidR="000B239B" w:rsidRPr="0092699C" w:rsidRDefault="000B239B" w:rsidP="000B2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shd w:val="clear" w:color="auto" w:fill="auto"/>
          </w:tcPr>
          <w:p w14:paraId="6D83E5B6" w14:textId="77777777" w:rsidR="000B239B" w:rsidRPr="00612D10" w:rsidRDefault="000B239B" w:rsidP="000B2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2D10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14:paraId="78107525" w14:textId="7CCED64C" w:rsidR="000B239B" w:rsidRPr="0092699C" w:rsidRDefault="000B239B" w:rsidP="00EA19F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problemy społeczne i gospodarcze, z</w:t>
            </w:r>
            <w:r w:rsidR="000D4E7E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jakimi zmagała się Europa Zachodnia w XI</w:t>
            </w:r>
            <w:r w:rsidR="00EA19FA" w:rsidRPr="0092699C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1B233E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="00EA19FA" w:rsidRPr="0092699C">
              <w:rPr>
                <w:rFonts w:ascii="Times New Roman" w:hAnsi="Times New Roman" w:cs="Times New Roman"/>
                <w:sz w:val="22"/>
                <w:szCs w:val="22"/>
              </w:rPr>
              <w:t>XIII w.</w:t>
            </w:r>
          </w:p>
          <w:p w14:paraId="2A6AFA5D" w14:textId="77777777" w:rsidR="000B239B" w:rsidRPr="0092699C" w:rsidRDefault="000B239B" w:rsidP="00EA19F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przyczyny i skutki epidemii dżumy w Europie</w:t>
            </w:r>
          </w:p>
          <w:p w14:paraId="6513873E" w14:textId="38E29338" w:rsidR="000B239B" w:rsidRPr="0092699C" w:rsidRDefault="000B239B" w:rsidP="00EA19F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przemiany gospodarcze, społeczne i religijne w</w:t>
            </w:r>
            <w:r w:rsidR="000D4E7E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Europie w XIV</w:t>
            </w:r>
            <w:r w:rsidR="00EA19FA" w:rsidRPr="0092699C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XV w</w:t>
            </w:r>
            <w:r w:rsidR="00EA19FA" w:rsidRPr="0092699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9383DF9" w14:textId="77777777" w:rsidR="000B239B" w:rsidRPr="0092699C" w:rsidRDefault="000B239B" w:rsidP="00EA19F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wskazać na mapie zasięg powstania Wata Tylera</w:t>
            </w:r>
            <w:r w:rsidR="00EA19F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żak</w:t>
            </w:r>
            <w:r w:rsidR="00EA19F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ierii oraz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powstania we Flandrii</w:t>
            </w:r>
          </w:p>
          <w:p w14:paraId="3DAE5B3D" w14:textId="77777777" w:rsidR="000B239B" w:rsidRPr="0092699C" w:rsidRDefault="000B239B" w:rsidP="00EA19F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bunty społeczne i niepokoje religijne w okresie późnego średniowiecza</w:t>
            </w:r>
          </w:p>
          <w:p w14:paraId="64EF0E92" w14:textId="77777777" w:rsidR="000B239B" w:rsidRPr="0092699C" w:rsidRDefault="000B239B" w:rsidP="000B2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31AA" w:rsidRPr="0092699C" w14:paraId="591EEA24" w14:textId="77777777" w:rsidTr="00A10DD8">
        <w:trPr>
          <w:trHeight w:val="60"/>
        </w:trPr>
        <w:tc>
          <w:tcPr>
            <w:tcW w:w="1904" w:type="dxa"/>
            <w:shd w:val="clear" w:color="auto" w:fill="auto"/>
          </w:tcPr>
          <w:p w14:paraId="50E57194" w14:textId="77777777" w:rsidR="00C731AA" w:rsidRPr="0092699C" w:rsidRDefault="00C731AA" w:rsidP="003157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35. Ekspansja turecka w Europie</w:t>
            </w:r>
            <w:r w:rsidR="00315746" w:rsidRPr="0092699C">
              <w:rPr>
                <w:rFonts w:ascii="Times New Roman" w:hAnsi="Times New Roman" w:cs="Times New Roman"/>
              </w:rPr>
              <w:t>. U</w:t>
            </w:r>
            <w:r w:rsidRPr="0092699C">
              <w:rPr>
                <w:rFonts w:ascii="Times New Roman" w:hAnsi="Times New Roman" w:cs="Times New Roman"/>
              </w:rPr>
              <w:t>padek Cesarstwa Bizantyńskiego</w:t>
            </w:r>
          </w:p>
        </w:tc>
        <w:tc>
          <w:tcPr>
            <w:tcW w:w="2562" w:type="dxa"/>
            <w:shd w:val="clear" w:color="auto" w:fill="auto"/>
          </w:tcPr>
          <w:p w14:paraId="0D4310DD" w14:textId="77777777" w:rsidR="00C731AA" w:rsidRPr="00A336AA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36AA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14:paraId="60EA9672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1396, 1444, 1453</w:t>
            </w:r>
          </w:p>
          <w:p w14:paraId="229A7B0B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315746" w:rsidRPr="0092699C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: Osman</w:t>
            </w:r>
            <w:r w:rsidR="00315746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I, Władysław</w:t>
            </w:r>
            <w:r w:rsidR="00315746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III Warneńczyk</w:t>
            </w:r>
            <w:r w:rsidR="00315746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  <w:p w14:paraId="1B6F107E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ED86DCB" w14:textId="77777777" w:rsidR="00C731AA" w:rsidRPr="00A336AA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36AA">
              <w:rPr>
                <w:rFonts w:ascii="Times New Roman" w:hAnsi="Times New Roman" w:cs="Times New Roman"/>
                <w:b/>
                <w:bCs/>
              </w:rPr>
              <w:t xml:space="preserve">Uczeń </w:t>
            </w:r>
            <w:r w:rsidR="00315746" w:rsidRPr="00A336AA">
              <w:rPr>
                <w:rFonts w:ascii="Times New Roman" w:hAnsi="Times New Roman" w:cs="Times New Roman"/>
                <w:b/>
                <w:bCs/>
              </w:rPr>
              <w:t>rozumie</w:t>
            </w:r>
            <w:r w:rsidRPr="00A336AA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B42DC02" w14:textId="77777777" w:rsidR="00C731AA" w:rsidRPr="0092699C" w:rsidRDefault="00315746" w:rsidP="0031574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: sułtan, wezyr</w:t>
            </w:r>
          </w:p>
          <w:p w14:paraId="367BA442" w14:textId="77777777" w:rsidR="00F50531" w:rsidRPr="0092699C" w:rsidRDefault="00F50531" w:rsidP="00F50531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595689" w14:textId="77777777" w:rsidR="00F50531" w:rsidRPr="00A336AA" w:rsidRDefault="00F50531" w:rsidP="00F505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36AA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1FF8CB2E" w14:textId="39595EF4" w:rsidR="00F50531" w:rsidRPr="001B233E" w:rsidRDefault="00F50531" w:rsidP="001B233E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B233E">
              <w:rPr>
                <w:rFonts w:ascii="Times New Roman" w:hAnsi="Times New Roman" w:cs="Times New Roman"/>
                <w:sz w:val="22"/>
                <w:szCs w:val="22"/>
              </w:rPr>
              <w:t>wyjaśnić okoliczności śmierci Władysława Warneńczyka</w:t>
            </w:r>
          </w:p>
        </w:tc>
        <w:tc>
          <w:tcPr>
            <w:tcW w:w="2550" w:type="dxa"/>
            <w:shd w:val="clear" w:color="auto" w:fill="auto"/>
          </w:tcPr>
          <w:p w14:paraId="269773A9" w14:textId="77777777" w:rsidR="00C731AA" w:rsidRPr="00A336AA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36AA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14:paraId="1B3CECF8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datę</w:t>
            </w:r>
            <w:r w:rsidR="00315746" w:rsidRPr="0092699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1389</w:t>
            </w:r>
          </w:p>
          <w:p w14:paraId="0B5BA004" w14:textId="77777777" w:rsidR="00C731AA" w:rsidRPr="0092699C" w:rsidRDefault="00315746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postać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: Mehmed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II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Zdobywcy</w:t>
            </w:r>
          </w:p>
          <w:p w14:paraId="5AB67D1A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organizację Imperium Osmańskiego</w:t>
            </w:r>
          </w:p>
          <w:p w14:paraId="25EA3CE4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2EC6A1" w14:textId="77777777" w:rsidR="00C731AA" w:rsidRPr="00A336AA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36AA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6B86D31F" w14:textId="77777777" w:rsidR="00315746" w:rsidRPr="0092699C" w:rsidRDefault="00315746" w:rsidP="0031574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dywan, spahisi, janczarzy, bombarda</w:t>
            </w:r>
          </w:p>
          <w:p w14:paraId="2E5E34CA" w14:textId="41423C21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konsekwencje ekspansji tureckiej dla Europy </w:t>
            </w:r>
            <w:r w:rsidR="00315746" w:rsidRPr="0092699C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0D4E7E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XIV</w:t>
            </w:r>
            <w:r w:rsidR="00315746" w:rsidRPr="0092699C">
              <w:rPr>
                <w:rFonts w:ascii="Times New Roman" w:hAnsi="Times New Roman" w:cs="Times New Roman"/>
                <w:sz w:val="22"/>
                <w:szCs w:val="22"/>
              </w:rPr>
              <w:t>–XV w.</w:t>
            </w:r>
          </w:p>
          <w:p w14:paraId="6F1BEBD7" w14:textId="738D4B9A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konsekwencje upadku Konstantynopola dla Europy</w:t>
            </w:r>
          </w:p>
          <w:p w14:paraId="0E9A5865" w14:textId="523DE17F" w:rsidR="00F50531" w:rsidRPr="0092699C" w:rsidRDefault="00F50531" w:rsidP="00F50531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00B7EE" w14:textId="5EBF878B" w:rsidR="00F50531" w:rsidRPr="001B233E" w:rsidRDefault="00F50531" w:rsidP="00F50531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23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potrafi:</w:t>
            </w:r>
          </w:p>
          <w:p w14:paraId="14B1CFDA" w14:textId="6B101616" w:rsidR="00F50531" w:rsidRPr="0092699C" w:rsidRDefault="001B233E" w:rsidP="00F50531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omówić </w:t>
            </w:r>
            <w:r w:rsidR="00F50531" w:rsidRPr="0092699C">
              <w:rPr>
                <w:rFonts w:ascii="Times New Roman" w:hAnsi="Times New Roman" w:cs="Times New Roman"/>
                <w:sz w:val="22"/>
                <w:szCs w:val="22"/>
              </w:rPr>
              <w:t>przyczyny i skutki ekspansji tureckiej XIV–XV w.</w:t>
            </w:r>
          </w:p>
          <w:p w14:paraId="74BFC459" w14:textId="047FA621" w:rsidR="00F50531" w:rsidRPr="0092699C" w:rsidRDefault="00F50531" w:rsidP="00F50531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339BBB" w14:textId="77777777" w:rsidR="00C731AA" w:rsidRPr="0092699C" w:rsidRDefault="00C731AA" w:rsidP="00C731AA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EA1BE4" w14:textId="77777777" w:rsidR="00C731AA" w:rsidRPr="0092699C" w:rsidRDefault="00C731AA" w:rsidP="00315746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71" w:type="dxa"/>
            <w:shd w:val="clear" w:color="auto" w:fill="auto"/>
          </w:tcPr>
          <w:p w14:paraId="333CD431" w14:textId="77777777" w:rsidR="00C731AA" w:rsidRPr="00A336AA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36AA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14:paraId="3FA537E3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315746" w:rsidRPr="0092699C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Murad</w:t>
            </w:r>
            <w:r w:rsidR="00315746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I, Konstantyn</w:t>
            </w:r>
            <w:r w:rsidR="00315746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XI</w:t>
            </w:r>
          </w:p>
          <w:p w14:paraId="405DE25F" w14:textId="56738BE0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konsekwencje bitwy z</w:t>
            </w:r>
            <w:r w:rsidR="000D4E7E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Turkami pod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Nikopol</w:t>
            </w:r>
            <w:r w:rsidR="00315746" w:rsidRPr="0092699C">
              <w:rPr>
                <w:rFonts w:ascii="Times New Roman" w:hAnsi="Times New Roman" w:cs="Times New Roman"/>
                <w:sz w:val="22"/>
                <w:szCs w:val="22"/>
              </w:rPr>
              <w:t>is</w:t>
            </w:r>
            <w:proofErr w:type="spellEnd"/>
          </w:p>
          <w:p w14:paraId="6CC2275B" w14:textId="51016B2D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przyczyny, pr</w:t>
            </w:r>
            <w:r w:rsidR="00315746" w:rsidRPr="0092699C">
              <w:rPr>
                <w:rFonts w:ascii="Times New Roman" w:hAnsi="Times New Roman" w:cs="Times New Roman"/>
                <w:sz w:val="22"/>
                <w:szCs w:val="22"/>
              </w:rPr>
              <w:t>zebieg i</w:t>
            </w:r>
            <w:r w:rsidR="000D4E7E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315746" w:rsidRPr="0092699C">
              <w:rPr>
                <w:rFonts w:ascii="Times New Roman" w:hAnsi="Times New Roman" w:cs="Times New Roman"/>
                <w:sz w:val="22"/>
                <w:szCs w:val="22"/>
              </w:rPr>
              <w:t>skutki bitwy pod Warną</w:t>
            </w:r>
          </w:p>
          <w:p w14:paraId="6F6CCDE2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okoliczności i </w:t>
            </w:r>
            <w:r w:rsidR="004348AE" w:rsidRPr="0092699C">
              <w:rPr>
                <w:rFonts w:ascii="Times New Roman" w:hAnsi="Times New Roman" w:cs="Times New Roman"/>
                <w:sz w:val="22"/>
                <w:szCs w:val="22"/>
              </w:rPr>
              <w:t>skutki upadku Cesarstwa Bizantyń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skiego</w:t>
            </w:r>
          </w:p>
          <w:p w14:paraId="3C2352CF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podział społeczeństwa osmańskiego </w:t>
            </w:r>
          </w:p>
          <w:p w14:paraId="322CA4D8" w14:textId="77777777" w:rsidR="00C731AA" w:rsidRPr="0092699C" w:rsidRDefault="00C731AA" w:rsidP="00C731AA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BCBD8B" w14:textId="77777777" w:rsidR="00C731AA" w:rsidRPr="00A336AA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36AA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64C07DD9" w14:textId="77777777" w:rsidR="00C731AA" w:rsidRPr="0092699C" w:rsidRDefault="00F34363" w:rsidP="0031574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ws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kazać na mapie kierunki ekspansji tureckiej XIV</w:t>
            </w:r>
            <w:r w:rsidR="00315746" w:rsidRPr="0092699C">
              <w:rPr>
                <w:rFonts w:ascii="Times New Roman" w:hAnsi="Times New Roman" w:cs="Times New Roman"/>
                <w:sz w:val="22"/>
                <w:szCs w:val="22"/>
              </w:rPr>
              <w:t>–XV w.</w:t>
            </w:r>
          </w:p>
          <w:p w14:paraId="47A8CD84" w14:textId="37119F1B" w:rsidR="00C731AA" w:rsidRPr="0092699C" w:rsidRDefault="00C731AA" w:rsidP="0031574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wskazać na przykładzie </w:t>
            </w:r>
            <w:r w:rsidR="00DB6C1D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kościoła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Hagia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So</w:t>
            </w:r>
            <w:r w:rsidR="00211D0D" w:rsidRPr="0092699C">
              <w:rPr>
                <w:rFonts w:ascii="Times New Roman" w:hAnsi="Times New Roman" w:cs="Times New Roman"/>
                <w:sz w:val="22"/>
                <w:szCs w:val="22"/>
              </w:rPr>
              <w:t>ph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ia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charakterystyczne elementy dla islamu i</w:t>
            </w:r>
            <w:r w:rsidR="000D4E7E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chrześcijaństwa</w:t>
            </w:r>
          </w:p>
          <w:p w14:paraId="31E11912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shd w:val="clear" w:color="auto" w:fill="auto"/>
          </w:tcPr>
          <w:p w14:paraId="238B9265" w14:textId="77777777" w:rsidR="00C731AA" w:rsidRPr="00A336AA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36AA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14:paraId="3C7BF1C7" w14:textId="77777777" w:rsidR="00C731AA" w:rsidRPr="0092699C" w:rsidRDefault="00315746" w:rsidP="0031574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postać: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Orchan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proofErr w:type="spellEnd"/>
          </w:p>
          <w:p w14:paraId="79F724E6" w14:textId="77777777" w:rsidR="00C731AA" w:rsidRPr="0092699C" w:rsidRDefault="00C731AA" w:rsidP="00C731AA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  <w:p w14:paraId="194F81F2" w14:textId="77777777" w:rsidR="00C731AA" w:rsidRPr="001B233E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233E">
              <w:rPr>
                <w:rFonts w:ascii="Times New Roman" w:hAnsi="Times New Roman" w:cs="Times New Roman"/>
                <w:b/>
              </w:rPr>
              <w:t>Uczeń potrafi:</w:t>
            </w:r>
          </w:p>
          <w:p w14:paraId="1A38D418" w14:textId="7C6E6A57" w:rsidR="00C731AA" w:rsidRPr="0092699C" w:rsidRDefault="00C731AA" w:rsidP="0031574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podboje tureckie w Europie</w:t>
            </w:r>
          </w:p>
          <w:p w14:paraId="32F28657" w14:textId="23FFA227" w:rsidR="000D4E7E" w:rsidRPr="0092699C" w:rsidRDefault="000D4E7E" w:rsidP="0031574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organizację armii tureckiej</w:t>
            </w:r>
          </w:p>
          <w:p w14:paraId="112D5285" w14:textId="77777777" w:rsidR="00C731AA" w:rsidRPr="0092699C" w:rsidRDefault="00C731AA" w:rsidP="0031574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w jakich okolicznościach doszło do upadku Cesarstwa Bizanty</w:t>
            </w:r>
            <w:r w:rsidR="004348AE" w:rsidRPr="0092699C">
              <w:rPr>
                <w:rFonts w:ascii="Times New Roman" w:hAnsi="Times New Roman" w:cs="Times New Roman"/>
                <w:sz w:val="22"/>
                <w:szCs w:val="22"/>
              </w:rPr>
              <w:t>ń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skiego</w:t>
            </w:r>
          </w:p>
          <w:p w14:paraId="12C37BD4" w14:textId="77777777" w:rsidR="00C731AA" w:rsidRPr="0092699C" w:rsidRDefault="00C731AA" w:rsidP="0031574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wymienić następstwa upadku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Konstantynopola dla Europy</w:t>
            </w:r>
          </w:p>
          <w:p w14:paraId="707240BD" w14:textId="77777777" w:rsidR="00C731AA" w:rsidRPr="0092699C" w:rsidRDefault="00C731AA" w:rsidP="0031574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znaczenie pr</w:t>
            </w:r>
            <w:r w:rsidR="00211D0D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zekształcenia kościoła </w:t>
            </w:r>
            <w:proofErr w:type="spellStart"/>
            <w:r w:rsidR="00211D0D" w:rsidRPr="0092699C">
              <w:rPr>
                <w:rFonts w:ascii="Times New Roman" w:hAnsi="Times New Roman" w:cs="Times New Roman"/>
                <w:sz w:val="22"/>
                <w:szCs w:val="22"/>
              </w:rPr>
              <w:t>Hagia</w:t>
            </w:r>
            <w:proofErr w:type="spellEnd"/>
            <w:r w:rsidR="00211D0D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11D0D" w:rsidRPr="0092699C">
              <w:rPr>
                <w:rFonts w:ascii="Times New Roman" w:hAnsi="Times New Roman" w:cs="Times New Roman"/>
                <w:sz w:val="22"/>
                <w:szCs w:val="22"/>
              </w:rPr>
              <w:t>Soph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ia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w meczet</w:t>
            </w:r>
          </w:p>
          <w:p w14:paraId="6A2A92DC" w14:textId="12382A0D" w:rsidR="00C731AA" w:rsidRPr="0092699C" w:rsidRDefault="00C731AA" w:rsidP="0031574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dostrzec, w jaki sposób przenikały się kultura muzułmańska i</w:t>
            </w:r>
            <w:r w:rsidR="000D4E7E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chrześcijańska</w:t>
            </w:r>
          </w:p>
          <w:p w14:paraId="7E50FA07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shd w:val="clear" w:color="auto" w:fill="auto"/>
          </w:tcPr>
          <w:p w14:paraId="0394E545" w14:textId="77777777" w:rsidR="00C731AA" w:rsidRPr="00A336AA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36AA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14:paraId="022C2BF6" w14:textId="77777777" w:rsidR="00C731AA" w:rsidRPr="0092699C" w:rsidRDefault="00C731AA" w:rsidP="0031574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organizację Imperium Osmańskiego</w:t>
            </w:r>
          </w:p>
          <w:p w14:paraId="739F3011" w14:textId="32658A11" w:rsidR="00315746" w:rsidRPr="0092699C" w:rsidRDefault="00315746" w:rsidP="0031574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różnice w</w:t>
            </w:r>
            <w:r w:rsidR="000D4E7E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technice wojennej między Turkami a</w:t>
            </w:r>
            <w:r w:rsidR="000D4E7E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Europejczykami</w:t>
            </w:r>
          </w:p>
          <w:p w14:paraId="3D03E2C1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31AA" w:rsidRPr="0092699C" w14:paraId="1E7611BD" w14:textId="77777777" w:rsidTr="00A10DD8">
        <w:trPr>
          <w:trHeight w:val="60"/>
        </w:trPr>
        <w:tc>
          <w:tcPr>
            <w:tcW w:w="1904" w:type="dxa"/>
            <w:shd w:val="clear" w:color="auto" w:fill="auto"/>
          </w:tcPr>
          <w:p w14:paraId="120953BA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36. Kultura średniowiecznej Europy</w:t>
            </w:r>
          </w:p>
        </w:tc>
        <w:tc>
          <w:tcPr>
            <w:tcW w:w="2562" w:type="dxa"/>
            <w:shd w:val="clear" w:color="auto" w:fill="auto"/>
          </w:tcPr>
          <w:p w14:paraId="0ADDC896" w14:textId="77777777" w:rsidR="00C731AA" w:rsidRPr="00A336AA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36AA">
              <w:rPr>
                <w:rFonts w:ascii="Times New Roman" w:hAnsi="Times New Roman" w:cs="Times New Roman"/>
                <w:b/>
                <w:bCs/>
              </w:rPr>
              <w:t xml:space="preserve">Uczeń zna: </w:t>
            </w:r>
          </w:p>
          <w:p w14:paraId="7964D6F0" w14:textId="19157D6E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144E37" w:rsidRPr="0092699C">
              <w:rPr>
                <w:rFonts w:ascii="Times New Roman" w:hAnsi="Times New Roman" w:cs="Times New Roman"/>
                <w:sz w:val="22"/>
                <w:szCs w:val="22"/>
              </w:rPr>
              <w:t>e: św. Jadwigi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św. Tomasz</w:t>
            </w:r>
            <w:r w:rsidR="00144E37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z Akwinu, św. Augustyn</w:t>
            </w:r>
            <w:r w:rsidR="00144E37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z</w:t>
            </w:r>
            <w:r w:rsidR="00BC48B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Hippony</w:t>
            </w:r>
            <w:proofErr w:type="spellEnd"/>
          </w:p>
          <w:p w14:paraId="2C96BB16" w14:textId="32A58992" w:rsidR="00C731AA" w:rsidRPr="00122551" w:rsidRDefault="00144E37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et</w:t>
            </w:r>
            <w:r w:rsidR="00C731AA" w:rsidRPr="00122551">
              <w:rPr>
                <w:rFonts w:ascii="Times New Roman" w:hAnsi="Times New Roman" w:cs="Times New Roman"/>
                <w:sz w:val="22"/>
                <w:szCs w:val="22"/>
              </w:rPr>
              <w:t>os średniowiecznego</w:t>
            </w:r>
            <w:r w:rsidR="001B233E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rycerza</w:t>
            </w:r>
          </w:p>
          <w:p w14:paraId="2D94053F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styl romański</w:t>
            </w:r>
          </w:p>
          <w:p w14:paraId="229A1BF4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styl gotycki</w:t>
            </w:r>
          </w:p>
          <w:p w14:paraId="0D2F1FDC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E5E195" w14:textId="77777777" w:rsidR="00144E37" w:rsidRPr="00A336AA" w:rsidRDefault="00144E37" w:rsidP="00144E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36AA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050C06D8" w14:textId="77777777" w:rsidR="00144E37" w:rsidRPr="0092699C" w:rsidRDefault="00144E37" w:rsidP="00FB434F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kodeks rycerski, turniej rycerski, asceza</w:t>
            </w:r>
          </w:p>
          <w:p w14:paraId="396F4DA8" w14:textId="77777777" w:rsidR="00144E37" w:rsidRPr="0092699C" w:rsidRDefault="00144E37" w:rsidP="00144E37">
            <w:pPr>
              <w:pStyle w:val="Akapitzlist"/>
              <w:spacing w:after="0" w:line="240" w:lineRule="auto"/>
              <w:ind w:left="289"/>
              <w:rPr>
                <w:rFonts w:ascii="Times New Roman" w:hAnsi="Times New Roman" w:cs="Times New Roman"/>
              </w:rPr>
            </w:pPr>
          </w:p>
          <w:p w14:paraId="7E0300EA" w14:textId="77777777" w:rsidR="00C731AA" w:rsidRPr="00A336AA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36AA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54471DDF" w14:textId="77777777" w:rsidR="00C731AA" w:rsidRPr="0092699C" w:rsidRDefault="00C731AA" w:rsidP="00FB434F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ceremonię pasowania na rycerza</w:t>
            </w:r>
          </w:p>
        </w:tc>
        <w:tc>
          <w:tcPr>
            <w:tcW w:w="2550" w:type="dxa"/>
            <w:shd w:val="clear" w:color="auto" w:fill="auto"/>
          </w:tcPr>
          <w:p w14:paraId="4751E06F" w14:textId="77777777" w:rsidR="00C731AA" w:rsidRPr="00A336AA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36AA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14:paraId="2B1BD5CC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144E37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e: Dantego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Alighieri, Giovanni</w:t>
            </w:r>
            <w:r w:rsidR="00144E37" w:rsidRPr="0092699C">
              <w:rPr>
                <w:rFonts w:ascii="Times New Roman" w:hAnsi="Times New Roman" w:cs="Times New Roman"/>
                <w:sz w:val="22"/>
                <w:szCs w:val="22"/>
              </w:rPr>
              <w:t>ego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Boccacci</w:t>
            </w:r>
            <w:r w:rsidR="00F34363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  <w:p w14:paraId="65E5B3EC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legendę o życiu św. Jadwigi </w:t>
            </w:r>
          </w:p>
          <w:p w14:paraId="38344325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średniowieczne wzorce osobowe</w:t>
            </w:r>
          </w:p>
          <w:p w14:paraId="4800B72F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architekturę </w:t>
            </w:r>
            <w:r w:rsidR="00883BD0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i sztukę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romańską i gotycką</w:t>
            </w:r>
          </w:p>
          <w:p w14:paraId="5E80709F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pierwsze uniwersytety średniowiecznej Europy</w:t>
            </w:r>
          </w:p>
          <w:p w14:paraId="006D68D8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5BDB39" w14:textId="77777777" w:rsidR="00C731AA" w:rsidRPr="00A336AA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36AA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5EF5C863" w14:textId="16B429E4" w:rsidR="00883BD0" w:rsidRPr="0092699C" w:rsidRDefault="00883BD0" w:rsidP="00883BD0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teocentryzm, </w:t>
            </w:r>
            <w:r w:rsidRPr="001B233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Biblia </w:t>
            </w:r>
            <w:proofErr w:type="spellStart"/>
            <w:r w:rsidRPr="001B233E">
              <w:rPr>
                <w:rFonts w:ascii="Times New Roman" w:hAnsi="Times New Roman" w:cs="Times New Roman"/>
                <w:iCs/>
                <w:sz w:val="22"/>
                <w:szCs w:val="22"/>
              </w:rPr>
              <w:t>pauperum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portal, prezbiterium, sklepienie kolebkowe, sklepienie krzyżowo-</w:t>
            </w:r>
            <w:r w:rsidR="001B233E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żebrowe, przypory, tympanon, fasada, polichromie, rozety</w:t>
            </w:r>
            <w:r w:rsidR="0092699C" w:rsidRPr="0092699C">
              <w:rPr>
                <w:rFonts w:ascii="Times New Roman" w:hAnsi="Times New Roman" w:cs="Times New Roman"/>
                <w:sz w:val="22"/>
                <w:szCs w:val="22"/>
              </w:rPr>
              <w:t>, romanizm, gotyk</w:t>
            </w:r>
          </w:p>
          <w:p w14:paraId="16156986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przemiany, jakie zachodziły w życiu religijnym średniowiecznej Europy</w:t>
            </w:r>
          </w:p>
          <w:p w14:paraId="4E7E08CE" w14:textId="77777777" w:rsidR="00C731AA" w:rsidRPr="0092699C" w:rsidRDefault="00C731AA" w:rsidP="00C731AA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24997B" w14:textId="77777777" w:rsidR="00C731AA" w:rsidRPr="00A336AA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36AA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1B20EAF0" w14:textId="77777777" w:rsidR="00C731AA" w:rsidRPr="0092699C" w:rsidRDefault="00C731AA" w:rsidP="00FB434F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osiągnięcia kultury średniowiecza</w:t>
            </w:r>
          </w:p>
          <w:p w14:paraId="58E1B833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shd w:val="clear" w:color="auto" w:fill="auto"/>
          </w:tcPr>
          <w:p w14:paraId="66647383" w14:textId="77777777" w:rsidR="00C731AA" w:rsidRPr="00A336AA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36AA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14:paraId="36B05383" w14:textId="77777777" w:rsidR="00C731AA" w:rsidRPr="0092699C" w:rsidRDefault="00883BD0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postać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: François Villon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  <w:p w14:paraId="2580AA26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legendy arturiańskie</w:t>
            </w:r>
          </w:p>
          <w:p w14:paraId="540C3A50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25E5FA" w14:textId="77777777" w:rsidR="00C731AA" w:rsidRPr="001B233E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233E">
              <w:rPr>
                <w:rFonts w:ascii="Times New Roman" w:hAnsi="Times New Roman" w:cs="Times New Roman"/>
                <w:b/>
              </w:rPr>
              <w:t>Uczeń rozumie:</w:t>
            </w:r>
          </w:p>
          <w:p w14:paraId="6CF49CA2" w14:textId="77777777" w:rsidR="00883BD0" w:rsidRPr="0092699C" w:rsidRDefault="00883BD0" w:rsidP="00883BD0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trubadur, scholastyka, pieta, transept, apsyda, biforium, triforium, narteks, ambit, maswerki, gargulce </w:t>
            </w:r>
          </w:p>
          <w:p w14:paraId="7F29D395" w14:textId="77777777" w:rsidR="00C731AA" w:rsidRPr="0092699C" w:rsidRDefault="00C731AA" w:rsidP="00883BD0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nurty filozofii średniowiecznej – augustynizm i tomizm</w:t>
            </w:r>
          </w:p>
          <w:p w14:paraId="02A6E827" w14:textId="7B3702BB" w:rsidR="00C731AA" w:rsidRPr="0092699C" w:rsidRDefault="00C731AA" w:rsidP="00883BD0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potrzebę rozpowszechniania kultu świętych w</w:t>
            </w:r>
            <w:r w:rsid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średniowiecznej Europie</w:t>
            </w:r>
          </w:p>
          <w:p w14:paraId="5824DEBB" w14:textId="77777777" w:rsidR="00C731AA" w:rsidRPr="0092699C" w:rsidRDefault="00C731AA" w:rsidP="00C731AA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819F7A" w14:textId="77777777" w:rsidR="00C731AA" w:rsidRPr="00A336AA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36AA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1CCFD940" w14:textId="77777777" w:rsidR="00C731AA" w:rsidRPr="0092699C" w:rsidRDefault="00C731AA" w:rsidP="00FB434F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przedstawić cechy kultury średniowiecznej</w:t>
            </w:r>
          </w:p>
          <w:p w14:paraId="6CCE1C20" w14:textId="224AAC0D" w:rsidR="00C731AA" w:rsidRPr="0092699C" w:rsidRDefault="00C731AA" w:rsidP="00FB434F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podać przykłady europejskich zabytków sztuki romańskiej i</w:t>
            </w:r>
            <w:r w:rsidR="00F50531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gotyckiej</w:t>
            </w:r>
          </w:p>
          <w:p w14:paraId="3A19FA73" w14:textId="6E1B892D" w:rsidR="00C731AA" w:rsidRPr="0092699C" w:rsidRDefault="00C731AA" w:rsidP="00FB434F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różnicę w</w:t>
            </w:r>
            <w:r w:rsidR="00F50531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planach kościoła romańskiego i</w:t>
            </w:r>
            <w:r w:rsidR="00F50531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gotyckiego</w:t>
            </w:r>
          </w:p>
          <w:p w14:paraId="11A9ED50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shd w:val="clear" w:color="auto" w:fill="auto"/>
          </w:tcPr>
          <w:p w14:paraId="3F01E03E" w14:textId="77777777" w:rsidR="00C731AA" w:rsidRPr="00A336AA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36AA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14:paraId="46047D9E" w14:textId="3C6B6C5F" w:rsidR="00C731AA" w:rsidRPr="0092699C" w:rsidRDefault="00F34363" w:rsidP="00883BD0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wzorce osobowe propagowane w</w:t>
            </w:r>
            <w:r w:rsidR="00F50531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kulturze</w:t>
            </w:r>
            <w:r w:rsidR="00883BD0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średniowiecza</w:t>
            </w:r>
          </w:p>
          <w:p w14:paraId="35540119" w14:textId="793362F0" w:rsidR="00C731AA" w:rsidRPr="0092699C" w:rsidRDefault="00C731AA" w:rsidP="00883BD0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sztukę romańską i</w:t>
            </w:r>
            <w:r w:rsidR="00F50531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gotycką</w:t>
            </w:r>
          </w:p>
          <w:p w14:paraId="7633473B" w14:textId="7A0F44BE" w:rsidR="0092699C" w:rsidRPr="0092699C" w:rsidRDefault="0092699C" w:rsidP="0092699C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rolę uniwersytetów w średniowieczu</w:t>
            </w:r>
          </w:p>
          <w:p w14:paraId="4E762962" w14:textId="78A037FD" w:rsidR="0092699C" w:rsidRPr="0092699C" w:rsidRDefault="0092699C" w:rsidP="0092699C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dostrzec przenikanie się wierzeń pogańskich i chrześcijańskich w średniowiecznej Europie</w:t>
            </w:r>
          </w:p>
          <w:p w14:paraId="43678A59" w14:textId="2ADEACB1" w:rsidR="0092699C" w:rsidRPr="0092699C" w:rsidRDefault="0092699C" w:rsidP="00883BD0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koncepcję św. Tomasza z</w:t>
            </w:r>
            <w:r w:rsidR="003D6B1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Akwinu</w:t>
            </w:r>
          </w:p>
          <w:p w14:paraId="72BAE8BB" w14:textId="77777777" w:rsidR="00C731AA" w:rsidRPr="0092699C" w:rsidRDefault="00C731AA" w:rsidP="00F34363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shd w:val="clear" w:color="auto" w:fill="auto"/>
          </w:tcPr>
          <w:p w14:paraId="077F472C" w14:textId="77777777" w:rsidR="00C731AA" w:rsidRPr="00A336AA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36AA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38DA1291" w14:textId="77777777" w:rsidR="00C731AA" w:rsidRPr="0092699C" w:rsidRDefault="00C731AA" w:rsidP="00883BD0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na czym polegał uniwersalny charakter kultury średniowiecza</w:t>
            </w:r>
          </w:p>
          <w:p w14:paraId="21070544" w14:textId="3E4C266C" w:rsidR="00C731AA" w:rsidRPr="0092699C" w:rsidRDefault="00C731AA" w:rsidP="00883BD0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porównać boloński i</w:t>
            </w:r>
            <w:r w:rsidR="00F50531" w:rsidRPr="0092699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paryski wzorzec uniwersytetu</w:t>
            </w:r>
          </w:p>
          <w:p w14:paraId="33BD915D" w14:textId="0D226848" w:rsidR="00C731AA" w:rsidRPr="0092699C" w:rsidRDefault="00C731AA" w:rsidP="00883BD0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przemiany życia religijnego w okresie średniowiecza</w:t>
            </w:r>
            <w:r w:rsidR="00F50531" w:rsidRPr="0092699C">
              <w:rPr>
                <w:rFonts w:ascii="Times New Roman" w:hAnsi="Times New Roman" w:cs="Times New Roman"/>
                <w:sz w:val="22"/>
                <w:szCs w:val="22"/>
              </w:rPr>
              <w:t>, w tym rolę franciszkanów i dominikanów</w:t>
            </w:r>
          </w:p>
          <w:p w14:paraId="1667BB92" w14:textId="77777777" w:rsidR="00C731AA" w:rsidRPr="001B6A54" w:rsidRDefault="0092699C" w:rsidP="0092699C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B6A54">
              <w:rPr>
                <w:rFonts w:ascii="Times New Roman" w:hAnsi="Times New Roman" w:cs="Times New Roman"/>
                <w:sz w:val="22"/>
                <w:szCs w:val="22"/>
              </w:rPr>
              <w:t>scharakteryzować rolę chrześcijaństwa jako podstawy więzi wiary religijnej i rozumu</w:t>
            </w:r>
          </w:p>
          <w:p w14:paraId="64D22D31" w14:textId="77777777" w:rsidR="0092699C" w:rsidRPr="001B6A54" w:rsidRDefault="0092699C" w:rsidP="0092699C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B6A54">
              <w:rPr>
                <w:rFonts w:ascii="Times New Roman" w:hAnsi="Times New Roman" w:cs="Times New Roman"/>
                <w:sz w:val="22"/>
                <w:szCs w:val="22"/>
              </w:rPr>
              <w:t xml:space="preserve">rozpoznać trzy wyznaczniki zasięgu zachodniego </w:t>
            </w:r>
            <w:proofErr w:type="spellStart"/>
            <w:r w:rsidRPr="001B6A5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christianitas</w:t>
            </w:r>
            <w:proofErr w:type="spellEnd"/>
            <w:r w:rsidRPr="001B6A54">
              <w:rPr>
                <w:rFonts w:ascii="Times New Roman" w:hAnsi="Times New Roman" w:cs="Times New Roman"/>
                <w:sz w:val="22"/>
                <w:szCs w:val="22"/>
              </w:rPr>
              <w:t xml:space="preserve"> (łacina, etos rycerski, sztuka gotycka)</w:t>
            </w:r>
          </w:p>
          <w:p w14:paraId="2D2FD11D" w14:textId="2A168416" w:rsidR="0092699C" w:rsidRPr="0092699C" w:rsidRDefault="0092699C" w:rsidP="0092699C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6A54">
              <w:rPr>
                <w:rFonts w:ascii="Times New Roman" w:hAnsi="Times New Roman" w:cs="Times New Roman"/>
                <w:sz w:val="22"/>
                <w:szCs w:val="22"/>
              </w:rPr>
              <w:t xml:space="preserve">scharakteryzować znaczenie scholastyki dla </w:t>
            </w:r>
            <w:r w:rsidRPr="001B6A5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rozwoju teologii, filozofii, nauk przyrodniczych</w:t>
            </w:r>
          </w:p>
        </w:tc>
      </w:tr>
      <w:tr w:rsidR="0030562C" w:rsidRPr="0092699C" w14:paraId="6B0A6EEA" w14:textId="77777777" w:rsidTr="00BF076A">
        <w:trPr>
          <w:trHeight w:val="60"/>
        </w:trPr>
        <w:tc>
          <w:tcPr>
            <w:tcW w:w="14596" w:type="dxa"/>
            <w:gridSpan w:val="6"/>
            <w:shd w:val="clear" w:color="auto" w:fill="D0CECE" w:themeFill="background2" w:themeFillShade="E6"/>
          </w:tcPr>
          <w:p w14:paraId="32934F16" w14:textId="77777777" w:rsidR="00552DBF" w:rsidRPr="0092699C" w:rsidRDefault="00552DBF" w:rsidP="0030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4DC726" w14:textId="77777777" w:rsidR="0030562C" w:rsidRPr="00A336AA" w:rsidRDefault="0030562C" w:rsidP="00305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36AA">
              <w:rPr>
                <w:rFonts w:ascii="Times New Roman" w:hAnsi="Times New Roman" w:cs="Times New Roman"/>
                <w:b/>
                <w:bCs/>
              </w:rPr>
              <w:t>Ostatni Piastowie. Jagiellonowie na polskim tronie</w:t>
            </w:r>
          </w:p>
          <w:p w14:paraId="3ADDD393" w14:textId="77777777" w:rsidR="00552DBF" w:rsidRPr="0092699C" w:rsidRDefault="00552DBF" w:rsidP="003056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31AA" w:rsidRPr="0092699C" w14:paraId="45C19A15" w14:textId="77777777" w:rsidTr="00A10DD8">
        <w:trPr>
          <w:trHeight w:val="60"/>
        </w:trPr>
        <w:tc>
          <w:tcPr>
            <w:tcW w:w="1904" w:type="dxa"/>
            <w:shd w:val="clear" w:color="auto" w:fill="auto"/>
          </w:tcPr>
          <w:p w14:paraId="0A4DEFE9" w14:textId="77777777" w:rsidR="00C731AA" w:rsidRPr="0092699C" w:rsidRDefault="00D77646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37. Zjednoczenie Polsk</w:t>
            </w:r>
            <w:r w:rsidR="0077705E" w:rsidRPr="0092699C">
              <w:rPr>
                <w:rFonts w:ascii="Times New Roman" w:hAnsi="Times New Roman" w:cs="Times New Roman"/>
              </w:rPr>
              <w:t>i przez Władysława Łokietka w X</w:t>
            </w:r>
            <w:r w:rsidRPr="0092699C">
              <w:rPr>
                <w:rFonts w:ascii="Times New Roman" w:hAnsi="Times New Roman" w:cs="Times New Roman"/>
              </w:rPr>
              <w:t>V w.</w:t>
            </w:r>
          </w:p>
        </w:tc>
        <w:tc>
          <w:tcPr>
            <w:tcW w:w="2562" w:type="dxa"/>
            <w:shd w:val="clear" w:color="auto" w:fill="auto"/>
          </w:tcPr>
          <w:p w14:paraId="6AF97C82" w14:textId="77777777" w:rsidR="00D77646" w:rsidRPr="00122551" w:rsidRDefault="00D77646" w:rsidP="00D77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14:paraId="002A7048" w14:textId="77777777" w:rsidR="00D77646" w:rsidRPr="00122551" w:rsidRDefault="00D77646" w:rsidP="0077705E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daty: 1308, 1320, 1333</w:t>
            </w:r>
          </w:p>
          <w:p w14:paraId="772220BE" w14:textId="77777777" w:rsidR="00D77646" w:rsidRPr="00122551" w:rsidRDefault="00D77646" w:rsidP="0077705E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77705E" w:rsidRPr="00122551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: Władysław</w:t>
            </w:r>
            <w:r w:rsidR="0077705E" w:rsidRPr="00122551">
              <w:rPr>
                <w:rFonts w:ascii="Times New Roman" w:hAnsi="Times New Roman" w:cs="Times New Roman"/>
                <w:sz w:val="22"/>
                <w:szCs w:val="22"/>
              </w:rPr>
              <w:t>a Łokiet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="0077705E" w:rsidRPr="00122551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, Elżbiet</w:t>
            </w:r>
            <w:r w:rsidR="0077705E" w:rsidRPr="00122551">
              <w:rPr>
                <w:rFonts w:ascii="Times New Roman" w:hAnsi="Times New Roman" w:cs="Times New Roman"/>
                <w:sz w:val="22"/>
                <w:szCs w:val="22"/>
              </w:rPr>
              <w:t>y Łokietkówny</w:t>
            </w:r>
          </w:p>
          <w:p w14:paraId="734F07C4" w14:textId="77777777" w:rsidR="00D77646" w:rsidRPr="00122551" w:rsidRDefault="00D77646" w:rsidP="0077705E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okoliczności, w jakich doszło do zjednoczenia ziem polskich przez Władysława Łokietka</w:t>
            </w:r>
          </w:p>
          <w:p w14:paraId="39E9E443" w14:textId="77777777" w:rsidR="00D77646" w:rsidRPr="00122551" w:rsidRDefault="00D77646" w:rsidP="00D776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E6B422" w14:textId="77777777" w:rsidR="00D77646" w:rsidRPr="00122551" w:rsidRDefault="00D77646" w:rsidP="00D77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1999555E" w14:textId="77777777" w:rsidR="00C731AA" w:rsidRPr="00122551" w:rsidRDefault="00D77646" w:rsidP="0077705E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wskazać na mapie państwo Władysława Łokietka</w:t>
            </w:r>
          </w:p>
        </w:tc>
        <w:tc>
          <w:tcPr>
            <w:tcW w:w="2550" w:type="dxa"/>
            <w:shd w:val="clear" w:color="auto" w:fill="auto"/>
          </w:tcPr>
          <w:p w14:paraId="2A6CC8E6" w14:textId="77777777" w:rsidR="00D77646" w:rsidRPr="00122551" w:rsidRDefault="00D77646" w:rsidP="00D77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14:paraId="2A63D98D" w14:textId="19F23F6B" w:rsidR="00D77646" w:rsidRPr="00122551" w:rsidRDefault="00D77646" w:rsidP="00D7764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daty: 1304, 1306, 1311</w:t>
            </w:r>
            <w:r w:rsidR="0077705E" w:rsidRPr="00122551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1B6A54" w:rsidRPr="00122551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1312, 1314, 1320</w:t>
            </w:r>
            <w:r w:rsidR="0077705E" w:rsidRPr="00122551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1B6A54" w:rsidRPr="00122551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1321, 1331</w:t>
            </w:r>
          </w:p>
          <w:p w14:paraId="539DC053" w14:textId="77777777" w:rsidR="00D77646" w:rsidRPr="00122551" w:rsidRDefault="00D77646" w:rsidP="00D7764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77705E" w:rsidRPr="00122551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: Giedymin</w:t>
            </w:r>
            <w:r w:rsidR="0077705E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a, wójta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Albert</w:t>
            </w:r>
            <w:r w:rsidR="0077705E" w:rsidRPr="00122551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, Karol</w:t>
            </w:r>
            <w:r w:rsidR="0077705E" w:rsidRPr="00122551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Robert</w:t>
            </w:r>
            <w:r w:rsidR="0077705E" w:rsidRPr="00122551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Andegaweński</w:t>
            </w:r>
            <w:r w:rsidR="0077705E" w:rsidRPr="00122551">
              <w:rPr>
                <w:rFonts w:ascii="Times New Roman" w:hAnsi="Times New Roman" w:cs="Times New Roman"/>
                <w:sz w:val="22"/>
                <w:szCs w:val="22"/>
              </w:rPr>
              <w:t>ego</w:t>
            </w:r>
          </w:p>
          <w:p w14:paraId="65E822A4" w14:textId="77777777" w:rsidR="00D77646" w:rsidRPr="00122551" w:rsidRDefault="00D77646" w:rsidP="00D7764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przyczyny i skutki rzezi Gdańska</w:t>
            </w:r>
          </w:p>
          <w:p w14:paraId="1585DC66" w14:textId="77777777" w:rsidR="00D77646" w:rsidRPr="00122551" w:rsidRDefault="00D77646" w:rsidP="00D7764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okoliczności koronacji Władysława Łokietka na króla Polski</w:t>
            </w:r>
          </w:p>
          <w:p w14:paraId="4B650155" w14:textId="77777777" w:rsidR="00D77646" w:rsidRPr="00122551" w:rsidRDefault="00D77646" w:rsidP="00D7764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wojny Władysława Łokietka z Krzyżakami</w:t>
            </w:r>
          </w:p>
          <w:p w14:paraId="7CF0F045" w14:textId="77777777" w:rsidR="00D77646" w:rsidRPr="00122551" w:rsidRDefault="00D77646" w:rsidP="00D776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23E7177" w14:textId="77777777" w:rsidR="00D77646" w:rsidRPr="00122551" w:rsidRDefault="00D77646" w:rsidP="00D77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7093B95F" w14:textId="77777777" w:rsidR="0077705E" w:rsidRPr="00122551" w:rsidRDefault="0077705E" w:rsidP="0077705E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pojęcie: prawo składu</w:t>
            </w:r>
          </w:p>
          <w:p w14:paraId="6E3B54DD" w14:textId="77777777" w:rsidR="00D77646" w:rsidRPr="00122551" w:rsidRDefault="00D77646" w:rsidP="00D7764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ideę zjednoczenia Władysława Łokietka</w:t>
            </w:r>
          </w:p>
          <w:p w14:paraId="75339D17" w14:textId="05FF0C5D" w:rsidR="00D77646" w:rsidRPr="00122551" w:rsidRDefault="00D77646" w:rsidP="00D7764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starania Władysława Łokietka o pozyskanie sojuszników w walce z</w:t>
            </w:r>
            <w:r w:rsidR="00A336AA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Krzyżakami</w:t>
            </w:r>
          </w:p>
          <w:p w14:paraId="581E7078" w14:textId="77777777" w:rsidR="00D77646" w:rsidRPr="00122551" w:rsidRDefault="00D77646" w:rsidP="00D7764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znaczenie koronacji Władysława Łokietka</w:t>
            </w:r>
          </w:p>
          <w:p w14:paraId="22CD81D7" w14:textId="77777777" w:rsidR="00D77646" w:rsidRPr="00122551" w:rsidRDefault="00D77646" w:rsidP="00D77646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FACB34" w14:textId="77777777" w:rsidR="00D77646" w:rsidRPr="00122551" w:rsidRDefault="00D77646" w:rsidP="00D77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70526946" w14:textId="77777777" w:rsidR="00D77646" w:rsidRPr="00122551" w:rsidRDefault="00D77646" w:rsidP="0077705E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wymienić tendencje zjednoczeniowe ziem polskich XIII</w:t>
            </w:r>
            <w:r w:rsidR="0077705E" w:rsidRPr="00122551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7F28ED" w:rsidRPr="00122551">
              <w:rPr>
                <w:rFonts w:ascii="Times New Roman" w:hAnsi="Times New Roman" w:cs="Times New Roman"/>
                <w:sz w:val="22"/>
                <w:szCs w:val="22"/>
              </w:rPr>
              <w:t>XIV w.</w:t>
            </w:r>
          </w:p>
          <w:p w14:paraId="249D850A" w14:textId="77777777" w:rsidR="00D77646" w:rsidRPr="00122551" w:rsidRDefault="00D77646" w:rsidP="0077705E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wyjaśnić znaczenie koronacji Władysława Łokietka na króla Polski</w:t>
            </w:r>
          </w:p>
          <w:p w14:paraId="4A05859B" w14:textId="77777777" w:rsidR="00C731AA" w:rsidRPr="00122551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shd w:val="clear" w:color="auto" w:fill="auto"/>
          </w:tcPr>
          <w:p w14:paraId="50E37542" w14:textId="77777777" w:rsidR="00D77646" w:rsidRPr="00122551" w:rsidRDefault="00D77646" w:rsidP="00D77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14:paraId="411638AC" w14:textId="77777777" w:rsidR="00D77646" w:rsidRPr="00122551" w:rsidRDefault="00D77646" w:rsidP="00D7764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daty: 1267, 1288, 1327</w:t>
            </w:r>
          </w:p>
          <w:p w14:paraId="0C88F435" w14:textId="77777777" w:rsidR="00D77646" w:rsidRPr="00122551" w:rsidRDefault="00D77646" w:rsidP="00D7764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konsekwencje buntu wójta Alberta dla Krakowa</w:t>
            </w:r>
          </w:p>
          <w:p w14:paraId="7D0D40EF" w14:textId="77777777" w:rsidR="00D77646" w:rsidRPr="00122551" w:rsidRDefault="00D77646" w:rsidP="00D7764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treść bulli papieża Jana XXII</w:t>
            </w:r>
          </w:p>
          <w:p w14:paraId="00810D0F" w14:textId="77777777" w:rsidR="00D77646" w:rsidRPr="00122551" w:rsidRDefault="00D77646" w:rsidP="00D776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DEB237" w14:textId="77777777" w:rsidR="00D77646" w:rsidRPr="00122551" w:rsidRDefault="00D77646" w:rsidP="00D77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0767E9E9" w14:textId="6CEBFED1" w:rsidR="00D77646" w:rsidRPr="00122551" w:rsidRDefault="001B6A54">
            <w:pPr>
              <w:pStyle w:val="Akapitzlist1"/>
              <w:numPr>
                <w:ilvl w:val="0"/>
                <w:numId w:val="2"/>
              </w:numPr>
              <w:ind w:left="281" w:hanging="284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znaczenie </w:t>
            </w:r>
            <w:r w:rsidR="00D77646" w:rsidRPr="00122551">
              <w:rPr>
                <w:rFonts w:ascii="Times New Roman" w:hAnsi="Times New Roman" w:cs="Times New Roman"/>
                <w:sz w:val="22"/>
                <w:szCs w:val="22"/>
              </w:rPr>
              <w:t>ugruntowani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D77646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władzy Władysława Łokietka w Małopolsce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 procesie</w:t>
            </w:r>
            <w:r w:rsidR="00D77646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dalsze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go</w:t>
            </w:r>
            <w:r w:rsidR="00D77646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starania o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D77646" w:rsidRPr="00122551">
              <w:rPr>
                <w:rFonts w:ascii="Times New Roman" w:hAnsi="Times New Roman" w:cs="Times New Roman"/>
                <w:sz w:val="22"/>
                <w:szCs w:val="22"/>
              </w:rPr>
              <w:t>przyłączenie dzielnic</w:t>
            </w:r>
          </w:p>
          <w:p w14:paraId="38854D50" w14:textId="77777777" w:rsidR="00D77646" w:rsidRPr="00122551" w:rsidRDefault="00D77646" w:rsidP="00D77646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F3BC58" w14:textId="77777777" w:rsidR="00D77646" w:rsidRPr="00122551" w:rsidRDefault="00D77646" w:rsidP="00D77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5D8D6458" w14:textId="77777777" w:rsidR="00D77646" w:rsidRPr="00122551" w:rsidRDefault="00D77646" w:rsidP="0077705E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przedstawić proces jednoczenia ziem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polskich przez Władysława Łokietka</w:t>
            </w:r>
          </w:p>
          <w:p w14:paraId="144F5EDC" w14:textId="77777777" w:rsidR="00D77646" w:rsidRPr="00122551" w:rsidRDefault="00D77646" w:rsidP="0077705E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wskazać na mapie zmiany terytorialne Polski za panowania Władysława Łokietka</w:t>
            </w:r>
          </w:p>
          <w:p w14:paraId="43F6DE10" w14:textId="77777777" w:rsidR="00D77646" w:rsidRPr="00122551" w:rsidRDefault="00D77646" w:rsidP="0077705E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wskazać na mapie granice ziem utraconych na rzecz Krzyżaków w latach 1308</w:t>
            </w:r>
            <w:r w:rsidR="0077705E" w:rsidRPr="00122551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1332</w:t>
            </w:r>
          </w:p>
          <w:p w14:paraId="70B1D1DE" w14:textId="003E5B61" w:rsidR="00D77646" w:rsidRPr="00122551" w:rsidRDefault="00D77646" w:rsidP="0077705E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przedstawić przebieg i</w:t>
            </w:r>
            <w:r w:rsidR="003D6B1D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znaczenie bitwy pod Płowcami</w:t>
            </w:r>
          </w:p>
          <w:p w14:paraId="70CD2B7B" w14:textId="77777777" w:rsidR="00C731AA" w:rsidRPr="00122551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shd w:val="clear" w:color="auto" w:fill="auto"/>
          </w:tcPr>
          <w:p w14:paraId="0A09F503" w14:textId="77777777" w:rsidR="00D77646" w:rsidRPr="00122551" w:rsidRDefault="00D77646" w:rsidP="00D77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14:paraId="3B093A26" w14:textId="77777777" w:rsidR="00D77646" w:rsidRPr="00122551" w:rsidRDefault="00D7764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19" w:hanging="219"/>
              <w:rPr>
                <w:rFonts w:ascii="Times New Roman" w:hAnsi="Times New Roman" w:cs="Times New Roman"/>
              </w:rPr>
            </w:pPr>
            <w:r w:rsidRPr="00122551">
              <w:rPr>
                <w:rFonts w:ascii="Times New Roman" w:hAnsi="Times New Roman" w:cs="Times New Roman"/>
              </w:rPr>
              <w:t>pozycję Polski na arenie międzynarodowej</w:t>
            </w:r>
          </w:p>
          <w:p w14:paraId="6C089746" w14:textId="77777777" w:rsidR="00D77646" w:rsidRPr="00122551" w:rsidRDefault="00D77646" w:rsidP="00D77646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  <w:p w14:paraId="20A03F9C" w14:textId="77777777" w:rsidR="00D77646" w:rsidRPr="00122551" w:rsidRDefault="00D77646" w:rsidP="00D77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3EB4FBCB" w14:textId="77777777" w:rsidR="0077705E" w:rsidRPr="00122551" w:rsidRDefault="0077705E">
            <w:pPr>
              <w:pStyle w:val="Akapitzlist1"/>
              <w:numPr>
                <w:ilvl w:val="0"/>
                <w:numId w:val="2"/>
              </w:numPr>
              <w:ind w:left="198" w:hanging="2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znaczenie zdobycia przez Władysława Łokietka Wielkopolski w procesie zjednoczeniowym ziem polskich</w:t>
            </w:r>
          </w:p>
          <w:p w14:paraId="402C7675" w14:textId="77777777" w:rsidR="00D77646" w:rsidRPr="00122551" w:rsidRDefault="00D77646" w:rsidP="00D776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4C94CEF" w14:textId="77777777" w:rsidR="00D77646" w:rsidRPr="00122551" w:rsidRDefault="00D77646" w:rsidP="00D77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39992BEA" w14:textId="77777777" w:rsidR="00D77646" w:rsidRPr="00122551" w:rsidRDefault="00D77646" w:rsidP="0077705E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wskazać na mapie niezależne księstwa piastowskie</w:t>
            </w:r>
          </w:p>
          <w:p w14:paraId="44368799" w14:textId="311DF203" w:rsidR="00D77646" w:rsidRPr="00122551" w:rsidRDefault="00D77646" w:rsidP="0077705E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scharakteryzować spór Polski z Krzyżakami o</w:t>
            </w:r>
            <w:r w:rsidR="003D6B1D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Pomorze Gdańskie</w:t>
            </w:r>
          </w:p>
          <w:p w14:paraId="7AFCDF61" w14:textId="208BB061" w:rsidR="00D77646" w:rsidRPr="00122551" w:rsidRDefault="00D77646" w:rsidP="0077705E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omówić przyczyny i</w:t>
            </w:r>
            <w:r w:rsidR="003D6B1D" w:rsidRPr="001225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skutki buntu mieszczan krakowskich pod przywództwem wójta Alberta</w:t>
            </w:r>
          </w:p>
          <w:p w14:paraId="52129488" w14:textId="77777777" w:rsidR="00C731AA" w:rsidRPr="00122551" w:rsidRDefault="00C731AA" w:rsidP="00C731AA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shd w:val="clear" w:color="auto" w:fill="auto"/>
          </w:tcPr>
          <w:p w14:paraId="2DD90ED5" w14:textId="77777777" w:rsidR="00D77646" w:rsidRPr="00122551" w:rsidRDefault="00D77646" w:rsidP="00D77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14:paraId="7BCE89BF" w14:textId="3BD36830" w:rsidR="001B6A54" w:rsidRPr="00122551" w:rsidRDefault="001B6A54" w:rsidP="001B6A54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dostrzec związek koronacji Władysława Łokietka z zakończeniem </w:t>
            </w:r>
            <w:r w:rsidR="008D19A8" w:rsidRPr="00122551">
              <w:rPr>
                <w:rFonts w:ascii="Times New Roman" w:hAnsi="Times New Roman" w:cs="Times New Roman"/>
                <w:sz w:val="22"/>
                <w:szCs w:val="22"/>
              </w:rPr>
              <w:t>okresu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rozbicia dzielnicowego</w:t>
            </w:r>
          </w:p>
          <w:p w14:paraId="4DDD8199" w14:textId="77777777" w:rsidR="00C731AA" w:rsidRPr="00122551" w:rsidRDefault="00D77646" w:rsidP="0077705E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wyjaśnić sukcesy i porażki polityki Władysława Łokietka</w:t>
            </w:r>
          </w:p>
        </w:tc>
      </w:tr>
      <w:tr w:rsidR="00D77646" w:rsidRPr="0092699C" w14:paraId="02298A7F" w14:textId="77777777" w:rsidTr="00A10DD8">
        <w:trPr>
          <w:trHeight w:val="60"/>
        </w:trPr>
        <w:tc>
          <w:tcPr>
            <w:tcW w:w="1904" w:type="dxa"/>
            <w:shd w:val="clear" w:color="auto" w:fill="auto"/>
          </w:tcPr>
          <w:p w14:paraId="2F40E6C1" w14:textId="77777777" w:rsidR="00D77646" w:rsidRPr="0092699C" w:rsidRDefault="00D77646" w:rsidP="00D77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38. Państwo Kazimierza Wielkiego</w:t>
            </w:r>
          </w:p>
        </w:tc>
        <w:tc>
          <w:tcPr>
            <w:tcW w:w="2562" w:type="dxa"/>
            <w:shd w:val="clear" w:color="auto" w:fill="auto"/>
          </w:tcPr>
          <w:p w14:paraId="67E14CC2" w14:textId="77777777" w:rsidR="00D77646" w:rsidRPr="008938C1" w:rsidRDefault="00D77646" w:rsidP="00D77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14:paraId="494A95BA" w14:textId="77777777" w:rsidR="00D77646" w:rsidRPr="0092699C" w:rsidRDefault="00D77646" w:rsidP="00D7764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1333, 1343, 1364, 1370</w:t>
            </w:r>
          </w:p>
          <w:p w14:paraId="4D5EE5F3" w14:textId="77777777" w:rsidR="00D77646" w:rsidRPr="0092699C" w:rsidRDefault="00D77646" w:rsidP="00D7764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0C5E08" w:rsidRPr="0092699C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: Kazimierz</w:t>
            </w:r>
            <w:r w:rsidR="000C5E08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Wielki</w:t>
            </w:r>
            <w:r w:rsidR="000C5E08" w:rsidRPr="0092699C">
              <w:rPr>
                <w:rFonts w:ascii="Times New Roman" w:hAnsi="Times New Roman" w:cs="Times New Roman"/>
                <w:sz w:val="22"/>
                <w:szCs w:val="22"/>
              </w:rPr>
              <w:t>ego,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Mikołaj</w:t>
            </w:r>
            <w:r w:rsidR="000C5E08" w:rsidRPr="0092699C">
              <w:rPr>
                <w:rFonts w:ascii="Times New Roman" w:hAnsi="Times New Roman" w:cs="Times New Roman"/>
                <w:sz w:val="22"/>
                <w:szCs w:val="22"/>
              </w:rPr>
              <w:t>a Wierzynka</w:t>
            </w:r>
          </w:p>
          <w:p w14:paraId="4CA86BE6" w14:textId="77777777" w:rsidR="00D77646" w:rsidRPr="0092699C" w:rsidRDefault="00D77646" w:rsidP="00D776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404179" w14:textId="6040EA3C" w:rsidR="00D35DBE" w:rsidRPr="008938C1" w:rsidRDefault="00D35DBE" w:rsidP="00D35D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 xml:space="preserve">Uczeń </w:t>
            </w:r>
            <w:r w:rsidR="008938C1" w:rsidRPr="008938C1">
              <w:rPr>
                <w:rFonts w:ascii="Times New Roman" w:hAnsi="Times New Roman" w:cs="Times New Roman"/>
                <w:b/>
                <w:bCs/>
              </w:rPr>
              <w:t>rozumie</w:t>
            </w:r>
            <w:r w:rsidRPr="008938C1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01CC6E0" w14:textId="7892F1C0" w:rsidR="00D35DBE" w:rsidRPr="0092699C" w:rsidRDefault="00D35DBE" w:rsidP="00D35DBE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cło, uczta u</w:t>
            </w:r>
            <w:r w:rsidR="0078417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Wierzynka</w:t>
            </w:r>
            <w:r w:rsidR="00BE403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784177">
              <w:rPr>
                <w:rFonts w:ascii="Times New Roman" w:hAnsi="Times New Roman" w:cs="Times New Roman"/>
                <w:sz w:val="22"/>
                <w:szCs w:val="22"/>
              </w:rPr>
              <w:t>Akademia Krakowska</w:t>
            </w:r>
          </w:p>
          <w:p w14:paraId="4B066C65" w14:textId="77777777" w:rsidR="00D35DBE" w:rsidRPr="0092699C" w:rsidRDefault="00D35DBE" w:rsidP="00D35D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79438B" w14:textId="77777777" w:rsidR="00D77646" w:rsidRPr="008938C1" w:rsidRDefault="00D77646" w:rsidP="00D35D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57211811" w14:textId="77777777" w:rsidR="00D77646" w:rsidRPr="0092699C" w:rsidRDefault="00D77646" w:rsidP="000C5E08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wymienić najważniejsze osiągnięcia panowania Kazimierza Wielkiego </w:t>
            </w:r>
          </w:p>
        </w:tc>
        <w:tc>
          <w:tcPr>
            <w:tcW w:w="2550" w:type="dxa"/>
            <w:shd w:val="clear" w:color="auto" w:fill="auto"/>
          </w:tcPr>
          <w:p w14:paraId="2BA52596" w14:textId="77777777" w:rsidR="00D77646" w:rsidRPr="008938C1" w:rsidRDefault="00D77646" w:rsidP="00D77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14:paraId="799FA40F" w14:textId="77777777" w:rsidR="00D77646" w:rsidRPr="0092699C" w:rsidRDefault="00D77646" w:rsidP="00D7764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1335, 1339, 1349, 1366</w:t>
            </w:r>
          </w:p>
          <w:p w14:paraId="7C65D8F8" w14:textId="77777777" w:rsidR="00D77646" w:rsidRPr="0092699C" w:rsidRDefault="00D77646" w:rsidP="00D7764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6D2897" w:rsidRPr="0092699C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: Jan</w:t>
            </w:r>
            <w:r w:rsidR="006D2897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Luksemburski</w:t>
            </w:r>
            <w:r w:rsidR="006D2897" w:rsidRPr="0092699C">
              <w:rPr>
                <w:rFonts w:ascii="Times New Roman" w:hAnsi="Times New Roman" w:cs="Times New Roman"/>
                <w:sz w:val="22"/>
                <w:szCs w:val="22"/>
              </w:rPr>
              <w:t>ego</w:t>
            </w:r>
          </w:p>
          <w:p w14:paraId="6A41964E" w14:textId="1F5BD542" w:rsidR="00D77646" w:rsidRPr="0092699C" w:rsidRDefault="00D77646" w:rsidP="00D7764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stosunki Kazimierza Wielkiego z</w:t>
            </w:r>
            <w:r w:rsidR="00BE403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Krzyżakami</w:t>
            </w:r>
          </w:p>
          <w:p w14:paraId="7130240C" w14:textId="77777777" w:rsidR="00D77646" w:rsidRPr="0092699C" w:rsidRDefault="00D77646" w:rsidP="00D7764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postanowienia pokoju kaliskiego</w:t>
            </w:r>
          </w:p>
          <w:p w14:paraId="5EE3C7E9" w14:textId="77777777" w:rsidR="00D77646" w:rsidRPr="0092699C" w:rsidRDefault="00D77646" w:rsidP="00D7764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kierunki polityki ekspansji Kazimierza Wielkiego</w:t>
            </w:r>
          </w:p>
          <w:p w14:paraId="637910AE" w14:textId="77777777" w:rsidR="00D77646" w:rsidRPr="0092699C" w:rsidRDefault="00D77646" w:rsidP="00D776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81D7A7" w14:textId="77777777" w:rsidR="00D77646" w:rsidRPr="008938C1" w:rsidRDefault="00D77646" w:rsidP="00D77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2E3ADF7C" w14:textId="77777777" w:rsidR="006D2897" w:rsidRPr="0092699C" w:rsidRDefault="006D2897" w:rsidP="00D7764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statuty wiślicko-piotrkowskie, </w:t>
            </w:r>
            <w:r w:rsidR="00096C57" w:rsidRPr="0092699C">
              <w:rPr>
                <w:rFonts w:ascii="Times New Roman" w:hAnsi="Times New Roman" w:cs="Times New Roman"/>
                <w:sz w:val="22"/>
                <w:szCs w:val="22"/>
              </w:rPr>
              <w:t>domena królewska (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królewszczyzna</w:t>
            </w:r>
            <w:r w:rsidR="00096C57" w:rsidRPr="0092699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myto</w:t>
            </w:r>
          </w:p>
          <w:p w14:paraId="239C6C45" w14:textId="45CBBA6C" w:rsidR="00D77646" w:rsidRPr="0092699C" w:rsidRDefault="00D77646" w:rsidP="00D7764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znaczenie założenia </w:t>
            </w:r>
            <w:r w:rsidR="007F28ED" w:rsidRPr="0092699C">
              <w:rPr>
                <w:rFonts w:ascii="Times New Roman" w:hAnsi="Times New Roman" w:cs="Times New Roman"/>
                <w:sz w:val="22"/>
                <w:szCs w:val="22"/>
              </w:rPr>
              <w:t>uniwersytetu w</w:t>
            </w:r>
            <w:r w:rsidR="00FC1F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7F28ED" w:rsidRPr="0092699C">
              <w:rPr>
                <w:rFonts w:ascii="Times New Roman" w:hAnsi="Times New Roman" w:cs="Times New Roman"/>
                <w:sz w:val="22"/>
                <w:szCs w:val="22"/>
              </w:rPr>
              <w:t>Krakowie</w:t>
            </w:r>
          </w:p>
          <w:p w14:paraId="42F24CD6" w14:textId="77777777" w:rsidR="00D77646" w:rsidRPr="0092699C" w:rsidRDefault="00D77646" w:rsidP="00D77646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7A894D" w14:textId="77777777" w:rsidR="00D77646" w:rsidRPr="008938C1" w:rsidRDefault="00D77646" w:rsidP="00D77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4BF24DD3" w14:textId="77777777" w:rsidR="00D77646" w:rsidRPr="0092699C" w:rsidRDefault="00D77646" w:rsidP="000C5E08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zasięg terytorialny państwa polskiego na początku panowania Kazimierza Wielkiego</w:t>
            </w:r>
          </w:p>
          <w:p w14:paraId="29A08559" w14:textId="77777777" w:rsidR="00D77646" w:rsidRPr="0092699C" w:rsidRDefault="00D77646" w:rsidP="000C5E08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ziemie przyłączone do Polski w czasach Kazimierza Wielkiego</w:t>
            </w:r>
          </w:p>
          <w:p w14:paraId="0E287E2D" w14:textId="77777777" w:rsidR="00D77646" w:rsidRPr="0092699C" w:rsidRDefault="00D77646" w:rsidP="00D776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shd w:val="clear" w:color="auto" w:fill="auto"/>
          </w:tcPr>
          <w:p w14:paraId="427D4BD4" w14:textId="77777777" w:rsidR="00D77646" w:rsidRPr="008938C1" w:rsidRDefault="00D77646" w:rsidP="00D77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Uczeń zna: </w:t>
            </w:r>
          </w:p>
          <w:p w14:paraId="5BD2E8CB" w14:textId="77777777" w:rsidR="00D77646" w:rsidRPr="0092699C" w:rsidRDefault="00D77646" w:rsidP="00D77646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postanowienia zjazdów w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Wysz</w:t>
            </w:r>
            <w:r w:rsidR="00096C57" w:rsidRPr="0092699C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hradzie</w:t>
            </w:r>
            <w:proofErr w:type="spellEnd"/>
          </w:p>
          <w:p w14:paraId="45399959" w14:textId="77777777" w:rsidR="006D2897" w:rsidRPr="0092699C" w:rsidRDefault="006D2897" w:rsidP="006D2897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postanowienia statutów wiślicko-piotrkowskich</w:t>
            </w:r>
          </w:p>
          <w:p w14:paraId="4DBCD0DC" w14:textId="77777777" w:rsidR="00D77646" w:rsidRPr="0092699C" w:rsidRDefault="00D77646" w:rsidP="00D776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A5667B" w14:textId="77777777" w:rsidR="00D77646" w:rsidRPr="008938C1" w:rsidRDefault="00D77646" w:rsidP="00D77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67595F5D" w14:textId="23C1E42F" w:rsidR="006D2897" w:rsidRPr="0092699C" w:rsidRDefault="006D2897" w:rsidP="000C5E08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pojęcie: regalia</w:t>
            </w:r>
            <w:r w:rsidR="00784177">
              <w:rPr>
                <w:rFonts w:ascii="Times New Roman" w:hAnsi="Times New Roman" w:cs="Times New Roman"/>
                <w:sz w:val="22"/>
                <w:szCs w:val="22"/>
              </w:rPr>
              <w:t>, Łemkowie, Bojkowie, Hucułowie, Rusini, Ormianie, marszałek, kancl</w:t>
            </w:r>
            <w:r w:rsidR="00BE403A">
              <w:rPr>
                <w:rFonts w:ascii="Times New Roman" w:hAnsi="Times New Roman" w:cs="Times New Roman"/>
                <w:sz w:val="22"/>
                <w:szCs w:val="22"/>
              </w:rPr>
              <w:t xml:space="preserve">erz, podskarbi, sąd odwoławczy </w:t>
            </w:r>
          </w:p>
          <w:p w14:paraId="6AAC5517" w14:textId="77777777" w:rsidR="00D77646" w:rsidRPr="0092699C" w:rsidRDefault="00D77646" w:rsidP="000C5E08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konsekwencje przyłączenia</w:t>
            </w:r>
            <w:r w:rsidR="007F28ED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D2897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Rusi Halickiej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do Polski </w:t>
            </w:r>
          </w:p>
          <w:p w14:paraId="7049392E" w14:textId="77777777" w:rsidR="00D77646" w:rsidRPr="0092699C" w:rsidRDefault="00D77646" w:rsidP="00D77646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239425" w14:textId="77777777" w:rsidR="00D77646" w:rsidRPr="008938C1" w:rsidRDefault="00D77646" w:rsidP="00D77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23F721CA" w14:textId="77777777" w:rsidR="00D77646" w:rsidRPr="0092699C" w:rsidRDefault="00D77646" w:rsidP="000C5E08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przedstawić proces rozrostu terytorialnego państwa </w:t>
            </w:r>
            <w:r w:rsidR="006D2897" w:rsidRPr="0092699C">
              <w:rPr>
                <w:rFonts w:ascii="Times New Roman" w:hAnsi="Times New Roman" w:cs="Times New Roman"/>
                <w:sz w:val="22"/>
                <w:szCs w:val="22"/>
              </w:rPr>
              <w:t>za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panowania Kazimierza Wielkiego</w:t>
            </w:r>
          </w:p>
          <w:p w14:paraId="5AD80DC2" w14:textId="77777777" w:rsidR="00D77646" w:rsidRPr="0092699C" w:rsidRDefault="00D77646" w:rsidP="000C5E08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lenna Kazimierza Wielkiego</w:t>
            </w:r>
          </w:p>
          <w:p w14:paraId="2D94C157" w14:textId="3E75D19A" w:rsidR="00D77646" w:rsidRPr="0092699C" w:rsidRDefault="00D77646" w:rsidP="000C5E08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władców uczestniczących w</w:t>
            </w:r>
            <w:r w:rsidR="0078417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zjeździe krakowskim</w:t>
            </w:r>
          </w:p>
          <w:p w14:paraId="64E4D994" w14:textId="77777777" w:rsidR="00096C57" w:rsidRPr="0092699C" w:rsidRDefault="00096C57" w:rsidP="00096C57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7BEA04" w14:textId="77777777" w:rsidR="00D77646" w:rsidRPr="0092699C" w:rsidRDefault="00D77646" w:rsidP="00D776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shd w:val="clear" w:color="auto" w:fill="auto"/>
          </w:tcPr>
          <w:p w14:paraId="3ECD80D5" w14:textId="77777777" w:rsidR="00D77646" w:rsidRPr="008938C1" w:rsidRDefault="00D77646" w:rsidP="00D77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lastRenderedPageBreak/>
              <w:t>Uczeń rozumie:</w:t>
            </w:r>
          </w:p>
          <w:p w14:paraId="6CD43C00" w14:textId="2B256887" w:rsidR="00D77646" w:rsidRPr="0092699C" w:rsidRDefault="00D7764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19" w:hanging="219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wpływ zjazdu w</w:t>
            </w:r>
            <w:r w:rsidR="002E75B3">
              <w:rPr>
                <w:rFonts w:ascii="Times New Roman" w:hAnsi="Times New Roman" w:cs="Times New Roman"/>
              </w:rPr>
              <w:t> </w:t>
            </w:r>
            <w:r w:rsidRPr="0092699C">
              <w:rPr>
                <w:rFonts w:ascii="Times New Roman" w:hAnsi="Times New Roman" w:cs="Times New Roman"/>
              </w:rPr>
              <w:t>Krakowie na pozycję Kazimierza Wielkiego wśród monarchów europejskich</w:t>
            </w:r>
          </w:p>
          <w:p w14:paraId="250EB6ED" w14:textId="77777777" w:rsidR="00D77646" w:rsidRPr="0092699C" w:rsidRDefault="00D77646" w:rsidP="00D77646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  <w:p w14:paraId="408C5D5E" w14:textId="77777777" w:rsidR="00D77646" w:rsidRPr="008938C1" w:rsidRDefault="00D77646" w:rsidP="00D77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63E6AC9F" w14:textId="77777777" w:rsidR="00D77646" w:rsidRPr="0092699C" w:rsidRDefault="00685999" w:rsidP="000C5E08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</w:t>
            </w:r>
            <w:r w:rsidR="00D77646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reformy wewnętrzne Kazimierza Wielkiego</w:t>
            </w:r>
          </w:p>
          <w:p w14:paraId="237948EC" w14:textId="77777777" w:rsidR="00D77646" w:rsidRPr="0092699C" w:rsidRDefault="00D77646" w:rsidP="000C5E08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politykę Kazimierza Wielkiego wobec sąsiadów</w:t>
            </w:r>
          </w:p>
          <w:p w14:paraId="7EEF548E" w14:textId="77777777" w:rsidR="000C5E08" w:rsidRPr="0092699C" w:rsidRDefault="000C5E08" w:rsidP="000C5E08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ocenić, czy słuszne jest powiedzenie, że Kazimierz Wielki</w:t>
            </w:r>
            <w:r w:rsidR="007F28ED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„zastał Polskę drewnianą, a zostawił murowaną” </w:t>
            </w:r>
          </w:p>
          <w:p w14:paraId="3E8BCF16" w14:textId="77777777" w:rsidR="00D77646" w:rsidRPr="0092699C" w:rsidRDefault="00D77646" w:rsidP="000C5E08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panowanie Kazimierza Wielkiego</w:t>
            </w:r>
          </w:p>
          <w:p w14:paraId="14945071" w14:textId="6374AFFC" w:rsidR="00D77646" w:rsidRPr="0092699C" w:rsidRDefault="00D77646" w:rsidP="000C5E08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narodowości zamieszkujące Królestwo Polskie w</w:t>
            </w:r>
            <w:r w:rsidR="00FC1F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czasach Kazimierza Wielkiego</w:t>
            </w:r>
          </w:p>
          <w:p w14:paraId="18DEC38A" w14:textId="77777777" w:rsidR="00D77646" w:rsidRPr="0092699C" w:rsidRDefault="00D77646" w:rsidP="00D77646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shd w:val="clear" w:color="auto" w:fill="auto"/>
          </w:tcPr>
          <w:p w14:paraId="3500395C" w14:textId="77777777" w:rsidR="00D77646" w:rsidRPr="008938C1" w:rsidRDefault="00D77646" w:rsidP="00D77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14:paraId="64A5490C" w14:textId="77777777" w:rsidR="00D77646" w:rsidRPr="0092699C" w:rsidRDefault="00D77646" w:rsidP="000C5E08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rolę zamków budowanych w czasach Kazimierza Wielkiego</w:t>
            </w:r>
          </w:p>
          <w:p w14:paraId="33F04E44" w14:textId="77777777" w:rsidR="00D77646" w:rsidRPr="0053666C" w:rsidRDefault="00D77646" w:rsidP="000C5E08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3666C">
              <w:rPr>
                <w:rFonts w:ascii="Times New Roman" w:hAnsi="Times New Roman" w:cs="Times New Roman"/>
                <w:sz w:val="22"/>
                <w:szCs w:val="22"/>
              </w:rPr>
              <w:t>dokonać bilansu panowania Kazimierza Wielkiego</w:t>
            </w:r>
          </w:p>
          <w:p w14:paraId="6FA57F6A" w14:textId="530ED518" w:rsidR="00D77646" w:rsidRPr="0053666C" w:rsidRDefault="00784177" w:rsidP="00784177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3666C">
              <w:rPr>
                <w:rFonts w:ascii="Times New Roman" w:hAnsi="Times New Roman" w:cs="Times New Roman"/>
                <w:sz w:val="22"/>
                <w:szCs w:val="22"/>
              </w:rPr>
              <w:t>wyjaśnić polityczne i kulturowe znaczenie ekspansji wschodniej podjętej w okresie panowania Kazimierza Wielkiego</w:t>
            </w:r>
          </w:p>
          <w:p w14:paraId="4011B3BF" w14:textId="5C25DA0C" w:rsidR="00784177" w:rsidRPr="00784177" w:rsidRDefault="00784177" w:rsidP="00784177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666C">
              <w:rPr>
                <w:rFonts w:ascii="Times New Roman" w:hAnsi="Times New Roman" w:cs="Times New Roman"/>
                <w:sz w:val="22"/>
                <w:szCs w:val="22"/>
              </w:rPr>
              <w:t>scharakteryzować tolerancyjną</w:t>
            </w:r>
            <w:r w:rsidR="0070772A" w:rsidRPr="0053666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3666C">
              <w:rPr>
                <w:rFonts w:ascii="Times New Roman" w:hAnsi="Times New Roman" w:cs="Times New Roman"/>
                <w:sz w:val="22"/>
                <w:szCs w:val="22"/>
              </w:rPr>
              <w:t xml:space="preserve"> na tle </w:t>
            </w:r>
            <w:r w:rsidR="0070772A" w:rsidRPr="0053666C">
              <w:rPr>
                <w:rFonts w:ascii="Times New Roman" w:hAnsi="Times New Roman" w:cs="Times New Roman"/>
                <w:sz w:val="22"/>
                <w:szCs w:val="22"/>
              </w:rPr>
              <w:t>współczesnego Zachodu, politykę Kazimierza Wielkiego wobec Żydów</w:t>
            </w:r>
          </w:p>
        </w:tc>
      </w:tr>
      <w:tr w:rsidR="00C731AA" w:rsidRPr="0092699C" w14:paraId="15C35CDB" w14:textId="77777777" w:rsidTr="00A10DD8">
        <w:trPr>
          <w:trHeight w:val="60"/>
        </w:trPr>
        <w:tc>
          <w:tcPr>
            <w:tcW w:w="1904" w:type="dxa"/>
            <w:shd w:val="clear" w:color="auto" w:fill="auto"/>
          </w:tcPr>
          <w:p w14:paraId="0EB2D107" w14:textId="77777777" w:rsidR="008B7AED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 xml:space="preserve">39. Unie Polski </w:t>
            </w:r>
          </w:p>
          <w:p w14:paraId="7D09B76F" w14:textId="77777777" w:rsidR="00C731AA" w:rsidRPr="0092699C" w:rsidRDefault="00C731AA" w:rsidP="008B7A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w XIV</w:t>
            </w:r>
            <w:r w:rsidR="008B7AED" w:rsidRPr="0092699C">
              <w:rPr>
                <w:rFonts w:ascii="Times New Roman" w:hAnsi="Times New Roman" w:cs="Times New Roman"/>
              </w:rPr>
              <w:t>–</w:t>
            </w:r>
            <w:r w:rsidRPr="0092699C">
              <w:rPr>
                <w:rFonts w:ascii="Times New Roman" w:hAnsi="Times New Roman" w:cs="Times New Roman"/>
              </w:rPr>
              <w:t>XV w.</w:t>
            </w:r>
          </w:p>
        </w:tc>
        <w:tc>
          <w:tcPr>
            <w:tcW w:w="2562" w:type="dxa"/>
            <w:shd w:val="clear" w:color="auto" w:fill="auto"/>
          </w:tcPr>
          <w:p w14:paraId="78CF0F83" w14:textId="77777777" w:rsidR="00C731AA" w:rsidRPr="008938C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14:paraId="3A930DE6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1374, 1385</w:t>
            </w:r>
          </w:p>
          <w:p w14:paraId="36890D64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8B7AED" w:rsidRPr="0092699C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: Ludwik</w:t>
            </w:r>
            <w:r w:rsidR="008B7AED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Węgierski</w:t>
            </w:r>
            <w:r w:rsidR="008B7AED" w:rsidRPr="0092699C">
              <w:rPr>
                <w:rFonts w:ascii="Times New Roman" w:hAnsi="Times New Roman" w:cs="Times New Roman"/>
                <w:sz w:val="22"/>
                <w:szCs w:val="22"/>
              </w:rPr>
              <w:t>ego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Jadwig</w:t>
            </w:r>
            <w:r w:rsidR="008B7AED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i Andegaweńskiej,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Władysław</w:t>
            </w:r>
            <w:r w:rsidR="008B7AED" w:rsidRPr="0092699C">
              <w:rPr>
                <w:rFonts w:ascii="Times New Roman" w:hAnsi="Times New Roman" w:cs="Times New Roman"/>
                <w:sz w:val="22"/>
                <w:szCs w:val="22"/>
              </w:rPr>
              <w:t>a Jagiełły</w:t>
            </w:r>
          </w:p>
          <w:p w14:paraId="42D39131" w14:textId="5E954356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przyczyny unii polsko-</w:t>
            </w:r>
            <w:r w:rsidR="0053666C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litewskiej</w:t>
            </w:r>
          </w:p>
          <w:p w14:paraId="4975D2CD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24DFAF" w14:textId="77777777" w:rsidR="008B7AED" w:rsidRPr="008938C1" w:rsidRDefault="008B7AED" w:rsidP="008B7A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49A614EA" w14:textId="77777777" w:rsidR="008B7AED" w:rsidRPr="0092699C" w:rsidRDefault="008B7AED" w:rsidP="008B7AED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pojęcie: unia personalna</w:t>
            </w:r>
          </w:p>
          <w:p w14:paraId="037D34C5" w14:textId="77777777" w:rsidR="008B7AED" w:rsidRPr="0092699C" w:rsidRDefault="008B7AED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55E2249" w14:textId="77777777" w:rsidR="00C731AA" w:rsidRPr="008938C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3756379E" w14:textId="77777777" w:rsidR="00C731AA" w:rsidRPr="0092699C" w:rsidRDefault="00C731AA" w:rsidP="008B7AED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obszar państwa polskiego w 1385 r</w:t>
            </w:r>
            <w:r w:rsidR="008B7AED" w:rsidRPr="0092699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50" w:type="dxa"/>
            <w:shd w:val="clear" w:color="auto" w:fill="auto"/>
          </w:tcPr>
          <w:p w14:paraId="01A06DDC" w14:textId="77777777" w:rsidR="00C731AA" w:rsidRPr="008938C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14:paraId="02A35303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1339, 1384, 1386, 1401, 1413</w:t>
            </w:r>
          </w:p>
          <w:p w14:paraId="4EB45582" w14:textId="77777777" w:rsidR="00C731AA" w:rsidRPr="0092699C" w:rsidRDefault="008B7AED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postać: księcia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Witold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  <w:p w14:paraId="77414323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treść p</w:t>
            </w:r>
            <w:r w:rsidR="008B7AED" w:rsidRPr="0092699C">
              <w:rPr>
                <w:rFonts w:ascii="Times New Roman" w:hAnsi="Times New Roman" w:cs="Times New Roman"/>
                <w:sz w:val="22"/>
                <w:szCs w:val="22"/>
              </w:rPr>
              <w:t>rzywileju koszyckiego</w:t>
            </w:r>
          </w:p>
          <w:p w14:paraId="1DB97E51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herb Wielkiego Księstwa Litewskiego</w:t>
            </w:r>
          </w:p>
          <w:p w14:paraId="702FB2C7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EA75D3" w14:textId="77777777" w:rsidR="00C731AA" w:rsidRPr="008938C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6DB71177" w14:textId="51EEFC9E" w:rsidR="00304F11" w:rsidRPr="0092699C" w:rsidRDefault="00304F11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</w:t>
            </w:r>
            <w:r w:rsidR="00FC1F17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: przywilej</w:t>
            </w:r>
            <w:r w:rsidR="00FC1F17">
              <w:rPr>
                <w:rFonts w:ascii="Times New Roman" w:hAnsi="Times New Roman" w:cs="Times New Roman"/>
                <w:sz w:val="22"/>
                <w:szCs w:val="22"/>
              </w:rPr>
              <w:t xml:space="preserve"> koszycki, herb</w:t>
            </w:r>
          </w:p>
          <w:p w14:paraId="2325FF23" w14:textId="3922EFAA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znaczenie unii polsko-</w:t>
            </w:r>
            <w:r w:rsidR="0053666C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litewskiej</w:t>
            </w:r>
          </w:p>
          <w:p w14:paraId="03B9B3C4" w14:textId="77777777" w:rsidR="00C731AA" w:rsidRPr="0092699C" w:rsidRDefault="00C731AA" w:rsidP="00C731AA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3215B6" w14:textId="77777777" w:rsidR="00C731AA" w:rsidRPr="008938C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4A77A0BD" w14:textId="77777777" w:rsidR="00C731AA" w:rsidRPr="0092699C" w:rsidRDefault="00C731AA" w:rsidP="008B7AED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obszar państwa litewskiego w 1385 r</w:t>
            </w:r>
            <w:r w:rsidR="008B7AED" w:rsidRPr="0092699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A5E4049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shd w:val="clear" w:color="auto" w:fill="auto"/>
          </w:tcPr>
          <w:p w14:paraId="3CD51141" w14:textId="77777777" w:rsidR="00C731AA" w:rsidRPr="008938C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14:paraId="5503B132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1392, 1501</w:t>
            </w:r>
          </w:p>
          <w:p w14:paraId="09B1A90E" w14:textId="77777777" w:rsidR="00C731AA" w:rsidRPr="0092699C" w:rsidRDefault="006F45DE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postanowienia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umowy w Krewie</w:t>
            </w:r>
          </w:p>
          <w:p w14:paraId="7FAF220C" w14:textId="2F45381B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postanowienia unii w</w:t>
            </w:r>
            <w:r w:rsidR="00FC1F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Horodle</w:t>
            </w:r>
          </w:p>
          <w:p w14:paraId="7CBA2DC0" w14:textId="77777777" w:rsidR="00C731AA" w:rsidRPr="0092699C" w:rsidRDefault="006F45DE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postanowienia 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umow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y wileńsko-radomskiej</w:t>
            </w:r>
          </w:p>
          <w:p w14:paraId="0D7A27A6" w14:textId="6EFB3D60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postanowienia unii w</w:t>
            </w:r>
            <w:r w:rsidR="00FC1F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Mielniku</w:t>
            </w:r>
          </w:p>
          <w:p w14:paraId="224FB963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787D9A3" w14:textId="77777777" w:rsidR="00C731AA" w:rsidRPr="008938C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61B537C7" w14:textId="65AC0BE5" w:rsidR="00C731AA" w:rsidRPr="0092699C" w:rsidRDefault="00C731AA" w:rsidP="008B7AED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znaczenie unii Polski z</w:t>
            </w:r>
            <w:r w:rsidR="00FC1F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Węgrami</w:t>
            </w:r>
          </w:p>
          <w:p w14:paraId="58F4F569" w14:textId="77777777" w:rsidR="00C731AA" w:rsidRPr="0092699C" w:rsidRDefault="00C731AA" w:rsidP="00C731AA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77A2E6" w14:textId="77777777" w:rsidR="00C731AA" w:rsidRPr="008938C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30B12D0B" w14:textId="77777777" w:rsidR="00C731AA" w:rsidRPr="0092699C" w:rsidRDefault="00C731AA" w:rsidP="008B7AED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symbolikę herbu litewskiego</w:t>
            </w:r>
          </w:p>
          <w:p w14:paraId="1819D085" w14:textId="77777777" w:rsidR="00C731AA" w:rsidRPr="0092699C" w:rsidRDefault="00C731AA" w:rsidP="008B7AED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wyjaśnić znaczenie przywileju koszyckiego</w:t>
            </w:r>
          </w:p>
          <w:p w14:paraId="316149C5" w14:textId="7A487E06" w:rsidR="00C731AA" w:rsidRPr="0092699C" w:rsidRDefault="00C731AA" w:rsidP="008B7AED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</w:t>
            </w:r>
            <w:r w:rsidR="008B7AED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relacje polsko-</w:t>
            </w:r>
            <w:r w:rsidR="0053666C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="008B7AED" w:rsidRPr="0092699C">
              <w:rPr>
                <w:rFonts w:ascii="Times New Roman" w:hAnsi="Times New Roman" w:cs="Times New Roman"/>
                <w:sz w:val="22"/>
                <w:szCs w:val="22"/>
              </w:rPr>
              <w:t>litewskie w XIV–XV</w:t>
            </w:r>
            <w:r w:rsidR="0053666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8B7AED" w:rsidRPr="0092699C">
              <w:rPr>
                <w:rFonts w:ascii="Times New Roman" w:hAnsi="Times New Roman" w:cs="Times New Roman"/>
                <w:sz w:val="22"/>
                <w:szCs w:val="22"/>
              </w:rPr>
              <w:t>w.</w:t>
            </w:r>
          </w:p>
          <w:p w14:paraId="7C57E108" w14:textId="77777777" w:rsidR="00C731AA" w:rsidRPr="0092699C" w:rsidRDefault="00C731AA" w:rsidP="008B7AED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postanowienia umowy w Krewie</w:t>
            </w:r>
          </w:p>
          <w:p w14:paraId="5260E146" w14:textId="7AD9B240" w:rsidR="00C731AA" w:rsidRPr="0092699C" w:rsidRDefault="00C731AA" w:rsidP="008B7AED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granice państwa polsko-</w:t>
            </w:r>
            <w:r w:rsidR="008B7AED" w:rsidRPr="0092699C">
              <w:rPr>
                <w:rFonts w:ascii="Times New Roman" w:hAnsi="Times New Roman" w:cs="Times New Roman"/>
                <w:sz w:val="22"/>
                <w:szCs w:val="22"/>
              </w:rPr>
              <w:t>litewskiego w</w:t>
            </w:r>
            <w:r w:rsidR="00FC1F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8B7AED" w:rsidRPr="0092699C">
              <w:rPr>
                <w:rFonts w:ascii="Times New Roman" w:hAnsi="Times New Roman" w:cs="Times New Roman"/>
                <w:sz w:val="22"/>
                <w:szCs w:val="22"/>
              </w:rPr>
              <w:t>1434 r.</w:t>
            </w:r>
          </w:p>
          <w:p w14:paraId="69AF0D86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shd w:val="clear" w:color="auto" w:fill="auto"/>
          </w:tcPr>
          <w:p w14:paraId="7BA6B860" w14:textId="77777777" w:rsidR="00C731AA" w:rsidRPr="008938C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lastRenderedPageBreak/>
              <w:t>Uczeń rozumie:</w:t>
            </w:r>
          </w:p>
          <w:p w14:paraId="45FC2DE4" w14:textId="73122CD3" w:rsidR="00C731AA" w:rsidRDefault="00C731AA">
            <w:pPr>
              <w:pStyle w:val="Akapitzlist1"/>
              <w:numPr>
                <w:ilvl w:val="0"/>
                <w:numId w:val="2"/>
              </w:numPr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konsekwencje zawarcia unii polsko-litewskiej</w:t>
            </w:r>
          </w:p>
          <w:p w14:paraId="31277A46" w14:textId="77777777" w:rsidR="00FC1F17" w:rsidRPr="0092699C" w:rsidRDefault="00FC1F17">
            <w:pPr>
              <w:pStyle w:val="Akapitzlist1"/>
              <w:numPr>
                <w:ilvl w:val="0"/>
                <w:numId w:val="2"/>
              </w:numPr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postanowienia unii polsko-litewskiej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Mielniku jako dowód tendencji zjednoczeniowych</w:t>
            </w:r>
          </w:p>
          <w:p w14:paraId="767956C5" w14:textId="77777777" w:rsidR="00C731AA" w:rsidRPr="0092699C" w:rsidRDefault="00C731AA" w:rsidP="00FC1F1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802C6B1" w14:textId="77777777" w:rsidR="00C731AA" w:rsidRPr="008938C1" w:rsidRDefault="00C731AA" w:rsidP="00FC1F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0D8D4959" w14:textId="06D01949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związki łączące Polskę z</w:t>
            </w:r>
            <w:r w:rsidR="00FC1F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Węgrami i Litwą w</w:t>
            </w:r>
            <w:r w:rsidR="0053666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XIV</w:t>
            </w:r>
            <w:r w:rsidR="008B7AED" w:rsidRPr="0092699C">
              <w:rPr>
                <w:rFonts w:ascii="Times New Roman" w:hAnsi="Times New Roman" w:cs="Times New Roman"/>
                <w:sz w:val="22"/>
                <w:szCs w:val="22"/>
              </w:rPr>
              <w:t>–XV w.</w:t>
            </w:r>
          </w:p>
          <w:p w14:paraId="00439508" w14:textId="19F8E79C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relacje polsko-węgierskie w</w:t>
            </w:r>
            <w:r w:rsidR="0053666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XIV w</w:t>
            </w:r>
            <w:r w:rsidR="008B7AED" w:rsidRPr="0092699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BB90223" w14:textId="38C1D476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wyjaśnić przyczyny i</w:t>
            </w:r>
            <w:r w:rsidR="00FC1F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skutki unii Polski z</w:t>
            </w:r>
            <w:r w:rsidR="00FC1F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Węgrami</w:t>
            </w:r>
          </w:p>
          <w:p w14:paraId="4393D554" w14:textId="0E9C284D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przyczyny i</w:t>
            </w:r>
            <w:r w:rsidR="00FC1F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skutki unii Polski z</w:t>
            </w:r>
            <w:r w:rsidR="00FC1F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Litwą</w:t>
            </w:r>
          </w:p>
        </w:tc>
        <w:tc>
          <w:tcPr>
            <w:tcW w:w="2846" w:type="dxa"/>
            <w:shd w:val="clear" w:color="auto" w:fill="auto"/>
          </w:tcPr>
          <w:p w14:paraId="196BCCDD" w14:textId="77777777" w:rsidR="00C731AA" w:rsidRPr="008938C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14:paraId="579EE97D" w14:textId="77777777" w:rsidR="00C731AA" w:rsidRPr="0092699C" w:rsidRDefault="00C731AA" w:rsidP="008B7AED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rządy Władysława Jagiełły</w:t>
            </w:r>
          </w:p>
          <w:p w14:paraId="06704AE3" w14:textId="0C9845A7" w:rsidR="00C731AA" w:rsidRDefault="00C731AA" w:rsidP="008B7AED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znaczenie unii polsko-litewskiej z</w:t>
            </w:r>
            <w:r w:rsidR="00FC1F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perspektywy obu narodów</w:t>
            </w:r>
          </w:p>
          <w:p w14:paraId="48B4C9A5" w14:textId="47A1B2F0" w:rsidR="00FC1F17" w:rsidRPr="0092699C" w:rsidRDefault="00FC1F17" w:rsidP="008B7AED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wyjaśnić początek ewolucji unii polsko-litewskiej od unii w Krewie do unii w</w:t>
            </w:r>
            <w:r w:rsidR="00EE6A4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Horodle</w:t>
            </w:r>
          </w:p>
          <w:p w14:paraId="1CF59E37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31AA" w:rsidRPr="0092699C" w14:paraId="7F629FC9" w14:textId="77777777" w:rsidTr="00A10DD8">
        <w:trPr>
          <w:trHeight w:val="60"/>
        </w:trPr>
        <w:tc>
          <w:tcPr>
            <w:tcW w:w="1904" w:type="dxa"/>
            <w:shd w:val="clear" w:color="auto" w:fill="auto"/>
          </w:tcPr>
          <w:p w14:paraId="02CDEBDE" w14:textId="77777777" w:rsidR="00AF64E3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 xml:space="preserve">40. Wojny </w:t>
            </w:r>
          </w:p>
          <w:p w14:paraId="30DE60DE" w14:textId="77777777" w:rsidR="00AF64E3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 xml:space="preserve">z zakonem krzyżackim </w:t>
            </w:r>
          </w:p>
          <w:p w14:paraId="5E36E77C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w XV w.</w:t>
            </w:r>
          </w:p>
        </w:tc>
        <w:tc>
          <w:tcPr>
            <w:tcW w:w="2562" w:type="dxa"/>
            <w:shd w:val="clear" w:color="auto" w:fill="auto"/>
          </w:tcPr>
          <w:p w14:paraId="7B5B71C9" w14:textId="77777777" w:rsidR="00C731AA" w:rsidRPr="008938C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14:paraId="7E2921E1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daty: 1228, </w:t>
            </w:r>
            <w:r w:rsidR="00B86E02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1409–1411,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1410, 1411, 1454</w:t>
            </w:r>
            <w:r w:rsidR="00AF64E3" w:rsidRPr="0092699C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1466, 1466</w:t>
            </w:r>
          </w:p>
          <w:p w14:paraId="0B05AA4E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AF64E3" w:rsidRPr="0092699C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: Ulrich</w:t>
            </w:r>
            <w:r w:rsidR="00AF64E3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von Jungingen</w:t>
            </w:r>
            <w:r w:rsidR="00AF64E3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Kazimierz</w:t>
            </w:r>
            <w:r w:rsidR="00AF64E3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Jagiellończyk</w:t>
            </w:r>
            <w:r w:rsidR="00AF64E3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  <w:p w14:paraId="736325A9" w14:textId="0FAAE1E0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przyczyny wojen z</w:t>
            </w:r>
            <w:r w:rsidR="00EE6A4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Krzyżakami</w:t>
            </w:r>
          </w:p>
          <w:p w14:paraId="3DA8AE7E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3AF969" w14:textId="77777777" w:rsidR="00C731AA" w:rsidRPr="008938C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 xml:space="preserve">Uczeń </w:t>
            </w:r>
            <w:r w:rsidR="00AF64E3" w:rsidRPr="008938C1">
              <w:rPr>
                <w:rFonts w:ascii="Times New Roman" w:hAnsi="Times New Roman" w:cs="Times New Roman"/>
                <w:b/>
                <w:bCs/>
              </w:rPr>
              <w:t>rozumie</w:t>
            </w:r>
            <w:r w:rsidRPr="008938C1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07ED841" w14:textId="2F8F4085" w:rsidR="00C731AA" w:rsidRPr="0092699C" w:rsidRDefault="00AF64E3" w:rsidP="00AF64E3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</w:t>
            </w:r>
            <w:r w:rsidR="00EE6A48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: wielka wojna z</w:t>
            </w:r>
            <w:r w:rsidR="00EE6A4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zakonem</w:t>
            </w:r>
            <w:r w:rsidR="00EE6A48">
              <w:rPr>
                <w:rFonts w:ascii="Times New Roman" w:hAnsi="Times New Roman" w:cs="Times New Roman"/>
                <w:sz w:val="22"/>
                <w:szCs w:val="22"/>
              </w:rPr>
              <w:t>, wojna trzynastoletnia</w:t>
            </w:r>
          </w:p>
        </w:tc>
        <w:tc>
          <w:tcPr>
            <w:tcW w:w="2550" w:type="dxa"/>
            <w:shd w:val="clear" w:color="auto" w:fill="auto"/>
          </w:tcPr>
          <w:p w14:paraId="4D3B2EC6" w14:textId="77777777" w:rsidR="00C731AA" w:rsidRPr="008938C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14:paraId="727E30D4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1415, 1440, 1454</w:t>
            </w:r>
          </w:p>
          <w:p w14:paraId="6E24191E" w14:textId="77777777" w:rsidR="00C731AA" w:rsidRPr="0092699C" w:rsidRDefault="00AF64E3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postać: Pawła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Włodkowic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  <w:p w14:paraId="79E48782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postanowienia </w:t>
            </w:r>
            <w:r w:rsidR="00AF64E3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pierwszego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pokoju toruńskiego</w:t>
            </w:r>
          </w:p>
          <w:p w14:paraId="4F2F90EB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postanowienia </w:t>
            </w:r>
            <w:r w:rsidR="00AF64E3" w:rsidRPr="0092699C">
              <w:rPr>
                <w:rFonts w:ascii="Times New Roman" w:hAnsi="Times New Roman" w:cs="Times New Roman"/>
                <w:sz w:val="22"/>
                <w:szCs w:val="22"/>
              </w:rPr>
              <w:t>drugiego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pokoju toruńskiego</w:t>
            </w:r>
          </w:p>
          <w:p w14:paraId="6ED76999" w14:textId="77777777" w:rsidR="00C731AA" w:rsidRPr="0092699C" w:rsidRDefault="00C731AA" w:rsidP="00C731AA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FB17CE" w14:textId="77777777" w:rsidR="00C731AA" w:rsidRPr="008938C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33CD122D" w14:textId="54D5C72E" w:rsidR="00AF64E3" w:rsidRPr="0092699C" w:rsidRDefault="00AF64E3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Związek Pruski, inkorporacja</w:t>
            </w:r>
            <w:r w:rsidR="0053666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9905F7">
              <w:rPr>
                <w:rFonts w:ascii="Times New Roman" w:hAnsi="Times New Roman" w:cs="Times New Roman"/>
                <w:sz w:val="22"/>
                <w:szCs w:val="22"/>
              </w:rPr>
              <w:t xml:space="preserve"> Prusy Zakonne, Prusy Królewskie, Warmia,  lenno, ziemia chełmińska, ziemia michałowska</w:t>
            </w:r>
            <w:r w:rsidR="008E6A07">
              <w:rPr>
                <w:rFonts w:ascii="Times New Roman" w:hAnsi="Times New Roman" w:cs="Times New Roman"/>
                <w:sz w:val="22"/>
                <w:szCs w:val="22"/>
              </w:rPr>
              <w:t>, Żmudź</w:t>
            </w:r>
          </w:p>
          <w:p w14:paraId="5D3F281B" w14:textId="5D1FEE83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rolę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Gdańska </w:t>
            </w:r>
            <w:r w:rsidR="0053666C"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leżącego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nad Morzem Bałtyckim</w:t>
            </w:r>
          </w:p>
          <w:p w14:paraId="5AF272E4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konsekwencje bitwy pod Grunwaldem dla zakonu</w:t>
            </w:r>
            <w:r w:rsidR="00B028B8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krzyżackiego</w:t>
            </w:r>
          </w:p>
          <w:p w14:paraId="222E81ED" w14:textId="77777777" w:rsidR="00C731AA" w:rsidRPr="0092699C" w:rsidRDefault="00C731AA" w:rsidP="00C731AA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3B268E" w14:textId="07DC86CC" w:rsidR="00C731AA" w:rsidRPr="008938C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322BEEB7" w14:textId="5A71BB92" w:rsidR="009905F7" w:rsidRPr="009905F7" w:rsidRDefault="009905F7" w:rsidP="0053666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27" w:hanging="227"/>
              <w:rPr>
                <w:rFonts w:ascii="Times New Roman" w:hAnsi="Times New Roman" w:cs="Times New Roman"/>
              </w:rPr>
            </w:pPr>
            <w:r w:rsidRPr="009905F7">
              <w:rPr>
                <w:rFonts w:ascii="Times New Roman" w:hAnsi="Times New Roman" w:cs="Times New Roman"/>
              </w:rPr>
              <w:t>omówić przyczyny wojny trzynastoletniej</w:t>
            </w:r>
          </w:p>
          <w:p w14:paraId="1142FE0A" w14:textId="49CCF51C" w:rsidR="00C731AA" w:rsidRPr="0092699C" w:rsidRDefault="00C731AA" w:rsidP="00AF64E3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ziemie pr</w:t>
            </w:r>
            <w:r w:rsidR="00AF64E3" w:rsidRPr="0092699C">
              <w:rPr>
                <w:rFonts w:ascii="Times New Roman" w:hAnsi="Times New Roman" w:cs="Times New Roman"/>
                <w:sz w:val="22"/>
                <w:szCs w:val="22"/>
              </w:rPr>
              <w:t>zyłączone do Polski po 1411 r.</w:t>
            </w:r>
            <w:r w:rsidR="005366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2188133" w14:textId="77777777" w:rsidR="00C731AA" w:rsidRPr="0092699C" w:rsidRDefault="00B86E02" w:rsidP="00AF64E3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skazać na mapie ziemie przyłączone do Polski po 1466 r</w:t>
            </w:r>
            <w:r w:rsidR="00AF64E3" w:rsidRPr="0092699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1216AE1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shd w:val="clear" w:color="auto" w:fill="auto"/>
          </w:tcPr>
          <w:p w14:paraId="4A0DFC0D" w14:textId="77777777" w:rsidR="00C731AA" w:rsidRPr="0053666C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3666C">
              <w:rPr>
                <w:rFonts w:ascii="Times New Roman" w:hAnsi="Times New Roman" w:cs="Times New Roman"/>
                <w:b/>
              </w:rPr>
              <w:lastRenderedPageBreak/>
              <w:t xml:space="preserve">Uczeń zna: </w:t>
            </w:r>
          </w:p>
          <w:p w14:paraId="158B4F0C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AF64E3" w:rsidRPr="0092699C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: Wacław</w:t>
            </w:r>
            <w:r w:rsidR="00AF64E3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IV Luksemburski</w:t>
            </w:r>
            <w:r w:rsidR="00AF64E3" w:rsidRPr="0092699C">
              <w:rPr>
                <w:rFonts w:ascii="Times New Roman" w:hAnsi="Times New Roman" w:cs="Times New Roman"/>
                <w:sz w:val="22"/>
                <w:szCs w:val="22"/>
              </w:rPr>
              <w:t>ego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Jan</w:t>
            </w:r>
            <w:r w:rsidR="00AF64E3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Bażyński</w:t>
            </w:r>
            <w:r w:rsidR="00AF64E3" w:rsidRPr="0092699C">
              <w:rPr>
                <w:rFonts w:ascii="Times New Roman" w:hAnsi="Times New Roman" w:cs="Times New Roman"/>
                <w:sz w:val="22"/>
                <w:szCs w:val="22"/>
              </w:rPr>
              <w:t>ego</w:t>
            </w:r>
          </w:p>
          <w:p w14:paraId="1C644E69" w14:textId="56E3FF73" w:rsidR="00C731AA" w:rsidRPr="0092699C" w:rsidRDefault="00C731AA" w:rsidP="00B028B8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przebieg</w:t>
            </w:r>
            <w:r w:rsidR="00B028B8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wielkiej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wojny z zakonem 1409</w:t>
            </w:r>
            <w:r w:rsidR="00AF64E3" w:rsidRPr="0092699C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1411</w:t>
            </w:r>
            <w:r w:rsidR="005366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F20DDD2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przebieg wojny trzynastoletniej </w:t>
            </w:r>
          </w:p>
          <w:p w14:paraId="3AEAACA9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EEB466" w14:textId="77777777" w:rsidR="00C731AA" w:rsidRPr="008938C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7B8B8132" w14:textId="3267C898" w:rsidR="00AF64E3" w:rsidRPr="0092699C" w:rsidRDefault="00AF64E3" w:rsidP="00AF64E3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pojęcie: Związek Jaszczurczy</w:t>
            </w:r>
            <w:r w:rsidR="00EE6A4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9905F7">
              <w:rPr>
                <w:rFonts w:ascii="Times New Roman" w:hAnsi="Times New Roman" w:cs="Times New Roman"/>
                <w:sz w:val="22"/>
                <w:szCs w:val="22"/>
              </w:rPr>
              <w:t>sobór w Konstancji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1E85AB1" w14:textId="77777777" w:rsidR="00C731AA" w:rsidRPr="0092699C" w:rsidRDefault="00C731AA" w:rsidP="00AF64E3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konsekwencje dla Polski odzyskania Pomorza Gdańskiego</w:t>
            </w:r>
          </w:p>
          <w:p w14:paraId="39EC1822" w14:textId="77777777" w:rsidR="00C731AA" w:rsidRPr="0092699C" w:rsidRDefault="00C731AA" w:rsidP="00C731AA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66B668" w14:textId="77777777" w:rsidR="00C731AA" w:rsidRPr="008938C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4C707664" w14:textId="26E53FF3" w:rsidR="00C731AA" w:rsidRPr="0092699C" w:rsidRDefault="00C731AA" w:rsidP="00AF64E3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omówić przyczyny, przebieg i skutki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wielkiej wojny z</w:t>
            </w:r>
            <w:r w:rsidR="008E6A0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zakonem</w:t>
            </w:r>
          </w:p>
          <w:p w14:paraId="117AC687" w14:textId="77777777" w:rsidR="00C731AA" w:rsidRPr="0092699C" w:rsidRDefault="00C731AA" w:rsidP="00AF64E3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bitwy z czasów wojny z zakonem 1409</w:t>
            </w:r>
            <w:r w:rsidR="00AF64E3" w:rsidRPr="0092699C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1411 </w:t>
            </w:r>
          </w:p>
          <w:p w14:paraId="2E1EE79C" w14:textId="38F21D05" w:rsidR="00C731AA" w:rsidRPr="0092699C" w:rsidRDefault="00C731AA" w:rsidP="00AF64E3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spór polsko-</w:t>
            </w:r>
            <w:r w:rsidR="0053666C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krz</w:t>
            </w:r>
            <w:r w:rsidR="00AF64E3" w:rsidRPr="0092699C">
              <w:rPr>
                <w:rFonts w:ascii="Times New Roman" w:hAnsi="Times New Roman" w:cs="Times New Roman"/>
                <w:sz w:val="22"/>
                <w:szCs w:val="22"/>
              </w:rPr>
              <w:t>yżacki na soborze w</w:t>
            </w:r>
            <w:r w:rsidR="009905F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AF64E3" w:rsidRPr="0092699C">
              <w:rPr>
                <w:rFonts w:ascii="Times New Roman" w:hAnsi="Times New Roman" w:cs="Times New Roman"/>
                <w:sz w:val="22"/>
                <w:szCs w:val="22"/>
              </w:rPr>
              <w:t>Konstancji</w:t>
            </w:r>
          </w:p>
          <w:p w14:paraId="72A818D8" w14:textId="77777777" w:rsidR="00C731AA" w:rsidRPr="0092699C" w:rsidRDefault="00C731AA" w:rsidP="00AF64E3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przebieg i skutki wojny trzynastoletniej</w:t>
            </w:r>
          </w:p>
          <w:p w14:paraId="35CE1A1E" w14:textId="77777777" w:rsidR="00C731AA" w:rsidRPr="0092699C" w:rsidRDefault="00C731AA" w:rsidP="00AF64E3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bitwy z czasów wojny z zakonem 1454</w:t>
            </w:r>
            <w:r w:rsidR="00AF64E3" w:rsidRPr="0092699C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1466 </w:t>
            </w:r>
          </w:p>
          <w:p w14:paraId="3ECCD048" w14:textId="77777777" w:rsidR="00C731AA" w:rsidRPr="0092699C" w:rsidRDefault="00C731AA" w:rsidP="00AF64E3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w jakich okolicznościach doszło do przyłączenia Pomorza Gdańskiego do Polski</w:t>
            </w:r>
          </w:p>
          <w:p w14:paraId="525F3CC3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shd w:val="clear" w:color="auto" w:fill="auto"/>
          </w:tcPr>
          <w:p w14:paraId="2AAAE02E" w14:textId="77777777" w:rsidR="00C731AA" w:rsidRPr="008938C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lastRenderedPageBreak/>
              <w:t>Uczeń rozumie:</w:t>
            </w:r>
          </w:p>
          <w:p w14:paraId="7867084B" w14:textId="0BE6DD5D" w:rsidR="00C731AA" w:rsidRPr="0092699C" w:rsidRDefault="00C731AA" w:rsidP="00AF64E3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wpływ przywileju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cerekwicko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53666C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nieszawskiego na rozwój demokracji szlacheckiej w Polsce</w:t>
            </w:r>
          </w:p>
          <w:p w14:paraId="23B61F4E" w14:textId="77777777" w:rsidR="00C731AA" w:rsidRPr="0092699C" w:rsidRDefault="00C731AA" w:rsidP="00C731AA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  <w:p w14:paraId="1CDBC922" w14:textId="77777777" w:rsidR="00C731AA" w:rsidRPr="008938C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36BFD001" w14:textId="0F5855FB" w:rsidR="00C731AA" w:rsidRDefault="00C731AA" w:rsidP="00AF64E3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ziemie, na których wybuchały powstania antykrzyżackie</w:t>
            </w:r>
          </w:p>
          <w:p w14:paraId="4AE72D17" w14:textId="6A5065A9" w:rsidR="009905F7" w:rsidRPr="0092699C" w:rsidRDefault="009905F7" w:rsidP="00AF64E3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wymienić czynniki wpływające na atrakcyjność Polski dla mieszkańców państwa krzyżackiego</w:t>
            </w:r>
          </w:p>
          <w:p w14:paraId="0208314F" w14:textId="6B73F10E" w:rsidR="009905F7" w:rsidRPr="0092699C" w:rsidRDefault="009905F7" w:rsidP="009905F7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ruchy wojsk polskich, litewskich i</w:t>
            </w:r>
            <w:r w:rsidR="00BC48B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krzyżackich podczas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wojny z zakonem 1409–1411</w:t>
            </w:r>
          </w:p>
          <w:p w14:paraId="779B881B" w14:textId="14B89298" w:rsidR="00C731AA" w:rsidRPr="0092699C" w:rsidRDefault="00C731AA" w:rsidP="009905F7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14:paraId="24C17A88" w14:textId="77777777" w:rsidR="00C731AA" w:rsidRPr="008938C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14:paraId="1B8F9676" w14:textId="138DE196" w:rsidR="00C731AA" w:rsidRPr="0092699C" w:rsidRDefault="00C731AA" w:rsidP="00AF64E3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stosunki polsko-</w:t>
            </w:r>
            <w:r w:rsidR="0053666C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krzyżackie w XV </w:t>
            </w:r>
            <w:r w:rsidR="00AF64E3" w:rsidRPr="0092699C">
              <w:rPr>
                <w:rFonts w:ascii="Times New Roman" w:hAnsi="Times New Roman" w:cs="Times New Roman"/>
                <w:sz w:val="22"/>
                <w:szCs w:val="22"/>
              </w:rPr>
              <w:t>w.</w:t>
            </w:r>
          </w:p>
          <w:p w14:paraId="6E8BED14" w14:textId="77777777" w:rsidR="00C731AA" w:rsidRPr="0092699C" w:rsidRDefault="00C731AA" w:rsidP="00AF64E3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ocenić pozycję Polski na arenie międzynarodowej po </w:t>
            </w:r>
            <w:r w:rsidR="00AF64E3" w:rsidRPr="0092699C">
              <w:rPr>
                <w:rFonts w:ascii="Times New Roman" w:hAnsi="Times New Roman" w:cs="Times New Roman"/>
                <w:sz w:val="22"/>
                <w:szCs w:val="22"/>
              </w:rPr>
              <w:t>drugim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pokoju toruńskim</w:t>
            </w:r>
          </w:p>
          <w:p w14:paraId="09130BA9" w14:textId="4BA28D58" w:rsidR="00C731AA" w:rsidRPr="0092699C" w:rsidRDefault="00C731AA" w:rsidP="00AF64E3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politykę Władysława Jagiełły i</w:t>
            </w:r>
            <w:r w:rsidR="00EE6A4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Kazimierza Jagiellończyka wobec zakonu krzyżackiego w</w:t>
            </w:r>
            <w:r w:rsidR="00BC48B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XV</w:t>
            </w:r>
            <w:r w:rsidR="00BC48B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AF64E3" w:rsidRPr="0092699C">
              <w:rPr>
                <w:rFonts w:ascii="Times New Roman" w:hAnsi="Times New Roman" w:cs="Times New Roman"/>
                <w:sz w:val="22"/>
                <w:szCs w:val="22"/>
              </w:rPr>
              <w:t>w.</w:t>
            </w:r>
          </w:p>
          <w:p w14:paraId="3AB2FB62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31AA" w:rsidRPr="0092699C" w14:paraId="1D2826E3" w14:textId="77777777" w:rsidTr="00A10DD8">
        <w:trPr>
          <w:trHeight w:val="60"/>
        </w:trPr>
        <w:tc>
          <w:tcPr>
            <w:tcW w:w="1904" w:type="dxa"/>
            <w:shd w:val="clear" w:color="auto" w:fill="auto"/>
          </w:tcPr>
          <w:p w14:paraId="0598E346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41. Monarchia stanowa w Polsce</w:t>
            </w:r>
          </w:p>
        </w:tc>
        <w:tc>
          <w:tcPr>
            <w:tcW w:w="2562" w:type="dxa"/>
            <w:shd w:val="clear" w:color="auto" w:fill="auto"/>
          </w:tcPr>
          <w:p w14:paraId="5553B4A4" w14:textId="77777777" w:rsidR="00C731AA" w:rsidRPr="008938C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14:paraId="0745EAF9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1374, 1454, 1505</w:t>
            </w:r>
          </w:p>
          <w:p w14:paraId="2053FB72" w14:textId="77777777" w:rsidR="00C731AA" w:rsidRPr="0092699C" w:rsidRDefault="00304F11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postać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: Jan</w:t>
            </w:r>
            <w:r w:rsidR="0084562C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Olbracht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  <w:p w14:paraId="50E2059A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9FDBFD6" w14:textId="77777777" w:rsidR="00C731AA" w:rsidRPr="008938C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 xml:space="preserve">Uczeń </w:t>
            </w:r>
            <w:r w:rsidR="0084562C" w:rsidRPr="008938C1">
              <w:rPr>
                <w:rFonts w:ascii="Times New Roman" w:hAnsi="Times New Roman" w:cs="Times New Roman"/>
                <w:b/>
                <w:bCs/>
              </w:rPr>
              <w:t>rozumie</w:t>
            </w:r>
            <w:r w:rsidRPr="008938C1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15E189E" w14:textId="77777777" w:rsidR="00C731AA" w:rsidRDefault="0084562C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: monarchia</w:t>
            </w:r>
            <w:r w:rsidR="00304F11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stanowa, demokracja szlachecka</w:t>
            </w:r>
          </w:p>
          <w:p w14:paraId="38F1D6D2" w14:textId="77777777" w:rsidR="008938C1" w:rsidRDefault="008938C1" w:rsidP="008938C1">
            <w:pPr>
              <w:pStyle w:val="Akapitzlist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CB0617" w14:textId="77777777" w:rsidR="008938C1" w:rsidRPr="008938C1" w:rsidRDefault="008938C1" w:rsidP="008938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04F02670" w14:textId="77777777" w:rsidR="008938C1" w:rsidRPr="0092699C" w:rsidRDefault="008938C1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w jaki sposób przywileje wzmacniały pozycję szlachty</w:t>
            </w:r>
          </w:p>
          <w:p w14:paraId="66B534E1" w14:textId="71E352F1" w:rsidR="008938C1" w:rsidRPr="0092699C" w:rsidRDefault="008938C1" w:rsidP="008938C1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50BA8829" w14:textId="77777777" w:rsidR="00C731AA" w:rsidRPr="008938C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14:paraId="1F06605E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1388, 1422, 1423, 1430, 1433, 1440, 1471, 1490, 1496</w:t>
            </w:r>
          </w:p>
          <w:p w14:paraId="52ABB6F6" w14:textId="27CE01E8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strukturę społeczną w</w:t>
            </w:r>
            <w:r w:rsidR="0053666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Polsce</w:t>
            </w:r>
          </w:p>
          <w:p w14:paraId="2096D9C7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główne postanowienia najważniejszych przywilejów szlacheckich</w:t>
            </w:r>
          </w:p>
          <w:p w14:paraId="562D7C09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konstytucję </w:t>
            </w:r>
            <w:r w:rsidRPr="0053666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Nihil </w:t>
            </w:r>
            <w:proofErr w:type="spellStart"/>
            <w:r w:rsidRPr="0053666C">
              <w:rPr>
                <w:rFonts w:ascii="Times New Roman" w:hAnsi="Times New Roman" w:cs="Times New Roman"/>
                <w:i/>
                <w:sz w:val="22"/>
                <w:szCs w:val="22"/>
              </w:rPr>
              <w:t>novi</w:t>
            </w:r>
            <w:proofErr w:type="spellEnd"/>
          </w:p>
          <w:p w14:paraId="29FC4FD2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kierunek polityki dynastycznej Jagiellonów</w:t>
            </w:r>
          </w:p>
          <w:p w14:paraId="4F8EEA01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B4037A" w14:textId="77777777" w:rsidR="00C731AA" w:rsidRPr="008938C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6CF6345D" w14:textId="20008BF5" w:rsidR="0084562C" w:rsidRPr="0092699C" w:rsidRDefault="0084562C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pojęcia: przywileje generalne, sejmik ziemski, sejm walny, gospodarka folwarczno-</w:t>
            </w:r>
            <w:r w:rsidR="0053666C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pańszczyźniana, polityka dynastyczna</w:t>
            </w:r>
          </w:p>
          <w:p w14:paraId="3C43B3D8" w14:textId="77777777" w:rsidR="00C731AA" w:rsidRPr="0092699C" w:rsidRDefault="00C731AA" w:rsidP="00C731AA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573A37" w14:textId="77777777" w:rsidR="00C731AA" w:rsidRPr="008938C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0961142B" w14:textId="646A7356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najważniejsze przywileje szlacheckie</w:t>
            </w:r>
            <w:r w:rsidR="00B47B18">
              <w:rPr>
                <w:rFonts w:ascii="Times New Roman" w:hAnsi="Times New Roman" w:cs="Times New Roman"/>
                <w:sz w:val="22"/>
                <w:szCs w:val="22"/>
              </w:rPr>
              <w:t xml:space="preserve"> i ich postanowienia</w:t>
            </w:r>
          </w:p>
          <w:p w14:paraId="04AE921B" w14:textId="77777777" w:rsidR="00C731AA" w:rsidRPr="0092699C" w:rsidRDefault="00C731AA" w:rsidP="008938C1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shd w:val="clear" w:color="auto" w:fill="auto"/>
          </w:tcPr>
          <w:p w14:paraId="3827CF81" w14:textId="77777777" w:rsidR="00C731AA" w:rsidRPr="008938C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14:paraId="6A505C74" w14:textId="11223F98" w:rsidR="00C731AA" w:rsidRPr="0092699C" w:rsidRDefault="00304F11" w:rsidP="00125265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postanowienia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4562C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przywileju </w:t>
            </w:r>
            <w:proofErr w:type="spellStart"/>
            <w:r w:rsidR="0084562C" w:rsidRPr="0092699C">
              <w:rPr>
                <w:rFonts w:ascii="Times New Roman" w:hAnsi="Times New Roman" w:cs="Times New Roman"/>
                <w:sz w:val="22"/>
                <w:szCs w:val="22"/>
              </w:rPr>
              <w:t>cerekwicko</w:t>
            </w:r>
            <w:proofErr w:type="spellEnd"/>
            <w:r w:rsidR="0084562C" w:rsidRPr="009269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53666C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="0084562C" w:rsidRPr="0092699C">
              <w:rPr>
                <w:rFonts w:ascii="Times New Roman" w:hAnsi="Times New Roman" w:cs="Times New Roman"/>
                <w:sz w:val="22"/>
                <w:szCs w:val="22"/>
              </w:rPr>
              <w:t>nieszawskiego</w:t>
            </w:r>
          </w:p>
          <w:p w14:paraId="27F7D11E" w14:textId="045787AC" w:rsidR="00C731AA" w:rsidRPr="0092699C" w:rsidRDefault="00304F11" w:rsidP="00125265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postanowienia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stat</w:t>
            </w:r>
            <w:r w:rsidR="0084562C" w:rsidRPr="0092699C">
              <w:rPr>
                <w:rFonts w:ascii="Times New Roman" w:hAnsi="Times New Roman" w:cs="Times New Roman"/>
                <w:sz w:val="22"/>
                <w:szCs w:val="22"/>
              </w:rPr>
              <w:t>utów piotrkowskich z</w:t>
            </w:r>
            <w:r w:rsidR="00BC48B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84562C" w:rsidRPr="0092699C">
              <w:rPr>
                <w:rFonts w:ascii="Times New Roman" w:hAnsi="Times New Roman" w:cs="Times New Roman"/>
                <w:sz w:val="22"/>
                <w:szCs w:val="22"/>
              </w:rPr>
              <w:t>1496</w:t>
            </w:r>
            <w:r w:rsidR="00BC48B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84562C" w:rsidRPr="0092699C">
              <w:rPr>
                <w:rFonts w:ascii="Times New Roman" w:hAnsi="Times New Roman" w:cs="Times New Roman"/>
                <w:sz w:val="22"/>
                <w:szCs w:val="22"/>
              </w:rPr>
              <w:t>r.</w:t>
            </w:r>
          </w:p>
          <w:p w14:paraId="691E32DA" w14:textId="77777777" w:rsidR="00C731AA" w:rsidRPr="0092699C" w:rsidRDefault="00C731AA" w:rsidP="00B47B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91D5EC" w14:textId="77777777" w:rsidR="00C731AA" w:rsidRPr="008938C1" w:rsidRDefault="00C731AA" w:rsidP="00B47B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63C89AD2" w14:textId="77777777" w:rsidR="00C731AA" w:rsidRPr="0092699C" w:rsidRDefault="0084562C" w:rsidP="00125265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naczenie konstytucji </w:t>
            </w:r>
            <w:r w:rsidR="00C731AA" w:rsidRPr="0053666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Nihil </w:t>
            </w:r>
            <w:proofErr w:type="spellStart"/>
            <w:r w:rsidR="00C731AA" w:rsidRPr="0053666C">
              <w:rPr>
                <w:rFonts w:ascii="Times New Roman" w:hAnsi="Times New Roman" w:cs="Times New Roman"/>
                <w:i/>
                <w:sz w:val="22"/>
                <w:szCs w:val="22"/>
              </w:rPr>
              <w:t>novi</w:t>
            </w:r>
            <w:proofErr w:type="spellEnd"/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dla rozwoju demokracji szlacheckiej w Polsce</w:t>
            </w:r>
          </w:p>
          <w:p w14:paraId="21E84D32" w14:textId="77777777" w:rsidR="00C731AA" w:rsidRPr="0092699C" w:rsidRDefault="00C731AA" w:rsidP="00125265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wpływ przywilejów szlacheckich na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gospodarkę i politykę Polski</w:t>
            </w:r>
          </w:p>
          <w:p w14:paraId="67E64802" w14:textId="77777777" w:rsidR="00C731AA" w:rsidRPr="0092699C" w:rsidRDefault="00C731AA" w:rsidP="00B47B18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65748F" w14:textId="77777777" w:rsidR="00C731AA" w:rsidRPr="008938C1" w:rsidRDefault="00C731AA" w:rsidP="00B47B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373540C8" w14:textId="05FAB15E" w:rsidR="00C731AA" w:rsidRDefault="0084562C" w:rsidP="00125265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największe miasta XV-wiecznej Polski</w:t>
            </w:r>
          </w:p>
          <w:p w14:paraId="1103004A" w14:textId="2D261361" w:rsidR="00C731AA" w:rsidRPr="00125265" w:rsidRDefault="00B47B18" w:rsidP="00125265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w jaki sposób przywileje ograniczały rolę monarchy</w:t>
            </w:r>
          </w:p>
        </w:tc>
        <w:tc>
          <w:tcPr>
            <w:tcW w:w="2263" w:type="dxa"/>
            <w:shd w:val="clear" w:color="auto" w:fill="auto"/>
          </w:tcPr>
          <w:p w14:paraId="3B2EE33C" w14:textId="77777777" w:rsidR="00C731AA" w:rsidRPr="008938C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14:paraId="10D05229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w jaki sposób kształtowała się monarchia stanowa w Polsce</w:t>
            </w:r>
          </w:p>
          <w:p w14:paraId="22ECAECF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omówić proces tworzenia się reprezentacji stanowej w Polsce </w:t>
            </w:r>
          </w:p>
          <w:p w14:paraId="6CFB12B7" w14:textId="6C0A5F9E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strukturę społeczną w Polsce w</w:t>
            </w:r>
            <w:r w:rsidR="00BC48B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84562C" w:rsidRPr="0092699C">
              <w:rPr>
                <w:rFonts w:ascii="Times New Roman" w:hAnsi="Times New Roman" w:cs="Times New Roman"/>
                <w:sz w:val="22"/>
                <w:szCs w:val="22"/>
              </w:rPr>
              <w:t>okresie późnego średniowiecza</w:t>
            </w:r>
          </w:p>
          <w:p w14:paraId="7709D650" w14:textId="69EE7585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pozytywne i</w:t>
            </w:r>
            <w:r w:rsidR="00BC48B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negatywne skutki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nadawania przywilejów przez monarchów</w:t>
            </w:r>
            <w:r w:rsidR="005366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F6FA130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shd w:val="clear" w:color="auto" w:fill="auto"/>
          </w:tcPr>
          <w:p w14:paraId="08879E76" w14:textId="77777777" w:rsidR="00C731AA" w:rsidRPr="008938C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14:paraId="55D6B72F" w14:textId="44DCC798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wpływ przywilejów szlacheckich na sytuację gospodarczą i</w:t>
            </w:r>
            <w:r w:rsidR="00BC48B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polityczną Polski</w:t>
            </w:r>
          </w:p>
          <w:p w14:paraId="293E6742" w14:textId="5A6E10DC" w:rsidR="00C731AA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dokonać bilansu pan</w:t>
            </w:r>
            <w:r w:rsidR="0084562C" w:rsidRPr="0092699C">
              <w:rPr>
                <w:rFonts w:ascii="Times New Roman" w:hAnsi="Times New Roman" w:cs="Times New Roman"/>
                <w:sz w:val="22"/>
                <w:szCs w:val="22"/>
              </w:rPr>
              <w:t>owania władców polskich w XIV–</w:t>
            </w:r>
            <w:r w:rsidR="0053666C"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="0084562C" w:rsidRPr="0092699C">
              <w:rPr>
                <w:rFonts w:ascii="Times New Roman" w:hAnsi="Times New Roman" w:cs="Times New Roman"/>
                <w:sz w:val="22"/>
                <w:szCs w:val="22"/>
              </w:rPr>
              <w:t>XV w.</w:t>
            </w:r>
          </w:p>
          <w:p w14:paraId="3D1AA43F" w14:textId="1EA0D5C6" w:rsidR="00B47B18" w:rsidRPr="0092699C" w:rsidRDefault="00B47B18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wyjaśnić wpływ przywilejów szlacheckich na utrwalenie unii polsko-</w:t>
            </w:r>
            <w:r w:rsidR="00125265"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litewskiej</w:t>
            </w:r>
          </w:p>
          <w:p w14:paraId="5A0C1901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31AA" w:rsidRPr="0092699C" w14:paraId="761B38B4" w14:textId="77777777" w:rsidTr="00A10DD8">
        <w:trPr>
          <w:trHeight w:val="60"/>
        </w:trPr>
        <w:tc>
          <w:tcPr>
            <w:tcW w:w="1904" w:type="dxa"/>
            <w:shd w:val="clear" w:color="auto" w:fill="auto"/>
          </w:tcPr>
          <w:p w14:paraId="28689F0B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42. Kultura średniowiecznej Polski</w:t>
            </w:r>
          </w:p>
        </w:tc>
        <w:tc>
          <w:tcPr>
            <w:tcW w:w="2562" w:type="dxa"/>
            <w:shd w:val="clear" w:color="auto" w:fill="auto"/>
          </w:tcPr>
          <w:p w14:paraId="50AA34E6" w14:textId="77777777" w:rsidR="00C731AA" w:rsidRPr="008938C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14:paraId="2CBC3578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067443" w:rsidRPr="0092699C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: Jan</w:t>
            </w:r>
            <w:r w:rsidR="00067443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Długosz</w:t>
            </w:r>
            <w:r w:rsidR="00067443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Wit</w:t>
            </w:r>
            <w:r w:rsidR="00067443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Stwosz</w:t>
            </w:r>
            <w:r w:rsidR="00067443" w:rsidRPr="0092699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  <w:p w14:paraId="4B5C153C" w14:textId="20C15948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najważniejsze zabytki literatury polskiej w</w:t>
            </w:r>
            <w:r w:rsidR="00EA450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średniowieczu</w:t>
            </w:r>
          </w:p>
          <w:p w14:paraId="26A77411" w14:textId="67262F8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przykłady architektury i</w:t>
            </w:r>
            <w:r w:rsidR="00EA450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sztuki romańskie</w:t>
            </w:r>
            <w:r w:rsidR="00067443" w:rsidRPr="0092699C">
              <w:rPr>
                <w:rFonts w:ascii="Times New Roman" w:hAnsi="Times New Roman" w:cs="Times New Roman"/>
                <w:sz w:val="22"/>
                <w:szCs w:val="22"/>
              </w:rPr>
              <w:t>j i</w:t>
            </w:r>
            <w:r w:rsidR="00EA450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gotyckiej</w:t>
            </w:r>
            <w:r w:rsidR="00A15F4E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w Polsce</w:t>
            </w:r>
          </w:p>
          <w:p w14:paraId="011C7EC8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D386086" w14:textId="77777777" w:rsidR="00067443" w:rsidRPr="008938C1" w:rsidRDefault="00067443" w:rsidP="000674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36DBD26B" w14:textId="5D220996" w:rsidR="00067443" w:rsidRPr="0092699C" w:rsidRDefault="00067443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jałmużna, żak, szkoła parafialna, fortyfikacja, kronika</w:t>
            </w:r>
            <w:r w:rsidR="001252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A241ABB" w14:textId="77777777" w:rsidR="00067443" w:rsidRPr="0092699C" w:rsidRDefault="00067443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2232D4" w14:textId="77777777" w:rsidR="00C731AA" w:rsidRPr="008938C1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2904C004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najważniejsze osiągnięcia kultury średniowiecza w Polsce</w:t>
            </w:r>
          </w:p>
        </w:tc>
        <w:tc>
          <w:tcPr>
            <w:tcW w:w="2550" w:type="dxa"/>
            <w:shd w:val="clear" w:color="auto" w:fill="auto"/>
          </w:tcPr>
          <w:p w14:paraId="36471A7E" w14:textId="77777777" w:rsidR="00C731AA" w:rsidRPr="007E159A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E159A">
              <w:rPr>
                <w:rFonts w:ascii="Times New Roman" w:hAnsi="Times New Roman" w:cs="Times New Roman"/>
                <w:b/>
                <w:bCs/>
              </w:rPr>
              <w:t xml:space="preserve">Uczeń zna: </w:t>
            </w:r>
          </w:p>
          <w:p w14:paraId="60D020B9" w14:textId="39049EC6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</w:t>
            </w:r>
            <w:r w:rsidR="00067443" w:rsidRPr="0092699C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B47B18">
              <w:rPr>
                <w:rFonts w:ascii="Times New Roman" w:hAnsi="Times New Roman" w:cs="Times New Roman"/>
                <w:sz w:val="22"/>
                <w:szCs w:val="22"/>
              </w:rPr>
              <w:t xml:space="preserve">Galla Anonima, </w:t>
            </w:r>
            <w:r w:rsidR="00067443" w:rsidRPr="0092699C">
              <w:rPr>
                <w:rFonts w:ascii="Times New Roman" w:hAnsi="Times New Roman" w:cs="Times New Roman"/>
                <w:sz w:val="22"/>
                <w:szCs w:val="22"/>
              </w:rPr>
              <w:t>Wincentego Kadłubka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Jank</w:t>
            </w:r>
            <w:r w:rsidR="00067443" w:rsidRPr="0092699C">
              <w:rPr>
                <w:rFonts w:ascii="Times New Roman" w:hAnsi="Times New Roman" w:cs="Times New Roman"/>
                <w:sz w:val="22"/>
                <w:szCs w:val="22"/>
              </w:rPr>
              <w:t>a z</w:t>
            </w:r>
            <w:r w:rsidR="00B47B1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067443" w:rsidRPr="0092699C">
              <w:rPr>
                <w:rFonts w:ascii="Times New Roman" w:hAnsi="Times New Roman" w:cs="Times New Roman"/>
                <w:sz w:val="22"/>
                <w:szCs w:val="22"/>
              </w:rPr>
              <w:t>Czarnkowa</w:t>
            </w:r>
            <w:r w:rsidR="00EA4502">
              <w:rPr>
                <w:rFonts w:ascii="Times New Roman" w:hAnsi="Times New Roman" w:cs="Times New Roman"/>
                <w:sz w:val="22"/>
                <w:szCs w:val="22"/>
              </w:rPr>
              <w:t>, Pawła Włodkowica, Stanisława ze Skarbimierza</w:t>
            </w:r>
          </w:p>
          <w:p w14:paraId="2B8447F4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zakony średniowieczne w Polsce</w:t>
            </w:r>
            <w:r w:rsidR="00067443" w:rsidRPr="0092699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67443" w:rsidRPr="0092699C">
              <w:rPr>
                <w:rFonts w:ascii="Times New Roman" w:hAnsi="Times New Roman" w:cs="Times New Roman"/>
                <w:sz w:val="22"/>
                <w:szCs w:val="22"/>
              </w:rPr>
              <w:t>benedyktynów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cysters</w:t>
            </w:r>
            <w:r w:rsidR="00067443" w:rsidRPr="0092699C">
              <w:rPr>
                <w:rFonts w:ascii="Times New Roman" w:hAnsi="Times New Roman" w:cs="Times New Roman"/>
                <w:sz w:val="22"/>
                <w:szCs w:val="22"/>
              </w:rPr>
              <w:t>ów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franciszkan</w:t>
            </w:r>
            <w:r w:rsidR="00067443" w:rsidRPr="0092699C">
              <w:rPr>
                <w:rFonts w:ascii="Times New Roman" w:hAnsi="Times New Roman" w:cs="Times New Roman"/>
                <w:sz w:val="22"/>
                <w:szCs w:val="22"/>
              </w:rPr>
              <w:t>ów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dominikan</w:t>
            </w:r>
            <w:r w:rsidR="00067443" w:rsidRPr="0092699C">
              <w:rPr>
                <w:rFonts w:ascii="Times New Roman" w:hAnsi="Times New Roman" w:cs="Times New Roman"/>
                <w:sz w:val="22"/>
                <w:szCs w:val="22"/>
              </w:rPr>
              <w:t>ów</w:t>
            </w:r>
          </w:p>
          <w:p w14:paraId="0CC920F4" w14:textId="7777777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organizację szkolnictwa w Polsce</w:t>
            </w:r>
          </w:p>
          <w:p w14:paraId="1B01E4CB" w14:textId="0F888238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pi</w:t>
            </w:r>
            <w:r w:rsidR="004379D9" w:rsidRPr="0092699C">
              <w:rPr>
                <w:rFonts w:ascii="Times New Roman" w:hAnsi="Times New Roman" w:cs="Times New Roman"/>
                <w:sz w:val="22"/>
                <w:szCs w:val="22"/>
              </w:rPr>
              <w:t>erwsze zdanie w</w:t>
            </w:r>
            <w:r w:rsidR="00EA450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4379D9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języku polskim </w:t>
            </w:r>
          </w:p>
          <w:p w14:paraId="32B30368" w14:textId="77777777" w:rsidR="00A15F4E" w:rsidRPr="0092699C" w:rsidRDefault="00A15F4E" w:rsidP="00A15F4E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</w:rPr>
            </w:pPr>
          </w:p>
          <w:p w14:paraId="18968772" w14:textId="77777777" w:rsidR="00C731AA" w:rsidRPr="007E159A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E159A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14:paraId="61D6F202" w14:textId="77777777" w:rsidR="004379D9" w:rsidRPr="0092699C" w:rsidRDefault="004379D9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kultura łacińska, bakałarz,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szkoła </w:t>
            </w:r>
            <w:r w:rsidR="004402FC" w:rsidRPr="0092699C">
              <w:rPr>
                <w:rFonts w:ascii="Times New Roman" w:hAnsi="Times New Roman" w:cs="Times New Roman"/>
                <w:sz w:val="22"/>
                <w:szCs w:val="22"/>
              </w:rPr>
              <w:t>przy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katedralna, szkoła kolegiacka</w:t>
            </w:r>
          </w:p>
          <w:p w14:paraId="0E0F2F84" w14:textId="302EFC3D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rolę</w:t>
            </w:r>
            <w:r w:rsidR="004379D9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uniwersytetu w</w:t>
            </w:r>
            <w:r w:rsidR="0012526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4379D9" w:rsidRPr="0092699C">
              <w:rPr>
                <w:rFonts w:ascii="Times New Roman" w:hAnsi="Times New Roman" w:cs="Times New Roman"/>
                <w:sz w:val="22"/>
                <w:szCs w:val="22"/>
              </w:rPr>
              <w:t>Krakowie</w:t>
            </w:r>
          </w:p>
          <w:p w14:paraId="779E86EF" w14:textId="158F7087" w:rsidR="00C731AA" w:rsidRPr="0092699C" w:rsidRDefault="00C731AA" w:rsidP="00C731AA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znaczenie języka łacińskiego dla kultury średniowiecznej</w:t>
            </w:r>
            <w:r w:rsidR="001252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7AB7091" w14:textId="77777777" w:rsidR="00C731AA" w:rsidRPr="0092699C" w:rsidRDefault="00C731AA" w:rsidP="00C731AA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0A3A54" w14:textId="77777777" w:rsidR="00C731AA" w:rsidRPr="007E159A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E159A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4E6C5F36" w14:textId="0C26B795" w:rsidR="00C731AA" w:rsidRPr="0092699C" w:rsidRDefault="00C731AA" w:rsidP="00067443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rozpoznać dokonania kultury polskiej w</w:t>
            </w:r>
            <w:r w:rsidR="00BC48B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okresie średniowiecza</w:t>
            </w:r>
          </w:p>
          <w:p w14:paraId="2E8D8B63" w14:textId="77777777" w:rsidR="00C731AA" w:rsidRPr="0092699C" w:rsidRDefault="00C731AA" w:rsidP="00067443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najważniejsze zabytki literatury polskiego średniowiecza</w:t>
            </w:r>
          </w:p>
          <w:p w14:paraId="0729169B" w14:textId="77777777" w:rsidR="00C731AA" w:rsidRPr="0092699C" w:rsidRDefault="00C731AA" w:rsidP="00C532B2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elementy charakterystyczne dla architektury romańskiej</w:t>
            </w:r>
            <w:r w:rsidR="00C532B2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i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gotyckiej</w:t>
            </w:r>
          </w:p>
          <w:p w14:paraId="4E54F048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shd w:val="clear" w:color="auto" w:fill="auto"/>
          </w:tcPr>
          <w:p w14:paraId="2B92C7EF" w14:textId="27047C27" w:rsidR="00C731AA" w:rsidRPr="007E159A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E159A">
              <w:rPr>
                <w:rFonts w:ascii="Times New Roman" w:hAnsi="Times New Roman" w:cs="Times New Roman"/>
                <w:b/>
                <w:bCs/>
              </w:rPr>
              <w:lastRenderedPageBreak/>
              <w:t>Uczeń rozumie:</w:t>
            </w:r>
          </w:p>
          <w:p w14:paraId="721BBE87" w14:textId="43D1C571" w:rsidR="00B47B18" w:rsidRPr="00B47B18" w:rsidRDefault="00B47B18" w:rsidP="006F6D6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27" w:hanging="227"/>
              <w:rPr>
                <w:rFonts w:ascii="Times New Roman" w:hAnsi="Times New Roman" w:cs="Times New Roman"/>
              </w:rPr>
            </w:pPr>
            <w:r w:rsidRPr="00B47B18">
              <w:rPr>
                <w:rFonts w:ascii="Times New Roman" w:hAnsi="Times New Roman" w:cs="Times New Roman"/>
              </w:rPr>
              <w:t>pojęcia: polska szkoła prawa narodów, Drzwi Gnieźnieńskie</w:t>
            </w:r>
            <w:r w:rsidR="006F6D6B">
              <w:rPr>
                <w:rFonts w:ascii="Times New Roman" w:hAnsi="Times New Roman" w:cs="Times New Roman"/>
              </w:rPr>
              <w:t xml:space="preserve"> </w:t>
            </w:r>
          </w:p>
          <w:p w14:paraId="390CE421" w14:textId="72A6B0CC" w:rsidR="00C731AA" w:rsidRPr="0092699C" w:rsidRDefault="00C731AA" w:rsidP="00067443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rolę zakonów na ziemiach polskich </w:t>
            </w:r>
            <w:r w:rsidR="00A15F4E" w:rsidRPr="0092699C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B47B1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proces</w:t>
            </w:r>
            <w:r w:rsidR="00A15F4E" w:rsidRPr="0092699C">
              <w:rPr>
                <w:rFonts w:ascii="Times New Roman" w:hAnsi="Times New Roman" w:cs="Times New Roman"/>
                <w:sz w:val="22"/>
                <w:szCs w:val="22"/>
              </w:rPr>
              <w:t>ie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chrystianizacji i</w:t>
            </w:r>
            <w:r w:rsidR="00B47B1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rozwoju kultury</w:t>
            </w:r>
          </w:p>
          <w:p w14:paraId="3E98AAB1" w14:textId="77777777" w:rsidR="00C731AA" w:rsidRPr="0092699C" w:rsidRDefault="00C731AA" w:rsidP="00C731AA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D926F0" w14:textId="77777777" w:rsidR="00C731AA" w:rsidRPr="007E159A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E159A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02B7887A" w14:textId="7EC0675F" w:rsidR="00A15F4E" w:rsidRPr="0092699C" w:rsidRDefault="00A15F4E" w:rsidP="00A15F4E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w jaki sposób chrześcijaństwo wpłynęło na rozwój kultury i sztuki w</w:t>
            </w:r>
            <w:r w:rsidR="00EA4502">
              <w:rPr>
                <w:rFonts w:ascii="Times New Roman" w:hAnsi="Times New Roman" w:cs="Times New Roman"/>
                <w:sz w:val="22"/>
                <w:szCs w:val="22"/>
              </w:rPr>
              <w:t> Polsce</w:t>
            </w:r>
          </w:p>
          <w:p w14:paraId="55FB6825" w14:textId="54AFCBBA" w:rsidR="00C731AA" w:rsidRPr="0092699C" w:rsidRDefault="00C731AA" w:rsidP="00067443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określić rolę chrześcijaństwa w</w:t>
            </w:r>
            <w:r w:rsidR="00BC48B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rozwoju kultury polskiej</w:t>
            </w:r>
          </w:p>
          <w:p w14:paraId="28D72A48" w14:textId="77777777" w:rsidR="00C731AA" w:rsidRPr="0092699C" w:rsidRDefault="00C731AA" w:rsidP="00067443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</w:t>
            </w:r>
            <w:r w:rsidR="00C532B2" w:rsidRPr="0092699C">
              <w:rPr>
                <w:rFonts w:ascii="Times New Roman" w:hAnsi="Times New Roman" w:cs="Times New Roman"/>
                <w:sz w:val="22"/>
                <w:szCs w:val="22"/>
              </w:rPr>
              <w:t>mienić opactwa zakonów w Polsce</w:t>
            </w:r>
          </w:p>
          <w:p w14:paraId="617DCBFE" w14:textId="77777777" w:rsidR="00C731AA" w:rsidRPr="0092699C" w:rsidRDefault="00C731AA" w:rsidP="00067443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omówić tematykę poruszaną przez literaturę średniowieczną</w:t>
            </w:r>
          </w:p>
          <w:p w14:paraId="3207C630" w14:textId="77777777" w:rsidR="00C731AA" w:rsidRPr="0092699C" w:rsidRDefault="00C731AA" w:rsidP="00067443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porównać styl romański i gotycki</w:t>
            </w:r>
          </w:p>
          <w:p w14:paraId="6F4ADD07" w14:textId="77777777" w:rsidR="00C731AA" w:rsidRPr="0092699C" w:rsidRDefault="004402FC" w:rsidP="00067443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wskazać </w:t>
            </w:r>
            <w:r w:rsidR="00C731AA" w:rsidRPr="0092699C">
              <w:rPr>
                <w:rFonts w:ascii="Times New Roman" w:hAnsi="Times New Roman" w:cs="Times New Roman"/>
                <w:sz w:val="22"/>
                <w:szCs w:val="22"/>
              </w:rPr>
              <w:t>na podstawie ołtarza Wita Stwosza elementy charakterystyczne dla rzeźby gotyckiej</w:t>
            </w:r>
          </w:p>
          <w:p w14:paraId="260E3B39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shd w:val="clear" w:color="auto" w:fill="auto"/>
          </w:tcPr>
          <w:p w14:paraId="0B02BFEB" w14:textId="77777777" w:rsidR="00C731AA" w:rsidRPr="007E159A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E159A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14:paraId="0389556B" w14:textId="77777777" w:rsidR="00C731AA" w:rsidRPr="0092699C" w:rsidRDefault="00C731AA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organizację szkolnictwa w Polsce</w:t>
            </w:r>
          </w:p>
          <w:p w14:paraId="469EA271" w14:textId="77777777" w:rsidR="00A15F4E" w:rsidRPr="0092699C" w:rsidRDefault="00C731AA" w:rsidP="00A15F4E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w jaki sposób sztuka obrazowała średniowieczną duchowość</w:t>
            </w:r>
            <w:r w:rsidR="00A15F4E"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ECAA836" w14:textId="77777777" w:rsidR="00A15F4E" w:rsidRPr="0092699C" w:rsidRDefault="00A15F4E" w:rsidP="00A15F4E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jakie znaczenie miało włączenie kultury polskiej do kręgu kultury europejskiej</w:t>
            </w:r>
          </w:p>
          <w:p w14:paraId="4FA3ED51" w14:textId="77777777" w:rsidR="00C731AA" w:rsidRPr="0092699C" w:rsidRDefault="00C731AA" w:rsidP="00A15F4E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D42420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shd w:val="clear" w:color="auto" w:fill="auto"/>
          </w:tcPr>
          <w:p w14:paraId="0B7AC874" w14:textId="77777777" w:rsidR="00C731AA" w:rsidRPr="007E159A" w:rsidRDefault="00C731AA" w:rsidP="00C73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E159A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14:paraId="0068C20B" w14:textId="77777777" w:rsidR="00C731AA" w:rsidRPr="0092699C" w:rsidRDefault="00C731AA" w:rsidP="00067443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sceny na ołtarzu Wita Stwosza</w:t>
            </w:r>
          </w:p>
          <w:p w14:paraId="4DE8C071" w14:textId="77777777" w:rsidR="00C731AA" w:rsidRPr="0092699C" w:rsidRDefault="00C731AA" w:rsidP="00067443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jaki wpływ na kulturę miała decyzja Mieszka I o pr</w:t>
            </w:r>
            <w:r w:rsidR="00C532B2" w:rsidRPr="0092699C">
              <w:rPr>
                <w:rFonts w:ascii="Times New Roman" w:hAnsi="Times New Roman" w:cs="Times New Roman"/>
                <w:sz w:val="22"/>
                <w:szCs w:val="22"/>
              </w:rPr>
              <w:t>zyjęciu chrztu</w:t>
            </w:r>
          </w:p>
          <w:p w14:paraId="752B7B7A" w14:textId="364A9655" w:rsidR="00C731AA" w:rsidRDefault="00C731AA" w:rsidP="00067443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wpływ chrześcijaństwa na przemiany cywilizacyjne na ziemiach polskich</w:t>
            </w:r>
          </w:p>
          <w:p w14:paraId="6676073B" w14:textId="494B7EDF" w:rsidR="00EA4502" w:rsidRPr="0092699C" w:rsidRDefault="00EA4502" w:rsidP="00067443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scharakteryzować i wyjaśnić znaczenie polskiej szkoły prawa narodów w XV w.</w:t>
            </w:r>
          </w:p>
          <w:p w14:paraId="202CEA0A" w14:textId="77777777" w:rsidR="00C731AA" w:rsidRPr="0092699C" w:rsidRDefault="00C731AA" w:rsidP="00C731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D5B3EA4" w14:textId="77777777" w:rsidR="00DB5A33" w:rsidRPr="00A5429A" w:rsidRDefault="00DB5A33">
      <w:pPr>
        <w:rPr>
          <w:rFonts w:ascii="Times New Roman" w:hAnsi="Times New Roman" w:cs="Times New Roman"/>
        </w:rPr>
      </w:pPr>
    </w:p>
    <w:sectPr w:rsidR="00DB5A33" w:rsidRPr="00A5429A" w:rsidSect="00C731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67849"/>
    <w:multiLevelType w:val="hybridMultilevel"/>
    <w:tmpl w:val="D71031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140E7"/>
    <w:multiLevelType w:val="hybridMultilevel"/>
    <w:tmpl w:val="91DAE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95AB6"/>
    <w:multiLevelType w:val="hybridMultilevel"/>
    <w:tmpl w:val="9384C5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862F5B"/>
    <w:multiLevelType w:val="hybridMultilevel"/>
    <w:tmpl w:val="E3E09B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727DAB"/>
    <w:multiLevelType w:val="hybridMultilevel"/>
    <w:tmpl w:val="BD805D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B05680"/>
    <w:multiLevelType w:val="hybridMultilevel"/>
    <w:tmpl w:val="C406C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5085B"/>
    <w:multiLevelType w:val="hybridMultilevel"/>
    <w:tmpl w:val="7430BA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5D2E87"/>
    <w:multiLevelType w:val="hybridMultilevel"/>
    <w:tmpl w:val="772445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4A68C9"/>
    <w:multiLevelType w:val="hybridMultilevel"/>
    <w:tmpl w:val="8586DC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936AB4"/>
    <w:multiLevelType w:val="hybridMultilevel"/>
    <w:tmpl w:val="B1EC32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96609F"/>
    <w:multiLevelType w:val="hybridMultilevel"/>
    <w:tmpl w:val="00A886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637AE6"/>
    <w:multiLevelType w:val="hybridMultilevel"/>
    <w:tmpl w:val="6DC0DB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A40E76"/>
    <w:multiLevelType w:val="hybridMultilevel"/>
    <w:tmpl w:val="E6A4C6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  <w:num w:numId="12">
    <w:abstractNumId w:val="12"/>
  </w:num>
  <w:num w:numId="13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1AA"/>
    <w:rsid w:val="000140D2"/>
    <w:rsid w:val="0003306D"/>
    <w:rsid w:val="00042C7E"/>
    <w:rsid w:val="000473D9"/>
    <w:rsid w:val="00054D3D"/>
    <w:rsid w:val="00060AA5"/>
    <w:rsid w:val="00067443"/>
    <w:rsid w:val="0007105F"/>
    <w:rsid w:val="0007181A"/>
    <w:rsid w:val="00096C57"/>
    <w:rsid w:val="000A4B69"/>
    <w:rsid w:val="000B0D27"/>
    <w:rsid w:val="000B239B"/>
    <w:rsid w:val="000B49FB"/>
    <w:rsid w:val="000C5E08"/>
    <w:rsid w:val="000C77A8"/>
    <w:rsid w:val="000D4E7E"/>
    <w:rsid w:val="000D54C0"/>
    <w:rsid w:val="000F3CC4"/>
    <w:rsid w:val="00117407"/>
    <w:rsid w:val="00117CFB"/>
    <w:rsid w:val="0012048B"/>
    <w:rsid w:val="00122551"/>
    <w:rsid w:val="00125265"/>
    <w:rsid w:val="0014201D"/>
    <w:rsid w:val="00144E37"/>
    <w:rsid w:val="00150530"/>
    <w:rsid w:val="0017165E"/>
    <w:rsid w:val="0018044F"/>
    <w:rsid w:val="001A15F4"/>
    <w:rsid w:val="001B233E"/>
    <w:rsid w:val="001B4926"/>
    <w:rsid w:val="001B621C"/>
    <w:rsid w:val="001B6A54"/>
    <w:rsid w:val="001C4AF6"/>
    <w:rsid w:val="001C5D35"/>
    <w:rsid w:val="001E1061"/>
    <w:rsid w:val="001E2A09"/>
    <w:rsid w:val="001E76A6"/>
    <w:rsid w:val="001F7CB9"/>
    <w:rsid w:val="00207672"/>
    <w:rsid w:val="00211D0D"/>
    <w:rsid w:val="00216CD0"/>
    <w:rsid w:val="00225B21"/>
    <w:rsid w:val="0022650E"/>
    <w:rsid w:val="002419D9"/>
    <w:rsid w:val="00252FB8"/>
    <w:rsid w:val="00261C1D"/>
    <w:rsid w:val="00266B68"/>
    <w:rsid w:val="002747AB"/>
    <w:rsid w:val="002927D0"/>
    <w:rsid w:val="002A0569"/>
    <w:rsid w:val="002A2C9B"/>
    <w:rsid w:val="002B4392"/>
    <w:rsid w:val="002C130E"/>
    <w:rsid w:val="002D744F"/>
    <w:rsid w:val="002E75B3"/>
    <w:rsid w:val="002F0274"/>
    <w:rsid w:val="002F5A4A"/>
    <w:rsid w:val="0030292B"/>
    <w:rsid w:val="00304F11"/>
    <w:rsid w:val="0030562C"/>
    <w:rsid w:val="00315746"/>
    <w:rsid w:val="0032665B"/>
    <w:rsid w:val="00376688"/>
    <w:rsid w:val="003B4C48"/>
    <w:rsid w:val="003B7AB3"/>
    <w:rsid w:val="003D6B1D"/>
    <w:rsid w:val="003E1172"/>
    <w:rsid w:val="003F19A0"/>
    <w:rsid w:val="00410494"/>
    <w:rsid w:val="004348AE"/>
    <w:rsid w:val="0043576A"/>
    <w:rsid w:val="004379D9"/>
    <w:rsid w:val="004402FC"/>
    <w:rsid w:val="0044344F"/>
    <w:rsid w:val="0045543D"/>
    <w:rsid w:val="00462E3C"/>
    <w:rsid w:val="00463946"/>
    <w:rsid w:val="004813B3"/>
    <w:rsid w:val="00492E98"/>
    <w:rsid w:val="004960E3"/>
    <w:rsid w:val="004A19D2"/>
    <w:rsid w:val="004A7123"/>
    <w:rsid w:val="004B4838"/>
    <w:rsid w:val="00510006"/>
    <w:rsid w:val="00512CF4"/>
    <w:rsid w:val="005134BB"/>
    <w:rsid w:val="0053666C"/>
    <w:rsid w:val="00552DBF"/>
    <w:rsid w:val="0055530D"/>
    <w:rsid w:val="00563A4A"/>
    <w:rsid w:val="00564730"/>
    <w:rsid w:val="0058700A"/>
    <w:rsid w:val="005A25BF"/>
    <w:rsid w:val="005A7F9E"/>
    <w:rsid w:val="005C4AD3"/>
    <w:rsid w:val="005D49A3"/>
    <w:rsid w:val="005D5F4B"/>
    <w:rsid w:val="005D6433"/>
    <w:rsid w:val="005E4026"/>
    <w:rsid w:val="005F68C5"/>
    <w:rsid w:val="00600DF9"/>
    <w:rsid w:val="00600F5A"/>
    <w:rsid w:val="00605A2A"/>
    <w:rsid w:val="00612D10"/>
    <w:rsid w:val="00627513"/>
    <w:rsid w:val="00631E7D"/>
    <w:rsid w:val="00636F5B"/>
    <w:rsid w:val="00643FFF"/>
    <w:rsid w:val="00660A25"/>
    <w:rsid w:val="00685999"/>
    <w:rsid w:val="006972AB"/>
    <w:rsid w:val="006A326E"/>
    <w:rsid w:val="006B67F3"/>
    <w:rsid w:val="006C3954"/>
    <w:rsid w:val="006C4319"/>
    <w:rsid w:val="006D2897"/>
    <w:rsid w:val="006E5AE4"/>
    <w:rsid w:val="006E7D89"/>
    <w:rsid w:val="006F45DE"/>
    <w:rsid w:val="006F67F6"/>
    <w:rsid w:val="006F6D6B"/>
    <w:rsid w:val="0070772A"/>
    <w:rsid w:val="007232B3"/>
    <w:rsid w:val="007232EA"/>
    <w:rsid w:val="0073756B"/>
    <w:rsid w:val="00745957"/>
    <w:rsid w:val="00757CB5"/>
    <w:rsid w:val="0077705E"/>
    <w:rsid w:val="007832F9"/>
    <w:rsid w:val="00784177"/>
    <w:rsid w:val="00792832"/>
    <w:rsid w:val="0079362B"/>
    <w:rsid w:val="007B62CF"/>
    <w:rsid w:val="007C20AA"/>
    <w:rsid w:val="007C248D"/>
    <w:rsid w:val="007E159A"/>
    <w:rsid w:val="007E387A"/>
    <w:rsid w:val="007F0013"/>
    <w:rsid w:val="007F0833"/>
    <w:rsid w:val="007F2473"/>
    <w:rsid w:val="007F28ED"/>
    <w:rsid w:val="007F3CB0"/>
    <w:rsid w:val="0080667A"/>
    <w:rsid w:val="008106AA"/>
    <w:rsid w:val="008356B5"/>
    <w:rsid w:val="00841195"/>
    <w:rsid w:val="00841668"/>
    <w:rsid w:val="0084562C"/>
    <w:rsid w:val="0086299B"/>
    <w:rsid w:val="00880B4C"/>
    <w:rsid w:val="00883BD0"/>
    <w:rsid w:val="00884447"/>
    <w:rsid w:val="008938C1"/>
    <w:rsid w:val="008A3DB0"/>
    <w:rsid w:val="008B7AED"/>
    <w:rsid w:val="008C5421"/>
    <w:rsid w:val="008D19A8"/>
    <w:rsid w:val="008E6A07"/>
    <w:rsid w:val="008F1013"/>
    <w:rsid w:val="008F1293"/>
    <w:rsid w:val="008F6BEE"/>
    <w:rsid w:val="0092699C"/>
    <w:rsid w:val="00931630"/>
    <w:rsid w:val="0093263C"/>
    <w:rsid w:val="0093677E"/>
    <w:rsid w:val="009546E0"/>
    <w:rsid w:val="009673F2"/>
    <w:rsid w:val="00981B72"/>
    <w:rsid w:val="00987615"/>
    <w:rsid w:val="009905F7"/>
    <w:rsid w:val="009A32D7"/>
    <w:rsid w:val="009B25AB"/>
    <w:rsid w:val="009B7A5E"/>
    <w:rsid w:val="009C1AE7"/>
    <w:rsid w:val="009D6E4F"/>
    <w:rsid w:val="00A047C4"/>
    <w:rsid w:val="00A10DD8"/>
    <w:rsid w:val="00A15F4E"/>
    <w:rsid w:val="00A336AA"/>
    <w:rsid w:val="00A5429A"/>
    <w:rsid w:val="00A54C91"/>
    <w:rsid w:val="00A620F2"/>
    <w:rsid w:val="00A73DFD"/>
    <w:rsid w:val="00A90A52"/>
    <w:rsid w:val="00AA6FD4"/>
    <w:rsid w:val="00AB30DC"/>
    <w:rsid w:val="00AC0F78"/>
    <w:rsid w:val="00AE452C"/>
    <w:rsid w:val="00AF64E3"/>
    <w:rsid w:val="00AF78F8"/>
    <w:rsid w:val="00B028B8"/>
    <w:rsid w:val="00B02E95"/>
    <w:rsid w:val="00B03825"/>
    <w:rsid w:val="00B05CEA"/>
    <w:rsid w:val="00B16171"/>
    <w:rsid w:val="00B46091"/>
    <w:rsid w:val="00B47B18"/>
    <w:rsid w:val="00B54103"/>
    <w:rsid w:val="00B5570F"/>
    <w:rsid w:val="00B62232"/>
    <w:rsid w:val="00B66F96"/>
    <w:rsid w:val="00B7404E"/>
    <w:rsid w:val="00B86E02"/>
    <w:rsid w:val="00B91E05"/>
    <w:rsid w:val="00B92370"/>
    <w:rsid w:val="00BA492A"/>
    <w:rsid w:val="00BA5B97"/>
    <w:rsid w:val="00BB3338"/>
    <w:rsid w:val="00BC078F"/>
    <w:rsid w:val="00BC48BD"/>
    <w:rsid w:val="00BE403A"/>
    <w:rsid w:val="00BE499D"/>
    <w:rsid w:val="00BF076A"/>
    <w:rsid w:val="00C00BF3"/>
    <w:rsid w:val="00C11D43"/>
    <w:rsid w:val="00C26B90"/>
    <w:rsid w:val="00C33D66"/>
    <w:rsid w:val="00C362A7"/>
    <w:rsid w:val="00C532B2"/>
    <w:rsid w:val="00C608A9"/>
    <w:rsid w:val="00C64F7C"/>
    <w:rsid w:val="00C731AA"/>
    <w:rsid w:val="00C77137"/>
    <w:rsid w:val="00C84ADB"/>
    <w:rsid w:val="00C9300A"/>
    <w:rsid w:val="00CB7576"/>
    <w:rsid w:val="00CD352D"/>
    <w:rsid w:val="00CE339B"/>
    <w:rsid w:val="00D35DBE"/>
    <w:rsid w:val="00D50024"/>
    <w:rsid w:val="00D77646"/>
    <w:rsid w:val="00D8136E"/>
    <w:rsid w:val="00D8770B"/>
    <w:rsid w:val="00D87DEC"/>
    <w:rsid w:val="00DB5A33"/>
    <w:rsid w:val="00DB6C1D"/>
    <w:rsid w:val="00DC24EE"/>
    <w:rsid w:val="00DC3B96"/>
    <w:rsid w:val="00DC4C54"/>
    <w:rsid w:val="00DF1CC9"/>
    <w:rsid w:val="00DF3E78"/>
    <w:rsid w:val="00E2111E"/>
    <w:rsid w:val="00E408DE"/>
    <w:rsid w:val="00E527B4"/>
    <w:rsid w:val="00E53B4F"/>
    <w:rsid w:val="00E70C65"/>
    <w:rsid w:val="00E769D1"/>
    <w:rsid w:val="00E770DC"/>
    <w:rsid w:val="00EA19FA"/>
    <w:rsid w:val="00EA4502"/>
    <w:rsid w:val="00EB7D89"/>
    <w:rsid w:val="00EC1E12"/>
    <w:rsid w:val="00ED7F1C"/>
    <w:rsid w:val="00EE3E26"/>
    <w:rsid w:val="00EE6A48"/>
    <w:rsid w:val="00EF50BA"/>
    <w:rsid w:val="00F262D8"/>
    <w:rsid w:val="00F27D82"/>
    <w:rsid w:val="00F34363"/>
    <w:rsid w:val="00F36746"/>
    <w:rsid w:val="00F46E98"/>
    <w:rsid w:val="00F50531"/>
    <w:rsid w:val="00F60F50"/>
    <w:rsid w:val="00F6377E"/>
    <w:rsid w:val="00F65260"/>
    <w:rsid w:val="00F73D97"/>
    <w:rsid w:val="00F872E5"/>
    <w:rsid w:val="00F91EFA"/>
    <w:rsid w:val="00F93E16"/>
    <w:rsid w:val="00F954D0"/>
    <w:rsid w:val="00F969CC"/>
    <w:rsid w:val="00FA387E"/>
    <w:rsid w:val="00FB434F"/>
    <w:rsid w:val="00FC1F17"/>
    <w:rsid w:val="00FD6EF9"/>
    <w:rsid w:val="00FF06DB"/>
    <w:rsid w:val="00F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EEA0"/>
  <w15:chartTrackingRefBased/>
  <w15:docId w15:val="{E36115AC-F0B3-408A-8BF7-ACDA8D77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C731AA"/>
    <w:pPr>
      <w:suppressAutoHyphens/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731AA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paragraph" w:customStyle="1" w:styleId="Tekstpodstawowy21">
    <w:name w:val="Tekst podstawowy 21"/>
    <w:basedOn w:val="Normalny"/>
    <w:uiPriority w:val="99"/>
    <w:rsid w:val="009C1AE7"/>
    <w:pPr>
      <w:widowControl w:val="0"/>
      <w:suppressAutoHyphens/>
      <w:spacing w:after="0" w:line="280" w:lineRule="atLeast"/>
    </w:pPr>
    <w:rPr>
      <w:rFonts w:ascii="Arial" w:eastAsia="Calibri" w:hAnsi="Arial" w:cs="Times New Roman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F78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32B3"/>
    <w:pPr>
      <w:spacing w:after="20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32B3"/>
    <w:rPr>
      <w:rFonts w:ascii="Calibri" w:eastAsia="Times New Roman" w:hAnsi="Calibri" w:cs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32B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41</Pages>
  <Words>10987</Words>
  <Characters>65925</Characters>
  <Application>Microsoft Office Word</Application>
  <DocSecurity>0</DocSecurity>
  <Lines>549</Lines>
  <Paragraphs>153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Tomaszewska</dc:creator>
  <cp:keywords/>
  <dc:description/>
  <cp:lastModifiedBy>Agata Bugiel</cp:lastModifiedBy>
  <cp:revision>160</cp:revision>
  <cp:lastPrinted>2020-07-30T08:28:00Z</cp:lastPrinted>
  <dcterms:created xsi:type="dcterms:W3CDTF">2020-07-17T11:22:00Z</dcterms:created>
  <dcterms:modified xsi:type="dcterms:W3CDTF">2023-09-12T08:05:00Z</dcterms:modified>
</cp:coreProperties>
</file>