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1B2F85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1B2F85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1B2F85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1B2F85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1B2F85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1B2F85">
        <w:rPr>
          <w:rFonts w:ascii="Cambria" w:hAnsi="Cambria"/>
          <w:b/>
          <w:sz w:val="24"/>
          <w:szCs w:val="26"/>
        </w:rPr>
        <w:t>Tekst źródłowy</w:t>
      </w:r>
    </w:p>
    <w:p w:rsidR="00A04028" w:rsidRPr="001B2F85" w:rsidRDefault="00A04028" w:rsidP="00167AAF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1B2F85">
        <w:rPr>
          <w:rFonts w:asciiTheme="majorHAnsi" w:hAnsiTheme="majorHAnsi"/>
          <w:i/>
          <w:sz w:val="24"/>
          <w:szCs w:val="26"/>
        </w:rPr>
        <w:t>Po maju 1940 skończyły się dobre czasy: najpierw wojna, potem kapitulacja, wkro</w:t>
      </w:r>
      <w:r w:rsidR="00167AAF" w:rsidRPr="001B2F85">
        <w:rPr>
          <w:rFonts w:asciiTheme="majorHAnsi" w:hAnsiTheme="majorHAnsi"/>
          <w:i/>
          <w:sz w:val="24"/>
          <w:szCs w:val="26"/>
        </w:rPr>
        <w:softHyphen/>
      </w:r>
      <w:r w:rsidRPr="001B2F85">
        <w:rPr>
          <w:rFonts w:asciiTheme="majorHAnsi" w:hAnsiTheme="majorHAnsi"/>
          <w:i/>
          <w:sz w:val="24"/>
          <w:szCs w:val="26"/>
        </w:rPr>
        <w:t xml:space="preserve">czenie Niemców, i dla nas, Żydów, zaczęło </w:t>
      </w:r>
      <w:r w:rsidR="000B5433" w:rsidRPr="001B2F85">
        <w:rPr>
          <w:rFonts w:asciiTheme="majorHAnsi" w:hAnsiTheme="majorHAnsi"/>
          <w:i/>
          <w:sz w:val="24"/>
          <w:szCs w:val="26"/>
        </w:rPr>
        <w:t>się pasmo udręk. Ustawy antyży</w:t>
      </w:r>
      <w:r w:rsidRPr="001B2F85">
        <w:rPr>
          <w:rFonts w:asciiTheme="majorHAnsi" w:hAnsiTheme="majorHAnsi"/>
          <w:i/>
          <w:sz w:val="24"/>
          <w:szCs w:val="26"/>
        </w:rPr>
        <w:t>dowskie</w:t>
      </w:r>
      <w:r w:rsidR="000B5433" w:rsidRPr="001B2F85">
        <w:rPr>
          <w:rFonts w:asciiTheme="majorHAnsi" w:hAnsiTheme="majorHAnsi"/>
          <w:i/>
          <w:sz w:val="24"/>
          <w:szCs w:val="26"/>
        </w:rPr>
        <w:t xml:space="preserve"> następowały jedna po drugiej i nasza wolność została bardzo ograniczona. Żydzi muszą nosić gwiazdę Dawida; Żydzi muszą oddać swoje rowery; Żydom nie wolno do tramwaju; Żydom nie wolno do auta, także do prywatnego; Żydzi mogą robić zakupy tylko od godziny 15.00−17.00;</w:t>
      </w:r>
      <w:r w:rsidR="00167AAF" w:rsidRPr="001B2F85">
        <w:rPr>
          <w:rFonts w:asciiTheme="majorHAnsi" w:hAnsiTheme="majorHAnsi"/>
          <w:i/>
          <w:sz w:val="24"/>
          <w:szCs w:val="26"/>
        </w:rPr>
        <w:t xml:space="preserve"> </w:t>
      </w:r>
      <w:r w:rsidR="000B5433" w:rsidRPr="001B2F85">
        <w:rPr>
          <w:rFonts w:asciiTheme="majorHAnsi" w:hAnsiTheme="majorHAnsi"/>
          <w:i/>
          <w:sz w:val="24"/>
          <w:szCs w:val="26"/>
        </w:rPr>
        <w:t xml:space="preserve">Żydzi mogą chodzić wyłącznie do </w:t>
      </w:r>
      <w:r w:rsidR="00167AAF" w:rsidRPr="001B2F85">
        <w:rPr>
          <w:rFonts w:asciiTheme="majorHAnsi" w:hAnsiTheme="majorHAnsi"/>
          <w:i/>
          <w:sz w:val="24"/>
          <w:szCs w:val="26"/>
        </w:rPr>
        <w:t>ż</w:t>
      </w:r>
      <w:r w:rsidR="000B5433" w:rsidRPr="001B2F85">
        <w:rPr>
          <w:rFonts w:asciiTheme="majorHAnsi" w:hAnsiTheme="majorHAnsi"/>
          <w:i/>
          <w:sz w:val="24"/>
          <w:szCs w:val="26"/>
        </w:rPr>
        <w:t>ydow</w:t>
      </w:r>
      <w:r w:rsidR="00167AAF" w:rsidRPr="001B2F85">
        <w:rPr>
          <w:rFonts w:asciiTheme="majorHAnsi" w:hAnsiTheme="majorHAnsi"/>
          <w:i/>
          <w:sz w:val="24"/>
          <w:szCs w:val="26"/>
        </w:rPr>
        <w:softHyphen/>
      </w:r>
      <w:r w:rsidR="000B5433" w:rsidRPr="001B2F85">
        <w:rPr>
          <w:rFonts w:asciiTheme="majorHAnsi" w:hAnsiTheme="majorHAnsi"/>
          <w:i/>
          <w:sz w:val="24"/>
          <w:szCs w:val="26"/>
        </w:rPr>
        <w:t>skiego fryzjera; Żydom nie wolno być na ulicy od godziny 20.00 wieczorem do 6.00 rano; Żydom nie wolno przebywać w tea</w:t>
      </w:r>
      <w:r w:rsidR="001B2F85">
        <w:rPr>
          <w:rFonts w:asciiTheme="majorHAnsi" w:hAnsiTheme="majorHAnsi"/>
          <w:i/>
          <w:sz w:val="24"/>
          <w:szCs w:val="26"/>
        </w:rPr>
        <w:softHyphen/>
      </w:r>
      <w:r w:rsidR="000B5433" w:rsidRPr="001B2F85">
        <w:rPr>
          <w:rFonts w:asciiTheme="majorHAnsi" w:hAnsiTheme="majorHAnsi"/>
          <w:i/>
          <w:sz w:val="24"/>
          <w:szCs w:val="26"/>
        </w:rPr>
        <w:t>trach, kinach ani innych miejscach służą</w:t>
      </w:r>
      <w:r w:rsidR="00167AAF" w:rsidRPr="001B2F85">
        <w:rPr>
          <w:rFonts w:asciiTheme="majorHAnsi" w:hAnsiTheme="majorHAnsi"/>
          <w:i/>
          <w:sz w:val="24"/>
          <w:szCs w:val="26"/>
        </w:rPr>
        <w:softHyphen/>
      </w:r>
      <w:r w:rsidR="000B5433" w:rsidRPr="001B2F85">
        <w:rPr>
          <w:rFonts w:asciiTheme="majorHAnsi" w:hAnsiTheme="majorHAnsi"/>
          <w:i/>
          <w:sz w:val="24"/>
          <w:szCs w:val="26"/>
        </w:rPr>
        <w:t>cych rozrywce; Żydom nie wolno na basen, a tym bardziej na korty tenisowe, boisko hokejowe czy inny teren sportowy; […] Żydom nie wolno publicznie uprawiać żad</w:t>
      </w:r>
      <w:r w:rsidR="00167AAF" w:rsidRPr="001B2F85">
        <w:rPr>
          <w:rFonts w:asciiTheme="majorHAnsi" w:hAnsiTheme="majorHAnsi"/>
          <w:i/>
          <w:sz w:val="24"/>
          <w:szCs w:val="26"/>
        </w:rPr>
        <w:softHyphen/>
      </w:r>
      <w:r w:rsidR="000B5433" w:rsidRPr="001B2F85">
        <w:rPr>
          <w:rFonts w:asciiTheme="majorHAnsi" w:hAnsiTheme="majorHAnsi"/>
          <w:i/>
          <w:sz w:val="24"/>
          <w:szCs w:val="26"/>
        </w:rPr>
        <w:t>nego sportu […].</w:t>
      </w:r>
    </w:p>
    <w:p w:rsidR="00D5669F" w:rsidRPr="005F2CAF" w:rsidRDefault="000B5433" w:rsidP="00D5669F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Anne</w:t>
      </w:r>
      <w:proofErr w:type="spellEnd"/>
      <w:r>
        <w:rPr>
          <w:rFonts w:asciiTheme="majorHAnsi" w:hAnsiTheme="majorHAnsi"/>
          <w:sz w:val="20"/>
          <w:szCs w:val="20"/>
        </w:rPr>
        <w:t xml:space="preserve"> Frank, </w:t>
      </w:r>
      <w:r>
        <w:rPr>
          <w:rFonts w:asciiTheme="majorHAnsi" w:hAnsiTheme="majorHAnsi"/>
          <w:i/>
          <w:sz w:val="20"/>
          <w:szCs w:val="20"/>
        </w:rPr>
        <w:t>Dziennik…</w:t>
      </w:r>
      <w:r w:rsidR="00D5669F" w:rsidRPr="005F2CAF">
        <w:rPr>
          <w:rFonts w:asciiTheme="majorHAnsi" w:hAnsiTheme="majorHAnsi"/>
          <w:sz w:val="20"/>
          <w:szCs w:val="20"/>
        </w:rPr>
        <w:t xml:space="preserve">, </w:t>
      </w:r>
      <w:r w:rsidR="00D5669F">
        <w:rPr>
          <w:rFonts w:asciiTheme="majorHAnsi" w:hAnsiTheme="majorHAnsi"/>
          <w:sz w:val="20"/>
          <w:szCs w:val="20"/>
        </w:rPr>
        <w:t>19</w:t>
      </w:r>
      <w:r>
        <w:rPr>
          <w:rFonts w:asciiTheme="majorHAnsi" w:hAnsiTheme="majorHAnsi"/>
          <w:sz w:val="20"/>
          <w:szCs w:val="20"/>
        </w:rPr>
        <w:t>42−1944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Pr="001B2F85" w:rsidRDefault="00D5669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b/>
          <w:sz w:val="24"/>
          <w:szCs w:val="26"/>
        </w:rPr>
        <w:t>1.</w:t>
      </w:r>
      <w:r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Działania podejmowane wobec Żydów stanowiły realizację ideologii</w:t>
      </w:r>
    </w:p>
    <w:p w:rsidR="0038708F" w:rsidRPr="001B2F85" w:rsidRDefault="0038708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a)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komunizmu.</w:t>
      </w:r>
    </w:p>
    <w:p w:rsidR="0038708F" w:rsidRPr="001B2F85" w:rsidRDefault="0038708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b)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socjalizmu.</w:t>
      </w:r>
    </w:p>
    <w:p w:rsidR="0038708F" w:rsidRPr="001B2F85" w:rsidRDefault="0038708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c)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faszyzmu.</w:t>
      </w:r>
    </w:p>
    <w:p w:rsidR="0038708F" w:rsidRPr="001B2F85" w:rsidRDefault="0038708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d)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nazizmu.</w:t>
      </w:r>
    </w:p>
    <w:p w:rsidR="00D5669F" w:rsidRPr="001B2F85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1B2F85" w:rsidRDefault="00D5669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b/>
          <w:sz w:val="24"/>
          <w:szCs w:val="26"/>
        </w:rPr>
        <w:t>2.</w:t>
      </w:r>
      <w:r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Ograniczenia nałożone na ludność pochodzenia żydowskiego miały m.in. na celu</w:t>
      </w:r>
    </w:p>
    <w:p w:rsidR="00D5669F" w:rsidRPr="001B2F85" w:rsidRDefault="00D5669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a)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odseparowanie jej od reszty społeczeństwa.</w:t>
      </w:r>
    </w:p>
    <w:p w:rsidR="00D5669F" w:rsidRPr="001B2F85" w:rsidRDefault="00D5669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b)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zmuszenie jej do emigracji.</w:t>
      </w:r>
    </w:p>
    <w:p w:rsidR="00D5669F" w:rsidRPr="001B2F85" w:rsidRDefault="00D5669F" w:rsidP="00167AAF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c)</w:t>
      </w:r>
      <w:r w:rsidR="007453A1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zamianę jej w niewolników.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8708F" w:rsidRPr="005F2CAF" w:rsidRDefault="0038708F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9364E" w:rsidRPr="005F2CAF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1B2F85" w:rsidRDefault="001B2F8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1B2F85" w:rsidRDefault="001B2F8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1B2F85" w:rsidRPr="005F2CAF" w:rsidRDefault="001B2F8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1B2F85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Odpowiedź: 1.</w:t>
      </w:r>
      <w:r w:rsidR="0038708F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d</w:t>
      </w:r>
      <w:r w:rsidRPr="001B2F85">
        <w:rPr>
          <w:rFonts w:asciiTheme="majorHAnsi" w:hAnsiTheme="majorHAnsi"/>
          <w:sz w:val="24"/>
          <w:szCs w:val="26"/>
        </w:rPr>
        <w:t>)</w:t>
      </w:r>
    </w:p>
    <w:p w:rsidR="00CE0A71" w:rsidRPr="001B2F85" w:rsidRDefault="00D5669F" w:rsidP="001235EE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1B2F85">
        <w:rPr>
          <w:rFonts w:asciiTheme="majorHAnsi" w:hAnsiTheme="majorHAnsi"/>
          <w:sz w:val="24"/>
          <w:szCs w:val="26"/>
        </w:rPr>
        <w:t>Odpowiedź: 2.</w:t>
      </w:r>
      <w:r w:rsidR="0038708F" w:rsidRPr="001B2F85">
        <w:rPr>
          <w:rFonts w:asciiTheme="majorHAnsi" w:hAnsiTheme="majorHAnsi"/>
          <w:sz w:val="24"/>
          <w:szCs w:val="26"/>
        </w:rPr>
        <w:t xml:space="preserve"> </w:t>
      </w:r>
      <w:r w:rsidR="001235EE" w:rsidRPr="001B2F85">
        <w:rPr>
          <w:rFonts w:asciiTheme="majorHAnsi" w:hAnsiTheme="majorHAnsi"/>
          <w:sz w:val="24"/>
          <w:szCs w:val="26"/>
        </w:rPr>
        <w:t>a</w:t>
      </w:r>
      <w:r w:rsidRPr="001B2F85">
        <w:rPr>
          <w:rFonts w:asciiTheme="majorHAnsi" w:hAnsiTheme="majorHAnsi"/>
          <w:sz w:val="24"/>
          <w:szCs w:val="26"/>
        </w:rPr>
        <w:t>)</w:t>
      </w:r>
      <w:bookmarkStart w:id="0" w:name="_GoBack"/>
      <w:bookmarkEnd w:id="0"/>
    </w:p>
    <w:sectPr w:rsidR="00CE0A71" w:rsidRPr="001B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B5433"/>
    <w:rsid w:val="001235EE"/>
    <w:rsid w:val="00167AAF"/>
    <w:rsid w:val="001B2F85"/>
    <w:rsid w:val="002414E9"/>
    <w:rsid w:val="002B72B4"/>
    <w:rsid w:val="0038708F"/>
    <w:rsid w:val="003D62DD"/>
    <w:rsid w:val="00575D75"/>
    <w:rsid w:val="005909B7"/>
    <w:rsid w:val="0069364E"/>
    <w:rsid w:val="007453A1"/>
    <w:rsid w:val="00A04028"/>
    <w:rsid w:val="00B90613"/>
    <w:rsid w:val="00CE0A71"/>
    <w:rsid w:val="00D5669F"/>
    <w:rsid w:val="00D966D2"/>
    <w:rsid w:val="00DF7875"/>
    <w:rsid w:val="00F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2020-03-20T11:49:00Z</dcterms:created>
  <dcterms:modified xsi:type="dcterms:W3CDTF">2020-04-09T07:09:00Z</dcterms:modified>
</cp:coreProperties>
</file>