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69" w:rsidRPr="00B96369" w:rsidRDefault="00B96369" w:rsidP="00B96369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Praca z mapą</w:t>
      </w:r>
    </w:p>
    <w:p w:rsidR="00B96369" w:rsidRPr="00B96369" w:rsidRDefault="00B96369" w:rsidP="00B96369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i/>
          <w:iCs/>
          <w:sz w:val="28"/>
          <w:szCs w:val="32"/>
          <w:lang w:eastAsia="pl-PL"/>
        </w:rPr>
      </w:pPr>
    </w:p>
    <w:p w:rsidR="00B96369" w:rsidRPr="00B96369" w:rsidRDefault="00B96369" w:rsidP="00B96369">
      <w:pPr>
        <w:spacing w:after="0" w:line="240" w:lineRule="auto"/>
        <w:ind w:right="3378"/>
        <w:jc w:val="right"/>
        <w:rPr>
          <w:rFonts w:ascii="Cambria" w:eastAsia="Times New Roman" w:hAnsi="Cambria" w:cs="Times New Roman"/>
          <w:i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i/>
          <w:noProof/>
          <w:sz w:val="28"/>
          <w:szCs w:val="32"/>
          <w:lang w:eastAsia="pl-PL"/>
        </w:rPr>
        <w:drawing>
          <wp:inline distT="0" distB="0" distL="0" distR="0" wp14:anchorId="463C8CB9" wp14:editId="1BEF798A">
            <wp:extent cx="4320000" cy="4439815"/>
            <wp:effectExtent l="0" t="0" r="444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43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369">
        <w:rPr>
          <w:rFonts w:ascii="Cambria" w:eastAsia="Times New Roman" w:hAnsi="Cambria" w:cs="Times New Roman"/>
          <w:i/>
          <w:sz w:val="28"/>
          <w:szCs w:val="32"/>
          <w:lang w:eastAsia="pl-PL"/>
        </w:rPr>
        <w:t>Fr</w:t>
      </w:r>
      <w:r w:rsidR="003A6BF0">
        <w:rPr>
          <w:rFonts w:ascii="Cambria" w:eastAsia="Times New Roman" w:hAnsi="Cambria" w:cs="Times New Roman"/>
          <w:i/>
          <w:sz w:val="28"/>
          <w:szCs w:val="32"/>
          <w:lang w:eastAsia="pl-PL"/>
        </w:rPr>
        <w:t>ont wschodni w latach 1914–1918</w:t>
      </w:r>
    </w:p>
    <w:p w:rsidR="00B96369" w:rsidRPr="00B96369" w:rsidRDefault="00B96369" w:rsidP="00B96369">
      <w:pPr>
        <w:spacing w:after="0" w:line="240" w:lineRule="auto"/>
        <w:ind w:right="3378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B96369" w:rsidRPr="00B96369" w:rsidRDefault="00B96369" w:rsidP="00B96369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1.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 xml:space="preserve"> W jakim mieście podpisano pokój kończący I wojnę światową na froncie wschodnim?</w:t>
      </w:r>
    </w:p>
    <w:p w:rsidR="00B96369" w:rsidRPr="00B96369" w:rsidRDefault="00B96369" w:rsidP="00B96369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B96369" w:rsidRPr="00B96369" w:rsidRDefault="00B96369" w:rsidP="00B96369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2.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 xml:space="preserve"> Określ, w którym roku Niemcy zajęli Warszawę i Wilno.</w:t>
      </w:r>
    </w:p>
    <w:p w:rsidR="00B96369" w:rsidRPr="00B96369" w:rsidRDefault="00B96369" w:rsidP="00B96369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B96369" w:rsidRPr="00B96369" w:rsidRDefault="00B96369" w:rsidP="00B96369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3.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 xml:space="preserve"> W jakim okresie państwa centralne zajęły naj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softHyphen/>
        <w:t>większy obszar należący do Rosji?</w:t>
      </w:r>
    </w:p>
    <w:p w:rsidR="00B96369" w:rsidRPr="00B96369" w:rsidRDefault="00B96369" w:rsidP="00B96369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bookmarkStart w:id="0" w:name="_GoBack"/>
      <w:bookmarkEnd w:id="0"/>
    </w:p>
    <w:p w:rsidR="00B96369" w:rsidRPr="00B96369" w:rsidRDefault="00B96369" w:rsidP="00B96369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3A6BF0" w:rsidRDefault="003A6BF0">
      <w:r>
        <w:br w:type="page"/>
      </w:r>
    </w:p>
    <w:p w:rsidR="003A6BF0" w:rsidRPr="0020076B" w:rsidRDefault="003A6BF0" w:rsidP="003A6BF0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lastRenderedPageBreak/>
        <w:t>Klucz odpowiedzi</w:t>
      </w:r>
    </w:p>
    <w:p w:rsidR="003A6BF0" w:rsidRPr="0020076B" w:rsidRDefault="003A6BF0" w:rsidP="003A6BF0">
      <w:pPr>
        <w:jc w:val="both"/>
        <w:rPr>
          <w:rFonts w:ascii="Cambria" w:hAnsi="Cambria"/>
          <w:b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 w:rsidRPr="0020076B">
        <w:rPr>
          <w:rFonts w:ascii="Cambria" w:hAnsi="Cambria"/>
          <w:b/>
          <w:i/>
          <w:sz w:val="28"/>
          <w:szCs w:val="28"/>
        </w:rPr>
        <w:t xml:space="preserve"> </w:t>
      </w:r>
      <w:r w:rsidRPr="003A6BF0">
        <w:rPr>
          <w:rFonts w:ascii="Cambria" w:hAnsi="Cambria"/>
          <w:b/>
          <w:i/>
          <w:sz w:val="28"/>
          <w:szCs w:val="28"/>
        </w:rPr>
        <w:t>Front wschodni w latach 1914–1918</w:t>
      </w:r>
    </w:p>
    <w:p w:rsidR="003A6BF0" w:rsidRPr="0051321C" w:rsidRDefault="003A6BF0" w:rsidP="003A6BF0">
      <w:p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1.</w:t>
      </w:r>
    </w:p>
    <w:p w:rsidR="003A6BF0" w:rsidRPr="00B96369" w:rsidRDefault="003A6BF0" w:rsidP="003A6BF0">
      <w:pPr>
        <w:spacing w:before="120"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Cs/>
          <w:sz w:val="28"/>
          <w:szCs w:val="32"/>
          <w:lang w:eastAsia="pl-PL"/>
        </w:rPr>
        <w:t>Odpowiedź: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 xml:space="preserve"> w Brześciu Litewskim</w:t>
      </w:r>
    </w:p>
    <w:p w:rsidR="003A6BF0" w:rsidRPr="00B96369" w:rsidRDefault="003A6BF0" w:rsidP="003A6BF0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3A6BF0" w:rsidRPr="00B96369" w:rsidRDefault="003A6BF0" w:rsidP="003A6BF0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2.</w:t>
      </w:r>
    </w:p>
    <w:p w:rsidR="003A6BF0" w:rsidRPr="00B96369" w:rsidRDefault="003A6BF0" w:rsidP="003A6BF0">
      <w:pPr>
        <w:spacing w:before="120"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bCs/>
          <w:sz w:val="28"/>
          <w:szCs w:val="32"/>
          <w:lang w:eastAsia="pl-PL"/>
        </w:rPr>
        <w:t>Odpowiedź:</w:t>
      </w: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 xml:space="preserve"> w 1915 r.</w:t>
      </w:r>
    </w:p>
    <w:p w:rsidR="003A6BF0" w:rsidRPr="00B96369" w:rsidRDefault="003A6BF0" w:rsidP="003A6BF0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</w:p>
    <w:p w:rsidR="003A6BF0" w:rsidRPr="00B96369" w:rsidRDefault="003A6BF0" w:rsidP="003A6BF0">
      <w:pPr>
        <w:spacing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96369">
        <w:rPr>
          <w:rFonts w:ascii="Cambria" w:eastAsia="Times New Roman" w:hAnsi="Cambria" w:cs="Times New Roman"/>
          <w:b/>
          <w:sz w:val="28"/>
          <w:szCs w:val="32"/>
          <w:lang w:eastAsia="pl-PL"/>
        </w:rPr>
        <w:t>3.</w:t>
      </w:r>
    </w:p>
    <w:p w:rsidR="003A6BF0" w:rsidRPr="00B96369" w:rsidRDefault="003A6BF0" w:rsidP="003A6BF0">
      <w:pPr>
        <w:spacing w:before="120" w:after="0" w:line="240" w:lineRule="auto"/>
        <w:ind w:right="-35"/>
        <w:jc w:val="both"/>
        <w:rPr>
          <w:rFonts w:ascii="Cambria" w:eastAsia="Times New Roman" w:hAnsi="Cambria" w:cs="Times New Roman"/>
          <w:sz w:val="28"/>
          <w:szCs w:val="32"/>
          <w:lang w:eastAsia="pl-PL"/>
        </w:rPr>
      </w:pPr>
      <w:r w:rsidRPr="00B96369">
        <w:rPr>
          <w:rFonts w:ascii="Cambria" w:eastAsia="Times New Roman" w:hAnsi="Cambria" w:cs="Times New Roman"/>
          <w:sz w:val="28"/>
          <w:szCs w:val="32"/>
          <w:lang w:eastAsia="pl-PL"/>
        </w:rPr>
        <w:t>Odpowiedź: między końcem 1915 a 1918 r.</w:t>
      </w:r>
    </w:p>
    <w:p w:rsidR="00FA6719" w:rsidRDefault="00FA6719"/>
    <w:sectPr w:rsidR="00FA67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F0" w:rsidRDefault="003A6BF0" w:rsidP="003A6BF0">
      <w:pPr>
        <w:spacing w:after="0" w:line="240" w:lineRule="auto"/>
      </w:pPr>
      <w:r>
        <w:separator/>
      </w:r>
    </w:p>
  </w:endnote>
  <w:endnote w:type="continuationSeparator" w:id="0">
    <w:p w:rsidR="003A6BF0" w:rsidRDefault="003A6BF0" w:rsidP="003A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F0" w:rsidRDefault="003A6BF0" w:rsidP="003A6BF0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F001A0" wp14:editId="137B3B62">
          <wp:simplePos x="0" y="0"/>
          <wp:positionH relativeFrom="column">
            <wp:posOffset>4612194</wp:posOffset>
          </wp:positionH>
          <wp:positionV relativeFrom="paragraph">
            <wp:posOffset>-176481</wp:posOffset>
          </wp:positionV>
          <wp:extent cx="901700" cy="3898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33F5">
      <w:rPr>
        <w:color w:val="7F7F7F" w:themeColor="text1" w:themeTint="80"/>
        <w:sz w:val="16"/>
        <w:szCs w:val="16"/>
      </w:rPr>
      <w:t>Materiały do serii „Podróże w czasie” pobrane ze strony www.gwo.pl</w:t>
    </w:r>
  </w:p>
  <w:p w:rsidR="003A6BF0" w:rsidRDefault="003A6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F0" w:rsidRDefault="003A6BF0" w:rsidP="003A6BF0">
      <w:pPr>
        <w:spacing w:after="0" w:line="240" w:lineRule="auto"/>
      </w:pPr>
      <w:r>
        <w:separator/>
      </w:r>
    </w:p>
  </w:footnote>
  <w:footnote w:type="continuationSeparator" w:id="0">
    <w:p w:rsidR="003A6BF0" w:rsidRDefault="003A6BF0" w:rsidP="003A6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69"/>
    <w:rsid w:val="003A6BF0"/>
    <w:rsid w:val="007650E1"/>
    <w:rsid w:val="00B96369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25211-7471-45F0-B99A-7673CDF1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F0"/>
  </w:style>
  <w:style w:type="paragraph" w:styleId="Stopka">
    <w:name w:val="footer"/>
    <w:basedOn w:val="Normalny"/>
    <w:link w:val="StopkaZnak"/>
    <w:uiPriority w:val="99"/>
    <w:unhideWhenUsed/>
    <w:rsid w:val="003A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2024-12-17T14:31:00Z</dcterms:created>
  <dcterms:modified xsi:type="dcterms:W3CDTF">2024-12-17T14:34:00Z</dcterms:modified>
</cp:coreProperties>
</file>