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A7" w:rsidRDefault="004257BD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24. Walka o granice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Polecenie 1. (2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Wyjaśnij, na czym polegała federacyjna koncepcja granic. Podaj imię i nazwisko jej twórcy.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C78A7" w:rsidRDefault="002264A3">
      <w:pPr>
        <w:pStyle w:val="Standard"/>
        <w:spacing w:after="0" w:line="360" w:lineRule="auto"/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28575</wp:posOffset>
            </wp:positionV>
            <wp:extent cx="2876550" cy="3181350"/>
            <wp:effectExtent l="19050" t="19050" r="0" b="0"/>
            <wp:wrapNone/>
            <wp:docPr id="1" name="Obraz 1" descr="Z:\25. MULTIPODRĘCZNIKI nowa sp\m-H8P\HISTORIA - OBUDOWA. Klasa 8\H8P kartkówki r. 1-26\6. Po redakcji\mapy od Marysi\06_walka o granice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5. MULTIPODRĘCZNIKI nowa sp\m-H8P\HISTORIA - OBUDOWA. Klasa 8\H8P kartkówki r. 1-26\6. Po redakcji\mapy od Marysi\06_walka o granice_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4" t="5235" r="8963" b="10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81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7BD">
        <w:rPr>
          <w:rFonts w:ascii="Times New Roman" w:hAnsi="Times New Roman"/>
          <w:b/>
          <w:sz w:val="24"/>
          <w:szCs w:val="24"/>
        </w:rPr>
        <w:t xml:space="preserve">Polecenie 2. (2 </w:t>
      </w:r>
      <w:proofErr w:type="gramStart"/>
      <w:r w:rsidR="004257BD">
        <w:rPr>
          <w:rFonts w:ascii="Times New Roman" w:hAnsi="Times New Roman"/>
          <w:b/>
          <w:sz w:val="24"/>
          <w:szCs w:val="24"/>
        </w:rPr>
        <w:t>punkty</w:t>
      </w:r>
      <w:proofErr w:type="gramEnd"/>
      <w:r w:rsidR="004257BD">
        <w:rPr>
          <w:rFonts w:ascii="Times New Roman" w:hAnsi="Times New Roman"/>
          <w:b/>
          <w:sz w:val="24"/>
          <w:szCs w:val="24"/>
        </w:rPr>
        <w:t>)</w:t>
      </w:r>
    </w:p>
    <w:p w:rsidR="0026129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Przyjrzyj się mapie, a następnie</w:t>
      </w:r>
    </w:p>
    <w:p w:rsidR="004C78A7" w:rsidRDefault="004257BD" w:rsidP="00975A86">
      <w:pPr>
        <w:pStyle w:val="Standard"/>
        <w:spacing w:after="12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odpowiedz</w:t>
      </w:r>
      <w:proofErr w:type="gramEnd"/>
      <w:r>
        <w:rPr>
          <w:rFonts w:ascii="Times New Roman" w:hAnsi="Times New Roman"/>
          <w:sz w:val="24"/>
          <w:szCs w:val="24"/>
        </w:rPr>
        <w:t xml:space="preserve"> na pytania.</w:t>
      </w:r>
    </w:p>
    <w:p w:rsidR="0026129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Do jakiego wydarzenia doszło </w:t>
      </w:r>
    </w:p>
    <w:p w:rsidR="004C78A7" w:rsidRDefault="004257BD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obszarze oznaczonym literą A</w:t>
      </w:r>
      <w:r w:rsidR="00261296">
        <w:rPr>
          <w:rFonts w:ascii="Times New Roman" w:hAnsi="Times New Roman"/>
          <w:sz w:val="24"/>
          <w:szCs w:val="24"/>
        </w:rPr>
        <w:t>?</w:t>
      </w:r>
    </w:p>
    <w:p w:rsidR="00261296" w:rsidRDefault="004257BD" w:rsidP="00975A86">
      <w:pPr>
        <w:pStyle w:val="Standard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6129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 Jaka</w:t>
      </w:r>
      <w:proofErr w:type="gramEnd"/>
      <w:r>
        <w:rPr>
          <w:rFonts w:ascii="Times New Roman" w:hAnsi="Times New Roman"/>
          <w:sz w:val="24"/>
          <w:szCs w:val="24"/>
        </w:rPr>
        <w:t xml:space="preserve"> decyzja zapadła w kwestii</w:t>
      </w:r>
    </w:p>
    <w:p w:rsidR="0026129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przynależności</w:t>
      </w:r>
      <w:proofErr w:type="gramEnd"/>
      <w:r>
        <w:rPr>
          <w:rFonts w:ascii="Times New Roman" w:hAnsi="Times New Roman"/>
          <w:sz w:val="24"/>
          <w:szCs w:val="24"/>
        </w:rPr>
        <w:t xml:space="preserve"> terytorialnej </w:t>
      </w:r>
    </w:p>
    <w:p w:rsidR="004C78A7" w:rsidRDefault="004257BD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obszaru</w:t>
      </w:r>
      <w:proofErr w:type="gramEnd"/>
      <w:r>
        <w:rPr>
          <w:rFonts w:ascii="Times New Roman" w:hAnsi="Times New Roman"/>
          <w:sz w:val="24"/>
          <w:szCs w:val="24"/>
        </w:rPr>
        <w:t xml:space="preserve"> oznaczonego literą B</w:t>
      </w:r>
      <w:r w:rsidR="00261296">
        <w:rPr>
          <w:rFonts w:ascii="Times New Roman" w:hAnsi="Times New Roman"/>
          <w:sz w:val="24"/>
          <w:szCs w:val="24"/>
        </w:rPr>
        <w:t>?</w:t>
      </w:r>
    </w:p>
    <w:p w:rsidR="00261296" w:rsidRDefault="00261296" w:rsidP="0026129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61296" w:rsidRDefault="00261296" w:rsidP="0026129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61296" w:rsidRDefault="00261296" w:rsidP="0026129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61296" w:rsidRDefault="00261296" w:rsidP="0026129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61296" w:rsidRDefault="00261296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(3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Połącz daty z wydarzeniami.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XII 1918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C3E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I powstanie śląskie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VIII 1919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C3E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III powstanie śląskie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 V 1921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C3E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plebiscyt</w:t>
      </w:r>
      <w:proofErr w:type="gramEnd"/>
      <w:r>
        <w:rPr>
          <w:rFonts w:ascii="Times New Roman" w:hAnsi="Times New Roman"/>
          <w:sz w:val="24"/>
          <w:szCs w:val="24"/>
        </w:rPr>
        <w:t xml:space="preserve"> na Warmii i Mazurach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C3E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wybuch</w:t>
      </w:r>
      <w:proofErr w:type="gramEnd"/>
      <w:r>
        <w:rPr>
          <w:rFonts w:ascii="Times New Roman" w:hAnsi="Times New Roman"/>
          <w:sz w:val="24"/>
          <w:szCs w:val="24"/>
        </w:rPr>
        <w:t xml:space="preserve"> powstania wielkopolskiego</w:t>
      </w:r>
    </w:p>
    <w:p w:rsidR="004C78A7" w:rsidRDefault="004C78A7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1 – ………, 2 – ………, 3 – ……… .</w:t>
      </w:r>
      <w:proofErr w:type="gramEnd"/>
    </w:p>
    <w:p w:rsidR="004C78A7" w:rsidRDefault="004C78A7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78A7" w:rsidRDefault="004257BD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24. Walka o granice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</w:t>
      </w:r>
      <w:r>
        <w:rPr>
          <w:rFonts w:ascii="Times New Roman" w:hAnsi="Times New Roman"/>
          <w:b/>
          <w:sz w:val="24"/>
          <w:szCs w:val="24"/>
        </w:rPr>
        <w:t xml:space="preserve"> (2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Wyjaśnij, na czym polegała inkorporacyjna koncepcja granic. Podaj imię i nazwisko jej twórcy.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C78A7" w:rsidRDefault="002264A3">
      <w:pPr>
        <w:pStyle w:val="Standard"/>
        <w:spacing w:after="0" w:line="360" w:lineRule="auto"/>
      </w:pPr>
      <w:r w:rsidRPr="002264A3">
        <w:rPr>
          <w:rFonts w:ascii="Times New Roman" w:hAnsi="Times New Roman"/>
          <w:b/>
          <w:bCs/>
          <w:i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02A37065" wp14:editId="531B8950">
            <wp:simplePos x="0" y="0"/>
            <wp:positionH relativeFrom="column">
              <wp:posOffset>2524125</wp:posOffset>
            </wp:positionH>
            <wp:positionV relativeFrom="paragraph">
              <wp:posOffset>18657</wp:posOffset>
            </wp:positionV>
            <wp:extent cx="3240000" cy="3494411"/>
            <wp:effectExtent l="19050" t="19050" r="0" b="0"/>
            <wp:wrapNone/>
            <wp:docPr id="3" name="Obraz 3" descr="Z:\25. MULTIPODRĘCZNIKI nowa sp\m-H7P\_DO ZROBIENIA I WSTAWIENIA\kartkówki\e_kartkówki do H7P r. 20-34 – po redakcji\06_walka o granice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5. MULTIPODRĘCZNIKI nowa sp\m-H7P\_DO ZROBIENIA I WSTAWIENIA\kartkówki\e_kartkówki do H7P r. 20-34 – po redakcji\06_walka o granice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2" t="9948" r="10369" b="8551"/>
                    <a:stretch/>
                  </pic:blipFill>
                  <pic:spPr bwMode="auto">
                    <a:xfrm>
                      <a:off x="0" y="0"/>
                      <a:ext cx="3240000" cy="34944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7BD">
        <w:rPr>
          <w:rFonts w:ascii="Times New Roman" w:hAnsi="Times New Roman"/>
          <w:b/>
          <w:sz w:val="24"/>
          <w:szCs w:val="24"/>
        </w:rPr>
        <w:t>Polecenie 2.</w:t>
      </w:r>
      <w:r w:rsidR="004257BD">
        <w:rPr>
          <w:rFonts w:ascii="Times New Roman" w:hAnsi="Times New Roman"/>
          <w:b/>
          <w:bCs/>
          <w:sz w:val="24"/>
          <w:szCs w:val="24"/>
        </w:rPr>
        <w:t xml:space="preserve"> (2 </w:t>
      </w:r>
      <w:proofErr w:type="gramStart"/>
      <w:r w:rsidR="004257BD">
        <w:rPr>
          <w:rFonts w:ascii="Times New Roman" w:hAnsi="Times New Roman"/>
          <w:b/>
          <w:bCs/>
          <w:sz w:val="24"/>
          <w:szCs w:val="24"/>
        </w:rPr>
        <w:t>punkty</w:t>
      </w:r>
      <w:proofErr w:type="gramEnd"/>
      <w:r w:rsidR="004257BD">
        <w:rPr>
          <w:rFonts w:ascii="Times New Roman" w:hAnsi="Times New Roman"/>
          <w:b/>
          <w:bCs/>
          <w:sz w:val="24"/>
          <w:szCs w:val="24"/>
        </w:rPr>
        <w:t>)</w:t>
      </w:r>
    </w:p>
    <w:p w:rsidR="00975A8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Przyjrzyj się mapie, a następnie </w:t>
      </w:r>
    </w:p>
    <w:p w:rsidR="004C78A7" w:rsidRDefault="004257BD" w:rsidP="00975A86">
      <w:pPr>
        <w:pStyle w:val="Standard"/>
        <w:spacing w:after="12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odpowiedz</w:t>
      </w:r>
      <w:proofErr w:type="gramEnd"/>
      <w:r>
        <w:rPr>
          <w:rFonts w:ascii="Times New Roman" w:hAnsi="Times New Roman"/>
          <w:sz w:val="24"/>
          <w:szCs w:val="24"/>
        </w:rPr>
        <w:t xml:space="preserve"> na pytania.</w:t>
      </w:r>
    </w:p>
    <w:p w:rsidR="00975A8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Do jakiego wydarzenia doszło na </w:t>
      </w:r>
    </w:p>
    <w:p w:rsidR="004C78A7" w:rsidRDefault="004257BD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obszarze</w:t>
      </w:r>
      <w:proofErr w:type="gramEnd"/>
      <w:r>
        <w:rPr>
          <w:rFonts w:ascii="Times New Roman" w:hAnsi="Times New Roman"/>
          <w:sz w:val="24"/>
          <w:szCs w:val="24"/>
        </w:rPr>
        <w:t xml:space="preserve"> oznaczonym literą A</w:t>
      </w:r>
      <w:r w:rsidR="00975A86">
        <w:rPr>
          <w:rFonts w:ascii="Times New Roman" w:hAnsi="Times New Roman"/>
          <w:sz w:val="24"/>
          <w:szCs w:val="24"/>
        </w:rPr>
        <w:t>?</w:t>
      </w:r>
    </w:p>
    <w:p w:rsidR="00975A86" w:rsidRDefault="00975A86" w:rsidP="00975A86">
      <w:pPr>
        <w:pStyle w:val="Standard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A8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 Jaka</w:t>
      </w:r>
      <w:proofErr w:type="gramEnd"/>
      <w:r>
        <w:rPr>
          <w:rFonts w:ascii="Times New Roman" w:hAnsi="Times New Roman"/>
          <w:sz w:val="24"/>
          <w:szCs w:val="24"/>
        </w:rPr>
        <w:t xml:space="preserve"> decyzja zapadła w kwestii </w:t>
      </w:r>
    </w:p>
    <w:p w:rsidR="00975A86" w:rsidRDefault="004257BD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przynależności</w:t>
      </w:r>
      <w:proofErr w:type="gramEnd"/>
      <w:r>
        <w:rPr>
          <w:rFonts w:ascii="Times New Roman" w:hAnsi="Times New Roman"/>
          <w:sz w:val="24"/>
          <w:szCs w:val="24"/>
        </w:rPr>
        <w:t xml:space="preserve"> terytorialnej obszaru </w:t>
      </w:r>
    </w:p>
    <w:p w:rsidR="004C78A7" w:rsidRDefault="004257BD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oznaczonego</w:t>
      </w:r>
      <w:proofErr w:type="gramEnd"/>
      <w:r>
        <w:rPr>
          <w:rFonts w:ascii="Times New Roman" w:hAnsi="Times New Roman"/>
          <w:sz w:val="24"/>
          <w:szCs w:val="24"/>
        </w:rPr>
        <w:t xml:space="preserve"> literą B</w:t>
      </w:r>
      <w:r w:rsidR="00975A86">
        <w:rPr>
          <w:rFonts w:ascii="Times New Roman" w:hAnsi="Times New Roman"/>
          <w:sz w:val="24"/>
          <w:szCs w:val="24"/>
        </w:rPr>
        <w:t>?</w:t>
      </w:r>
    </w:p>
    <w:p w:rsidR="00975A86" w:rsidRDefault="00975A86" w:rsidP="00975A8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A86" w:rsidRDefault="00975A86" w:rsidP="00975A8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A86" w:rsidRDefault="00975A86" w:rsidP="00975A8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A86" w:rsidRDefault="00975A86" w:rsidP="00975A86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(3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Połącz daty z wydarzeniami.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VII 1920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5D96">
        <w:rPr>
          <w:rFonts w:ascii="Times New Roman" w:hAnsi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/>
          <w:sz w:val="24"/>
          <w:szCs w:val="24"/>
        </w:rPr>
        <w:t>plebiscyt</w:t>
      </w:r>
      <w:proofErr w:type="gramEnd"/>
      <w:r>
        <w:rPr>
          <w:rFonts w:ascii="Times New Roman" w:hAnsi="Times New Roman"/>
          <w:sz w:val="24"/>
          <w:szCs w:val="24"/>
        </w:rPr>
        <w:t xml:space="preserve"> na Śląsku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VIII 1920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5D96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II powstanie śląskie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 III 1921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5D96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plebiscyt</w:t>
      </w:r>
      <w:proofErr w:type="gramEnd"/>
      <w:r>
        <w:rPr>
          <w:rFonts w:ascii="Times New Roman" w:hAnsi="Times New Roman"/>
          <w:sz w:val="24"/>
          <w:szCs w:val="24"/>
        </w:rPr>
        <w:t xml:space="preserve"> na Warmii i Mazurach</w:t>
      </w:r>
    </w:p>
    <w:p w:rsidR="004C78A7" w:rsidRDefault="004257B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5D96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wybuch</w:t>
      </w:r>
      <w:proofErr w:type="gramEnd"/>
      <w:r>
        <w:rPr>
          <w:rFonts w:ascii="Times New Roman" w:hAnsi="Times New Roman"/>
          <w:sz w:val="24"/>
          <w:szCs w:val="24"/>
        </w:rPr>
        <w:t xml:space="preserve"> powstania wielkopolskiego</w:t>
      </w:r>
    </w:p>
    <w:p w:rsidR="004C78A7" w:rsidRDefault="004C78A7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78A7" w:rsidRDefault="004257BD">
      <w:pPr>
        <w:pStyle w:val="Standard"/>
        <w:spacing w:after="0"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1 – ………, 2 – ………, 3 – ……… .</w:t>
      </w:r>
      <w:proofErr w:type="gramEnd"/>
    </w:p>
    <w:p w:rsidR="004C78A7" w:rsidRDefault="004257BD" w:rsidP="00FA52EE">
      <w:pPr>
        <w:pStyle w:val="Standard"/>
        <w:pageBreakBefore/>
        <w:spacing w:after="0" w:line="36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24. Walka o granice</w:t>
      </w:r>
      <w:r w:rsidR="00FA52EE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(7 pkt)</w:t>
      </w:r>
    </w:p>
    <w:p w:rsidR="004C78A7" w:rsidRDefault="004C78A7">
      <w:pPr>
        <w:pStyle w:val="Standard"/>
        <w:spacing w:after="0" w:line="360" w:lineRule="auto"/>
        <w:rPr>
          <w:rFonts w:ascii="Times New Roman" w:hAnsi="Times New Roman"/>
        </w:rPr>
      </w:pPr>
    </w:p>
    <w:p w:rsidR="004C78A7" w:rsidRPr="00FA52EE" w:rsidRDefault="004257BD">
      <w:pPr>
        <w:pStyle w:val="Standard"/>
        <w:spacing w:after="0" w:line="360" w:lineRule="auto"/>
        <w:rPr>
          <w:sz w:val="32"/>
          <w:szCs w:val="32"/>
        </w:rPr>
      </w:pPr>
      <w:r w:rsidRPr="00FA52EE">
        <w:rPr>
          <w:rFonts w:ascii="Times New Roman" w:hAnsi="Times New Roman"/>
          <w:b/>
          <w:sz w:val="32"/>
          <w:szCs w:val="32"/>
        </w:rPr>
        <w:t>Grupa A</w:t>
      </w: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1. (0−2)</w:t>
      </w:r>
    </w:p>
    <w:p w:rsidR="004C78A7" w:rsidRPr="00FA52EE" w:rsidRDefault="00FA52EE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szCs w:val="24"/>
        </w:rPr>
        <w:t>Przykładowa odpowiedź:</w:t>
      </w: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i/>
          <w:szCs w:val="24"/>
        </w:rPr>
        <w:t xml:space="preserve">Koncepcja federacyjna zakładała utworzenie bloku państw na wschodzie, od Litwy po Ukrainę, które utworzyłyby federację z Polską. Dzięki temu Polska miała odgrywać znaczącą rolę w Europie. </w:t>
      </w:r>
      <w:r w:rsidR="00ED0BB8">
        <w:rPr>
          <w:rFonts w:ascii="Times New Roman" w:hAnsi="Times New Roman"/>
          <w:i/>
          <w:szCs w:val="24"/>
        </w:rPr>
        <w:t>T</w:t>
      </w:r>
      <w:r w:rsidRPr="00FA52EE">
        <w:rPr>
          <w:rFonts w:ascii="Times New Roman" w:hAnsi="Times New Roman"/>
          <w:i/>
          <w:szCs w:val="24"/>
        </w:rPr>
        <w:t xml:space="preserve">wórcą </w:t>
      </w:r>
      <w:r w:rsidR="00ED0BB8">
        <w:rPr>
          <w:rFonts w:ascii="Times New Roman" w:hAnsi="Times New Roman"/>
          <w:i/>
          <w:szCs w:val="24"/>
        </w:rPr>
        <w:t xml:space="preserve">tej koncepcji </w:t>
      </w:r>
      <w:r w:rsidRPr="00FA52EE">
        <w:rPr>
          <w:rFonts w:ascii="Times New Roman" w:hAnsi="Times New Roman"/>
          <w:i/>
          <w:szCs w:val="24"/>
        </w:rPr>
        <w:t>był Józef Piłsudski.</w:t>
      </w:r>
    </w:p>
    <w:p w:rsidR="004C78A7" w:rsidRPr="00FA52EE" w:rsidRDefault="004C78A7">
      <w:pPr>
        <w:pStyle w:val="Standard"/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2. (0−2)</w:t>
      </w:r>
    </w:p>
    <w:p w:rsidR="004C78A7" w:rsidRPr="00FA52EE" w:rsidRDefault="004257BD">
      <w:pPr>
        <w:pStyle w:val="Standard"/>
        <w:spacing w:after="0" w:line="360" w:lineRule="auto"/>
        <w:rPr>
          <w:sz w:val="20"/>
        </w:rPr>
      </w:pPr>
      <w:proofErr w:type="gramStart"/>
      <w:r w:rsidRPr="00FA52EE">
        <w:rPr>
          <w:rFonts w:ascii="Times New Roman" w:hAnsi="Times New Roman"/>
          <w:szCs w:val="24"/>
        </w:rPr>
        <w:t>a</w:t>
      </w:r>
      <w:proofErr w:type="gramEnd"/>
      <w:r w:rsidRPr="00FA52EE">
        <w:rPr>
          <w:rFonts w:ascii="Times New Roman" w:hAnsi="Times New Roman"/>
          <w:szCs w:val="24"/>
        </w:rPr>
        <w:t xml:space="preserve">) </w:t>
      </w:r>
      <w:r w:rsidR="00ED0BB8" w:rsidRPr="00ED0BB8">
        <w:rPr>
          <w:rFonts w:ascii="Times New Roman" w:hAnsi="Times New Roman"/>
          <w:i/>
          <w:szCs w:val="24"/>
        </w:rPr>
        <w:t>d</w:t>
      </w:r>
      <w:r w:rsidRPr="00ED0BB8">
        <w:rPr>
          <w:rFonts w:ascii="Times New Roman" w:hAnsi="Times New Roman"/>
          <w:i/>
          <w:szCs w:val="24"/>
        </w:rPr>
        <w:t>o powstania wielkopolskiego</w:t>
      </w:r>
    </w:p>
    <w:p w:rsidR="004C78A7" w:rsidRPr="00ED0BB8" w:rsidRDefault="004257BD">
      <w:pPr>
        <w:pStyle w:val="Standard"/>
        <w:spacing w:after="0" w:line="360" w:lineRule="auto"/>
        <w:rPr>
          <w:i/>
          <w:sz w:val="20"/>
        </w:rPr>
      </w:pPr>
      <w:proofErr w:type="gramStart"/>
      <w:r w:rsidRPr="00FA52EE">
        <w:rPr>
          <w:rFonts w:ascii="Times New Roman" w:hAnsi="Times New Roman"/>
          <w:szCs w:val="24"/>
        </w:rPr>
        <w:t>b</w:t>
      </w:r>
      <w:proofErr w:type="gramEnd"/>
      <w:r w:rsidRPr="00FA52EE">
        <w:rPr>
          <w:rFonts w:ascii="Times New Roman" w:hAnsi="Times New Roman"/>
          <w:szCs w:val="24"/>
        </w:rPr>
        <w:t xml:space="preserve">) </w:t>
      </w:r>
      <w:r w:rsidRPr="00ED0BB8">
        <w:rPr>
          <w:rFonts w:ascii="Times New Roman" w:hAnsi="Times New Roman"/>
          <w:i/>
          <w:szCs w:val="24"/>
        </w:rPr>
        <w:t>Gdańsk został wolnym miastem pod patronatem Ligi Narodów.</w:t>
      </w:r>
    </w:p>
    <w:p w:rsidR="004C78A7" w:rsidRPr="00FA52EE" w:rsidRDefault="004C78A7">
      <w:pPr>
        <w:pStyle w:val="Standard"/>
        <w:spacing w:after="0" w:line="360" w:lineRule="auto"/>
        <w:jc w:val="both"/>
        <w:rPr>
          <w:rFonts w:ascii="Times New Roman" w:hAnsi="Times New Roman"/>
          <w:i/>
          <w:szCs w:val="24"/>
        </w:rPr>
      </w:pP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3. (0−3)</w:t>
      </w: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szCs w:val="24"/>
        </w:rPr>
        <w:t xml:space="preserve">1 – </w:t>
      </w:r>
      <w:r w:rsidR="00ED0BB8">
        <w:rPr>
          <w:rFonts w:ascii="Times New Roman" w:hAnsi="Times New Roman"/>
          <w:szCs w:val="24"/>
        </w:rPr>
        <w:t>D</w:t>
      </w:r>
      <w:r w:rsidRPr="00FA52EE">
        <w:rPr>
          <w:rFonts w:ascii="Times New Roman" w:hAnsi="Times New Roman"/>
          <w:szCs w:val="24"/>
        </w:rPr>
        <w:t xml:space="preserve">, 2 – </w:t>
      </w:r>
      <w:r w:rsidR="00ED0BB8">
        <w:rPr>
          <w:rFonts w:ascii="Times New Roman" w:hAnsi="Times New Roman"/>
          <w:szCs w:val="24"/>
        </w:rPr>
        <w:t>A</w:t>
      </w:r>
      <w:r w:rsidRPr="00FA52EE">
        <w:rPr>
          <w:rFonts w:ascii="Times New Roman" w:hAnsi="Times New Roman"/>
          <w:szCs w:val="24"/>
        </w:rPr>
        <w:t xml:space="preserve">, 3 – </w:t>
      </w:r>
      <w:r w:rsidR="00ED0BB8">
        <w:rPr>
          <w:rFonts w:ascii="Times New Roman" w:hAnsi="Times New Roman"/>
          <w:szCs w:val="24"/>
        </w:rPr>
        <w:t>B</w:t>
      </w:r>
    </w:p>
    <w:p w:rsidR="004C78A7" w:rsidRPr="00FA52EE" w:rsidRDefault="004C78A7">
      <w:pPr>
        <w:pStyle w:val="Standard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4C78A7" w:rsidRPr="000551C4" w:rsidRDefault="004257BD">
      <w:pPr>
        <w:pStyle w:val="Standard"/>
        <w:spacing w:after="0" w:line="360" w:lineRule="auto"/>
        <w:jc w:val="both"/>
        <w:rPr>
          <w:sz w:val="32"/>
          <w:szCs w:val="32"/>
        </w:rPr>
      </w:pPr>
      <w:r w:rsidRPr="000551C4">
        <w:rPr>
          <w:rFonts w:ascii="Times New Roman" w:hAnsi="Times New Roman"/>
          <w:b/>
          <w:sz w:val="32"/>
          <w:szCs w:val="32"/>
        </w:rPr>
        <w:t>Grupa B</w:t>
      </w:r>
    </w:p>
    <w:p w:rsidR="004C78A7" w:rsidRPr="00FA52EE" w:rsidRDefault="004257BD">
      <w:pPr>
        <w:pStyle w:val="Standard"/>
        <w:spacing w:after="0" w:line="360" w:lineRule="auto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1. (0−2)</w:t>
      </w:r>
    </w:p>
    <w:p w:rsidR="004C78A7" w:rsidRPr="00FA52EE" w:rsidRDefault="000551C4">
      <w:pPr>
        <w:pStyle w:val="Standard"/>
        <w:spacing w:after="0" w:line="360" w:lineRule="auto"/>
        <w:jc w:val="both"/>
        <w:rPr>
          <w:sz w:val="20"/>
        </w:rPr>
      </w:pPr>
      <w:r>
        <w:rPr>
          <w:rFonts w:ascii="Times New Roman" w:hAnsi="Times New Roman"/>
          <w:szCs w:val="24"/>
        </w:rPr>
        <w:t>Przykładowa odpowiedź:</w:t>
      </w: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i/>
          <w:szCs w:val="24"/>
        </w:rPr>
        <w:t xml:space="preserve">Koncepcja inkorporacyjna zakładała utworzenie państwa narodowego, którego zachodnie i wschodnie granice ogarnęłyby obszary zamieszkane przez ludność w większości polską. Pozostałe na ziemiach polskich mniejszości narodowe miały zostać spolonizowane. </w:t>
      </w:r>
      <w:r w:rsidR="000551C4">
        <w:rPr>
          <w:rFonts w:ascii="Times New Roman" w:hAnsi="Times New Roman"/>
          <w:i/>
          <w:szCs w:val="24"/>
        </w:rPr>
        <w:t>T</w:t>
      </w:r>
      <w:r w:rsidR="000551C4" w:rsidRPr="00FA52EE">
        <w:rPr>
          <w:rFonts w:ascii="Times New Roman" w:hAnsi="Times New Roman"/>
          <w:i/>
          <w:szCs w:val="24"/>
        </w:rPr>
        <w:t xml:space="preserve">wórcą </w:t>
      </w:r>
      <w:r w:rsidR="000551C4">
        <w:rPr>
          <w:rFonts w:ascii="Times New Roman" w:hAnsi="Times New Roman"/>
          <w:i/>
          <w:szCs w:val="24"/>
        </w:rPr>
        <w:t>tej koncepcji</w:t>
      </w:r>
      <w:r w:rsidR="000551C4" w:rsidRPr="00FA52EE">
        <w:rPr>
          <w:rFonts w:ascii="Times New Roman" w:hAnsi="Times New Roman"/>
          <w:i/>
          <w:szCs w:val="24"/>
        </w:rPr>
        <w:t xml:space="preserve"> </w:t>
      </w:r>
      <w:r w:rsidRPr="00FA52EE">
        <w:rPr>
          <w:rFonts w:ascii="Times New Roman" w:hAnsi="Times New Roman"/>
          <w:i/>
          <w:szCs w:val="24"/>
        </w:rPr>
        <w:t>był Roman Dmowski.</w:t>
      </w:r>
    </w:p>
    <w:p w:rsidR="004C78A7" w:rsidRPr="00FA52EE" w:rsidRDefault="004C78A7">
      <w:pPr>
        <w:pStyle w:val="Standard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2. (0−2)</w:t>
      </w:r>
    </w:p>
    <w:p w:rsidR="004C78A7" w:rsidRPr="00FA52EE" w:rsidRDefault="004257BD">
      <w:pPr>
        <w:pStyle w:val="Standard"/>
        <w:spacing w:after="0" w:line="360" w:lineRule="auto"/>
        <w:rPr>
          <w:sz w:val="20"/>
        </w:rPr>
      </w:pPr>
      <w:proofErr w:type="gramStart"/>
      <w:r w:rsidRPr="00FA52EE">
        <w:rPr>
          <w:rFonts w:ascii="Times New Roman" w:hAnsi="Times New Roman"/>
          <w:szCs w:val="24"/>
        </w:rPr>
        <w:t>a</w:t>
      </w:r>
      <w:proofErr w:type="gramEnd"/>
      <w:r w:rsidRPr="00FA52EE">
        <w:rPr>
          <w:rFonts w:ascii="Times New Roman" w:hAnsi="Times New Roman"/>
          <w:szCs w:val="24"/>
        </w:rPr>
        <w:t xml:space="preserve">) </w:t>
      </w:r>
      <w:r w:rsidR="000551C4" w:rsidRPr="000551C4">
        <w:rPr>
          <w:rFonts w:ascii="Times New Roman" w:hAnsi="Times New Roman"/>
          <w:i/>
          <w:szCs w:val="24"/>
        </w:rPr>
        <w:t>d</w:t>
      </w:r>
      <w:r w:rsidRPr="000551C4">
        <w:rPr>
          <w:rFonts w:ascii="Times New Roman" w:hAnsi="Times New Roman"/>
          <w:i/>
          <w:szCs w:val="24"/>
        </w:rPr>
        <w:t>o walk z Ukraińcami</w:t>
      </w:r>
      <w:r w:rsidRPr="00FA52EE">
        <w:rPr>
          <w:rFonts w:ascii="Times New Roman" w:hAnsi="Times New Roman"/>
          <w:szCs w:val="24"/>
        </w:rPr>
        <w:t xml:space="preserve"> (</w:t>
      </w:r>
      <w:r w:rsidR="000551C4">
        <w:rPr>
          <w:rFonts w:ascii="Times New Roman" w:hAnsi="Times New Roman"/>
          <w:szCs w:val="24"/>
        </w:rPr>
        <w:t xml:space="preserve">lub: </w:t>
      </w:r>
      <w:r w:rsidRPr="000551C4">
        <w:rPr>
          <w:rFonts w:ascii="Times New Roman" w:hAnsi="Times New Roman"/>
          <w:i/>
          <w:szCs w:val="24"/>
        </w:rPr>
        <w:t>do walk z Ukraińcami o Lwów</w:t>
      </w:r>
      <w:r w:rsidRPr="00FA52EE">
        <w:rPr>
          <w:rFonts w:ascii="Times New Roman" w:hAnsi="Times New Roman"/>
          <w:szCs w:val="24"/>
        </w:rPr>
        <w:t>)</w:t>
      </w:r>
    </w:p>
    <w:p w:rsidR="004C78A7" w:rsidRPr="000551C4" w:rsidRDefault="004257BD">
      <w:pPr>
        <w:pStyle w:val="Standard"/>
        <w:spacing w:after="0" w:line="360" w:lineRule="auto"/>
        <w:jc w:val="both"/>
        <w:rPr>
          <w:i/>
          <w:sz w:val="20"/>
        </w:rPr>
      </w:pPr>
      <w:proofErr w:type="gramStart"/>
      <w:r w:rsidRPr="00FA52EE">
        <w:rPr>
          <w:rFonts w:ascii="Times New Roman" w:hAnsi="Times New Roman"/>
          <w:szCs w:val="24"/>
        </w:rPr>
        <w:t>b</w:t>
      </w:r>
      <w:proofErr w:type="gramEnd"/>
      <w:r w:rsidRPr="00FA52EE">
        <w:rPr>
          <w:rFonts w:ascii="Times New Roman" w:hAnsi="Times New Roman"/>
          <w:szCs w:val="24"/>
        </w:rPr>
        <w:t xml:space="preserve">) </w:t>
      </w:r>
      <w:r w:rsidRPr="000551C4">
        <w:rPr>
          <w:rFonts w:ascii="Times New Roman" w:hAnsi="Times New Roman"/>
          <w:i/>
          <w:szCs w:val="24"/>
        </w:rPr>
        <w:t>Śląsk został podzielony między Polskę i Niemcy. Polska otrzymała część mniejszą, ale bardziej uprzemysłowioną.</w:t>
      </w:r>
    </w:p>
    <w:p w:rsidR="004C78A7" w:rsidRPr="00FA52EE" w:rsidRDefault="004C78A7">
      <w:pPr>
        <w:pStyle w:val="Standard"/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b/>
          <w:szCs w:val="24"/>
        </w:rPr>
        <w:t>Polecenie 3. (0−3)</w:t>
      </w:r>
    </w:p>
    <w:p w:rsidR="004C78A7" w:rsidRPr="00FA52EE" w:rsidRDefault="004257BD">
      <w:pPr>
        <w:pStyle w:val="Standard"/>
        <w:spacing w:after="0" w:line="360" w:lineRule="auto"/>
        <w:jc w:val="both"/>
        <w:rPr>
          <w:sz w:val="20"/>
        </w:rPr>
      </w:pPr>
      <w:r w:rsidRPr="00FA52EE">
        <w:rPr>
          <w:rFonts w:ascii="Times New Roman" w:hAnsi="Times New Roman"/>
          <w:szCs w:val="24"/>
        </w:rPr>
        <w:t xml:space="preserve">1 – </w:t>
      </w:r>
      <w:r w:rsidR="000551C4">
        <w:rPr>
          <w:rFonts w:ascii="Times New Roman" w:hAnsi="Times New Roman"/>
          <w:szCs w:val="24"/>
        </w:rPr>
        <w:t>C</w:t>
      </w:r>
      <w:r w:rsidRPr="00FA52EE">
        <w:rPr>
          <w:rFonts w:ascii="Times New Roman" w:hAnsi="Times New Roman"/>
          <w:szCs w:val="24"/>
        </w:rPr>
        <w:t xml:space="preserve">, 2 – </w:t>
      </w:r>
      <w:r w:rsidR="000551C4" w:rsidRPr="00FA52EE">
        <w:rPr>
          <w:rFonts w:ascii="Times New Roman" w:hAnsi="Times New Roman"/>
          <w:szCs w:val="24"/>
        </w:rPr>
        <w:t>B</w:t>
      </w:r>
      <w:r w:rsidRPr="00FA52EE">
        <w:rPr>
          <w:rFonts w:ascii="Times New Roman" w:hAnsi="Times New Roman"/>
          <w:szCs w:val="24"/>
        </w:rPr>
        <w:t xml:space="preserve">, 3 – </w:t>
      </w:r>
      <w:r w:rsidR="000551C4" w:rsidRPr="00FA52EE">
        <w:rPr>
          <w:rFonts w:ascii="Times New Roman" w:hAnsi="Times New Roman"/>
          <w:szCs w:val="24"/>
        </w:rPr>
        <w:t>A</w:t>
      </w:r>
    </w:p>
    <w:sectPr w:rsidR="004C78A7" w:rsidRPr="00FA52EE" w:rsidSect="00633324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DD" w:rsidRDefault="002259DD">
      <w:r>
        <w:separator/>
      </w:r>
    </w:p>
  </w:endnote>
  <w:endnote w:type="continuationSeparator" w:id="0">
    <w:p w:rsidR="002259DD" w:rsidRDefault="0022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EE" w:rsidRDefault="00FA52EE" w:rsidP="00FA52EE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C33D539" wp14:editId="7B87C65E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52EE" w:rsidRPr="00FA52EE" w:rsidRDefault="00FA52EE" w:rsidP="00FA52EE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 xml:space="preserve">Materiały do serii „Podróże w czasie” pobrane ze strony </w:t>
    </w:r>
    <w:proofErr w:type="spellStart"/>
    <w:r w:rsidRPr="0060377C">
      <w:rPr>
        <w:color w:val="7F7F7F"/>
        <w:sz w:val="16"/>
        <w:szCs w:val="16"/>
      </w:rPr>
      <w:t>www.</w:t>
    </w:r>
    <w:proofErr w:type="gramStart"/>
    <w:r w:rsidRPr="0060377C">
      <w:rPr>
        <w:color w:val="7F7F7F"/>
        <w:sz w:val="16"/>
        <w:szCs w:val="16"/>
      </w:rPr>
      <w:t>gwo</w:t>
    </w:r>
    <w:proofErr w:type="gramEnd"/>
    <w:r w:rsidRPr="0060377C">
      <w:rPr>
        <w:color w:val="7F7F7F"/>
        <w:sz w:val="16"/>
        <w:szCs w:val="16"/>
      </w:rPr>
      <w:t>.</w:t>
    </w:r>
    <w:proofErr w:type="gramStart"/>
    <w:r w:rsidRPr="0060377C">
      <w:rPr>
        <w:color w:val="7F7F7F"/>
        <w:sz w:val="16"/>
        <w:szCs w:val="16"/>
      </w:rPr>
      <w:t>pl</w:t>
    </w:r>
    <w:proofErr w:type="spellEnd"/>
    <w:proofErr w:type="gramEnd"/>
    <w:r>
      <w:rPr>
        <w:color w:val="7F7F7F"/>
      </w:rPr>
      <w:tab/>
    </w:r>
  </w:p>
  <w:p w:rsidR="00FA52EE" w:rsidRDefault="00FA52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DD" w:rsidRDefault="002259DD">
      <w:r>
        <w:rPr>
          <w:color w:val="000000"/>
        </w:rPr>
        <w:separator/>
      </w:r>
    </w:p>
  </w:footnote>
  <w:footnote w:type="continuationSeparator" w:id="0">
    <w:p w:rsidR="002259DD" w:rsidRDefault="0022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B6856"/>
    <w:multiLevelType w:val="multilevel"/>
    <w:tmpl w:val="0E808DB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A7"/>
    <w:rsid w:val="000551C4"/>
    <w:rsid w:val="00101CA2"/>
    <w:rsid w:val="002259DD"/>
    <w:rsid w:val="002264A3"/>
    <w:rsid w:val="00261296"/>
    <w:rsid w:val="004257BD"/>
    <w:rsid w:val="004C78A7"/>
    <w:rsid w:val="005F6754"/>
    <w:rsid w:val="00633324"/>
    <w:rsid w:val="008F5D96"/>
    <w:rsid w:val="00975A86"/>
    <w:rsid w:val="00B13C3E"/>
    <w:rsid w:val="00D63B24"/>
    <w:rsid w:val="00ED0BB8"/>
    <w:rsid w:val="00F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5438C3-9774-4ADB-A562-C1EBAEA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3324"/>
    <w:pPr>
      <w:widowControl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6333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33324"/>
    <w:pPr>
      <w:spacing w:after="140" w:line="288" w:lineRule="auto"/>
    </w:pPr>
  </w:style>
  <w:style w:type="paragraph" w:styleId="Lista">
    <w:name w:val="List"/>
    <w:basedOn w:val="Textbody"/>
    <w:rsid w:val="00633324"/>
    <w:rPr>
      <w:rFonts w:cs="Arial"/>
      <w:sz w:val="24"/>
    </w:rPr>
  </w:style>
  <w:style w:type="paragraph" w:styleId="Legenda">
    <w:name w:val="caption"/>
    <w:basedOn w:val="Standard"/>
    <w:rsid w:val="006333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33324"/>
    <w:pPr>
      <w:suppressLineNumbers/>
    </w:pPr>
    <w:rPr>
      <w:rFonts w:cs="Arial"/>
      <w:sz w:val="24"/>
    </w:rPr>
  </w:style>
  <w:style w:type="paragraph" w:styleId="Tekstprzypisukocowego">
    <w:name w:val="endnote text"/>
    <w:basedOn w:val="Standard"/>
    <w:rsid w:val="006333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633324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rsid w:val="00633324"/>
    <w:rPr>
      <w:position w:val="0"/>
      <w:vertAlign w:val="superscript"/>
    </w:rPr>
  </w:style>
  <w:style w:type="numbering" w:customStyle="1" w:styleId="Bezlisty1">
    <w:name w:val="Bez listy1"/>
    <w:basedOn w:val="Bezlisty"/>
    <w:rsid w:val="0063332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FA5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2EE"/>
  </w:style>
  <w:style w:type="paragraph" w:styleId="Stopka">
    <w:name w:val="footer"/>
    <w:basedOn w:val="Normalny"/>
    <w:link w:val="StopkaZnak"/>
    <w:uiPriority w:val="99"/>
    <w:unhideWhenUsed/>
    <w:rsid w:val="00FA5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Golecka-Mazur</cp:lastModifiedBy>
  <cp:revision>12</cp:revision>
  <dcterms:created xsi:type="dcterms:W3CDTF">2019-07-02T08:02:00Z</dcterms:created>
  <dcterms:modified xsi:type="dcterms:W3CDTF">2019-08-23T09:27:00Z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