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4E6" w:rsidRPr="00063676" w:rsidRDefault="003024E6" w:rsidP="00FA2F32">
      <w:pPr>
        <w:spacing w:after="120" w:line="240" w:lineRule="auto"/>
        <w:ind w:left="142"/>
        <w:jc w:val="both"/>
        <w:rPr>
          <w:rFonts w:ascii="Cambria" w:eastAsia="Times New Roman" w:hAnsi="Cambria" w:cs="Times New Roman"/>
          <w:b/>
          <w:sz w:val="24"/>
          <w:szCs w:val="32"/>
          <w:lang w:eastAsia="pl-PL"/>
        </w:rPr>
      </w:pPr>
      <w:bookmarkStart w:id="0" w:name="_GoBack"/>
      <w:bookmarkEnd w:id="0"/>
      <w:r w:rsidRPr="00063676">
        <w:rPr>
          <w:rFonts w:ascii="Cambria" w:eastAsia="Times New Roman" w:hAnsi="Cambria" w:cs="Times New Roman"/>
          <w:b/>
          <w:sz w:val="24"/>
          <w:szCs w:val="32"/>
          <w:lang w:eastAsia="pl-PL"/>
        </w:rPr>
        <w:t>Praca z mapą</w:t>
      </w:r>
    </w:p>
    <w:p w:rsidR="003024E6" w:rsidRPr="003024E6" w:rsidRDefault="003024E6" w:rsidP="00FA2F32">
      <w:pPr>
        <w:spacing w:after="0"/>
      </w:pP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27A014A" wp14:editId="6D9036DE">
            <wp:extent cx="5040000" cy="4063246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5" t="5387" r="32006" b="21545"/>
                    <a:stretch/>
                  </pic:blipFill>
                  <pic:spPr bwMode="auto">
                    <a:xfrm>
                      <a:off x="0" y="0"/>
                      <a:ext cx="5040000" cy="406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095CB53" wp14:editId="1DA5FF8E">
            <wp:extent cx="1548000" cy="1210805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49" t="47073" r="13101" b="34426"/>
                    <a:stretch/>
                  </pic:blipFill>
                  <pic:spPr bwMode="auto">
                    <a:xfrm>
                      <a:off x="0" y="0"/>
                      <a:ext cx="1548000" cy="121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4E6" w:rsidRPr="00063676" w:rsidRDefault="003024E6" w:rsidP="00FA2F32">
      <w:pPr>
        <w:spacing w:line="480" w:lineRule="auto"/>
        <w:ind w:left="142"/>
        <w:rPr>
          <w:rFonts w:ascii="Cambria" w:eastAsia="Calibri" w:hAnsi="Cambria" w:cs="Times New Roman"/>
          <w:i/>
          <w:szCs w:val="28"/>
        </w:rPr>
      </w:pPr>
      <w:r w:rsidRPr="00063676">
        <w:rPr>
          <w:rFonts w:ascii="Cambria" w:eastAsia="Calibri" w:hAnsi="Cambria" w:cs="Times New Roman"/>
          <w:i/>
          <w:szCs w:val="28"/>
        </w:rPr>
        <w:t>Rzeczpospolita po unii lubelskiej (1569)</w:t>
      </w:r>
    </w:p>
    <w:p w:rsidR="003024E6" w:rsidRPr="00063676" w:rsidRDefault="003024E6" w:rsidP="003024E6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063676">
        <w:rPr>
          <w:rFonts w:ascii="Cambria" w:eastAsia="Calibri" w:hAnsi="Cambria" w:cs="Times New Roman"/>
          <w:b/>
          <w:sz w:val="24"/>
          <w:szCs w:val="28"/>
        </w:rPr>
        <w:t>1.</w:t>
      </w:r>
      <w:r w:rsidRPr="00063676">
        <w:rPr>
          <w:rFonts w:ascii="Cambria" w:eastAsia="Calibri" w:hAnsi="Cambria" w:cs="Times New Roman"/>
          <w:sz w:val="24"/>
          <w:szCs w:val="28"/>
        </w:rPr>
        <w:t xml:space="preserve"> Podaj</w:t>
      </w:r>
      <w:r w:rsidR="00FA2F32" w:rsidRPr="00063676">
        <w:rPr>
          <w:rFonts w:ascii="Cambria" w:eastAsia="Calibri" w:hAnsi="Cambria" w:cs="Times New Roman"/>
          <w:sz w:val="24"/>
          <w:szCs w:val="28"/>
        </w:rPr>
        <w:t xml:space="preserve"> nazwy obszarów, które w 1569 r.</w:t>
      </w:r>
      <w:r w:rsidRPr="00063676">
        <w:rPr>
          <w:rFonts w:ascii="Cambria" w:eastAsia="Calibri" w:hAnsi="Cambria" w:cs="Times New Roman"/>
          <w:sz w:val="24"/>
          <w:szCs w:val="28"/>
        </w:rPr>
        <w:t xml:space="preserve"> zostały wcielone do Korony.</w:t>
      </w:r>
    </w:p>
    <w:p w:rsidR="003024E6" w:rsidRPr="00063676" w:rsidRDefault="003024E6" w:rsidP="003024E6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063676">
        <w:rPr>
          <w:rFonts w:ascii="Cambria" w:eastAsia="Calibri" w:hAnsi="Cambria" w:cs="Times New Roman"/>
          <w:b/>
          <w:sz w:val="24"/>
          <w:szCs w:val="28"/>
        </w:rPr>
        <w:t>2.</w:t>
      </w:r>
      <w:r w:rsidRPr="00063676">
        <w:rPr>
          <w:rFonts w:ascii="Cambria" w:eastAsia="Calibri" w:hAnsi="Cambria" w:cs="Times New Roman"/>
          <w:sz w:val="24"/>
          <w:szCs w:val="28"/>
        </w:rPr>
        <w:t xml:space="preserve"> Wymień lenna Koron</w:t>
      </w:r>
      <w:r w:rsidR="00FA2F32" w:rsidRPr="00063676">
        <w:rPr>
          <w:rFonts w:ascii="Cambria" w:eastAsia="Calibri" w:hAnsi="Cambria" w:cs="Times New Roman"/>
          <w:sz w:val="24"/>
          <w:szCs w:val="28"/>
        </w:rPr>
        <w:t>y</w:t>
      </w:r>
      <w:r w:rsidRPr="00063676">
        <w:rPr>
          <w:rFonts w:ascii="Cambria" w:eastAsia="Calibri" w:hAnsi="Cambria" w:cs="Times New Roman"/>
          <w:sz w:val="24"/>
          <w:szCs w:val="28"/>
        </w:rPr>
        <w:t xml:space="preserve"> i Rzeczpospolit</w:t>
      </w:r>
      <w:r w:rsidR="00FA2F32" w:rsidRPr="00063676">
        <w:rPr>
          <w:rFonts w:ascii="Cambria" w:eastAsia="Calibri" w:hAnsi="Cambria" w:cs="Times New Roman"/>
          <w:sz w:val="24"/>
          <w:szCs w:val="28"/>
        </w:rPr>
        <w:t>ej</w:t>
      </w:r>
      <w:r w:rsidRPr="00063676">
        <w:rPr>
          <w:rFonts w:ascii="Cambria" w:eastAsia="Calibri" w:hAnsi="Cambria" w:cs="Times New Roman"/>
          <w:sz w:val="24"/>
          <w:szCs w:val="28"/>
        </w:rPr>
        <w:t>.</w:t>
      </w:r>
    </w:p>
    <w:p w:rsidR="003024E6" w:rsidRPr="00063676" w:rsidRDefault="00FA2F32" w:rsidP="003024E6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063676">
        <w:rPr>
          <w:rFonts w:ascii="Cambria" w:eastAsia="Calibri" w:hAnsi="Cambria" w:cs="Times New Roman"/>
          <w:b/>
          <w:sz w:val="24"/>
          <w:szCs w:val="28"/>
        </w:rPr>
        <w:t>3</w:t>
      </w:r>
      <w:r w:rsidR="003024E6" w:rsidRPr="00063676">
        <w:rPr>
          <w:rFonts w:ascii="Cambria" w:eastAsia="Calibri" w:hAnsi="Cambria" w:cs="Times New Roman"/>
          <w:b/>
          <w:sz w:val="24"/>
          <w:szCs w:val="28"/>
        </w:rPr>
        <w:t>.</w:t>
      </w:r>
      <w:r w:rsidR="003024E6" w:rsidRPr="00063676">
        <w:rPr>
          <w:rFonts w:ascii="Cambria" w:eastAsia="Calibri" w:hAnsi="Cambria" w:cs="Times New Roman"/>
          <w:sz w:val="24"/>
          <w:szCs w:val="28"/>
        </w:rPr>
        <w:t xml:space="preserve"> Określ, ile razy (w przybliżeniu) zwiększył się po 1569 r</w:t>
      </w:r>
      <w:r w:rsidRPr="00063676">
        <w:rPr>
          <w:rFonts w:ascii="Cambria" w:eastAsia="Calibri" w:hAnsi="Cambria" w:cs="Times New Roman"/>
          <w:sz w:val="24"/>
          <w:szCs w:val="28"/>
        </w:rPr>
        <w:t>.</w:t>
      </w:r>
      <w:r w:rsidR="003024E6" w:rsidRPr="00063676">
        <w:rPr>
          <w:rFonts w:ascii="Cambria" w:eastAsia="Calibri" w:hAnsi="Cambria" w:cs="Times New Roman"/>
          <w:sz w:val="24"/>
          <w:szCs w:val="28"/>
        </w:rPr>
        <w:t xml:space="preserve"> obszar Korony.</w:t>
      </w:r>
    </w:p>
    <w:p w:rsidR="00461C11" w:rsidRDefault="00461C11">
      <w:r>
        <w:br w:type="page"/>
      </w:r>
    </w:p>
    <w:p w:rsidR="00461C11" w:rsidRPr="0020076B" w:rsidRDefault="00461C11" w:rsidP="00461C11">
      <w:pPr>
        <w:spacing w:after="360"/>
        <w:jc w:val="center"/>
        <w:rPr>
          <w:rFonts w:ascii="Cambria" w:hAnsi="Cambria"/>
          <w:b/>
          <w:sz w:val="32"/>
          <w:szCs w:val="32"/>
        </w:rPr>
      </w:pPr>
      <w:r w:rsidRPr="0020076B">
        <w:rPr>
          <w:rFonts w:ascii="Cambria" w:hAnsi="Cambria"/>
          <w:b/>
          <w:sz w:val="32"/>
          <w:szCs w:val="32"/>
        </w:rPr>
        <w:t>Klucz odpowiedzi</w:t>
      </w:r>
    </w:p>
    <w:p w:rsidR="00461C11" w:rsidRPr="00296B43" w:rsidRDefault="00461C11" w:rsidP="00461C11">
      <w:pPr>
        <w:spacing w:after="360"/>
        <w:jc w:val="both"/>
        <w:rPr>
          <w:rFonts w:ascii="Cambria" w:hAnsi="Cambria"/>
          <w:i/>
          <w:sz w:val="28"/>
          <w:szCs w:val="28"/>
        </w:rPr>
      </w:pPr>
      <w:r w:rsidRPr="0020076B">
        <w:rPr>
          <w:rFonts w:ascii="Cambria" w:hAnsi="Cambria"/>
          <w:b/>
          <w:sz w:val="28"/>
          <w:szCs w:val="28"/>
        </w:rPr>
        <w:t>Mapa</w:t>
      </w:r>
      <w:r>
        <w:t xml:space="preserve"> </w:t>
      </w:r>
      <w:r w:rsidRPr="00461C11">
        <w:rPr>
          <w:rFonts w:ascii="Cambria" w:hAnsi="Cambria"/>
          <w:b/>
          <w:i/>
          <w:sz w:val="28"/>
          <w:szCs w:val="28"/>
        </w:rPr>
        <w:t>Rzeczpospolita po unii</w:t>
      </w:r>
      <w:r w:rsidRPr="00461C11">
        <w:rPr>
          <w:i/>
        </w:rPr>
        <w:t xml:space="preserve"> </w:t>
      </w:r>
      <w:r w:rsidRPr="00461C11">
        <w:rPr>
          <w:rFonts w:ascii="Cambria" w:hAnsi="Cambria"/>
          <w:b/>
          <w:i/>
          <w:sz w:val="28"/>
          <w:szCs w:val="28"/>
        </w:rPr>
        <w:t>lubelskiej (1569)</w:t>
      </w:r>
    </w:p>
    <w:p w:rsidR="00461C11" w:rsidRPr="006A0ADA" w:rsidRDefault="00461C11" w:rsidP="00461C11">
      <w:pPr>
        <w:spacing w:after="0"/>
        <w:jc w:val="both"/>
        <w:rPr>
          <w:rFonts w:ascii="Cambria" w:hAnsi="Cambria"/>
          <w:sz w:val="24"/>
          <w:szCs w:val="28"/>
        </w:rPr>
      </w:pPr>
      <w:r w:rsidRPr="006A0ADA">
        <w:rPr>
          <w:rFonts w:ascii="Cambria" w:hAnsi="Cambria"/>
          <w:b/>
          <w:sz w:val="24"/>
          <w:szCs w:val="28"/>
        </w:rPr>
        <w:t>Zadanie 1.</w:t>
      </w:r>
      <w:r w:rsidRPr="006A0ADA">
        <w:rPr>
          <w:rFonts w:ascii="Cambria" w:hAnsi="Cambria"/>
          <w:sz w:val="24"/>
          <w:szCs w:val="28"/>
        </w:rPr>
        <w:t xml:space="preserve"> </w:t>
      </w:r>
    </w:p>
    <w:p w:rsidR="00461C11" w:rsidRPr="00063676" w:rsidRDefault="00461C11" w:rsidP="00461C11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063676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Pr="00063676">
        <w:rPr>
          <w:rFonts w:ascii="Cambria" w:eastAsia="Times New Roman" w:hAnsi="Cambria" w:cs="Times New Roman"/>
          <w:sz w:val="24"/>
          <w:szCs w:val="32"/>
        </w:rPr>
        <w:t xml:space="preserve"> Podlasie, Wołyń, Ukraina</w:t>
      </w:r>
      <w:r w:rsidRPr="00063676">
        <w:rPr>
          <w:rFonts w:ascii="Cambria" w:eastAsia="Calibri" w:hAnsi="Cambria" w:cs="Times New Roman"/>
          <w:sz w:val="24"/>
          <w:szCs w:val="28"/>
        </w:rPr>
        <w:t>.</w:t>
      </w:r>
    </w:p>
    <w:p w:rsidR="00461C11" w:rsidRPr="006A0ADA" w:rsidRDefault="00461C11" w:rsidP="00461C11">
      <w:pPr>
        <w:spacing w:after="0"/>
        <w:jc w:val="both"/>
        <w:rPr>
          <w:rFonts w:ascii="Cambria" w:hAnsi="Cambria"/>
          <w:sz w:val="24"/>
          <w:szCs w:val="28"/>
        </w:rPr>
      </w:pPr>
      <w:r w:rsidRPr="006A0ADA">
        <w:rPr>
          <w:rFonts w:ascii="Cambria" w:hAnsi="Cambria"/>
          <w:b/>
          <w:sz w:val="24"/>
          <w:szCs w:val="28"/>
        </w:rPr>
        <w:t>Zadanie 2.</w:t>
      </w:r>
      <w:r w:rsidRPr="006A0ADA">
        <w:rPr>
          <w:rFonts w:ascii="Cambria" w:hAnsi="Cambria"/>
          <w:sz w:val="24"/>
          <w:szCs w:val="28"/>
        </w:rPr>
        <w:t xml:space="preserve"> </w:t>
      </w:r>
    </w:p>
    <w:p w:rsidR="00461C11" w:rsidRPr="00063676" w:rsidRDefault="00461C11" w:rsidP="00461C11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063676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Pr="00063676">
        <w:rPr>
          <w:rFonts w:ascii="Cambria" w:eastAsia="Times New Roman" w:hAnsi="Cambria" w:cs="Times New Roman"/>
          <w:sz w:val="24"/>
          <w:szCs w:val="32"/>
        </w:rPr>
        <w:t xml:space="preserve"> tereny na zachód od Gdańska (ziemia lęborsko-bytowska), Prusy Książęce, Kurlandia</w:t>
      </w:r>
      <w:r w:rsidRPr="00063676">
        <w:rPr>
          <w:rFonts w:ascii="Cambria" w:eastAsia="Calibri" w:hAnsi="Cambria" w:cs="Times New Roman"/>
          <w:sz w:val="24"/>
          <w:szCs w:val="28"/>
        </w:rPr>
        <w:t>.</w:t>
      </w:r>
    </w:p>
    <w:p w:rsidR="00461C11" w:rsidRPr="006A0ADA" w:rsidRDefault="00461C11" w:rsidP="00461C11">
      <w:pPr>
        <w:spacing w:after="0"/>
        <w:jc w:val="both"/>
        <w:rPr>
          <w:rFonts w:ascii="Cambria" w:hAnsi="Cambria"/>
          <w:sz w:val="24"/>
          <w:szCs w:val="28"/>
        </w:rPr>
      </w:pPr>
      <w:r w:rsidRPr="006A0ADA">
        <w:rPr>
          <w:rFonts w:ascii="Cambria" w:hAnsi="Cambria"/>
          <w:b/>
          <w:sz w:val="24"/>
          <w:szCs w:val="28"/>
        </w:rPr>
        <w:t>Zadanie 3.</w:t>
      </w:r>
      <w:r w:rsidRPr="006A0ADA">
        <w:rPr>
          <w:rFonts w:ascii="Cambria" w:hAnsi="Cambria"/>
          <w:sz w:val="24"/>
          <w:szCs w:val="28"/>
        </w:rPr>
        <w:t xml:space="preserve"> </w:t>
      </w:r>
    </w:p>
    <w:p w:rsidR="00461C11" w:rsidRPr="00063676" w:rsidRDefault="00461C11" w:rsidP="00461C11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063676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Pr="00063676">
        <w:rPr>
          <w:rFonts w:ascii="Cambria" w:eastAsia="Times New Roman" w:hAnsi="Cambria" w:cs="Times New Roman"/>
          <w:sz w:val="24"/>
          <w:szCs w:val="32"/>
        </w:rPr>
        <w:t xml:space="preserve"> około 2 razy</w:t>
      </w:r>
      <w:r w:rsidRPr="00063676">
        <w:rPr>
          <w:rFonts w:ascii="Cambria" w:eastAsia="Calibri" w:hAnsi="Cambria" w:cs="Times New Roman"/>
          <w:sz w:val="24"/>
          <w:szCs w:val="28"/>
        </w:rPr>
        <w:t>.</w:t>
      </w:r>
    </w:p>
    <w:p w:rsidR="00CE0A71" w:rsidRDefault="00CE0A71"/>
    <w:sectPr w:rsidR="00CE0A71" w:rsidSect="004A35B9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C11" w:rsidRDefault="00461C11" w:rsidP="00461C11">
      <w:pPr>
        <w:spacing w:after="0" w:line="240" w:lineRule="auto"/>
      </w:pPr>
      <w:r>
        <w:separator/>
      </w:r>
    </w:p>
  </w:endnote>
  <w:endnote w:type="continuationSeparator" w:id="0">
    <w:p w:rsidR="00461C11" w:rsidRDefault="00461C11" w:rsidP="00461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C11" w:rsidRDefault="00461C11" w:rsidP="00461C11">
    <w:pPr>
      <w:pStyle w:val="Stopka"/>
      <w:ind w:right="360" w:firstLine="1985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1CD694F" wp14:editId="304DC0B6">
          <wp:simplePos x="0" y="0"/>
          <wp:positionH relativeFrom="column">
            <wp:posOffset>4301338</wp:posOffset>
          </wp:positionH>
          <wp:positionV relativeFrom="paragraph">
            <wp:posOffset>-183515</wp:posOffset>
          </wp:positionV>
          <wp:extent cx="901700" cy="389890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gw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700" cy="389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633F5">
      <w:rPr>
        <w:color w:val="7F7F7F" w:themeColor="text1" w:themeTint="80"/>
        <w:sz w:val="16"/>
        <w:szCs w:val="16"/>
      </w:rPr>
      <w:t>Materiały do serii „Podróże w czasie” pobrane ze strony www.gwo.pl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C11" w:rsidRDefault="00461C11" w:rsidP="00461C11">
      <w:pPr>
        <w:spacing w:after="0" w:line="240" w:lineRule="auto"/>
      </w:pPr>
      <w:r>
        <w:separator/>
      </w:r>
    </w:p>
  </w:footnote>
  <w:footnote w:type="continuationSeparator" w:id="0">
    <w:p w:rsidR="00461C11" w:rsidRDefault="00461C11" w:rsidP="00461C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650"/>
    <w:rsid w:val="00063676"/>
    <w:rsid w:val="003024E6"/>
    <w:rsid w:val="00461C11"/>
    <w:rsid w:val="004A35B9"/>
    <w:rsid w:val="00B90613"/>
    <w:rsid w:val="00CE0A71"/>
    <w:rsid w:val="00DF6650"/>
    <w:rsid w:val="00FA2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A1A5A6-31B6-431B-B982-9298E4F03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024E6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02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24E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61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1C11"/>
  </w:style>
  <w:style w:type="paragraph" w:styleId="Stopka">
    <w:name w:val="footer"/>
    <w:basedOn w:val="Normalny"/>
    <w:link w:val="StopkaZnak"/>
    <w:uiPriority w:val="99"/>
    <w:unhideWhenUsed/>
    <w:rsid w:val="00461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1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72</Words>
  <Characters>432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A.G.</dc:creator>
  <cp:keywords/>
  <dc:description/>
  <cp:lastModifiedBy>Aleksandra Grygo</cp:lastModifiedBy>
  <cp:revision>6</cp:revision>
  <dcterms:created xsi:type="dcterms:W3CDTF">2020-03-17T15:36:00Z</dcterms:created>
  <dcterms:modified xsi:type="dcterms:W3CDTF">2024-11-07T08:27:00Z</dcterms:modified>
</cp:coreProperties>
</file>