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1C" w:rsidRDefault="00B34F1C" w:rsidP="00207F1B">
      <w:pPr>
        <w:spacing w:after="0"/>
        <w:jc w:val="both"/>
        <w:rPr>
          <w:rFonts w:asciiTheme="majorHAnsi" w:hAnsiTheme="majorHAnsi" w:cs="Times New Roman"/>
          <w:sz w:val="24"/>
          <w:szCs w:val="26"/>
        </w:rPr>
      </w:pPr>
      <w:r w:rsidRPr="00826C1F">
        <w:rPr>
          <w:rFonts w:ascii="Cambria" w:hAnsi="Cambria"/>
          <w:b/>
          <w:color w:val="C00000"/>
          <w:sz w:val="28"/>
          <w:szCs w:val="26"/>
        </w:rPr>
        <w:t>Praca z tekstem</w:t>
      </w:r>
      <w:r w:rsidRPr="001B0281">
        <w:rPr>
          <w:rFonts w:asciiTheme="majorHAnsi" w:hAnsiTheme="majorHAnsi" w:cs="Times New Roman"/>
          <w:sz w:val="24"/>
          <w:szCs w:val="26"/>
        </w:rPr>
        <w:t xml:space="preserve"> </w:t>
      </w:r>
    </w:p>
    <w:p w:rsidR="00273D05" w:rsidRPr="001B0281" w:rsidRDefault="00273D05" w:rsidP="00207F1B">
      <w:pPr>
        <w:spacing w:after="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 xml:space="preserve">Przeczytaj tekst źródłowy, a następnie </w:t>
      </w:r>
      <w:r w:rsidR="00384D36" w:rsidRPr="001B0281">
        <w:rPr>
          <w:rFonts w:asciiTheme="majorHAnsi" w:hAnsiTheme="majorHAnsi"/>
          <w:iCs/>
          <w:sz w:val="24"/>
          <w:szCs w:val="26"/>
        </w:rPr>
        <w:t xml:space="preserve">w każdym zadaniu </w:t>
      </w:r>
      <w:r w:rsidRPr="001B0281">
        <w:rPr>
          <w:rFonts w:asciiTheme="majorHAnsi" w:hAnsiTheme="majorHAnsi" w:cs="Times New Roman"/>
          <w:sz w:val="24"/>
          <w:szCs w:val="26"/>
        </w:rPr>
        <w:t>zaznacz poprawną od</w:t>
      </w:r>
      <w:r w:rsidR="00384D36" w:rsidRPr="001B0281">
        <w:rPr>
          <w:rFonts w:asciiTheme="majorHAnsi" w:hAnsiTheme="majorHAnsi" w:cs="Times New Roman"/>
          <w:sz w:val="24"/>
          <w:szCs w:val="26"/>
        </w:rPr>
        <w:softHyphen/>
      </w:r>
      <w:r w:rsidRPr="001B0281">
        <w:rPr>
          <w:rFonts w:asciiTheme="majorHAnsi" w:hAnsiTheme="majorHAnsi" w:cs="Times New Roman"/>
          <w:sz w:val="24"/>
          <w:szCs w:val="26"/>
        </w:rPr>
        <w:t>po</w:t>
      </w:r>
      <w:r w:rsidR="001B0281">
        <w:rPr>
          <w:rFonts w:asciiTheme="majorHAnsi" w:hAnsiTheme="majorHAnsi" w:cs="Times New Roman"/>
          <w:sz w:val="24"/>
          <w:szCs w:val="26"/>
        </w:rPr>
        <w:softHyphen/>
      </w:r>
      <w:r w:rsidRPr="001B0281">
        <w:rPr>
          <w:rFonts w:asciiTheme="majorHAnsi" w:hAnsiTheme="majorHAnsi" w:cs="Times New Roman"/>
          <w:sz w:val="24"/>
          <w:szCs w:val="26"/>
        </w:rPr>
        <w:t>wiedź.</w:t>
      </w:r>
    </w:p>
    <w:p w:rsidR="00412A26" w:rsidRPr="001B0281" w:rsidRDefault="00412A26" w:rsidP="00273D05">
      <w:pPr>
        <w:spacing w:after="0" w:line="360" w:lineRule="auto"/>
        <w:jc w:val="both"/>
        <w:rPr>
          <w:rFonts w:asciiTheme="majorHAnsi" w:hAnsiTheme="majorHAnsi" w:cs="Times New Roman"/>
          <w:sz w:val="24"/>
          <w:szCs w:val="26"/>
        </w:rPr>
      </w:pPr>
    </w:p>
    <w:p w:rsidR="00B34F1C" w:rsidRPr="001B0281" w:rsidRDefault="00B34F1C" w:rsidP="00273D05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6"/>
        </w:rPr>
      </w:pPr>
      <w:r w:rsidRPr="00B34F1C">
        <w:rPr>
          <w:rFonts w:asciiTheme="majorHAnsi" w:hAnsiTheme="majorHAnsi" w:cs="Times New Roman"/>
          <w:b/>
          <w:i/>
          <w:sz w:val="24"/>
          <w:szCs w:val="26"/>
        </w:rPr>
        <w:t>Deklaracja mocarstw rozbiorowych</w:t>
      </w:r>
      <w:r w:rsidRPr="00B34F1C">
        <w:rPr>
          <w:rFonts w:asciiTheme="majorHAnsi" w:hAnsiTheme="majorHAnsi" w:cs="Times New Roman"/>
          <w:b/>
          <w:sz w:val="24"/>
          <w:szCs w:val="26"/>
        </w:rPr>
        <w:t>, 1772 r.</w:t>
      </w: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i/>
          <w:iCs/>
          <w:sz w:val="24"/>
          <w:szCs w:val="26"/>
        </w:rPr>
      </w:pPr>
      <w:r w:rsidRPr="001B0281">
        <w:rPr>
          <w:rFonts w:asciiTheme="majorHAnsi" w:hAnsiTheme="majorHAnsi" w:cs="Times New Roman"/>
          <w:i/>
          <w:iCs/>
          <w:sz w:val="24"/>
          <w:szCs w:val="26"/>
        </w:rPr>
        <w:t>Wszystko zwiastowało Polsce i jej sąsiadom stały pokój na przyszłość. Niestety jed</w:t>
      </w:r>
      <w:r w:rsidR="00D916D5" w:rsidRPr="001B0281">
        <w:rPr>
          <w:rFonts w:asciiTheme="majorHAnsi" w:hAnsiTheme="majorHAnsi" w:cs="Times New Roman"/>
          <w:i/>
          <w:iCs/>
          <w:sz w:val="24"/>
          <w:szCs w:val="26"/>
        </w:rPr>
        <w:softHyphen/>
      </w:r>
      <w:r w:rsidRPr="001B0281">
        <w:rPr>
          <w:rFonts w:asciiTheme="majorHAnsi" w:hAnsiTheme="majorHAnsi" w:cs="Times New Roman"/>
          <w:i/>
          <w:iCs/>
          <w:sz w:val="24"/>
          <w:szCs w:val="26"/>
        </w:rPr>
        <w:t xml:space="preserve">nak </w:t>
      </w:r>
      <w:r w:rsidR="0089457B" w:rsidRPr="001B0281">
        <w:rPr>
          <w:rFonts w:asciiTheme="majorHAnsi" w:hAnsiTheme="majorHAnsi" w:cs="Times New Roman"/>
          <w:i/>
          <w:iCs/>
          <w:sz w:val="24"/>
          <w:szCs w:val="26"/>
        </w:rPr>
        <w:t xml:space="preserve">(…) </w:t>
      </w:r>
      <w:r w:rsidRPr="001B0281">
        <w:rPr>
          <w:rFonts w:asciiTheme="majorHAnsi" w:hAnsiTheme="majorHAnsi" w:cs="Times New Roman"/>
          <w:i/>
          <w:iCs/>
          <w:sz w:val="24"/>
          <w:szCs w:val="26"/>
        </w:rPr>
        <w:t>duch niezgody</w:t>
      </w:r>
      <w:r w:rsidR="0089457B" w:rsidRPr="001B0281">
        <w:rPr>
          <w:rFonts w:asciiTheme="majorHAnsi" w:hAnsiTheme="majorHAnsi" w:cs="Times New Roman"/>
          <w:i/>
          <w:iCs/>
          <w:sz w:val="24"/>
          <w:szCs w:val="26"/>
        </w:rPr>
        <w:t xml:space="preserve"> (…) </w:t>
      </w:r>
      <w:r w:rsidRPr="001B0281">
        <w:rPr>
          <w:rFonts w:asciiTheme="majorHAnsi" w:hAnsiTheme="majorHAnsi" w:cs="Times New Roman"/>
          <w:i/>
          <w:iCs/>
          <w:sz w:val="24"/>
          <w:szCs w:val="26"/>
        </w:rPr>
        <w:t xml:space="preserve">zniszczył </w:t>
      </w:r>
      <w:r w:rsidR="0089457B" w:rsidRPr="001B0281">
        <w:rPr>
          <w:rFonts w:asciiTheme="majorHAnsi" w:hAnsiTheme="majorHAnsi" w:cs="Times New Roman"/>
          <w:i/>
          <w:iCs/>
          <w:sz w:val="24"/>
          <w:szCs w:val="26"/>
        </w:rPr>
        <w:t xml:space="preserve">(…) </w:t>
      </w:r>
      <w:r w:rsidRPr="001B0281">
        <w:rPr>
          <w:rFonts w:asciiTheme="majorHAnsi" w:hAnsiTheme="majorHAnsi" w:cs="Times New Roman"/>
          <w:i/>
          <w:iCs/>
          <w:sz w:val="24"/>
          <w:szCs w:val="26"/>
        </w:rPr>
        <w:t xml:space="preserve">wszystkie te nadzieje. Obywatele powstali </w:t>
      </w:r>
      <w:r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>jed</w:t>
      </w:r>
      <w:r w:rsidR="00D916D5"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softHyphen/>
      </w:r>
      <w:r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 xml:space="preserve">ni przeciw drugim. </w:t>
      </w:r>
      <w:r w:rsidR="0089457B"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 xml:space="preserve">(…) </w:t>
      </w:r>
      <w:r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>Wszystko zostało zniszcz</w:t>
      </w:r>
      <w:r w:rsidR="00D916D5"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>one: prawo, porządek, handel, a </w:t>
      </w:r>
      <w:r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>nawet rolnictwo</w:t>
      </w:r>
      <w:r w:rsidR="0089457B"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 xml:space="preserve"> (…)</w:t>
      </w:r>
      <w:r w:rsidRPr="001B0281">
        <w:rPr>
          <w:rFonts w:asciiTheme="majorHAnsi" w:hAnsiTheme="majorHAnsi" w:cs="Times New Roman"/>
          <w:i/>
          <w:iCs/>
          <w:sz w:val="24"/>
          <w:szCs w:val="26"/>
        </w:rPr>
        <w:t>.</w:t>
      </w: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i/>
          <w:iCs/>
          <w:sz w:val="24"/>
          <w:szCs w:val="26"/>
        </w:rPr>
      </w:pPr>
      <w:r w:rsidRPr="001B0281">
        <w:rPr>
          <w:rFonts w:asciiTheme="majorHAnsi" w:hAnsiTheme="majorHAnsi" w:cs="Times New Roman"/>
          <w:i/>
          <w:iCs/>
          <w:sz w:val="24"/>
          <w:szCs w:val="26"/>
        </w:rPr>
        <w:t>Tyle więc powodów o ogromnym znaczeniu nie pozwala</w:t>
      </w:r>
      <w:r w:rsidR="00765BEA" w:rsidRPr="001B0281">
        <w:rPr>
          <w:rFonts w:asciiTheme="majorHAnsi" w:hAnsiTheme="majorHAnsi" w:cs="Times New Roman"/>
          <w:i/>
          <w:iCs/>
          <w:sz w:val="24"/>
          <w:szCs w:val="26"/>
        </w:rPr>
        <w:t xml:space="preserve"> (…)</w:t>
      </w:r>
      <w:r w:rsidRPr="001B0281">
        <w:rPr>
          <w:rFonts w:asciiTheme="majorHAnsi" w:hAnsiTheme="majorHAnsi" w:cs="Times New Roman"/>
          <w:i/>
          <w:iCs/>
          <w:sz w:val="24"/>
          <w:szCs w:val="26"/>
        </w:rPr>
        <w:t xml:space="preserve"> Królowi Pruskiemu i</w:t>
      </w:r>
      <w:r w:rsidR="001B0281">
        <w:rPr>
          <w:rFonts w:asciiTheme="majorHAnsi" w:hAnsiTheme="majorHAnsi" w:cs="Times New Roman"/>
          <w:i/>
          <w:iCs/>
          <w:sz w:val="24"/>
          <w:szCs w:val="26"/>
        </w:rPr>
        <w:t xml:space="preserve"> </w:t>
      </w:r>
      <w:r w:rsidR="00765BEA" w:rsidRPr="001B0281">
        <w:rPr>
          <w:rFonts w:asciiTheme="majorHAnsi" w:hAnsiTheme="majorHAnsi" w:cs="Times New Roman"/>
          <w:i/>
          <w:iCs/>
          <w:sz w:val="24"/>
          <w:szCs w:val="26"/>
        </w:rPr>
        <w:t>(…)</w:t>
      </w:r>
      <w:r w:rsidRPr="001B0281">
        <w:rPr>
          <w:rFonts w:asciiTheme="majorHAnsi" w:hAnsiTheme="majorHAnsi" w:cs="Times New Roman"/>
          <w:i/>
          <w:iCs/>
          <w:sz w:val="24"/>
          <w:szCs w:val="26"/>
        </w:rPr>
        <w:t xml:space="preserve"> </w:t>
      </w:r>
      <w:r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>Ce</w:t>
      </w:r>
      <w:r w:rsid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softHyphen/>
      </w:r>
      <w:r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 xml:space="preserve">sarzowej [austriackiej] oraz </w:t>
      </w:r>
      <w:r w:rsidR="00765BEA"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 xml:space="preserve">(…) </w:t>
      </w:r>
      <w:r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 xml:space="preserve">Cesarzowej </w:t>
      </w:r>
      <w:proofErr w:type="spellStart"/>
      <w:r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>Wszechrosji</w:t>
      </w:r>
      <w:proofErr w:type="spellEnd"/>
      <w:r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 xml:space="preserve"> zwlekać dłużej </w:t>
      </w:r>
      <w:r w:rsidR="00765BEA"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>(…)</w:t>
      </w:r>
      <w:r w:rsidRPr="001B0281">
        <w:rPr>
          <w:rFonts w:asciiTheme="majorHAnsi" w:hAnsiTheme="majorHAnsi" w:cs="Times New Roman"/>
          <w:i/>
          <w:iCs/>
          <w:sz w:val="24"/>
          <w:szCs w:val="26"/>
        </w:rPr>
        <w:t>. Te potęgi usta</w:t>
      </w:r>
      <w:r w:rsidR="001B0281">
        <w:rPr>
          <w:rFonts w:asciiTheme="majorHAnsi" w:hAnsiTheme="majorHAnsi" w:cs="Times New Roman"/>
          <w:i/>
          <w:iCs/>
          <w:sz w:val="24"/>
          <w:szCs w:val="26"/>
        </w:rPr>
        <w:softHyphen/>
      </w:r>
      <w:r w:rsidRPr="001B0281">
        <w:rPr>
          <w:rFonts w:asciiTheme="majorHAnsi" w:hAnsiTheme="majorHAnsi" w:cs="Times New Roman"/>
          <w:i/>
          <w:iCs/>
          <w:sz w:val="24"/>
          <w:szCs w:val="26"/>
        </w:rPr>
        <w:t xml:space="preserve">liły zgodnie, że należy działać </w:t>
      </w:r>
      <w:r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 xml:space="preserve">niezwłocznie, by doprowadzić </w:t>
      </w:r>
      <w:r w:rsid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>do pokoju i porządku w Polsce i </w:t>
      </w:r>
      <w:r w:rsidRPr="001B0281">
        <w:rPr>
          <w:rFonts w:asciiTheme="majorHAnsi" w:hAnsiTheme="majorHAnsi" w:cs="Times New Roman"/>
          <w:i/>
          <w:iCs/>
          <w:spacing w:val="-4"/>
          <w:sz w:val="24"/>
          <w:szCs w:val="26"/>
        </w:rPr>
        <w:t>utrwalić na solidnych podstawach</w:t>
      </w:r>
      <w:r w:rsidR="00D916D5" w:rsidRPr="001B0281">
        <w:rPr>
          <w:rFonts w:asciiTheme="majorHAnsi" w:hAnsiTheme="majorHAnsi" w:cs="Times New Roman"/>
          <w:i/>
          <w:iCs/>
          <w:sz w:val="24"/>
          <w:szCs w:val="26"/>
        </w:rPr>
        <w:t xml:space="preserve"> dawne konstytucje tego pań</w:t>
      </w:r>
      <w:r w:rsidR="00D916D5" w:rsidRPr="001B0281">
        <w:rPr>
          <w:rFonts w:asciiTheme="majorHAnsi" w:hAnsiTheme="majorHAnsi" w:cs="Times New Roman"/>
          <w:i/>
          <w:iCs/>
          <w:sz w:val="24"/>
          <w:szCs w:val="26"/>
        </w:rPr>
        <w:softHyphen/>
        <w:t xml:space="preserve">stwa i </w:t>
      </w:r>
      <w:r w:rsidRPr="001B0281">
        <w:rPr>
          <w:rFonts w:asciiTheme="majorHAnsi" w:hAnsiTheme="majorHAnsi" w:cs="Times New Roman"/>
          <w:i/>
          <w:iCs/>
          <w:sz w:val="24"/>
          <w:szCs w:val="26"/>
        </w:rPr>
        <w:t>wol</w:t>
      </w:r>
      <w:r w:rsidR="00D916D5" w:rsidRPr="001B0281">
        <w:rPr>
          <w:rFonts w:asciiTheme="majorHAnsi" w:hAnsiTheme="majorHAnsi" w:cs="Times New Roman"/>
          <w:i/>
          <w:iCs/>
          <w:sz w:val="24"/>
          <w:szCs w:val="26"/>
        </w:rPr>
        <w:softHyphen/>
      </w:r>
      <w:r w:rsidRPr="001B0281">
        <w:rPr>
          <w:rFonts w:asciiTheme="majorHAnsi" w:hAnsiTheme="majorHAnsi" w:cs="Times New Roman"/>
          <w:i/>
          <w:iCs/>
          <w:sz w:val="24"/>
          <w:szCs w:val="26"/>
        </w:rPr>
        <w:t>ności jego narodu.</w:t>
      </w:r>
      <w:r w:rsidR="00D916D5" w:rsidRPr="001B0281">
        <w:rPr>
          <w:rFonts w:asciiTheme="majorHAnsi" w:hAnsiTheme="majorHAnsi" w:cs="Times New Roman"/>
          <w:i/>
          <w:iCs/>
          <w:sz w:val="24"/>
          <w:szCs w:val="26"/>
        </w:rPr>
        <w:t xml:space="preserve"> </w:t>
      </w:r>
      <w:r w:rsidR="00765BEA" w:rsidRPr="001B0281">
        <w:rPr>
          <w:rFonts w:asciiTheme="majorHAnsi" w:hAnsiTheme="majorHAnsi" w:cs="Times New Roman"/>
          <w:i/>
          <w:iCs/>
          <w:sz w:val="24"/>
          <w:szCs w:val="26"/>
        </w:rPr>
        <w:t>(…)</w:t>
      </w:r>
    </w:p>
    <w:p w:rsidR="00273D05" w:rsidRPr="001B0281" w:rsidRDefault="00273D05" w:rsidP="00384D36">
      <w:pPr>
        <w:pStyle w:val="Tekstpodstawowy3"/>
        <w:spacing w:after="80" w:line="276" w:lineRule="auto"/>
        <w:jc w:val="both"/>
        <w:rPr>
          <w:rFonts w:asciiTheme="majorHAnsi" w:hAnsiTheme="majorHAnsi"/>
          <w:i/>
          <w:iCs/>
          <w:sz w:val="24"/>
          <w:szCs w:val="26"/>
        </w:rPr>
      </w:pPr>
      <w:r w:rsidRPr="001B0281">
        <w:rPr>
          <w:rFonts w:asciiTheme="majorHAnsi" w:hAnsiTheme="majorHAnsi"/>
          <w:i/>
          <w:iCs/>
          <w:sz w:val="24"/>
          <w:szCs w:val="26"/>
        </w:rPr>
        <w:t xml:space="preserve">Zapobiegając </w:t>
      </w:r>
      <w:r w:rsidR="00765BEA" w:rsidRPr="001B0281">
        <w:rPr>
          <w:rFonts w:asciiTheme="majorHAnsi" w:hAnsiTheme="majorHAnsi"/>
          <w:i/>
          <w:iCs/>
          <w:sz w:val="24"/>
          <w:szCs w:val="26"/>
        </w:rPr>
        <w:t xml:space="preserve">(…) </w:t>
      </w:r>
      <w:r w:rsidRPr="001B0281">
        <w:rPr>
          <w:rFonts w:asciiTheme="majorHAnsi" w:hAnsiTheme="majorHAnsi"/>
          <w:i/>
          <w:iCs/>
          <w:sz w:val="24"/>
          <w:szCs w:val="26"/>
        </w:rPr>
        <w:t>ruinie i rozkładowi tego państwa</w:t>
      </w:r>
      <w:r w:rsidR="00765BEA" w:rsidRPr="001B0281">
        <w:rPr>
          <w:rFonts w:asciiTheme="majorHAnsi" w:hAnsiTheme="majorHAnsi"/>
          <w:i/>
          <w:iCs/>
          <w:sz w:val="24"/>
          <w:szCs w:val="26"/>
        </w:rPr>
        <w:t xml:space="preserve"> (…)</w:t>
      </w:r>
      <w:r w:rsidRPr="001B0281">
        <w:rPr>
          <w:rFonts w:asciiTheme="majorHAnsi" w:hAnsiTheme="majorHAnsi"/>
          <w:i/>
          <w:iCs/>
          <w:sz w:val="24"/>
          <w:szCs w:val="26"/>
        </w:rPr>
        <w:t>, mają równocześnie po</w:t>
      </w:r>
      <w:r w:rsidR="00D916D5" w:rsidRPr="001B0281">
        <w:rPr>
          <w:rFonts w:asciiTheme="majorHAnsi" w:hAnsiTheme="majorHAnsi"/>
          <w:i/>
          <w:iCs/>
          <w:sz w:val="24"/>
          <w:szCs w:val="26"/>
        </w:rPr>
        <w:softHyphen/>
      </w:r>
      <w:r w:rsidRPr="001B0281">
        <w:rPr>
          <w:rFonts w:asciiTheme="majorHAnsi" w:hAnsiTheme="majorHAnsi"/>
          <w:i/>
          <w:iCs/>
          <w:sz w:val="24"/>
          <w:szCs w:val="26"/>
        </w:rPr>
        <w:t>waż</w:t>
      </w:r>
      <w:r w:rsidR="00D916D5" w:rsidRPr="001B0281">
        <w:rPr>
          <w:rFonts w:asciiTheme="majorHAnsi" w:hAnsiTheme="majorHAnsi"/>
          <w:i/>
          <w:iCs/>
          <w:sz w:val="24"/>
          <w:szCs w:val="26"/>
        </w:rPr>
        <w:softHyphen/>
      </w:r>
      <w:r w:rsidRPr="001B0281">
        <w:rPr>
          <w:rFonts w:asciiTheme="majorHAnsi" w:hAnsiTheme="majorHAnsi"/>
          <w:i/>
          <w:iCs/>
          <w:sz w:val="24"/>
          <w:szCs w:val="26"/>
        </w:rPr>
        <w:t>ne pre</w:t>
      </w:r>
      <w:r w:rsidR="001B0281">
        <w:rPr>
          <w:rFonts w:asciiTheme="majorHAnsi" w:hAnsiTheme="majorHAnsi"/>
          <w:i/>
          <w:iCs/>
          <w:sz w:val="24"/>
          <w:szCs w:val="26"/>
        </w:rPr>
        <w:softHyphen/>
      </w:r>
      <w:r w:rsidRPr="001B0281">
        <w:rPr>
          <w:rFonts w:asciiTheme="majorHAnsi" w:hAnsiTheme="majorHAnsi"/>
          <w:i/>
          <w:iCs/>
          <w:sz w:val="24"/>
          <w:szCs w:val="26"/>
        </w:rPr>
        <w:t xml:space="preserve">tensje do niektórych posiadłości Rzeczypospolitej. Nie mogą </w:t>
      </w:r>
      <w:r w:rsidR="00D916D5" w:rsidRPr="001B0281">
        <w:rPr>
          <w:rFonts w:asciiTheme="majorHAnsi" w:hAnsiTheme="majorHAnsi"/>
          <w:i/>
          <w:iCs/>
          <w:sz w:val="24"/>
          <w:szCs w:val="26"/>
        </w:rPr>
        <w:t xml:space="preserve">więc </w:t>
      </w:r>
      <w:r w:rsidRPr="001B0281">
        <w:rPr>
          <w:rFonts w:asciiTheme="majorHAnsi" w:hAnsiTheme="majorHAnsi"/>
          <w:i/>
          <w:iCs/>
          <w:sz w:val="24"/>
          <w:szCs w:val="26"/>
        </w:rPr>
        <w:t>ich zanie</w:t>
      </w:r>
      <w:r w:rsidR="00D916D5" w:rsidRPr="001B0281">
        <w:rPr>
          <w:rFonts w:asciiTheme="majorHAnsi" w:hAnsiTheme="majorHAnsi"/>
          <w:i/>
          <w:iCs/>
          <w:sz w:val="24"/>
          <w:szCs w:val="26"/>
        </w:rPr>
        <w:softHyphen/>
        <w:t>dbać i </w:t>
      </w:r>
      <w:r w:rsidRPr="001B0281">
        <w:rPr>
          <w:rFonts w:asciiTheme="majorHAnsi" w:hAnsiTheme="majorHAnsi"/>
          <w:i/>
          <w:iCs/>
          <w:sz w:val="24"/>
          <w:szCs w:val="26"/>
        </w:rPr>
        <w:t>zdać na los wydarzeń. Uzgodnili więc</w:t>
      </w:r>
      <w:r w:rsidR="00765BEA" w:rsidRPr="001B0281">
        <w:rPr>
          <w:rFonts w:asciiTheme="majorHAnsi" w:hAnsiTheme="majorHAnsi"/>
          <w:i/>
          <w:iCs/>
          <w:sz w:val="24"/>
          <w:szCs w:val="26"/>
        </w:rPr>
        <w:t xml:space="preserve"> (…)</w:t>
      </w:r>
      <w:r w:rsidRPr="001B0281">
        <w:rPr>
          <w:rFonts w:asciiTheme="majorHAnsi" w:hAnsiTheme="majorHAnsi"/>
          <w:i/>
          <w:iCs/>
          <w:sz w:val="24"/>
          <w:szCs w:val="26"/>
        </w:rPr>
        <w:t>, by ujawnić ich zadawnione preten</w:t>
      </w:r>
      <w:r w:rsidR="00D916D5" w:rsidRPr="001B0281">
        <w:rPr>
          <w:rFonts w:asciiTheme="majorHAnsi" w:hAnsiTheme="majorHAnsi"/>
          <w:i/>
          <w:iCs/>
          <w:sz w:val="24"/>
          <w:szCs w:val="26"/>
        </w:rPr>
        <w:softHyphen/>
        <w:t>sje i </w:t>
      </w:r>
      <w:r w:rsidR="00765BEA" w:rsidRPr="001B0281">
        <w:rPr>
          <w:rFonts w:asciiTheme="majorHAnsi" w:hAnsiTheme="majorHAnsi"/>
          <w:i/>
          <w:iCs/>
          <w:sz w:val="24"/>
          <w:szCs w:val="26"/>
        </w:rPr>
        <w:t xml:space="preserve">ich </w:t>
      </w:r>
      <w:r w:rsidRPr="001B0281">
        <w:rPr>
          <w:rFonts w:asciiTheme="majorHAnsi" w:hAnsiTheme="majorHAnsi"/>
          <w:i/>
          <w:iCs/>
          <w:sz w:val="24"/>
          <w:szCs w:val="26"/>
        </w:rPr>
        <w:t>słuszne prawa do tych części Rzeczypospolitej, które każdy z nich gotów jest udowodnić.</w:t>
      </w:r>
    </w:p>
    <w:p w:rsidR="00B34F1C" w:rsidRDefault="00B34F1C" w:rsidP="00B34F1C">
      <w:pPr>
        <w:pStyle w:val="Tekstpodstawowywcity"/>
        <w:spacing w:before="120" w:after="0"/>
        <w:ind w:left="284"/>
        <w:jc w:val="right"/>
        <w:rPr>
          <w:rFonts w:asciiTheme="majorHAnsi" w:hAnsiTheme="majorHAnsi"/>
          <w:i/>
          <w:sz w:val="18"/>
        </w:rPr>
      </w:pPr>
      <w:r w:rsidRPr="00E22B6A">
        <w:rPr>
          <w:rFonts w:asciiTheme="majorHAnsi" w:hAnsiTheme="majorHAnsi"/>
          <w:i/>
          <w:sz w:val="18"/>
        </w:rPr>
        <w:t xml:space="preserve">Wiek XVI–XVIII w źródłach. Wybór tekstów źródłowych z propozycjami metodycznymi dla </w:t>
      </w:r>
    </w:p>
    <w:p w:rsidR="00B34F1C" w:rsidRDefault="00B34F1C" w:rsidP="00B34F1C">
      <w:pPr>
        <w:pStyle w:val="Tekstpodstawowywcity"/>
        <w:spacing w:after="0"/>
        <w:jc w:val="right"/>
        <w:rPr>
          <w:rFonts w:asciiTheme="majorHAnsi" w:hAnsiTheme="majorHAnsi"/>
          <w:sz w:val="18"/>
        </w:rPr>
      </w:pPr>
      <w:r w:rsidRPr="00E22B6A">
        <w:rPr>
          <w:rFonts w:asciiTheme="majorHAnsi" w:hAnsiTheme="majorHAnsi"/>
          <w:i/>
          <w:sz w:val="18"/>
        </w:rPr>
        <w:t>nauczycieli historii i studentów</w:t>
      </w:r>
      <w:r w:rsidRPr="00E22B6A">
        <w:rPr>
          <w:rFonts w:asciiTheme="majorHAnsi" w:hAnsiTheme="majorHAnsi"/>
          <w:sz w:val="18"/>
        </w:rPr>
        <w:t>, oprac. M. Sobańska-</w:t>
      </w:r>
      <w:proofErr w:type="spellStart"/>
      <w:r w:rsidRPr="00E22B6A">
        <w:rPr>
          <w:rFonts w:asciiTheme="majorHAnsi" w:hAnsiTheme="majorHAnsi"/>
          <w:sz w:val="18"/>
        </w:rPr>
        <w:t>Bondaruk</w:t>
      </w:r>
      <w:proofErr w:type="spellEnd"/>
      <w:r w:rsidRPr="00E22B6A">
        <w:rPr>
          <w:rFonts w:asciiTheme="majorHAnsi" w:hAnsiTheme="majorHAnsi"/>
          <w:sz w:val="18"/>
        </w:rPr>
        <w:t xml:space="preserve">, S.B. </w:t>
      </w:r>
      <w:proofErr w:type="spellStart"/>
      <w:r w:rsidRPr="00E22B6A">
        <w:rPr>
          <w:rFonts w:asciiTheme="majorHAnsi" w:hAnsiTheme="majorHAnsi"/>
          <w:sz w:val="18"/>
        </w:rPr>
        <w:t>Lenard</w:t>
      </w:r>
      <w:proofErr w:type="spellEnd"/>
      <w:r w:rsidRPr="00E22B6A">
        <w:rPr>
          <w:rFonts w:asciiTheme="majorHAnsi" w:hAnsiTheme="majorHAnsi"/>
          <w:sz w:val="18"/>
        </w:rPr>
        <w:t xml:space="preserve">, </w:t>
      </w:r>
    </w:p>
    <w:p w:rsidR="00B34F1C" w:rsidRPr="00DE3FD4" w:rsidRDefault="00B34F1C" w:rsidP="00B34F1C">
      <w:pPr>
        <w:pStyle w:val="Tekstpodstawowywcity"/>
        <w:spacing w:after="0"/>
        <w:jc w:val="right"/>
        <w:rPr>
          <w:rFonts w:asciiTheme="majorHAnsi" w:hAnsiTheme="majorHAnsi"/>
          <w:sz w:val="18"/>
        </w:rPr>
      </w:pPr>
      <w:r w:rsidRPr="00E22B6A">
        <w:rPr>
          <w:rFonts w:asciiTheme="majorHAnsi" w:hAnsiTheme="majorHAnsi"/>
          <w:sz w:val="18"/>
        </w:rPr>
        <w:t>Wydawnictwo Naukowe PWN, Warszawa</w:t>
      </w:r>
      <w:r>
        <w:rPr>
          <w:rFonts w:asciiTheme="majorHAnsi" w:hAnsiTheme="majorHAnsi"/>
          <w:sz w:val="18"/>
        </w:rPr>
        <w:t xml:space="preserve"> </w:t>
      </w:r>
      <w:r w:rsidRPr="00E22B6A">
        <w:rPr>
          <w:rFonts w:asciiTheme="majorHAnsi" w:hAnsiTheme="majorHAnsi"/>
          <w:sz w:val="18"/>
        </w:rPr>
        <w:t xml:space="preserve">1997, s. </w:t>
      </w:r>
      <w:r w:rsidRPr="00B34F1C">
        <w:rPr>
          <w:rFonts w:asciiTheme="majorHAnsi" w:hAnsiTheme="majorHAnsi"/>
          <w:sz w:val="18"/>
        </w:rPr>
        <w:t>412–413</w:t>
      </w:r>
      <w:r>
        <w:rPr>
          <w:rFonts w:asciiTheme="majorHAnsi" w:hAnsiTheme="majorHAnsi"/>
          <w:sz w:val="18"/>
        </w:rPr>
        <w:t>.</w:t>
      </w:r>
    </w:p>
    <w:p w:rsidR="00B34F1C" w:rsidRPr="001B0281" w:rsidRDefault="00B34F1C" w:rsidP="00B34F1C">
      <w:pPr>
        <w:spacing w:after="0" w:line="360" w:lineRule="auto"/>
        <w:jc w:val="right"/>
        <w:rPr>
          <w:rFonts w:asciiTheme="majorHAnsi" w:hAnsiTheme="majorHAnsi" w:cs="Times New Roman"/>
          <w:sz w:val="18"/>
          <w:szCs w:val="20"/>
        </w:rPr>
      </w:pP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b/>
          <w:sz w:val="24"/>
          <w:szCs w:val="26"/>
        </w:rPr>
        <w:t>1.</w:t>
      </w:r>
      <w:r w:rsidRPr="001B0281">
        <w:rPr>
          <w:rFonts w:asciiTheme="majorHAnsi" w:hAnsiTheme="majorHAnsi" w:cs="Times New Roman"/>
          <w:sz w:val="24"/>
          <w:szCs w:val="26"/>
        </w:rPr>
        <w:t xml:space="preserve"> Jakim argumentem władcy Prus, Austrii i Rosji</w:t>
      </w:r>
      <w:r w:rsidR="00EC7A79" w:rsidRPr="001B0281">
        <w:rPr>
          <w:rFonts w:asciiTheme="majorHAnsi" w:hAnsiTheme="majorHAnsi" w:cs="Times New Roman"/>
          <w:sz w:val="24"/>
          <w:szCs w:val="26"/>
        </w:rPr>
        <w:t xml:space="preserve"> uzasadniali podjęcie decyzji o </w:t>
      </w:r>
      <w:r w:rsidRPr="001B0281">
        <w:rPr>
          <w:rFonts w:asciiTheme="majorHAnsi" w:hAnsiTheme="majorHAnsi" w:cs="Times New Roman"/>
          <w:sz w:val="24"/>
          <w:szCs w:val="26"/>
        </w:rPr>
        <w:t>roz</w:t>
      </w:r>
      <w:r w:rsidR="00EC7A79" w:rsidRPr="001B0281">
        <w:rPr>
          <w:rFonts w:asciiTheme="majorHAnsi" w:hAnsiTheme="majorHAnsi" w:cs="Times New Roman"/>
          <w:sz w:val="24"/>
          <w:szCs w:val="26"/>
        </w:rPr>
        <w:softHyphen/>
      </w:r>
      <w:r w:rsidRPr="001B0281">
        <w:rPr>
          <w:rFonts w:asciiTheme="majorHAnsi" w:hAnsiTheme="majorHAnsi" w:cs="Times New Roman"/>
          <w:sz w:val="24"/>
          <w:szCs w:val="26"/>
        </w:rPr>
        <w:t>biorze Polski?</w:t>
      </w:r>
    </w:p>
    <w:p w:rsidR="00273D05" w:rsidRPr="001B0281" w:rsidRDefault="00D916D5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>a) P</w:t>
      </w:r>
      <w:r w:rsidR="00273D05" w:rsidRPr="001B0281">
        <w:rPr>
          <w:rFonts w:asciiTheme="majorHAnsi" w:hAnsiTheme="majorHAnsi" w:cs="Times New Roman"/>
          <w:sz w:val="24"/>
          <w:szCs w:val="26"/>
        </w:rPr>
        <w:t>anującym w Polsce pokojem i porządkiem</w:t>
      </w:r>
      <w:r w:rsidRPr="001B0281">
        <w:rPr>
          <w:rFonts w:asciiTheme="majorHAnsi" w:hAnsiTheme="majorHAnsi" w:cs="Times New Roman"/>
          <w:sz w:val="24"/>
          <w:szCs w:val="26"/>
        </w:rPr>
        <w:t>.</w:t>
      </w: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 xml:space="preserve">b) </w:t>
      </w:r>
      <w:r w:rsidR="00EC7A79" w:rsidRPr="001B0281">
        <w:rPr>
          <w:rFonts w:asciiTheme="majorHAnsi" w:hAnsiTheme="majorHAnsi" w:cs="Times New Roman"/>
          <w:spacing w:val="-4"/>
          <w:sz w:val="24"/>
          <w:szCs w:val="26"/>
        </w:rPr>
        <w:t>D</w:t>
      </w:r>
      <w:r w:rsidRPr="001B0281">
        <w:rPr>
          <w:rFonts w:asciiTheme="majorHAnsi" w:hAnsiTheme="majorHAnsi" w:cs="Times New Roman"/>
          <w:spacing w:val="-4"/>
          <w:sz w:val="24"/>
          <w:szCs w:val="26"/>
        </w:rPr>
        <w:t>uchem niezgody, który zawładnął Polakami</w:t>
      </w:r>
      <w:r w:rsidR="00D916D5" w:rsidRPr="001B0281">
        <w:rPr>
          <w:rFonts w:asciiTheme="majorHAnsi" w:hAnsiTheme="majorHAnsi" w:cs="Times New Roman"/>
          <w:spacing w:val="-4"/>
          <w:sz w:val="24"/>
          <w:szCs w:val="26"/>
        </w:rPr>
        <w:t>.</w:t>
      </w: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 xml:space="preserve">c) </w:t>
      </w:r>
      <w:r w:rsidR="00EC7A79" w:rsidRPr="001B0281">
        <w:rPr>
          <w:rFonts w:asciiTheme="majorHAnsi" w:hAnsiTheme="majorHAnsi" w:cs="Times New Roman"/>
          <w:sz w:val="24"/>
          <w:szCs w:val="26"/>
        </w:rPr>
        <w:t>K</w:t>
      </w:r>
      <w:r w:rsidRPr="001B0281">
        <w:rPr>
          <w:rFonts w:asciiTheme="majorHAnsi" w:hAnsiTheme="majorHAnsi" w:cs="Times New Roman"/>
          <w:sz w:val="24"/>
          <w:szCs w:val="26"/>
        </w:rPr>
        <w:t>rytycznymi okolicznościami, w jakich znaleźli się sąsiedzi Polski</w:t>
      </w:r>
      <w:r w:rsidR="00D916D5" w:rsidRPr="001B0281">
        <w:rPr>
          <w:rFonts w:asciiTheme="majorHAnsi" w:hAnsiTheme="majorHAnsi" w:cs="Times New Roman"/>
          <w:sz w:val="24"/>
          <w:szCs w:val="26"/>
        </w:rPr>
        <w:t>.</w:t>
      </w: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 xml:space="preserve">d) </w:t>
      </w:r>
      <w:r w:rsidR="00EC7A79" w:rsidRPr="001B0281">
        <w:rPr>
          <w:rFonts w:asciiTheme="majorHAnsi" w:hAnsiTheme="majorHAnsi" w:cs="Times New Roman"/>
          <w:sz w:val="24"/>
          <w:szCs w:val="26"/>
        </w:rPr>
        <w:t>D</w:t>
      </w:r>
      <w:r w:rsidRPr="001B0281">
        <w:rPr>
          <w:rFonts w:asciiTheme="majorHAnsi" w:hAnsiTheme="majorHAnsi" w:cs="Times New Roman"/>
          <w:sz w:val="24"/>
          <w:szCs w:val="26"/>
        </w:rPr>
        <w:t>ążeniem do zniszczenia prawa, porządku, handlu i rolnictwa Polski</w:t>
      </w:r>
      <w:r w:rsidR="00D916D5" w:rsidRPr="001B0281">
        <w:rPr>
          <w:rFonts w:asciiTheme="majorHAnsi" w:hAnsiTheme="majorHAnsi" w:cs="Times New Roman"/>
          <w:sz w:val="24"/>
          <w:szCs w:val="26"/>
        </w:rPr>
        <w:t>.</w:t>
      </w:r>
    </w:p>
    <w:p w:rsidR="00144481" w:rsidRPr="001B0281" w:rsidRDefault="00144481" w:rsidP="00B34F1C">
      <w:pPr>
        <w:spacing w:after="0"/>
        <w:jc w:val="both"/>
        <w:rPr>
          <w:rFonts w:asciiTheme="majorHAnsi" w:hAnsiTheme="majorHAnsi" w:cs="Times New Roman"/>
          <w:sz w:val="24"/>
          <w:szCs w:val="26"/>
        </w:rPr>
      </w:pPr>
    </w:p>
    <w:p w:rsidR="00273D05" w:rsidRPr="001B0281" w:rsidRDefault="00273D05" w:rsidP="00EC7A79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b/>
          <w:sz w:val="24"/>
          <w:szCs w:val="26"/>
        </w:rPr>
        <w:t>2.</w:t>
      </w:r>
      <w:r w:rsidRPr="001B0281">
        <w:rPr>
          <w:rFonts w:asciiTheme="majorHAnsi" w:hAnsiTheme="majorHAnsi" w:cs="Times New Roman"/>
          <w:sz w:val="24"/>
          <w:szCs w:val="26"/>
        </w:rPr>
        <w:t xml:space="preserve"> </w:t>
      </w:r>
      <w:r w:rsidR="00144481" w:rsidRPr="001B0281">
        <w:rPr>
          <w:rFonts w:asciiTheme="majorHAnsi" w:hAnsiTheme="majorHAnsi" w:cs="Times New Roman"/>
          <w:sz w:val="24"/>
          <w:szCs w:val="26"/>
        </w:rPr>
        <w:t>C</w:t>
      </w:r>
      <w:r w:rsidRPr="001B0281">
        <w:rPr>
          <w:rFonts w:asciiTheme="majorHAnsi" w:hAnsiTheme="majorHAnsi" w:cs="Times New Roman"/>
          <w:sz w:val="24"/>
          <w:szCs w:val="26"/>
        </w:rPr>
        <w:t>ytat: „</w:t>
      </w:r>
      <w:r w:rsidRPr="001B0281">
        <w:rPr>
          <w:rFonts w:asciiTheme="majorHAnsi" w:hAnsiTheme="majorHAnsi" w:cs="Times New Roman"/>
          <w:iCs/>
          <w:sz w:val="24"/>
          <w:szCs w:val="26"/>
        </w:rPr>
        <w:t xml:space="preserve">Nie mogą </w:t>
      </w:r>
      <w:r w:rsidR="00EC7A79" w:rsidRPr="001B0281">
        <w:rPr>
          <w:rFonts w:asciiTheme="majorHAnsi" w:hAnsiTheme="majorHAnsi" w:cs="Times New Roman"/>
          <w:iCs/>
          <w:sz w:val="24"/>
          <w:szCs w:val="26"/>
        </w:rPr>
        <w:t xml:space="preserve">więc </w:t>
      </w:r>
      <w:r w:rsidRPr="001B0281">
        <w:rPr>
          <w:rFonts w:asciiTheme="majorHAnsi" w:hAnsiTheme="majorHAnsi" w:cs="Times New Roman"/>
          <w:iCs/>
          <w:sz w:val="24"/>
          <w:szCs w:val="26"/>
        </w:rPr>
        <w:t>ich zaniedbać i zdać na los wydarzeń</w:t>
      </w:r>
      <w:r w:rsidR="00144481" w:rsidRPr="001B0281">
        <w:rPr>
          <w:rFonts w:asciiTheme="majorHAnsi" w:hAnsiTheme="majorHAnsi" w:cs="Times New Roman"/>
          <w:sz w:val="24"/>
          <w:szCs w:val="26"/>
        </w:rPr>
        <w:t>” odnosi się do</w:t>
      </w:r>
    </w:p>
    <w:p w:rsidR="00765BEA" w:rsidRPr="001B0281" w:rsidRDefault="00144481" w:rsidP="001B0281">
      <w:pPr>
        <w:tabs>
          <w:tab w:val="left" w:pos="4536"/>
        </w:tabs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 xml:space="preserve">a) </w:t>
      </w:r>
      <w:r w:rsidR="00273D05" w:rsidRPr="001B0281">
        <w:rPr>
          <w:rFonts w:asciiTheme="majorHAnsi" w:hAnsiTheme="majorHAnsi" w:cs="Times New Roman"/>
          <w:sz w:val="24"/>
          <w:szCs w:val="26"/>
        </w:rPr>
        <w:t>nie</w:t>
      </w:r>
      <w:r w:rsidR="00765BEA" w:rsidRPr="001B0281">
        <w:rPr>
          <w:rFonts w:asciiTheme="majorHAnsi" w:hAnsiTheme="majorHAnsi" w:cs="Times New Roman"/>
          <w:sz w:val="24"/>
          <w:szCs w:val="26"/>
        </w:rPr>
        <w:t>których ziem Rzeczpospolitej</w:t>
      </w:r>
      <w:r w:rsidRPr="001B0281">
        <w:rPr>
          <w:rFonts w:asciiTheme="majorHAnsi" w:hAnsiTheme="majorHAnsi" w:cs="Times New Roman"/>
          <w:sz w:val="24"/>
          <w:szCs w:val="26"/>
        </w:rPr>
        <w:t>.</w:t>
      </w:r>
      <w:r w:rsidR="001B0281">
        <w:rPr>
          <w:rFonts w:asciiTheme="majorHAnsi" w:hAnsiTheme="majorHAnsi" w:cs="Times New Roman"/>
          <w:sz w:val="24"/>
          <w:szCs w:val="26"/>
        </w:rPr>
        <w:tab/>
      </w:r>
    </w:p>
    <w:p w:rsidR="00273D05" w:rsidRPr="001B0281" w:rsidRDefault="00144481" w:rsidP="001B0281">
      <w:pPr>
        <w:tabs>
          <w:tab w:val="left" w:pos="4536"/>
        </w:tabs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 xml:space="preserve">b) </w:t>
      </w:r>
      <w:r w:rsidR="00273D05" w:rsidRPr="001B0281">
        <w:rPr>
          <w:rFonts w:asciiTheme="majorHAnsi" w:hAnsiTheme="majorHAnsi" w:cs="Times New Roman"/>
          <w:sz w:val="24"/>
          <w:szCs w:val="26"/>
        </w:rPr>
        <w:t>obywateli państwa polskiego</w:t>
      </w:r>
      <w:r w:rsidRPr="001B0281">
        <w:rPr>
          <w:rFonts w:asciiTheme="majorHAnsi" w:hAnsiTheme="majorHAnsi" w:cs="Times New Roman"/>
          <w:sz w:val="24"/>
          <w:szCs w:val="26"/>
        </w:rPr>
        <w:t>.</w:t>
      </w:r>
      <w:r w:rsidR="001B0281" w:rsidRPr="001B0281">
        <w:rPr>
          <w:rFonts w:asciiTheme="majorHAnsi" w:hAnsiTheme="majorHAnsi" w:cs="Times New Roman"/>
          <w:sz w:val="24"/>
          <w:szCs w:val="26"/>
        </w:rPr>
        <w:t xml:space="preserve"> </w:t>
      </w:r>
      <w:r w:rsidR="001B0281">
        <w:rPr>
          <w:rFonts w:asciiTheme="majorHAnsi" w:hAnsiTheme="majorHAnsi" w:cs="Times New Roman"/>
          <w:sz w:val="24"/>
          <w:szCs w:val="26"/>
        </w:rPr>
        <w:tab/>
      </w:r>
    </w:p>
    <w:p w:rsidR="00412A26" w:rsidRDefault="00B34F1C" w:rsidP="00273D05">
      <w:pPr>
        <w:spacing w:after="0" w:line="360" w:lineRule="auto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>c) wszystkich terytoriów Rzeczpospolitej.</w:t>
      </w:r>
    </w:p>
    <w:p w:rsidR="00B34F1C" w:rsidRDefault="00B34F1C" w:rsidP="00273D05">
      <w:pPr>
        <w:spacing w:after="0" w:line="360" w:lineRule="auto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>d) praw państwa i wolności narodu.</w:t>
      </w:r>
    </w:p>
    <w:p w:rsidR="00B34F1C" w:rsidRPr="001B0281" w:rsidRDefault="00B34F1C" w:rsidP="00B34F1C">
      <w:pPr>
        <w:spacing w:after="0"/>
        <w:jc w:val="both"/>
        <w:rPr>
          <w:rFonts w:asciiTheme="majorHAnsi" w:hAnsiTheme="majorHAnsi" w:cs="Times New Roman"/>
          <w:sz w:val="24"/>
          <w:szCs w:val="26"/>
        </w:rPr>
      </w:pP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b/>
          <w:sz w:val="24"/>
          <w:szCs w:val="26"/>
        </w:rPr>
        <w:t>3.</w:t>
      </w:r>
      <w:r w:rsidRPr="001B0281">
        <w:rPr>
          <w:rFonts w:asciiTheme="majorHAnsi" w:hAnsiTheme="majorHAnsi" w:cs="Times New Roman"/>
          <w:sz w:val="24"/>
          <w:szCs w:val="26"/>
        </w:rPr>
        <w:t xml:space="preserve"> Które zdanie charakteryzuje przedstawione w tekście stanowisko mocarstw wo</w:t>
      </w:r>
      <w:r w:rsidR="00EC7A79" w:rsidRPr="001B0281">
        <w:rPr>
          <w:rFonts w:asciiTheme="majorHAnsi" w:hAnsiTheme="majorHAnsi" w:cs="Times New Roman"/>
          <w:sz w:val="24"/>
          <w:szCs w:val="26"/>
        </w:rPr>
        <w:softHyphen/>
      </w:r>
      <w:r w:rsidRPr="001B0281">
        <w:rPr>
          <w:rFonts w:asciiTheme="majorHAnsi" w:hAnsiTheme="majorHAnsi" w:cs="Times New Roman"/>
          <w:sz w:val="24"/>
          <w:szCs w:val="26"/>
        </w:rPr>
        <w:t xml:space="preserve">bec </w:t>
      </w:r>
      <w:r w:rsidR="00137A19" w:rsidRPr="001B0281">
        <w:rPr>
          <w:rFonts w:asciiTheme="majorHAnsi" w:hAnsiTheme="majorHAnsi" w:cs="Times New Roman"/>
          <w:sz w:val="24"/>
          <w:szCs w:val="26"/>
        </w:rPr>
        <w:t xml:space="preserve">sytuacji </w:t>
      </w:r>
      <w:r w:rsidRPr="001B0281">
        <w:rPr>
          <w:rFonts w:asciiTheme="majorHAnsi" w:hAnsiTheme="majorHAnsi" w:cs="Times New Roman"/>
          <w:sz w:val="24"/>
          <w:szCs w:val="26"/>
        </w:rPr>
        <w:t>panującej w Polsce?</w:t>
      </w: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>a) Reformy państwa polskiego wzmogły obawy sąsiadów i skłoniły ich do roz</w:t>
      </w:r>
      <w:r w:rsidR="00384D36" w:rsidRPr="001B0281">
        <w:rPr>
          <w:rFonts w:asciiTheme="majorHAnsi" w:hAnsiTheme="majorHAnsi" w:cs="Times New Roman"/>
          <w:sz w:val="24"/>
          <w:szCs w:val="26"/>
        </w:rPr>
        <w:softHyphen/>
      </w:r>
      <w:r w:rsidRPr="001B0281">
        <w:rPr>
          <w:rFonts w:asciiTheme="majorHAnsi" w:hAnsiTheme="majorHAnsi" w:cs="Times New Roman"/>
          <w:sz w:val="24"/>
          <w:szCs w:val="26"/>
        </w:rPr>
        <w:t>bio</w:t>
      </w:r>
      <w:r w:rsidR="00EC7A79" w:rsidRPr="001B0281">
        <w:rPr>
          <w:rFonts w:asciiTheme="majorHAnsi" w:hAnsiTheme="majorHAnsi" w:cs="Times New Roman"/>
          <w:sz w:val="24"/>
          <w:szCs w:val="26"/>
        </w:rPr>
        <w:softHyphen/>
      </w:r>
      <w:r w:rsidRPr="001B0281">
        <w:rPr>
          <w:rFonts w:asciiTheme="majorHAnsi" w:hAnsiTheme="majorHAnsi" w:cs="Times New Roman"/>
          <w:sz w:val="24"/>
          <w:szCs w:val="26"/>
        </w:rPr>
        <w:t>ru Polski.</w:t>
      </w: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>b) Ataki obywateli polskich na sąsiednie państwa zmusiły je do odebrania Polsce części ziem.</w:t>
      </w: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>c) Konflikty między obywatelami polskimi zagrażają bezpieczeństwu mieszkań</w:t>
      </w:r>
      <w:r w:rsidR="00EC7A79" w:rsidRPr="001B0281">
        <w:rPr>
          <w:rFonts w:asciiTheme="majorHAnsi" w:hAnsiTheme="majorHAnsi" w:cs="Times New Roman"/>
          <w:sz w:val="24"/>
          <w:szCs w:val="26"/>
        </w:rPr>
        <w:softHyphen/>
      </w:r>
      <w:r w:rsidRPr="001B0281">
        <w:rPr>
          <w:rFonts w:asciiTheme="majorHAnsi" w:hAnsiTheme="majorHAnsi" w:cs="Times New Roman"/>
          <w:sz w:val="24"/>
          <w:szCs w:val="26"/>
        </w:rPr>
        <w:t>ców innych państw.</w:t>
      </w: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>d) Polska zmierza ku katastrofie, a rozbiór jest nadzieją na zaprowadzenie w kra</w:t>
      </w:r>
      <w:r w:rsidR="00384D36" w:rsidRPr="001B0281">
        <w:rPr>
          <w:rFonts w:asciiTheme="majorHAnsi" w:hAnsiTheme="majorHAnsi" w:cs="Times New Roman"/>
          <w:sz w:val="24"/>
          <w:szCs w:val="26"/>
        </w:rPr>
        <w:softHyphen/>
      </w:r>
      <w:r w:rsidRPr="001B0281">
        <w:rPr>
          <w:rFonts w:asciiTheme="majorHAnsi" w:hAnsiTheme="majorHAnsi" w:cs="Times New Roman"/>
          <w:sz w:val="24"/>
          <w:szCs w:val="26"/>
        </w:rPr>
        <w:t>ju pokoju i porządku.</w:t>
      </w:r>
    </w:p>
    <w:p w:rsidR="00412A26" w:rsidRPr="001B0281" w:rsidRDefault="00412A26" w:rsidP="00273D05">
      <w:pPr>
        <w:spacing w:after="0" w:line="360" w:lineRule="auto"/>
        <w:jc w:val="both"/>
        <w:rPr>
          <w:rFonts w:asciiTheme="majorHAnsi" w:hAnsiTheme="majorHAnsi" w:cs="Times New Roman"/>
          <w:sz w:val="24"/>
          <w:szCs w:val="26"/>
        </w:rPr>
      </w:pP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b/>
          <w:sz w:val="24"/>
          <w:szCs w:val="26"/>
        </w:rPr>
        <w:t>4.</w:t>
      </w:r>
      <w:r w:rsidRPr="001B0281">
        <w:rPr>
          <w:rFonts w:asciiTheme="majorHAnsi" w:hAnsiTheme="majorHAnsi" w:cs="Times New Roman"/>
          <w:sz w:val="24"/>
          <w:szCs w:val="26"/>
        </w:rPr>
        <w:t xml:space="preserve"> </w:t>
      </w:r>
      <w:r w:rsidR="00144481" w:rsidRPr="001B0281">
        <w:rPr>
          <w:rFonts w:asciiTheme="majorHAnsi" w:hAnsiTheme="majorHAnsi" w:cs="Times New Roman"/>
          <w:sz w:val="24"/>
          <w:szCs w:val="26"/>
        </w:rPr>
        <w:t>Według mocarstw rozbiorowych z</w:t>
      </w:r>
      <w:r w:rsidRPr="001B0281">
        <w:rPr>
          <w:rFonts w:asciiTheme="majorHAnsi" w:hAnsiTheme="majorHAnsi" w:cs="Times New Roman"/>
          <w:sz w:val="24"/>
          <w:szCs w:val="26"/>
        </w:rPr>
        <w:t>ajęcie części terenów Rzeczpospolitej jes</w:t>
      </w:r>
      <w:r w:rsidR="00144481" w:rsidRPr="001B0281">
        <w:rPr>
          <w:rFonts w:asciiTheme="majorHAnsi" w:hAnsiTheme="majorHAnsi" w:cs="Times New Roman"/>
          <w:sz w:val="24"/>
          <w:szCs w:val="26"/>
        </w:rPr>
        <w:t xml:space="preserve">t </w:t>
      </w:r>
    </w:p>
    <w:p w:rsidR="00765BEA" w:rsidRPr="001B0281" w:rsidRDefault="00137A19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>a) efektem agresywnej postawy Polaków</w:t>
      </w:r>
      <w:r w:rsidR="00144481" w:rsidRPr="001B0281">
        <w:rPr>
          <w:rFonts w:asciiTheme="majorHAnsi" w:hAnsiTheme="majorHAnsi" w:cs="Times New Roman"/>
          <w:sz w:val="24"/>
          <w:szCs w:val="26"/>
        </w:rPr>
        <w:t>.</w:t>
      </w: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>b) uzasadnione</w:t>
      </w:r>
      <w:r w:rsidR="00EC7A79" w:rsidRPr="001B0281">
        <w:rPr>
          <w:rFonts w:asciiTheme="majorHAnsi" w:hAnsiTheme="majorHAnsi" w:cs="Times New Roman"/>
          <w:sz w:val="24"/>
          <w:szCs w:val="26"/>
        </w:rPr>
        <w:t xml:space="preserve"> prawami, które do nich mają</w:t>
      </w:r>
      <w:r w:rsidR="00144481" w:rsidRPr="001B0281">
        <w:rPr>
          <w:rFonts w:asciiTheme="majorHAnsi" w:hAnsiTheme="majorHAnsi" w:cs="Times New Roman"/>
          <w:sz w:val="24"/>
          <w:szCs w:val="26"/>
        </w:rPr>
        <w:t>.</w:t>
      </w:r>
    </w:p>
    <w:p w:rsidR="00765BEA" w:rsidRPr="001B0281" w:rsidRDefault="00144481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>c) bezprawne.</w:t>
      </w:r>
    </w:p>
    <w:p w:rsidR="00273D05" w:rsidRPr="001B0281" w:rsidRDefault="00273D05" w:rsidP="00384D36">
      <w:pPr>
        <w:spacing w:after="80"/>
        <w:jc w:val="both"/>
        <w:rPr>
          <w:rFonts w:asciiTheme="majorHAnsi" w:hAnsiTheme="majorHAnsi" w:cs="Times New Roman"/>
          <w:sz w:val="24"/>
          <w:szCs w:val="26"/>
        </w:rPr>
      </w:pPr>
      <w:r w:rsidRPr="001B0281">
        <w:rPr>
          <w:rFonts w:asciiTheme="majorHAnsi" w:hAnsiTheme="majorHAnsi" w:cs="Times New Roman"/>
          <w:sz w:val="24"/>
          <w:szCs w:val="26"/>
        </w:rPr>
        <w:t>d) okazją do zemsty na Polakach</w:t>
      </w:r>
      <w:r w:rsidR="00144481" w:rsidRPr="001B0281">
        <w:rPr>
          <w:rFonts w:asciiTheme="majorHAnsi" w:hAnsiTheme="majorHAnsi" w:cs="Times New Roman"/>
          <w:sz w:val="24"/>
          <w:szCs w:val="26"/>
        </w:rPr>
        <w:t>.</w:t>
      </w:r>
    </w:p>
    <w:p w:rsidR="00B34F1C" w:rsidRDefault="00B34F1C">
      <w:pPr>
        <w:spacing w:after="0" w:line="240" w:lineRule="auto"/>
        <w:rPr>
          <w:rFonts w:asciiTheme="majorHAnsi" w:hAnsiTheme="majorHAnsi" w:cs="Times New Roman"/>
          <w:sz w:val="24"/>
          <w:szCs w:val="26"/>
        </w:rPr>
      </w:pPr>
      <w:r>
        <w:rPr>
          <w:rFonts w:asciiTheme="majorHAnsi" w:hAnsiTheme="majorHAnsi" w:cs="Times New Roman"/>
          <w:sz w:val="24"/>
          <w:szCs w:val="26"/>
        </w:rPr>
        <w:br w:type="page"/>
      </w:r>
    </w:p>
    <w:p w:rsidR="00B34F1C" w:rsidRPr="00826C1F" w:rsidRDefault="00B34F1C" w:rsidP="00B34F1C">
      <w:pPr>
        <w:spacing w:after="360" w:line="259" w:lineRule="auto"/>
        <w:rPr>
          <w:rFonts w:ascii="Cambria" w:hAnsi="Cambria"/>
          <w:b/>
          <w:sz w:val="28"/>
          <w:szCs w:val="32"/>
        </w:rPr>
      </w:pPr>
      <w:r w:rsidRPr="00826C1F">
        <w:rPr>
          <w:rFonts w:ascii="Cambria" w:hAnsi="Cambria"/>
          <w:b/>
          <w:color w:val="C00000"/>
          <w:sz w:val="28"/>
          <w:szCs w:val="32"/>
        </w:rPr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B34F1C" w:rsidRPr="00826C1F" w:rsidTr="00EF177B">
        <w:tc>
          <w:tcPr>
            <w:tcW w:w="1152" w:type="dxa"/>
            <w:vAlign w:val="center"/>
          </w:tcPr>
          <w:p w:rsidR="00B34F1C" w:rsidRPr="00826C1F" w:rsidRDefault="00B34F1C" w:rsidP="00EF177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 w:rsidRPr="00826C1F">
              <w:rPr>
                <w:rFonts w:ascii="Cambria" w:hAnsi="Cambria"/>
                <w:b/>
                <w:sz w:val="24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B34F1C" w:rsidRPr="00826C1F" w:rsidRDefault="00B34F1C" w:rsidP="00EF177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 w:rsidRPr="00826C1F">
              <w:rPr>
                <w:rFonts w:ascii="Cambria" w:hAnsi="Cambria"/>
                <w:b/>
                <w:sz w:val="24"/>
                <w:szCs w:val="26"/>
              </w:rPr>
              <w:t>Odpowiedź</w:t>
            </w:r>
          </w:p>
        </w:tc>
      </w:tr>
      <w:tr w:rsidR="00B34F1C" w:rsidRPr="00826C1F" w:rsidTr="00EF177B">
        <w:tc>
          <w:tcPr>
            <w:tcW w:w="1152" w:type="dxa"/>
          </w:tcPr>
          <w:p w:rsidR="00B34F1C" w:rsidRPr="00826C1F" w:rsidRDefault="00B34F1C" w:rsidP="00EF177B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6"/>
              </w:rPr>
            </w:pPr>
            <w:r w:rsidRPr="00826C1F">
              <w:rPr>
                <w:rFonts w:ascii="Cambria" w:hAnsi="Cambria"/>
                <w:sz w:val="24"/>
                <w:szCs w:val="26"/>
              </w:rPr>
              <w:t>1.</w:t>
            </w:r>
          </w:p>
        </w:tc>
        <w:tc>
          <w:tcPr>
            <w:tcW w:w="1678" w:type="dxa"/>
          </w:tcPr>
          <w:p w:rsidR="00B34F1C" w:rsidRPr="00826C1F" w:rsidRDefault="00B34F1C" w:rsidP="00EF177B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b</w:t>
            </w:r>
            <w:r w:rsidRPr="00826C1F">
              <w:rPr>
                <w:rFonts w:ascii="Cambria" w:hAnsi="Cambria"/>
                <w:sz w:val="24"/>
                <w:szCs w:val="26"/>
              </w:rPr>
              <w:t>)</w:t>
            </w:r>
          </w:p>
        </w:tc>
      </w:tr>
      <w:tr w:rsidR="00B34F1C" w:rsidRPr="00826C1F" w:rsidTr="00EF177B">
        <w:tc>
          <w:tcPr>
            <w:tcW w:w="1152" w:type="dxa"/>
          </w:tcPr>
          <w:p w:rsidR="00B34F1C" w:rsidRPr="00826C1F" w:rsidRDefault="00B34F1C" w:rsidP="00EF177B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6"/>
              </w:rPr>
            </w:pPr>
            <w:r w:rsidRPr="00826C1F">
              <w:rPr>
                <w:rFonts w:ascii="Cambria" w:hAnsi="Cambria"/>
                <w:sz w:val="24"/>
                <w:szCs w:val="26"/>
              </w:rPr>
              <w:t>2.</w:t>
            </w:r>
          </w:p>
        </w:tc>
        <w:tc>
          <w:tcPr>
            <w:tcW w:w="1678" w:type="dxa"/>
          </w:tcPr>
          <w:p w:rsidR="00B34F1C" w:rsidRPr="00826C1F" w:rsidRDefault="00B34F1C" w:rsidP="00EF177B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a</w:t>
            </w:r>
            <w:r w:rsidRPr="00826C1F">
              <w:rPr>
                <w:rFonts w:ascii="Cambria" w:hAnsi="Cambria"/>
                <w:sz w:val="24"/>
                <w:szCs w:val="26"/>
              </w:rPr>
              <w:t>)</w:t>
            </w:r>
          </w:p>
        </w:tc>
      </w:tr>
      <w:tr w:rsidR="00B34F1C" w:rsidRPr="00826C1F" w:rsidTr="00EF177B">
        <w:tc>
          <w:tcPr>
            <w:tcW w:w="1152" w:type="dxa"/>
          </w:tcPr>
          <w:p w:rsidR="00B34F1C" w:rsidRPr="00826C1F" w:rsidRDefault="00B34F1C" w:rsidP="00EF177B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6"/>
              </w:rPr>
            </w:pPr>
            <w:r w:rsidRPr="00826C1F">
              <w:rPr>
                <w:rFonts w:ascii="Cambria" w:hAnsi="Cambria"/>
                <w:sz w:val="24"/>
                <w:szCs w:val="26"/>
              </w:rPr>
              <w:t>3.</w:t>
            </w:r>
          </w:p>
        </w:tc>
        <w:tc>
          <w:tcPr>
            <w:tcW w:w="1678" w:type="dxa"/>
          </w:tcPr>
          <w:p w:rsidR="00B34F1C" w:rsidRPr="00826C1F" w:rsidRDefault="00B34F1C" w:rsidP="00EF177B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6"/>
              </w:rPr>
            </w:pPr>
            <w:r w:rsidRPr="00826C1F">
              <w:rPr>
                <w:rFonts w:ascii="Cambria" w:hAnsi="Cambria"/>
                <w:sz w:val="24"/>
                <w:szCs w:val="26"/>
              </w:rPr>
              <w:t>d)</w:t>
            </w:r>
          </w:p>
        </w:tc>
      </w:tr>
      <w:tr w:rsidR="00B34F1C" w:rsidRPr="00826C1F" w:rsidTr="00EF177B">
        <w:tc>
          <w:tcPr>
            <w:tcW w:w="1152" w:type="dxa"/>
          </w:tcPr>
          <w:p w:rsidR="00B34F1C" w:rsidRPr="00826C1F" w:rsidRDefault="00B34F1C" w:rsidP="00EF177B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4.</w:t>
            </w:r>
          </w:p>
        </w:tc>
        <w:tc>
          <w:tcPr>
            <w:tcW w:w="1678" w:type="dxa"/>
          </w:tcPr>
          <w:p w:rsidR="00B34F1C" w:rsidRPr="00826C1F" w:rsidRDefault="00B34F1C" w:rsidP="00EF177B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6"/>
              </w:rPr>
            </w:pPr>
            <w:r w:rsidRPr="00F536CC">
              <w:rPr>
                <w:rFonts w:asciiTheme="majorHAnsi" w:hAnsiTheme="majorHAnsi"/>
                <w:iCs/>
                <w:sz w:val="24"/>
                <w:szCs w:val="26"/>
              </w:rPr>
              <w:t>b)</w:t>
            </w:r>
          </w:p>
        </w:tc>
      </w:tr>
    </w:tbl>
    <w:p w:rsidR="00765BEA" w:rsidRPr="001B0281" w:rsidRDefault="00765BEA" w:rsidP="00273D05">
      <w:pPr>
        <w:spacing w:after="0" w:line="360" w:lineRule="auto"/>
        <w:jc w:val="both"/>
        <w:rPr>
          <w:rFonts w:asciiTheme="majorHAnsi" w:hAnsiTheme="majorHAnsi" w:cs="Times New Roman"/>
          <w:sz w:val="24"/>
          <w:szCs w:val="26"/>
        </w:rPr>
      </w:pPr>
      <w:bookmarkStart w:id="0" w:name="_GoBack"/>
      <w:bookmarkEnd w:id="0"/>
    </w:p>
    <w:sectPr w:rsidR="00765BEA" w:rsidRPr="001B0281" w:rsidSect="001B0281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1C" w:rsidRDefault="00B34F1C" w:rsidP="00B34F1C">
      <w:pPr>
        <w:spacing w:after="0" w:line="240" w:lineRule="auto"/>
      </w:pPr>
      <w:r>
        <w:separator/>
      </w:r>
    </w:p>
  </w:endnote>
  <w:endnote w:type="continuationSeparator" w:id="0">
    <w:p w:rsidR="00B34F1C" w:rsidRDefault="00B34F1C" w:rsidP="00B3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Content>
      <w:p w:rsidR="00B34F1C" w:rsidRDefault="00B34F1C" w:rsidP="00B34F1C">
        <w:pPr>
          <w:pStyle w:val="Stopka"/>
          <w:ind w:right="360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6C190746" wp14:editId="173906FD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B34F1C" w:rsidRPr="000A50B4" w:rsidRDefault="00B34F1C" w:rsidP="00B34F1C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1C" w:rsidRDefault="00B34F1C" w:rsidP="00B34F1C">
      <w:pPr>
        <w:spacing w:after="0" w:line="240" w:lineRule="auto"/>
      </w:pPr>
      <w:r>
        <w:separator/>
      </w:r>
    </w:p>
  </w:footnote>
  <w:footnote w:type="continuationSeparator" w:id="0">
    <w:p w:rsidR="00B34F1C" w:rsidRDefault="00B34F1C" w:rsidP="00B34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onsecutiveHyphenLimit w:val="3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05"/>
    <w:rsid w:val="0007721A"/>
    <w:rsid w:val="001060B7"/>
    <w:rsid w:val="00137A19"/>
    <w:rsid w:val="00144481"/>
    <w:rsid w:val="001B0281"/>
    <w:rsid w:val="001F63BD"/>
    <w:rsid w:val="00207F1B"/>
    <w:rsid w:val="00273D05"/>
    <w:rsid w:val="00384D36"/>
    <w:rsid w:val="00410501"/>
    <w:rsid w:val="00412A26"/>
    <w:rsid w:val="00690F3B"/>
    <w:rsid w:val="00761043"/>
    <w:rsid w:val="00765BEA"/>
    <w:rsid w:val="00876D60"/>
    <w:rsid w:val="0089457B"/>
    <w:rsid w:val="00972F66"/>
    <w:rsid w:val="009C04BB"/>
    <w:rsid w:val="009D0B69"/>
    <w:rsid w:val="00B34F1C"/>
    <w:rsid w:val="00C95495"/>
    <w:rsid w:val="00D85CE9"/>
    <w:rsid w:val="00D916D5"/>
    <w:rsid w:val="00EC7A79"/>
    <w:rsid w:val="00F647F5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F3BC4B-AE19-4D78-813A-4D6E9846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D0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73D05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273D05"/>
    <w:rPr>
      <w:rFonts w:ascii="Calibri" w:hAnsi="Calibri"/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4F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4F1C"/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B3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4F1C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1C"/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8</vt:lpstr>
    </vt:vector>
  </TitlesOfParts>
  <Company>GWO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8</dc:title>
  <dc:subject/>
  <dc:creator>renatak</dc:creator>
  <cp:keywords/>
  <dc:description/>
  <cp:lastModifiedBy>Aleksandra Grygo</cp:lastModifiedBy>
  <cp:revision>8</cp:revision>
  <dcterms:created xsi:type="dcterms:W3CDTF">2020-04-14T11:12:00Z</dcterms:created>
  <dcterms:modified xsi:type="dcterms:W3CDTF">2024-11-07T13:59:00Z</dcterms:modified>
</cp:coreProperties>
</file>