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90" w:rsidRDefault="00C17590" w:rsidP="00C17590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</w:t>
      </w:r>
    </w:p>
    <w:p w:rsidR="00920A20" w:rsidRDefault="00920A20" w:rsidP="00920A20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920A20" w:rsidRDefault="00920A20" w:rsidP="00920A20">
      <w:pPr>
        <w:spacing w:after="80" w:line="276" w:lineRule="auto"/>
        <w:jc w:val="both"/>
        <w:rPr>
          <w:rFonts w:ascii="Cambria" w:hAnsi="Cambria" w:cs="Times New Roman"/>
          <w:b/>
          <w:iCs/>
          <w:sz w:val="26"/>
          <w:szCs w:val="26"/>
        </w:rPr>
      </w:pPr>
    </w:p>
    <w:p w:rsidR="00C17590" w:rsidRPr="007F6BF1" w:rsidRDefault="00C17590" w:rsidP="00920A20">
      <w:pPr>
        <w:spacing w:after="80" w:line="276" w:lineRule="auto"/>
        <w:jc w:val="both"/>
        <w:rPr>
          <w:rFonts w:ascii="Cambria" w:hAnsi="Cambria" w:cs="Times New Roman"/>
          <w:b/>
          <w:iCs/>
          <w:sz w:val="26"/>
          <w:szCs w:val="26"/>
        </w:rPr>
      </w:pPr>
      <w:r w:rsidRPr="00C17590">
        <w:rPr>
          <w:rFonts w:ascii="Cambria" w:hAnsi="Cambria" w:cs="Times New Roman"/>
          <w:b/>
          <w:iCs/>
          <w:sz w:val="26"/>
          <w:szCs w:val="26"/>
        </w:rPr>
        <w:t xml:space="preserve">Ibrahim Ibn Jakub, </w:t>
      </w:r>
      <w:r w:rsidRPr="00C17590">
        <w:rPr>
          <w:rFonts w:ascii="Cambria" w:hAnsi="Cambria" w:cs="Times New Roman"/>
          <w:b/>
          <w:i/>
          <w:iCs/>
          <w:sz w:val="26"/>
          <w:szCs w:val="26"/>
        </w:rPr>
        <w:t>Relacja z podróży do Europy Środkowej</w:t>
      </w:r>
      <w:r w:rsidRPr="00C17590">
        <w:rPr>
          <w:rFonts w:ascii="Cambria" w:hAnsi="Cambria" w:cs="Times New Roman"/>
          <w:b/>
          <w:iCs/>
          <w:sz w:val="26"/>
          <w:szCs w:val="26"/>
        </w:rPr>
        <w:t>, X w.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 w:cs="Times New Roman"/>
          <w:i/>
          <w:iCs/>
          <w:sz w:val="26"/>
          <w:szCs w:val="26"/>
        </w:rPr>
      </w:pPr>
      <w:r w:rsidRPr="007F6BF1">
        <w:rPr>
          <w:rFonts w:ascii="Cambria" w:hAnsi="Cambria" w:cs="Times New Roman"/>
          <w:i/>
          <w:iCs/>
          <w:sz w:val="26"/>
          <w:szCs w:val="26"/>
        </w:rPr>
        <w:t>A co się tyczy kraju Mes[z]ko, to jest on najrozleglejszy z ich [tj. słowiańskich] krajów. Obfituje on w żywność, mięso, miód i rolę orną. (...) Ma [Mieszko] trzy tysiące pancernych, podzielonych na oddziały, a setka ich znac</w:t>
      </w:r>
      <w:r>
        <w:rPr>
          <w:rFonts w:ascii="Cambria" w:hAnsi="Cambria" w:cs="Times New Roman"/>
          <w:i/>
          <w:iCs/>
          <w:sz w:val="26"/>
          <w:szCs w:val="26"/>
        </w:rPr>
        <w:t>zy tyle, co dziesięć secin [tj. </w:t>
      </w:r>
      <w:r w:rsidRPr="007F6BF1">
        <w:rPr>
          <w:rFonts w:ascii="Cambria" w:hAnsi="Cambria" w:cs="Times New Roman"/>
          <w:i/>
          <w:iCs/>
          <w:sz w:val="26"/>
          <w:szCs w:val="26"/>
        </w:rPr>
        <w:t>setek] innych [wojowników]. Daje on tym mężom odzież, konie, broń i wszystko, czego tylko potrzebują.</w:t>
      </w:r>
    </w:p>
    <w:p w:rsidR="00C17590" w:rsidRDefault="00C17590" w:rsidP="00C17590">
      <w:pPr>
        <w:spacing w:after="0" w:line="240" w:lineRule="auto"/>
        <w:jc w:val="right"/>
        <w:rPr>
          <w:rFonts w:ascii="Cambria" w:hAnsi="Cambria" w:cs="Times New Roman"/>
          <w:szCs w:val="26"/>
        </w:rPr>
      </w:pPr>
      <w:r>
        <w:rPr>
          <w:rFonts w:ascii="Cambria" w:hAnsi="Cambria" w:cs="Times New Roman"/>
          <w:szCs w:val="26"/>
        </w:rPr>
        <w:t>K</w:t>
      </w:r>
      <w:r w:rsidRPr="00C17590">
        <w:rPr>
          <w:rFonts w:ascii="Cambria" w:hAnsi="Cambria" w:cs="Times New Roman"/>
          <w:szCs w:val="26"/>
        </w:rPr>
        <w:t xml:space="preserve">. Olejnik, </w:t>
      </w:r>
      <w:r w:rsidRPr="00C17590">
        <w:rPr>
          <w:rFonts w:ascii="Cambria" w:hAnsi="Cambria" w:cs="Times New Roman"/>
          <w:i/>
          <w:szCs w:val="26"/>
        </w:rPr>
        <w:t xml:space="preserve">Cedynia, Niemcza, Głogów, </w:t>
      </w:r>
      <w:proofErr w:type="spellStart"/>
      <w:r w:rsidRPr="00C17590">
        <w:rPr>
          <w:rFonts w:ascii="Cambria" w:hAnsi="Cambria" w:cs="Times New Roman"/>
          <w:i/>
          <w:szCs w:val="26"/>
        </w:rPr>
        <w:t>Krzyszków</w:t>
      </w:r>
      <w:proofErr w:type="spellEnd"/>
      <w:r>
        <w:rPr>
          <w:rFonts w:ascii="Cambria" w:hAnsi="Cambria" w:cs="Times New Roman"/>
          <w:szCs w:val="26"/>
        </w:rPr>
        <w:t xml:space="preserve">, </w:t>
      </w:r>
      <w:r w:rsidRPr="00C17590">
        <w:rPr>
          <w:rFonts w:ascii="Cambria" w:hAnsi="Cambria" w:cs="Times New Roman"/>
          <w:szCs w:val="26"/>
        </w:rPr>
        <w:t xml:space="preserve">Krajowa </w:t>
      </w:r>
    </w:p>
    <w:p w:rsidR="00C17590" w:rsidRPr="0020693B" w:rsidRDefault="00C17590" w:rsidP="00C17590">
      <w:pPr>
        <w:spacing w:after="0" w:line="240" w:lineRule="auto"/>
        <w:jc w:val="right"/>
        <w:rPr>
          <w:rFonts w:ascii="Cambria" w:hAnsi="Cambria" w:cs="Times New Roman"/>
          <w:szCs w:val="26"/>
        </w:rPr>
      </w:pPr>
      <w:r w:rsidRPr="00C17590">
        <w:rPr>
          <w:rFonts w:ascii="Cambria" w:hAnsi="Cambria" w:cs="Times New Roman"/>
          <w:szCs w:val="26"/>
        </w:rPr>
        <w:t>Agencja Wydawnicza, Kraków</w:t>
      </w:r>
      <w:r>
        <w:rPr>
          <w:rFonts w:ascii="Cambria" w:hAnsi="Cambria" w:cs="Times New Roman"/>
          <w:szCs w:val="26"/>
        </w:rPr>
        <w:t xml:space="preserve"> </w:t>
      </w:r>
      <w:r w:rsidRPr="00C17590">
        <w:rPr>
          <w:rFonts w:ascii="Cambria" w:hAnsi="Cambria" w:cs="Times New Roman"/>
          <w:szCs w:val="26"/>
        </w:rPr>
        <w:t>1988, s. 4</w:t>
      </w:r>
      <w:r>
        <w:rPr>
          <w:rFonts w:ascii="Cambria" w:hAnsi="Cambria" w:cs="Times New Roman"/>
          <w:szCs w:val="26"/>
        </w:rPr>
        <w:t>.</w:t>
      </w:r>
      <w:bookmarkStart w:id="0" w:name="_GoBack"/>
      <w:bookmarkEnd w:id="0"/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b/>
          <w:sz w:val="26"/>
          <w:szCs w:val="26"/>
        </w:rPr>
      </w:pP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570A8C">
        <w:rPr>
          <w:rFonts w:ascii="Cambria" w:hAnsi="Cambria"/>
          <w:b/>
          <w:sz w:val="26"/>
          <w:szCs w:val="26"/>
        </w:rPr>
        <w:t>1.</w:t>
      </w:r>
      <w:r w:rsidRPr="007F6BF1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D</w:t>
      </w:r>
      <w:r w:rsidRPr="007F6BF1">
        <w:rPr>
          <w:rFonts w:ascii="Cambria" w:hAnsi="Cambria"/>
          <w:sz w:val="26"/>
          <w:szCs w:val="26"/>
        </w:rPr>
        <w:t>zieło, którego fragment został tu przytoczony</w:t>
      </w:r>
      <w:r>
        <w:rPr>
          <w:rFonts w:ascii="Cambria" w:hAnsi="Cambria"/>
          <w:sz w:val="26"/>
          <w:szCs w:val="26"/>
        </w:rPr>
        <w:t xml:space="preserve">, </w:t>
      </w:r>
      <w:r w:rsidRPr="007F6BF1">
        <w:rPr>
          <w:rFonts w:ascii="Cambria" w:hAnsi="Cambria"/>
          <w:sz w:val="26"/>
          <w:szCs w:val="26"/>
        </w:rPr>
        <w:t>ma</w:t>
      </w:r>
      <w:r w:rsidRPr="0020693B">
        <w:rPr>
          <w:rFonts w:ascii="Cambria" w:hAnsi="Cambria"/>
          <w:sz w:val="26"/>
          <w:szCs w:val="26"/>
        </w:rPr>
        <w:t xml:space="preserve"> </w:t>
      </w:r>
      <w:r w:rsidRPr="007F6BF1">
        <w:rPr>
          <w:rFonts w:ascii="Cambria" w:hAnsi="Cambria"/>
          <w:sz w:val="26"/>
          <w:szCs w:val="26"/>
        </w:rPr>
        <w:t>charakter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a) pochwalny</w:t>
      </w:r>
      <w:r>
        <w:rPr>
          <w:rFonts w:ascii="Cambria" w:hAnsi="Cambria"/>
          <w:sz w:val="26"/>
          <w:szCs w:val="26"/>
        </w:rPr>
        <w:t>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b) biograficzny</w:t>
      </w:r>
      <w:r>
        <w:rPr>
          <w:rFonts w:ascii="Cambria" w:hAnsi="Cambria"/>
          <w:sz w:val="26"/>
          <w:szCs w:val="26"/>
        </w:rPr>
        <w:t>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20693B">
        <w:rPr>
          <w:rFonts w:ascii="Cambria" w:hAnsi="Cambria"/>
          <w:sz w:val="26"/>
          <w:szCs w:val="26"/>
        </w:rPr>
        <w:t>c) informacyjny.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d) opisu geograficznego</w:t>
      </w:r>
      <w:r>
        <w:rPr>
          <w:rFonts w:ascii="Cambria" w:hAnsi="Cambria"/>
          <w:sz w:val="26"/>
          <w:szCs w:val="26"/>
        </w:rPr>
        <w:t>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570A8C">
        <w:rPr>
          <w:rFonts w:ascii="Cambria" w:hAnsi="Cambria"/>
          <w:b/>
          <w:sz w:val="26"/>
          <w:szCs w:val="26"/>
        </w:rPr>
        <w:t>2.</w:t>
      </w:r>
      <w:r w:rsidRPr="007F6BF1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K</w:t>
      </w:r>
      <w:r w:rsidRPr="007F6BF1">
        <w:rPr>
          <w:rFonts w:ascii="Cambria" w:hAnsi="Cambria"/>
          <w:sz w:val="26"/>
          <w:szCs w:val="26"/>
        </w:rPr>
        <w:t>raj Mieszka charakteryzuje</w:t>
      </w:r>
      <w:r w:rsidRPr="0020693B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stwierdzenie: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a) J</w:t>
      </w:r>
      <w:r w:rsidRPr="007F6BF1">
        <w:rPr>
          <w:rFonts w:ascii="Cambria" w:hAnsi="Cambria"/>
          <w:sz w:val="26"/>
          <w:szCs w:val="26"/>
        </w:rPr>
        <w:t>est tam niewiele ziem uprawnych</w:t>
      </w:r>
      <w:r>
        <w:rPr>
          <w:rFonts w:ascii="Cambria" w:hAnsi="Cambria"/>
          <w:sz w:val="26"/>
          <w:szCs w:val="26"/>
        </w:rPr>
        <w:t>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 xml:space="preserve">b) </w:t>
      </w:r>
      <w:r>
        <w:rPr>
          <w:rFonts w:ascii="Cambria" w:hAnsi="Cambria"/>
          <w:sz w:val="26"/>
          <w:szCs w:val="26"/>
        </w:rPr>
        <w:t>N</w:t>
      </w:r>
      <w:r w:rsidRPr="007F6BF1">
        <w:rPr>
          <w:rFonts w:ascii="Cambria" w:hAnsi="Cambria"/>
          <w:sz w:val="26"/>
          <w:szCs w:val="26"/>
        </w:rPr>
        <w:t>ie ma</w:t>
      </w:r>
      <w:r>
        <w:rPr>
          <w:rFonts w:ascii="Cambria" w:hAnsi="Cambria"/>
          <w:sz w:val="26"/>
          <w:szCs w:val="26"/>
        </w:rPr>
        <w:t xml:space="preserve"> tam</w:t>
      </w:r>
      <w:r w:rsidRPr="007F6BF1">
        <w:rPr>
          <w:rFonts w:ascii="Cambria" w:hAnsi="Cambria"/>
          <w:sz w:val="26"/>
          <w:szCs w:val="26"/>
        </w:rPr>
        <w:t xml:space="preserve"> dużej ilości żywności, mięsa i miodu</w:t>
      </w:r>
      <w:r>
        <w:rPr>
          <w:rFonts w:ascii="Cambria" w:hAnsi="Cambria"/>
          <w:sz w:val="26"/>
          <w:szCs w:val="26"/>
        </w:rPr>
        <w:t>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20693B">
        <w:rPr>
          <w:rFonts w:ascii="Cambria" w:hAnsi="Cambria"/>
          <w:sz w:val="26"/>
          <w:szCs w:val="26"/>
        </w:rPr>
        <w:t>c) Jest największy spośród wszystkich krajów słowiańskich.</w:t>
      </w:r>
      <w:r w:rsidRPr="007F6BF1">
        <w:rPr>
          <w:rFonts w:ascii="Cambria" w:hAnsi="Cambria"/>
          <w:sz w:val="26"/>
          <w:szCs w:val="26"/>
        </w:rPr>
        <w:t xml:space="preserve"> 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 xml:space="preserve">d) </w:t>
      </w:r>
      <w:r>
        <w:rPr>
          <w:rFonts w:ascii="Cambria" w:hAnsi="Cambria"/>
          <w:sz w:val="26"/>
          <w:szCs w:val="26"/>
        </w:rPr>
        <w:t>P</w:t>
      </w:r>
      <w:r w:rsidRPr="007F6BF1">
        <w:rPr>
          <w:rFonts w:ascii="Cambria" w:hAnsi="Cambria"/>
          <w:sz w:val="26"/>
          <w:szCs w:val="26"/>
        </w:rPr>
        <w:t>osiada największe terytorium ze wszystkich krajów Europy</w:t>
      </w:r>
      <w:r>
        <w:rPr>
          <w:rFonts w:ascii="Cambria" w:hAnsi="Cambria"/>
          <w:sz w:val="26"/>
          <w:szCs w:val="26"/>
        </w:rPr>
        <w:t>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570A8C">
        <w:rPr>
          <w:rFonts w:ascii="Cambria" w:hAnsi="Cambria"/>
          <w:b/>
          <w:sz w:val="26"/>
          <w:szCs w:val="26"/>
        </w:rPr>
        <w:t>3.</w:t>
      </w:r>
      <w:r>
        <w:rPr>
          <w:rFonts w:ascii="Cambria" w:hAnsi="Cambria"/>
          <w:sz w:val="26"/>
          <w:szCs w:val="26"/>
        </w:rPr>
        <w:t xml:space="preserve"> Wojownicy Mieszka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a) otrzymują od władcy tylko broń i konie</w:t>
      </w:r>
      <w:r>
        <w:rPr>
          <w:rFonts w:ascii="Cambria" w:hAnsi="Cambria"/>
          <w:sz w:val="26"/>
          <w:szCs w:val="26"/>
        </w:rPr>
        <w:t>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20693B">
        <w:rPr>
          <w:rFonts w:ascii="Cambria" w:hAnsi="Cambria"/>
          <w:sz w:val="26"/>
          <w:szCs w:val="26"/>
        </w:rPr>
        <w:t>b) dostają od władcy wszystko, co jest im potrzebne.</w:t>
      </w:r>
    </w:p>
    <w:p w:rsidR="00920A20" w:rsidRPr="007F6BF1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c) muszą samodzielnie troszczyć się o zdobycie żywności i uzbrojenia</w:t>
      </w:r>
      <w:r>
        <w:rPr>
          <w:rFonts w:ascii="Cambria" w:hAnsi="Cambria"/>
          <w:sz w:val="26"/>
          <w:szCs w:val="26"/>
        </w:rPr>
        <w:t>.</w:t>
      </w:r>
    </w:p>
    <w:p w:rsidR="00920A20" w:rsidRDefault="00920A20" w:rsidP="00920A20">
      <w:pPr>
        <w:spacing w:after="80" w:line="276" w:lineRule="auto"/>
        <w:jc w:val="both"/>
        <w:rPr>
          <w:rFonts w:ascii="Cambria" w:hAnsi="Cambria"/>
          <w:sz w:val="26"/>
          <w:szCs w:val="26"/>
        </w:rPr>
      </w:pPr>
      <w:r w:rsidRPr="007F6BF1">
        <w:rPr>
          <w:rFonts w:ascii="Cambria" w:hAnsi="Cambria"/>
          <w:sz w:val="26"/>
          <w:szCs w:val="26"/>
        </w:rPr>
        <w:t>d) są wyposażani przez niego we wszystko, czego potrzebują, z wyjątkiem koni</w:t>
      </w:r>
      <w:r>
        <w:rPr>
          <w:rFonts w:ascii="Cambria" w:hAnsi="Cambria"/>
          <w:sz w:val="26"/>
          <w:szCs w:val="26"/>
        </w:rPr>
        <w:t>.</w:t>
      </w:r>
    </w:p>
    <w:p w:rsidR="00920A20" w:rsidRDefault="00920A20" w:rsidP="00920A20">
      <w:pPr>
        <w:spacing w:after="0"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C17590" w:rsidRDefault="00C17590">
      <w:pPr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br w:type="page"/>
      </w:r>
    </w:p>
    <w:p w:rsidR="00C17590" w:rsidRPr="0020076B" w:rsidRDefault="00C17590" w:rsidP="00C17590">
      <w:pPr>
        <w:spacing w:after="360"/>
        <w:rPr>
          <w:rFonts w:ascii="Cambria" w:hAnsi="Cambria"/>
          <w:b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C17590" w:rsidRPr="00B939AF" w:rsidTr="0037219E">
        <w:tc>
          <w:tcPr>
            <w:tcW w:w="1152" w:type="dxa"/>
            <w:vAlign w:val="center"/>
          </w:tcPr>
          <w:p w:rsidR="00C17590" w:rsidRPr="00B939AF" w:rsidRDefault="00C17590" w:rsidP="0037219E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C17590" w:rsidRPr="00B939AF" w:rsidRDefault="00C17590" w:rsidP="0037219E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C17590" w:rsidTr="0037219E">
        <w:tc>
          <w:tcPr>
            <w:tcW w:w="1152" w:type="dxa"/>
          </w:tcPr>
          <w:p w:rsidR="00C17590" w:rsidRDefault="00C17590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C17590" w:rsidRDefault="00C17590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C17590" w:rsidTr="0037219E">
        <w:tc>
          <w:tcPr>
            <w:tcW w:w="1152" w:type="dxa"/>
          </w:tcPr>
          <w:p w:rsidR="00C17590" w:rsidRDefault="00C17590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C17590" w:rsidRDefault="00C17590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C17590" w:rsidTr="0037219E">
        <w:tc>
          <w:tcPr>
            <w:tcW w:w="1152" w:type="dxa"/>
          </w:tcPr>
          <w:p w:rsidR="00C17590" w:rsidRPr="00112F01" w:rsidRDefault="00C17590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3.</w:t>
            </w:r>
          </w:p>
        </w:tc>
        <w:tc>
          <w:tcPr>
            <w:tcW w:w="1678" w:type="dxa"/>
          </w:tcPr>
          <w:p w:rsidR="00C17590" w:rsidRDefault="00C17590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FA6719" w:rsidRPr="00920A20" w:rsidRDefault="00FA6719" w:rsidP="00C17590">
      <w:pPr>
        <w:spacing w:after="0" w:line="360" w:lineRule="auto"/>
        <w:jc w:val="both"/>
        <w:rPr>
          <w:rFonts w:ascii="Cambria" w:hAnsi="Cambria" w:cstheme="minorHAnsi"/>
          <w:sz w:val="26"/>
          <w:szCs w:val="26"/>
        </w:rPr>
      </w:pPr>
    </w:p>
    <w:sectPr w:rsidR="00FA6719" w:rsidRPr="00920A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90" w:rsidRDefault="00C17590" w:rsidP="00C17590">
      <w:pPr>
        <w:spacing w:after="0" w:line="240" w:lineRule="auto"/>
      </w:pPr>
      <w:r>
        <w:separator/>
      </w:r>
    </w:p>
  </w:endnote>
  <w:endnote w:type="continuationSeparator" w:id="0">
    <w:p w:rsidR="00C17590" w:rsidRDefault="00C17590" w:rsidP="00C1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C17590" w:rsidRDefault="00C17590" w:rsidP="00C17590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0ED3405C" wp14:editId="5958D074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C17590" w:rsidRPr="000A50B4" w:rsidRDefault="00C17590" w:rsidP="00C17590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90" w:rsidRDefault="00C17590" w:rsidP="00C17590">
      <w:pPr>
        <w:spacing w:after="0" w:line="240" w:lineRule="auto"/>
      </w:pPr>
      <w:r>
        <w:separator/>
      </w:r>
    </w:p>
  </w:footnote>
  <w:footnote w:type="continuationSeparator" w:id="0">
    <w:p w:rsidR="00C17590" w:rsidRDefault="00C17590" w:rsidP="00C1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20"/>
    <w:rsid w:val="00920A20"/>
    <w:rsid w:val="00C17590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C6AC-BA08-45CF-86AB-44590025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7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590"/>
  </w:style>
  <w:style w:type="paragraph" w:styleId="Stopka">
    <w:name w:val="footer"/>
    <w:basedOn w:val="Normalny"/>
    <w:link w:val="StopkaZnak"/>
    <w:uiPriority w:val="99"/>
    <w:unhideWhenUsed/>
    <w:rsid w:val="00C17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2018-09-07T11:30:00Z</dcterms:created>
  <dcterms:modified xsi:type="dcterms:W3CDTF">2024-11-06T07:46:00Z</dcterms:modified>
</cp:coreProperties>
</file>