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2E9" w:rsidRPr="00A2400B" w:rsidRDefault="004A22E9" w:rsidP="004A22E9">
      <w:pPr>
        <w:spacing w:line="276" w:lineRule="auto"/>
        <w:rPr>
          <w:rFonts w:ascii="Cambria" w:hAnsi="Cambria"/>
          <w:b/>
          <w:iCs/>
          <w:color w:val="FF0000"/>
          <w:sz w:val="26"/>
          <w:szCs w:val="26"/>
        </w:rPr>
      </w:pPr>
      <w:r w:rsidRPr="00A2400B">
        <w:rPr>
          <w:rFonts w:ascii="Cambria" w:hAnsi="Cambria"/>
          <w:b/>
          <w:iCs/>
          <w:color w:val="FF0000"/>
          <w:sz w:val="26"/>
          <w:szCs w:val="26"/>
        </w:rPr>
        <w:t>s. 120</w:t>
      </w:r>
    </w:p>
    <w:p w:rsidR="004A22E9" w:rsidRDefault="004A22E9" w:rsidP="004A22E9">
      <w:pPr>
        <w:autoSpaceDE w:val="0"/>
        <w:autoSpaceDN w:val="0"/>
        <w:adjustRightInd w:val="0"/>
        <w:spacing w:line="276" w:lineRule="auto"/>
        <w:rPr>
          <w:rFonts w:ascii="Cambria" w:hAnsi="Cambria" w:cs="NaomiSansEFN-Italic"/>
          <w:b/>
          <w:bCs/>
          <w:i/>
          <w:iCs/>
          <w:sz w:val="26"/>
          <w:szCs w:val="26"/>
        </w:rPr>
      </w:pPr>
      <w:r w:rsidRPr="00112F01">
        <w:rPr>
          <w:rFonts w:ascii="Cambria" w:hAnsi="Cambria" w:cs="NaomiSansEFN-Italic"/>
          <w:bCs/>
          <w:iCs/>
          <w:sz w:val="26"/>
          <w:szCs w:val="26"/>
        </w:rPr>
        <w:t>Przeczytaj tekst źródłowy, a następnie dokończ zdania. Wybierz właściwe odpo</w:t>
      </w:r>
      <w:r w:rsidRPr="00112F01">
        <w:rPr>
          <w:rFonts w:ascii="Cambria" w:hAnsi="Cambria" w:cs="NaomiSansEFN-Italic"/>
          <w:bCs/>
          <w:iCs/>
          <w:sz w:val="26"/>
          <w:szCs w:val="26"/>
        </w:rPr>
        <w:softHyphen/>
        <w:t>wiedzi spośród podanych.</w:t>
      </w:r>
    </w:p>
    <w:p w:rsidR="004A22E9" w:rsidRPr="00112F01" w:rsidRDefault="004A22E9" w:rsidP="004A22E9">
      <w:pPr>
        <w:spacing w:line="276" w:lineRule="auto"/>
        <w:rPr>
          <w:rFonts w:ascii="Cambria" w:hAnsi="Cambria"/>
          <w:b/>
          <w:bCs/>
          <w:iCs/>
          <w:sz w:val="26"/>
          <w:szCs w:val="26"/>
        </w:rPr>
      </w:pPr>
    </w:p>
    <w:p w:rsidR="004A22E9" w:rsidRPr="00112F01" w:rsidRDefault="004A22E9" w:rsidP="004A22E9">
      <w:pPr>
        <w:spacing w:line="276" w:lineRule="auto"/>
        <w:rPr>
          <w:rFonts w:ascii="Cambria" w:hAnsi="Cambria"/>
          <w:b/>
          <w:bCs/>
          <w:iCs/>
          <w:sz w:val="26"/>
          <w:szCs w:val="26"/>
        </w:rPr>
      </w:pPr>
      <w:r w:rsidRPr="00112F01">
        <w:rPr>
          <w:rFonts w:ascii="Cambria" w:hAnsi="Cambria"/>
          <w:b/>
          <w:bCs/>
          <w:iCs/>
          <w:sz w:val="26"/>
          <w:szCs w:val="26"/>
        </w:rPr>
        <w:t>Tekst źródłowy</w:t>
      </w:r>
    </w:p>
    <w:p w:rsidR="004A22E9" w:rsidRPr="00112F01" w:rsidRDefault="004A22E9" w:rsidP="004A22E9">
      <w:pPr>
        <w:autoSpaceDE w:val="0"/>
        <w:autoSpaceDN w:val="0"/>
        <w:adjustRightInd w:val="0"/>
        <w:spacing w:line="276" w:lineRule="auto"/>
        <w:rPr>
          <w:rFonts w:ascii="Cambria" w:hAnsi="Cambria" w:cs="NaomiSansEFN-Italic"/>
          <w:i/>
          <w:iCs/>
          <w:sz w:val="26"/>
          <w:szCs w:val="26"/>
        </w:rPr>
      </w:pPr>
      <w:r w:rsidRPr="00112F01">
        <w:rPr>
          <w:rFonts w:ascii="Cambria" w:hAnsi="Cambria" w:cs="NaomiSansEFN-Italic"/>
          <w:i/>
          <w:iCs/>
          <w:sz w:val="26"/>
          <w:szCs w:val="26"/>
        </w:rPr>
        <w:t>Starsi mężowie stanu robili niedołężnie wszystko, co mogli, aby zapobiec wojnie, podczas gdy młodzież w rywalizujących ze sobą państwach niecierpliwie hałasowała przed ich drzwiami, domagając się wojny natychmiastowej. [...] Nigdy nie zapomnę wojowniczych tłumów, [...] w chwili gdy [rząd] omawiał szanse pokoju i wojny. [...] Mnóstwo młodych ludzi stało pod Westminsterem*, demonstrując za wojną z Niemcami; [...] Tłumy były tak gęste, że żaden wehikuł nie mógł się między nimi przecisnąć. [...]</w:t>
      </w:r>
    </w:p>
    <w:p w:rsidR="004A22E9" w:rsidRPr="00112F01" w:rsidRDefault="004A22E9" w:rsidP="004A22E9">
      <w:pPr>
        <w:autoSpaceDE w:val="0"/>
        <w:autoSpaceDN w:val="0"/>
        <w:adjustRightInd w:val="0"/>
        <w:spacing w:line="276" w:lineRule="auto"/>
        <w:rPr>
          <w:rFonts w:ascii="Cambria" w:hAnsi="Cambria" w:cs="NaomiSansEFN-Italic"/>
          <w:i/>
          <w:iCs/>
          <w:sz w:val="26"/>
          <w:szCs w:val="26"/>
        </w:rPr>
      </w:pPr>
      <w:r w:rsidRPr="00112F01">
        <w:rPr>
          <w:rFonts w:ascii="Cambria" w:hAnsi="Cambria" w:cs="NaomiSansEFN-Italic"/>
          <w:i/>
          <w:iCs/>
          <w:sz w:val="26"/>
          <w:szCs w:val="26"/>
        </w:rPr>
        <w:t>Londyńskie demonstracje miały swój odpowiednik w Petersburgu, Berlinie, Wiedniu, Paryżu. Nareszcie ludność i militaryści chcieli tego samego.</w:t>
      </w:r>
    </w:p>
    <w:p w:rsidR="004A22E9" w:rsidRPr="004314CC" w:rsidRDefault="004A22E9" w:rsidP="004A22E9">
      <w:pPr>
        <w:autoSpaceDE w:val="0"/>
        <w:autoSpaceDN w:val="0"/>
        <w:adjustRightInd w:val="0"/>
        <w:spacing w:line="276" w:lineRule="auto"/>
        <w:rPr>
          <w:rFonts w:ascii="Cambria" w:hAnsi="Cambria"/>
          <w:szCs w:val="26"/>
        </w:rPr>
      </w:pPr>
      <w:r w:rsidRPr="004314CC">
        <w:rPr>
          <w:rFonts w:ascii="Cambria" w:hAnsi="Cambria" w:cs="MinionPro-Regular"/>
          <w:szCs w:val="26"/>
        </w:rPr>
        <w:t xml:space="preserve">David Lloyd George, </w:t>
      </w:r>
      <w:r w:rsidRPr="004314CC">
        <w:rPr>
          <w:rFonts w:ascii="Cambria" w:hAnsi="Cambria" w:cs="MinionPro-Regular"/>
          <w:i/>
          <w:szCs w:val="26"/>
        </w:rPr>
        <w:t>Wspomnienia wojenne</w:t>
      </w:r>
      <w:r w:rsidRPr="004314CC">
        <w:rPr>
          <w:rFonts w:ascii="Cambria" w:hAnsi="Cambria" w:cs="MinionPro-Regular"/>
          <w:szCs w:val="26"/>
        </w:rPr>
        <w:t>, 1933 r.</w:t>
      </w:r>
    </w:p>
    <w:p w:rsidR="004A22E9" w:rsidRPr="004314CC" w:rsidRDefault="004A22E9" w:rsidP="004A22E9">
      <w:pPr>
        <w:spacing w:line="276" w:lineRule="auto"/>
        <w:rPr>
          <w:rFonts w:ascii="Cambria" w:hAnsi="Cambria"/>
          <w:szCs w:val="26"/>
        </w:rPr>
      </w:pPr>
    </w:p>
    <w:p w:rsidR="004A22E9" w:rsidRPr="004314CC" w:rsidRDefault="004A22E9" w:rsidP="004A22E9">
      <w:pPr>
        <w:autoSpaceDE w:val="0"/>
        <w:autoSpaceDN w:val="0"/>
        <w:adjustRightInd w:val="0"/>
        <w:spacing w:line="276" w:lineRule="auto"/>
        <w:rPr>
          <w:rFonts w:ascii="Cambria" w:hAnsi="Cambria"/>
          <w:szCs w:val="26"/>
        </w:rPr>
      </w:pPr>
      <w:r w:rsidRPr="004314CC">
        <w:rPr>
          <w:rFonts w:ascii="Cambria" w:hAnsi="Cambria" w:cs="NaomiSansEFN-Bold"/>
          <w:b/>
          <w:bCs/>
          <w:szCs w:val="26"/>
        </w:rPr>
        <w:t xml:space="preserve">Westminster </w:t>
      </w:r>
      <w:r w:rsidRPr="004314CC">
        <w:rPr>
          <w:rFonts w:ascii="Cambria" w:hAnsi="Cambria" w:cs="NaomiSansEFN"/>
          <w:szCs w:val="26"/>
        </w:rPr>
        <w:t xml:space="preserve">– (czytaj: </w:t>
      </w:r>
      <w:proofErr w:type="spellStart"/>
      <w:r w:rsidRPr="004314CC">
        <w:rPr>
          <w:rFonts w:ascii="Cambria" w:hAnsi="Cambria" w:cs="NaomiSansEFN"/>
          <w:szCs w:val="26"/>
        </w:rPr>
        <w:t>łestminster</w:t>
      </w:r>
      <w:proofErr w:type="spellEnd"/>
      <w:r w:rsidRPr="004314CC">
        <w:rPr>
          <w:rFonts w:ascii="Cambria" w:hAnsi="Cambria" w:cs="NaomiSansEFN"/>
          <w:szCs w:val="26"/>
        </w:rPr>
        <w:t>) siedziba parlamentu brytyjskiego</w:t>
      </w:r>
    </w:p>
    <w:p w:rsidR="004A22E9" w:rsidRPr="00112F01" w:rsidRDefault="004A22E9" w:rsidP="004A22E9">
      <w:pPr>
        <w:spacing w:line="276" w:lineRule="auto"/>
        <w:rPr>
          <w:rFonts w:ascii="Cambria" w:hAnsi="Cambria"/>
          <w:sz w:val="26"/>
          <w:szCs w:val="26"/>
        </w:rPr>
      </w:pPr>
    </w:p>
    <w:p w:rsidR="004A22E9" w:rsidRPr="00112F01" w:rsidRDefault="004A22E9" w:rsidP="004A22E9">
      <w:pPr>
        <w:spacing w:line="276" w:lineRule="auto"/>
        <w:rPr>
          <w:rFonts w:ascii="Cambria" w:hAnsi="Cambria"/>
          <w:sz w:val="26"/>
          <w:szCs w:val="26"/>
        </w:rPr>
      </w:pPr>
    </w:p>
    <w:p w:rsidR="004A22E9" w:rsidRPr="00112F01" w:rsidRDefault="004A22E9" w:rsidP="004A22E9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F57D4">
        <w:rPr>
          <w:rFonts w:ascii="Cambria" w:hAnsi="Cambria" w:cstheme="minorHAnsi"/>
          <w:b/>
          <w:sz w:val="26"/>
          <w:szCs w:val="26"/>
        </w:rPr>
        <w:t>1.</w:t>
      </w:r>
      <w:r w:rsidRPr="001F57D4">
        <w:rPr>
          <w:rFonts w:ascii="Cambria" w:hAnsi="Cambria" w:cstheme="minorHAnsi"/>
          <w:sz w:val="26"/>
          <w:szCs w:val="26"/>
        </w:rPr>
        <w:t xml:space="preserve"> Opisane w tekście wydarzenia rozgrywały się</w:t>
      </w:r>
    </w:p>
    <w:p w:rsidR="004A22E9" w:rsidRPr="00112F01" w:rsidRDefault="004A22E9" w:rsidP="004A22E9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a) w Rosji</w:t>
      </w:r>
      <w:r>
        <w:rPr>
          <w:rFonts w:ascii="Cambria" w:hAnsi="Cambria" w:cstheme="minorHAnsi"/>
          <w:sz w:val="26"/>
          <w:szCs w:val="26"/>
        </w:rPr>
        <w:t>.</w:t>
      </w:r>
      <w:r w:rsidRPr="00112F01">
        <w:rPr>
          <w:rFonts w:ascii="Cambria" w:hAnsi="Cambria" w:cstheme="minorHAnsi"/>
          <w:sz w:val="26"/>
          <w:szCs w:val="26"/>
        </w:rPr>
        <w:tab/>
      </w:r>
      <w:r w:rsidRPr="00112F01">
        <w:rPr>
          <w:rFonts w:ascii="Cambria" w:hAnsi="Cambria" w:cstheme="minorHAnsi"/>
          <w:sz w:val="26"/>
          <w:szCs w:val="26"/>
        </w:rPr>
        <w:tab/>
        <w:t>b) w Anglii</w:t>
      </w:r>
      <w:r>
        <w:rPr>
          <w:rFonts w:ascii="Cambria" w:hAnsi="Cambria" w:cstheme="minorHAnsi"/>
          <w:sz w:val="26"/>
          <w:szCs w:val="26"/>
        </w:rPr>
        <w:t>.</w:t>
      </w:r>
      <w:r w:rsidRPr="00112F01">
        <w:rPr>
          <w:rFonts w:ascii="Cambria" w:hAnsi="Cambria" w:cstheme="minorHAnsi"/>
          <w:sz w:val="26"/>
          <w:szCs w:val="26"/>
        </w:rPr>
        <w:tab/>
      </w:r>
      <w:r w:rsidRPr="00112F01">
        <w:rPr>
          <w:rFonts w:ascii="Cambria" w:hAnsi="Cambria" w:cstheme="minorHAnsi"/>
          <w:sz w:val="26"/>
          <w:szCs w:val="26"/>
        </w:rPr>
        <w:tab/>
        <w:t>c) we Francji</w:t>
      </w:r>
      <w:r>
        <w:rPr>
          <w:rFonts w:ascii="Cambria" w:hAnsi="Cambria" w:cstheme="minorHAnsi"/>
          <w:sz w:val="26"/>
          <w:szCs w:val="26"/>
        </w:rPr>
        <w:t>.</w:t>
      </w:r>
      <w:r w:rsidRPr="00112F01">
        <w:rPr>
          <w:rFonts w:ascii="Cambria" w:hAnsi="Cambria" w:cstheme="minorHAnsi"/>
          <w:sz w:val="26"/>
          <w:szCs w:val="26"/>
        </w:rPr>
        <w:tab/>
      </w:r>
      <w:r>
        <w:rPr>
          <w:rFonts w:ascii="Cambria" w:hAnsi="Cambria" w:cstheme="minorHAnsi"/>
          <w:sz w:val="26"/>
          <w:szCs w:val="26"/>
        </w:rPr>
        <w:t xml:space="preserve"> </w:t>
      </w:r>
      <w:r w:rsidRPr="00112F01">
        <w:rPr>
          <w:rFonts w:ascii="Cambria" w:hAnsi="Cambria" w:cstheme="minorHAnsi"/>
          <w:sz w:val="26"/>
          <w:szCs w:val="26"/>
        </w:rPr>
        <w:t>d) w Austro-Węgrzech</w:t>
      </w:r>
      <w:r>
        <w:rPr>
          <w:rFonts w:ascii="Cambria" w:hAnsi="Cambria" w:cstheme="minorHAnsi"/>
          <w:sz w:val="26"/>
          <w:szCs w:val="26"/>
        </w:rPr>
        <w:t>.</w:t>
      </w:r>
    </w:p>
    <w:p w:rsidR="004A22E9" w:rsidRPr="00112F01" w:rsidRDefault="004A22E9" w:rsidP="004A22E9">
      <w:pPr>
        <w:spacing w:before="240" w:after="0" w:line="276" w:lineRule="auto"/>
        <w:rPr>
          <w:rFonts w:ascii="Cambria" w:hAnsi="Cambria" w:cstheme="minorHAnsi"/>
          <w:sz w:val="26"/>
          <w:szCs w:val="26"/>
        </w:rPr>
      </w:pPr>
      <w:r w:rsidRPr="00E31B9A">
        <w:rPr>
          <w:rFonts w:ascii="Cambria" w:hAnsi="Cambria" w:cstheme="minorHAnsi"/>
          <w:b/>
          <w:sz w:val="26"/>
          <w:szCs w:val="26"/>
        </w:rPr>
        <w:t xml:space="preserve">2. </w:t>
      </w:r>
      <w:r w:rsidRPr="00112F01">
        <w:rPr>
          <w:rFonts w:ascii="Cambria" w:hAnsi="Cambria" w:cstheme="minorHAnsi"/>
          <w:sz w:val="26"/>
          <w:szCs w:val="26"/>
        </w:rPr>
        <w:t>Zgodnie z opi</w:t>
      </w:r>
      <w:r>
        <w:rPr>
          <w:rFonts w:ascii="Cambria" w:hAnsi="Cambria" w:cstheme="minorHAnsi"/>
          <w:sz w:val="26"/>
          <w:szCs w:val="26"/>
        </w:rPr>
        <w:t>nią autora starsi mężowie stanu</w:t>
      </w:r>
    </w:p>
    <w:p w:rsidR="004A22E9" w:rsidRPr="00112F01" w:rsidRDefault="004A22E9" w:rsidP="004A22E9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a) niedołężnie starali się zachęcić młodzież do poparcia wojny</w:t>
      </w:r>
      <w:r>
        <w:rPr>
          <w:rFonts w:ascii="Cambria" w:hAnsi="Cambria" w:cstheme="minorHAnsi"/>
          <w:sz w:val="26"/>
          <w:szCs w:val="26"/>
        </w:rPr>
        <w:t>.</w:t>
      </w:r>
    </w:p>
    <w:p w:rsidR="004A22E9" w:rsidRPr="00112F01" w:rsidRDefault="004A22E9" w:rsidP="004A22E9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b) nie chcieli wojny, ale nie potrafili jej zapobiec</w:t>
      </w:r>
      <w:r>
        <w:rPr>
          <w:rFonts w:ascii="Cambria" w:hAnsi="Cambria" w:cstheme="minorHAnsi"/>
          <w:sz w:val="26"/>
          <w:szCs w:val="26"/>
        </w:rPr>
        <w:t>.</w:t>
      </w:r>
    </w:p>
    <w:p w:rsidR="004A22E9" w:rsidRPr="00112F01" w:rsidRDefault="004A22E9" w:rsidP="004A22E9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c) parli do wojny tak samo jak młodzi</w:t>
      </w:r>
      <w:r>
        <w:rPr>
          <w:rFonts w:ascii="Cambria" w:hAnsi="Cambria" w:cstheme="minorHAnsi"/>
          <w:sz w:val="26"/>
          <w:szCs w:val="26"/>
        </w:rPr>
        <w:t>.</w:t>
      </w:r>
    </w:p>
    <w:p w:rsidR="004A22E9" w:rsidRPr="00112F01" w:rsidRDefault="004A22E9" w:rsidP="004A22E9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d) byli niedołężni</w:t>
      </w:r>
      <w:r>
        <w:rPr>
          <w:rFonts w:ascii="Cambria" w:hAnsi="Cambria" w:cstheme="minorHAnsi"/>
          <w:sz w:val="26"/>
          <w:szCs w:val="26"/>
        </w:rPr>
        <w:t>.</w:t>
      </w:r>
    </w:p>
    <w:p w:rsidR="004A22E9" w:rsidRPr="00112F01" w:rsidRDefault="004A22E9" w:rsidP="004A22E9">
      <w:pPr>
        <w:spacing w:before="240" w:after="0" w:line="276" w:lineRule="auto"/>
        <w:rPr>
          <w:rFonts w:ascii="Cambria" w:hAnsi="Cambria" w:cstheme="minorHAnsi"/>
          <w:sz w:val="26"/>
          <w:szCs w:val="26"/>
        </w:rPr>
      </w:pPr>
      <w:r w:rsidRPr="001F57D4">
        <w:rPr>
          <w:rFonts w:ascii="Cambria" w:hAnsi="Cambria" w:cstheme="minorHAnsi"/>
          <w:b/>
          <w:sz w:val="26"/>
          <w:szCs w:val="26"/>
        </w:rPr>
        <w:t>3.</w:t>
      </w:r>
      <w:r w:rsidRPr="001F57D4">
        <w:rPr>
          <w:rFonts w:ascii="Cambria" w:hAnsi="Cambria" w:cstheme="minorHAnsi"/>
          <w:sz w:val="26"/>
          <w:szCs w:val="26"/>
        </w:rPr>
        <w:t xml:space="preserve"> </w:t>
      </w:r>
      <w:r w:rsidRPr="001F57D4">
        <w:rPr>
          <w:rFonts w:ascii="Cambria" w:hAnsi="Cambria" w:cstheme="minorHAnsi"/>
          <w:spacing w:val="-2"/>
          <w:sz w:val="26"/>
          <w:szCs w:val="26"/>
        </w:rPr>
        <w:t>W trakcie demonstracji tłumów członkowie rządu</w:t>
      </w:r>
    </w:p>
    <w:p w:rsidR="004A22E9" w:rsidRPr="00112F01" w:rsidRDefault="004A22E9" w:rsidP="004A22E9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a) ogłosili wypowiedzenie wojny Niemcom</w:t>
      </w:r>
      <w:r>
        <w:rPr>
          <w:rFonts w:ascii="Cambria" w:hAnsi="Cambria" w:cstheme="minorHAnsi"/>
          <w:sz w:val="26"/>
          <w:szCs w:val="26"/>
        </w:rPr>
        <w:t>.</w:t>
      </w:r>
    </w:p>
    <w:p w:rsidR="004A22E9" w:rsidRPr="00112F01" w:rsidRDefault="004A22E9" w:rsidP="004A22E9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b) omawiali szanse na zachowanie neutralności</w:t>
      </w:r>
      <w:r>
        <w:rPr>
          <w:rFonts w:ascii="Cambria" w:hAnsi="Cambria" w:cstheme="minorHAnsi"/>
          <w:sz w:val="26"/>
          <w:szCs w:val="26"/>
        </w:rPr>
        <w:t>.</w:t>
      </w:r>
    </w:p>
    <w:p w:rsidR="004A22E9" w:rsidRPr="00112F01" w:rsidRDefault="004A22E9" w:rsidP="004A22E9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c) debatowali nad sposobem przywrócenia pokoju</w:t>
      </w:r>
      <w:r>
        <w:rPr>
          <w:rFonts w:ascii="Cambria" w:hAnsi="Cambria" w:cstheme="minorHAnsi"/>
          <w:sz w:val="26"/>
          <w:szCs w:val="26"/>
        </w:rPr>
        <w:t>.</w:t>
      </w:r>
    </w:p>
    <w:p w:rsidR="004A22E9" w:rsidRPr="00112F01" w:rsidRDefault="004A22E9" w:rsidP="004A22E9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d) zastanawiali się nad wyborem kierunku polityki prowadzonej wobec Niemiec</w:t>
      </w:r>
      <w:r>
        <w:rPr>
          <w:rFonts w:ascii="Cambria" w:hAnsi="Cambria" w:cstheme="minorHAnsi"/>
          <w:sz w:val="26"/>
          <w:szCs w:val="26"/>
        </w:rPr>
        <w:t>.</w:t>
      </w:r>
    </w:p>
    <w:p w:rsidR="004A22E9" w:rsidRPr="00112F01" w:rsidRDefault="004A22E9" w:rsidP="004A22E9">
      <w:pPr>
        <w:spacing w:before="240" w:after="0" w:line="276" w:lineRule="auto"/>
        <w:rPr>
          <w:rFonts w:ascii="Cambria" w:hAnsi="Cambria" w:cstheme="minorHAnsi"/>
          <w:sz w:val="26"/>
          <w:szCs w:val="26"/>
        </w:rPr>
      </w:pPr>
      <w:r w:rsidRPr="00E31B9A">
        <w:rPr>
          <w:rFonts w:ascii="Cambria" w:hAnsi="Cambria" w:cstheme="minorHAnsi"/>
          <w:b/>
          <w:sz w:val="26"/>
          <w:szCs w:val="26"/>
        </w:rPr>
        <w:t xml:space="preserve">4. </w:t>
      </w:r>
      <w:r w:rsidRPr="00112F01">
        <w:rPr>
          <w:rFonts w:ascii="Cambria" w:hAnsi="Cambria" w:cstheme="minorHAnsi"/>
          <w:sz w:val="26"/>
          <w:szCs w:val="26"/>
        </w:rPr>
        <w:t xml:space="preserve">Z tekstu wynika, </w:t>
      </w:r>
      <w:r>
        <w:rPr>
          <w:rFonts w:ascii="Cambria" w:hAnsi="Cambria" w:cstheme="minorHAnsi"/>
          <w:sz w:val="26"/>
          <w:szCs w:val="26"/>
        </w:rPr>
        <w:t>że poparcie społeczne dla wojny</w:t>
      </w:r>
    </w:p>
    <w:p w:rsidR="004A22E9" w:rsidRDefault="004A22E9" w:rsidP="004A22E9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a) było powszechne</w:t>
      </w:r>
      <w:r>
        <w:rPr>
          <w:rFonts w:ascii="Cambria" w:hAnsi="Cambria" w:cstheme="minorHAnsi"/>
          <w:sz w:val="26"/>
          <w:szCs w:val="26"/>
        </w:rPr>
        <w:t>.</w:t>
      </w:r>
      <w:r w:rsidRPr="00112F01">
        <w:rPr>
          <w:rFonts w:ascii="Cambria" w:hAnsi="Cambria" w:cstheme="minorHAnsi"/>
          <w:sz w:val="26"/>
          <w:szCs w:val="26"/>
        </w:rPr>
        <w:tab/>
      </w:r>
    </w:p>
    <w:p w:rsidR="004A22E9" w:rsidRDefault="004A22E9" w:rsidP="004A22E9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b) było niewielkie</w:t>
      </w:r>
      <w:r>
        <w:rPr>
          <w:rFonts w:ascii="Cambria" w:hAnsi="Cambria" w:cstheme="minorHAnsi"/>
          <w:sz w:val="26"/>
          <w:szCs w:val="26"/>
        </w:rPr>
        <w:t>.</w:t>
      </w:r>
    </w:p>
    <w:p w:rsidR="004A22E9" w:rsidRDefault="004A22E9" w:rsidP="004A22E9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t>c) było warunkowe</w:t>
      </w:r>
      <w:r>
        <w:rPr>
          <w:rFonts w:ascii="Cambria" w:hAnsi="Cambria" w:cstheme="minorHAnsi"/>
          <w:sz w:val="26"/>
          <w:szCs w:val="26"/>
        </w:rPr>
        <w:t>.</w:t>
      </w:r>
      <w:r w:rsidRPr="00112F01">
        <w:rPr>
          <w:rFonts w:ascii="Cambria" w:hAnsi="Cambria" w:cstheme="minorHAnsi"/>
          <w:sz w:val="26"/>
          <w:szCs w:val="26"/>
        </w:rPr>
        <w:tab/>
      </w:r>
    </w:p>
    <w:p w:rsidR="004A22E9" w:rsidRPr="00112F01" w:rsidRDefault="004A22E9" w:rsidP="004A22E9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112F01">
        <w:rPr>
          <w:rFonts w:ascii="Cambria" w:hAnsi="Cambria" w:cstheme="minorHAnsi"/>
          <w:sz w:val="26"/>
          <w:szCs w:val="26"/>
        </w:rPr>
        <w:lastRenderedPageBreak/>
        <w:t>d) nie istniało</w:t>
      </w:r>
      <w:r>
        <w:rPr>
          <w:rFonts w:ascii="Cambria" w:hAnsi="Cambria" w:cstheme="minorHAnsi"/>
          <w:sz w:val="26"/>
          <w:szCs w:val="26"/>
        </w:rPr>
        <w:t>.</w:t>
      </w:r>
    </w:p>
    <w:p w:rsidR="004A22E9" w:rsidRPr="00112F01" w:rsidRDefault="004A22E9" w:rsidP="004A22E9">
      <w:pPr>
        <w:spacing w:line="276" w:lineRule="auto"/>
        <w:rPr>
          <w:rFonts w:ascii="Cambria" w:hAnsi="Cambria"/>
          <w:sz w:val="26"/>
          <w:szCs w:val="26"/>
        </w:rPr>
      </w:pPr>
    </w:p>
    <w:p w:rsidR="004A22E9" w:rsidRPr="00651933" w:rsidRDefault="004A22E9" w:rsidP="004A22E9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651933">
        <w:rPr>
          <w:rFonts w:ascii="Cambria" w:hAnsi="Cambria" w:cstheme="minorHAnsi"/>
          <w:sz w:val="26"/>
          <w:szCs w:val="26"/>
        </w:rPr>
        <w:t xml:space="preserve">Odpowiedź: 1. b) </w:t>
      </w:r>
    </w:p>
    <w:p w:rsidR="004A22E9" w:rsidRPr="00651933" w:rsidRDefault="004A22E9" w:rsidP="004A22E9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651933">
        <w:rPr>
          <w:rFonts w:ascii="Cambria" w:hAnsi="Cambria" w:cstheme="minorHAnsi"/>
          <w:sz w:val="26"/>
          <w:szCs w:val="26"/>
        </w:rPr>
        <w:t xml:space="preserve">Odpowiedź: 2. b) </w:t>
      </w:r>
    </w:p>
    <w:p w:rsidR="004A22E9" w:rsidRPr="00651933" w:rsidRDefault="004A22E9" w:rsidP="004A22E9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651933">
        <w:rPr>
          <w:rFonts w:ascii="Cambria" w:hAnsi="Cambria" w:cstheme="minorHAnsi"/>
          <w:sz w:val="26"/>
          <w:szCs w:val="26"/>
        </w:rPr>
        <w:t xml:space="preserve">Odpowiedź: 3. c) </w:t>
      </w:r>
    </w:p>
    <w:p w:rsidR="004A22E9" w:rsidRPr="00651933" w:rsidRDefault="004A22E9" w:rsidP="004A22E9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651933">
        <w:rPr>
          <w:rFonts w:ascii="Cambria" w:hAnsi="Cambria" w:cstheme="minorHAnsi"/>
          <w:sz w:val="26"/>
          <w:szCs w:val="26"/>
        </w:rPr>
        <w:t xml:space="preserve">Odpowiedź: 4. a) </w:t>
      </w:r>
    </w:p>
    <w:p w:rsidR="00F071EF" w:rsidRDefault="00F071EF"/>
    <w:p w:rsidR="004A22E9" w:rsidRDefault="004A22E9"/>
    <w:p w:rsidR="004A22E9" w:rsidRDefault="004A22E9"/>
    <w:p w:rsidR="004A22E9" w:rsidRDefault="004A22E9"/>
    <w:p w:rsidR="004A22E9" w:rsidRDefault="004A22E9"/>
    <w:p w:rsidR="004A22E9" w:rsidRDefault="004A22E9"/>
    <w:p w:rsidR="004A22E9" w:rsidRDefault="004A22E9"/>
    <w:p w:rsidR="004A22E9" w:rsidRDefault="004A22E9"/>
    <w:p w:rsidR="004A22E9" w:rsidRDefault="004A22E9"/>
    <w:p w:rsidR="004A22E9" w:rsidRDefault="004A22E9"/>
    <w:p w:rsidR="004A22E9" w:rsidRDefault="004A22E9"/>
    <w:p w:rsidR="004A22E9" w:rsidRDefault="004A22E9"/>
    <w:p w:rsidR="004A22E9" w:rsidRDefault="004A22E9"/>
    <w:p w:rsidR="004A22E9" w:rsidRDefault="004A22E9"/>
    <w:p w:rsidR="004A22E9" w:rsidRDefault="004A22E9"/>
    <w:p w:rsidR="004A22E9" w:rsidRDefault="004A22E9"/>
    <w:p w:rsidR="004A22E9" w:rsidRDefault="004A22E9"/>
    <w:p w:rsidR="004A22E9" w:rsidRDefault="004A22E9"/>
    <w:p w:rsidR="004A22E9" w:rsidRDefault="004A22E9"/>
    <w:p w:rsidR="004A22E9" w:rsidRDefault="004A22E9"/>
    <w:p w:rsidR="004A22E9" w:rsidRDefault="004A22E9"/>
    <w:p w:rsidR="004A22E9" w:rsidRDefault="004A22E9"/>
    <w:p w:rsidR="004A22E9" w:rsidRDefault="004A22E9"/>
    <w:p w:rsidR="004A22E9" w:rsidRDefault="004A22E9"/>
    <w:p w:rsidR="004A22E9" w:rsidRDefault="004A22E9"/>
    <w:p w:rsidR="004A22E9" w:rsidRDefault="004A22E9"/>
    <w:p w:rsidR="004A22E9" w:rsidRDefault="004A22E9"/>
    <w:p w:rsidR="004A22E9" w:rsidRDefault="004A22E9"/>
    <w:p w:rsidR="004A22E9" w:rsidRDefault="004A22E9"/>
    <w:p w:rsidR="004A22E9" w:rsidRDefault="004A22E9"/>
    <w:p w:rsidR="004A22E9" w:rsidRDefault="004A22E9"/>
    <w:p w:rsidR="004A22E9" w:rsidRDefault="004A22E9"/>
    <w:p w:rsidR="004A22E9" w:rsidRDefault="004A22E9"/>
    <w:p w:rsidR="004A22E9" w:rsidRDefault="004A22E9"/>
    <w:p w:rsidR="004A22E9" w:rsidRDefault="004A22E9"/>
    <w:p w:rsidR="004A22E9" w:rsidRDefault="004A22E9"/>
    <w:p w:rsidR="00A36BFE" w:rsidRDefault="00A36BFE"/>
    <w:p w:rsidR="00967375" w:rsidRPr="00A2400B" w:rsidRDefault="00967375" w:rsidP="00967375">
      <w:pPr>
        <w:spacing w:line="276" w:lineRule="auto"/>
        <w:rPr>
          <w:rFonts w:ascii="Cambria" w:hAnsi="Cambria"/>
          <w:b/>
          <w:iCs/>
          <w:color w:val="FF0000"/>
          <w:sz w:val="26"/>
          <w:szCs w:val="26"/>
        </w:rPr>
      </w:pPr>
      <w:r w:rsidRPr="00A2400B">
        <w:rPr>
          <w:rFonts w:ascii="Cambria" w:hAnsi="Cambria"/>
          <w:b/>
          <w:iCs/>
          <w:color w:val="FF0000"/>
          <w:sz w:val="26"/>
          <w:szCs w:val="26"/>
        </w:rPr>
        <w:lastRenderedPageBreak/>
        <w:t>s. 129</w:t>
      </w:r>
    </w:p>
    <w:p w:rsidR="00967375" w:rsidRDefault="00967375" w:rsidP="00967375">
      <w:pPr>
        <w:autoSpaceDE w:val="0"/>
        <w:autoSpaceDN w:val="0"/>
        <w:adjustRightInd w:val="0"/>
        <w:spacing w:line="276" w:lineRule="auto"/>
        <w:rPr>
          <w:rFonts w:ascii="Cambria" w:hAnsi="Cambria" w:cs="NaomiSansEFN-Italic"/>
          <w:b/>
          <w:bCs/>
          <w:i/>
          <w:iCs/>
          <w:sz w:val="26"/>
          <w:szCs w:val="26"/>
        </w:rPr>
      </w:pPr>
      <w:r w:rsidRPr="00112F01">
        <w:rPr>
          <w:rFonts w:ascii="Cambria" w:hAnsi="Cambria" w:cs="NaomiSansEFN-Italic"/>
          <w:bCs/>
          <w:iCs/>
          <w:sz w:val="26"/>
          <w:szCs w:val="26"/>
        </w:rPr>
        <w:t>Przeczytaj tekst źródłowy, a następnie dokończ zdania. Wybierz właściwe odpo</w:t>
      </w:r>
      <w:r w:rsidRPr="00112F01">
        <w:rPr>
          <w:rFonts w:ascii="Cambria" w:hAnsi="Cambria" w:cs="NaomiSansEFN-Italic"/>
          <w:bCs/>
          <w:iCs/>
          <w:sz w:val="26"/>
          <w:szCs w:val="26"/>
        </w:rPr>
        <w:softHyphen/>
        <w:t>wiedzi spośród podanych.</w:t>
      </w:r>
    </w:p>
    <w:p w:rsidR="00967375" w:rsidRPr="00112F01" w:rsidRDefault="00967375" w:rsidP="00967375">
      <w:pPr>
        <w:spacing w:line="276" w:lineRule="auto"/>
        <w:rPr>
          <w:rFonts w:ascii="Cambria" w:hAnsi="Cambria"/>
          <w:b/>
          <w:bCs/>
          <w:iCs/>
          <w:sz w:val="26"/>
          <w:szCs w:val="26"/>
        </w:rPr>
      </w:pPr>
    </w:p>
    <w:p w:rsidR="00967375" w:rsidRPr="00112F01" w:rsidRDefault="00967375" w:rsidP="00967375">
      <w:pPr>
        <w:spacing w:line="276" w:lineRule="auto"/>
        <w:rPr>
          <w:rFonts w:ascii="Cambria" w:hAnsi="Cambria"/>
          <w:b/>
          <w:bCs/>
          <w:iCs/>
          <w:sz w:val="26"/>
          <w:szCs w:val="26"/>
        </w:rPr>
      </w:pPr>
      <w:r w:rsidRPr="00112F01">
        <w:rPr>
          <w:rFonts w:ascii="Cambria" w:hAnsi="Cambria"/>
          <w:b/>
          <w:bCs/>
          <w:iCs/>
          <w:sz w:val="26"/>
          <w:szCs w:val="26"/>
        </w:rPr>
        <w:t>Tekst źródłowy</w:t>
      </w:r>
    </w:p>
    <w:p w:rsidR="00967375" w:rsidRPr="00112F01" w:rsidRDefault="00967375" w:rsidP="00967375">
      <w:pPr>
        <w:autoSpaceDE w:val="0"/>
        <w:autoSpaceDN w:val="0"/>
        <w:adjustRightInd w:val="0"/>
        <w:spacing w:line="276" w:lineRule="auto"/>
        <w:rPr>
          <w:rFonts w:ascii="Cambria" w:hAnsi="Cambria" w:cs="NaomiSansEFN-Italic"/>
          <w:i/>
          <w:iCs/>
          <w:sz w:val="26"/>
          <w:szCs w:val="26"/>
        </w:rPr>
      </w:pPr>
      <w:r w:rsidRPr="00112F01">
        <w:rPr>
          <w:rFonts w:ascii="Cambria" w:hAnsi="Cambria" w:cs="NaomiSansEFN-Italic"/>
          <w:i/>
          <w:iCs/>
          <w:sz w:val="26"/>
          <w:szCs w:val="26"/>
        </w:rPr>
        <w:t>Rozbicie ententy [...] jest najważniejszym celem naszej dyplomacji. [...] Rosja wydaje się najsłabszym ogniwem wrogiego przymierza. Tak więc naszym zadaniem było ogniwo to rozluźnić, a następnie [...] całkowicie usunąć. Stąd też nasze usiłowania szły w tym kierunku, by taką wywrotową działalność przeprowadzić w samej Rosji, poza frontem, przede wszystkim przez popieranie tendencji separatystycznych*, reprezentowanych głównie przez bolszewików. Bolszewicy dopiero po otrzymaniu od nas stałych funduszy […] byli w stanie […] powiększyć w znaczący sposób bardzo wąską początkowo bazę* ich partii.</w:t>
      </w:r>
    </w:p>
    <w:p w:rsidR="00967375" w:rsidRPr="00651933" w:rsidRDefault="00967375" w:rsidP="00967375">
      <w:pPr>
        <w:autoSpaceDE w:val="0"/>
        <w:autoSpaceDN w:val="0"/>
        <w:adjustRightInd w:val="0"/>
        <w:spacing w:line="276" w:lineRule="auto"/>
        <w:rPr>
          <w:rFonts w:ascii="Cambria" w:hAnsi="Cambria"/>
          <w:szCs w:val="26"/>
        </w:rPr>
      </w:pPr>
      <w:r w:rsidRPr="00651933">
        <w:rPr>
          <w:rFonts w:ascii="Cambria" w:hAnsi="Cambria" w:cs="MinionPro-It"/>
          <w:i/>
          <w:iCs/>
          <w:szCs w:val="26"/>
        </w:rPr>
        <w:t xml:space="preserve">Raport sekretarza stanu MSZ Rzeszy, Richarda von </w:t>
      </w:r>
      <w:proofErr w:type="spellStart"/>
      <w:r w:rsidRPr="00651933">
        <w:rPr>
          <w:rFonts w:ascii="Cambria" w:hAnsi="Cambria" w:cs="MinionPro-It"/>
          <w:i/>
          <w:iCs/>
          <w:szCs w:val="26"/>
        </w:rPr>
        <w:t>Kühlmanna</w:t>
      </w:r>
      <w:proofErr w:type="spellEnd"/>
      <w:r w:rsidRPr="00651933">
        <w:rPr>
          <w:rFonts w:ascii="Cambria" w:hAnsi="Cambria" w:cs="MinionPro-Regular"/>
          <w:szCs w:val="26"/>
        </w:rPr>
        <w:t>, 1917 r.</w:t>
      </w:r>
    </w:p>
    <w:p w:rsidR="00967375" w:rsidRPr="00651933" w:rsidRDefault="00967375" w:rsidP="00967375">
      <w:pPr>
        <w:spacing w:line="276" w:lineRule="auto"/>
        <w:rPr>
          <w:rFonts w:ascii="Cambria" w:hAnsi="Cambria"/>
          <w:szCs w:val="26"/>
        </w:rPr>
      </w:pPr>
    </w:p>
    <w:p w:rsidR="00967375" w:rsidRPr="00651933" w:rsidRDefault="00967375" w:rsidP="00967375">
      <w:pPr>
        <w:spacing w:line="276" w:lineRule="auto"/>
        <w:rPr>
          <w:rFonts w:ascii="Cambria" w:hAnsi="Cambria"/>
          <w:szCs w:val="26"/>
        </w:rPr>
      </w:pPr>
      <w:r w:rsidRPr="00651933">
        <w:rPr>
          <w:rFonts w:ascii="Cambria" w:hAnsi="Cambria" w:cs="NaomiSansEFN-Bold"/>
          <w:b/>
          <w:bCs/>
          <w:szCs w:val="26"/>
        </w:rPr>
        <w:t xml:space="preserve">separatystyczny </w:t>
      </w:r>
      <w:r w:rsidRPr="00651933">
        <w:rPr>
          <w:rFonts w:ascii="Cambria" w:hAnsi="Cambria" w:cs="NaomiSansEFN"/>
          <w:szCs w:val="26"/>
        </w:rPr>
        <w:t>– dążący do oddzielenia się</w:t>
      </w:r>
    </w:p>
    <w:p w:rsidR="00967375" w:rsidRPr="00651933" w:rsidRDefault="00967375" w:rsidP="00967375">
      <w:pPr>
        <w:spacing w:line="276" w:lineRule="auto"/>
        <w:rPr>
          <w:rFonts w:ascii="Cambria" w:hAnsi="Cambria"/>
          <w:szCs w:val="26"/>
        </w:rPr>
      </w:pPr>
      <w:r w:rsidRPr="00651933">
        <w:rPr>
          <w:rFonts w:ascii="Cambria" w:hAnsi="Cambria" w:cs="NaomiSansEFN-Bold"/>
          <w:b/>
          <w:bCs/>
          <w:szCs w:val="26"/>
        </w:rPr>
        <w:t xml:space="preserve">baza </w:t>
      </w:r>
      <w:r w:rsidRPr="00651933">
        <w:rPr>
          <w:rFonts w:ascii="Cambria" w:hAnsi="Cambria" w:cs="NaomiSansEFN"/>
          <w:szCs w:val="26"/>
        </w:rPr>
        <w:t>– tu: zwolennicy partii bolszewickiej</w:t>
      </w:r>
    </w:p>
    <w:p w:rsidR="00967375" w:rsidRPr="00112F01" w:rsidRDefault="00967375" w:rsidP="00967375">
      <w:pPr>
        <w:spacing w:line="276" w:lineRule="auto"/>
        <w:rPr>
          <w:rFonts w:ascii="Cambria" w:hAnsi="Cambria"/>
          <w:sz w:val="26"/>
          <w:szCs w:val="26"/>
        </w:rPr>
      </w:pPr>
    </w:p>
    <w:p w:rsidR="00967375" w:rsidRPr="00112F01" w:rsidRDefault="00967375" w:rsidP="00967375">
      <w:pPr>
        <w:spacing w:line="276" w:lineRule="auto"/>
        <w:rPr>
          <w:rFonts w:ascii="Cambria" w:hAnsi="Cambria"/>
          <w:sz w:val="26"/>
          <w:szCs w:val="26"/>
        </w:rPr>
      </w:pPr>
    </w:p>
    <w:p w:rsidR="00967375" w:rsidRPr="00112F01" w:rsidRDefault="00967375" w:rsidP="00967375">
      <w:pPr>
        <w:spacing w:after="0" w:line="276" w:lineRule="auto"/>
        <w:rPr>
          <w:rFonts w:ascii="Cambria" w:hAnsi="Cambria"/>
          <w:sz w:val="26"/>
          <w:szCs w:val="26"/>
        </w:rPr>
      </w:pPr>
      <w:r w:rsidRPr="00FA7E73">
        <w:rPr>
          <w:rFonts w:ascii="Cambria" w:hAnsi="Cambria"/>
          <w:b/>
          <w:sz w:val="26"/>
          <w:szCs w:val="26"/>
        </w:rPr>
        <w:t>1.</w:t>
      </w:r>
      <w:r w:rsidRPr="00112F01">
        <w:rPr>
          <w:rFonts w:ascii="Cambria" w:hAnsi="Cambria"/>
          <w:sz w:val="26"/>
          <w:szCs w:val="26"/>
        </w:rPr>
        <w:t xml:space="preserve"> Opisanej w tekście działalności antyrosyjskiej podjęło się M</w:t>
      </w:r>
      <w:r>
        <w:rPr>
          <w:rFonts w:ascii="Cambria" w:hAnsi="Cambria"/>
          <w:sz w:val="26"/>
          <w:szCs w:val="26"/>
        </w:rPr>
        <w:t>inisterstwo Spraw Zagranicznych</w:t>
      </w:r>
    </w:p>
    <w:p w:rsidR="00967375" w:rsidRPr="00112F01" w:rsidRDefault="00967375" w:rsidP="00967375">
      <w:pPr>
        <w:tabs>
          <w:tab w:val="left" w:pos="2835"/>
          <w:tab w:val="left" w:pos="4678"/>
          <w:tab w:val="left" w:pos="6663"/>
        </w:tabs>
        <w:spacing w:after="0" w:line="276" w:lineRule="auto"/>
        <w:rPr>
          <w:rFonts w:ascii="Cambria" w:hAnsi="Cambria"/>
          <w:sz w:val="26"/>
          <w:szCs w:val="26"/>
        </w:rPr>
      </w:pPr>
      <w:r w:rsidRPr="00112F01">
        <w:rPr>
          <w:rFonts w:ascii="Cambria" w:hAnsi="Cambria"/>
          <w:sz w:val="26"/>
          <w:szCs w:val="26"/>
        </w:rPr>
        <w:t>a) Wielkiej Brytanii</w:t>
      </w:r>
      <w:r>
        <w:rPr>
          <w:rFonts w:ascii="Cambria" w:hAnsi="Cambria"/>
          <w:sz w:val="26"/>
          <w:szCs w:val="26"/>
        </w:rPr>
        <w:t>.</w:t>
      </w:r>
      <w:r>
        <w:rPr>
          <w:rFonts w:ascii="Cambria" w:hAnsi="Cambria"/>
          <w:sz w:val="26"/>
          <w:szCs w:val="26"/>
        </w:rPr>
        <w:tab/>
      </w:r>
      <w:r w:rsidRPr="00112F01">
        <w:rPr>
          <w:rFonts w:ascii="Cambria" w:hAnsi="Cambria"/>
          <w:sz w:val="26"/>
          <w:szCs w:val="26"/>
        </w:rPr>
        <w:t>b) Włoch</w:t>
      </w:r>
      <w:r>
        <w:rPr>
          <w:rFonts w:ascii="Cambria" w:hAnsi="Cambria"/>
          <w:sz w:val="26"/>
          <w:szCs w:val="26"/>
        </w:rPr>
        <w:t xml:space="preserve">. </w:t>
      </w:r>
      <w:r>
        <w:rPr>
          <w:rFonts w:ascii="Cambria" w:hAnsi="Cambria"/>
          <w:sz w:val="26"/>
          <w:szCs w:val="26"/>
        </w:rPr>
        <w:tab/>
      </w:r>
      <w:r w:rsidRPr="00112F01">
        <w:rPr>
          <w:rFonts w:ascii="Cambria" w:hAnsi="Cambria"/>
          <w:sz w:val="26"/>
          <w:szCs w:val="26"/>
        </w:rPr>
        <w:t>c) Niemiec</w:t>
      </w:r>
      <w:r>
        <w:rPr>
          <w:rFonts w:ascii="Cambria" w:hAnsi="Cambria"/>
          <w:sz w:val="26"/>
          <w:szCs w:val="26"/>
        </w:rPr>
        <w:t>.</w:t>
      </w:r>
      <w:r>
        <w:rPr>
          <w:rFonts w:ascii="Cambria" w:hAnsi="Cambria"/>
          <w:sz w:val="26"/>
          <w:szCs w:val="26"/>
        </w:rPr>
        <w:tab/>
      </w:r>
      <w:r w:rsidRPr="00112F01">
        <w:rPr>
          <w:rFonts w:ascii="Cambria" w:hAnsi="Cambria"/>
          <w:sz w:val="26"/>
          <w:szCs w:val="26"/>
        </w:rPr>
        <w:t>d) Austro-Węgier</w:t>
      </w:r>
      <w:r>
        <w:rPr>
          <w:rFonts w:ascii="Cambria" w:hAnsi="Cambria"/>
          <w:sz w:val="26"/>
          <w:szCs w:val="26"/>
        </w:rPr>
        <w:t>.</w:t>
      </w:r>
    </w:p>
    <w:p w:rsidR="00967375" w:rsidRPr="005406D7" w:rsidRDefault="00967375" w:rsidP="00967375">
      <w:pPr>
        <w:spacing w:before="240" w:after="0" w:line="276" w:lineRule="auto"/>
        <w:rPr>
          <w:rFonts w:ascii="Cambria" w:hAnsi="Cambria"/>
          <w:sz w:val="26"/>
          <w:szCs w:val="26"/>
        </w:rPr>
      </w:pPr>
      <w:r w:rsidRPr="005406D7">
        <w:rPr>
          <w:rFonts w:ascii="Cambria" w:hAnsi="Cambria"/>
          <w:b/>
          <w:sz w:val="26"/>
          <w:szCs w:val="26"/>
        </w:rPr>
        <w:t>2.</w:t>
      </w:r>
      <w:r w:rsidRPr="005406D7">
        <w:rPr>
          <w:rFonts w:ascii="Cambria" w:hAnsi="Cambria"/>
          <w:sz w:val="26"/>
          <w:szCs w:val="26"/>
        </w:rPr>
        <w:t xml:space="preserve"> Celem działalności Ministerstwa Spraw Zagranicznych Niemiec </w:t>
      </w:r>
      <w:r w:rsidRPr="005406D7">
        <w:rPr>
          <w:rFonts w:ascii="Cambria" w:hAnsi="Cambria"/>
          <w:b/>
          <w:sz w:val="26"/>
          <w:szCs w:val="26"/>
        </w:rPr>
        <w:t>nie było</w:t>
      </w:r>
    </w:p>
    <w:p w:rsidR="00967375" w:rsidRPr="00112F01" w:rsidRDefault="00967375" w:rsidP="00967375">
      <w:pPr>
        <w:spacing w:after="0" w:line="276" w:lineRule="auto"/>
        <w:rPr>
          <w:rFonts w:ascii="Cambria" w:hAnsi="Cambria"/>
          <w:sz w:val="26"/>
          <w:szCs w:val="26"/>
        </w:rPr>
      </w:pPr>
      <w:r w:rsidRPr="005406D7">
        <w:rPr>
          <w:rFonts w:ascii="Cambria" w:hAnsi="Cambria"/>
          <w:sz w:val="26"/>
          <w:szCs w:val="26"/>
        </w:rPr>
        <w:t>a) zdestabilizowanie sytuacji w Rosji.</w:t>
      </w:r>
    </w:p>
    <w:p w:rsidR="00967375" w:rsidRPr="00112F01" w:rsidRDefault="00967375" w:rsidP="00967375">
      <w:pPr>
        <w:spacing w:after="0" w:line="276" w:lineRule="auto"/>
        <w:rPr>
          <w:rFonts w:ascii="Cambria" w:hAnsi="Cambria"/>
          <w:sz w:val="26"/>
          <w:szCs w:val="26"/>
        </w:rPr>
      </w:pPr>
      <w:r w:rsidRPr="00112F01">
        <w:rPr>
          <w:rFonts w:ascii="Cambria" w:hAnsi="Cambria"/>
          <w:sz w:val="26"/>
          <w:szCs w:val="26"/>
        </w:rPr>
        <w:t>b) wykluczenie Rosji z działań wojennych</w:t>
      </w:r>
      <w:r>
        <w:rPr>
          <w:rFonts w:ascii="Cambria" w:hAnsi="Cambria"/>
          <w:sz w:val="26"/>
          <w:szCs w:val="26"/>
        </w:rPr>
        <w:t>.</w:t>
      </w:r>
    </w:p>
    <w:p w:rsidR="00967375" w:rsidRPr="00112F01" w:rsidRDefault="00967375" w:rsidP="00967375">
      <w:pPr>
        <w:spacing w:after="0" w:line="276" w:lineRule="auto"/>
        <w:rPr>
          <w:rFonts w:ascii="Cambria" w:hAnsi="Cambria"/>
          <w:sz w:val="26"/>
          <w:szCs w:val="26"/>
        </w:rPr>
      </w:pPr>
      <w:r w:rsidRPr="00112F01">
        <w:rPr>
          <w:rFonts w:ascii="Cambria" w:hAnsi="Cambria"/>
          <w:sz w:val="26"/>
          <w:szCs w:val="26"/>
        </w:rPr>
        <w:t>c) skoncentrowanie działań militarnych na froncie wschodnim</w:t>
      </w:r>
      <w:r>
        <w:rPr>
          <w:rFonts w:ascii="Cambria" w:hAnsi="Cambria"/>
          <w:sz w:val="26"/>
          <w:szCs w:val="26"/>
        </w:rPr>
        <w:t>.</w:t>
      </w:r>
    </w:p>
    <w:p w:rsidR="00967375" w:rsidRPr="00112F01" w:rsidRDefault="00967375" w:rsidP="00967375">
      <w:pPr>
        <w:spacing w:after="0" w:line="276" w:lineRule="auto"/>
        <w:rPr>
          <w:rFonts w:ascii="Cambria" w:hAnsi="Cambria"/>
          <w:sz w:val="26"/>
          <w:szCs w:val="26"/>
        </w:rPr>
      </w:pPr>
      <w:r w:rsidRPr="00112F01">
        <w:rPr>
          <w:rFonts w:ascii="Cambria" w:hAnsi="Cambria"/>
          <w:sz w:val="26"/>
          <w:szCs w:val="26"/>
        </w:rPr>
        <w:t>d) wzmocnienie pozycji komunistów na rosyjskiej scenie politycznej</w:t>
      </w:r>
      <w:r>
        <w:rPr>
          <w:rFonts w:ascii="Cambria" w:hAnsi="Cambria"/>
          <w:sz w:val="26"/>
          <w:szCs w:val="26"/>
        </w:rPr>
        <w:t>.</w:t>
      </w:r>
    </w:p>
    <w:p w:rsidR="00967375" w:rsidRPr="005406D7" w:rsidRDefault="00967375" w:rsidP="00967375">
      <w:pPr>
        <w:spacing w:before="240" w:after="0" w:line="276" w:lineRule="auto"/>
        <w:rPr>
          <w:rFonts w:ascii="Cambria" w:hAnsi="Cambria"/>
          <w:sz w:val="26"/>
          <w:szCs w:val="26"/>
        </w:rPr>
      </w:pPr>
      <w:r w:rsidRPr="005406D7">
        <w:rPr>
          <w:rFonts w:ascii="Cambria" w:hAnsi="Cambria"/>
          <w:b/>
          <w:sz w:val="26"/>
          <w:szCs w:val="26"/>
        </w:rPr>
        <w:t>3.</w:t>
      </w:r>
      <w:r w:rsidRPr="005406D7">
        <w:rPr>
          <w:rFonts w:ascii="Cambria" w:hAnsi="Cambria"/>
          <w:sz w:val="26"/>
          <w:szCs w:val="26"/>
        </w:rPr>
        <w:t xml:space="preserve"> Wzmocnienie pozycji bolszewików w Rosji było wynikiem</w:t>
      </w:r>
    </w:p>
    <w:p w:rsidR="00967375" w:rsidRPr="005406D7" w:rsidRDefault="00967375" w:rsidP="00967375">
      <w:pPr>
        <w:spacing w:after="0" w:line="276" w:lineRule="auto"/>
        <w:rPr>
          <w:rFonts w:ascii="Cambria" w:hAnsi="Cambria"/>
          <w:sz w:val="26"/>
          <w:szCs w:val="26"/>
        </w:rPr>
      </w:pPr>
      <w:r w:rsidRPr="005406D7">
        <w:rPr>
          <w:rFonts w:ascii="Cambria" w:hAnsi="Cambria"/>
          <w:sz w:val="26"/>
          <w:szCs w:val="26"/>
        </w:rPr>
        <w:t>a) rozpadu ententy.</w:t>
      </w:r>
    </w:p>
    <w:p w:rsidR="00967375" w:rsidRPr="005406D7" w:rsidRDefault="00967375" w:rsidP="00967375">
      <w:pPr>
        <w:spacing w:after="0" w:line="276" w:lineRule="auto"/>
        <w:rPr>
          <w:rFonts w:ascii="Cambria" w:hAnsi="Cambria"/>
          <w:sz w:val="26"/>
          <w:szCs w:val="26"/>
        </w:rPr>
      </w:pPr>
      <w:r w:rsidRPr="005406D7">
        <w:rPr>
          <w:rFonts w:ascii="Cambria" w:hAnsi="Cambria"/>
          <w:sz w:val="26"/>
          <w:szCs w:val="26"/>
        </w:rPr>
        <w:t>b) wzrostu tendencji separatystycznych w Rosji.</w:t>
      </w:r>
    </w:p>
    <w:p w:rsidR="00967375" w:rsidRPr="005406D7" w:rsidRDefault="00967375" w:rsidP="00967375">
      <w:pPr>
        <w:spacing w:after="0" w:line="276" w:lineRule="auto"/>
        <w:rPr>
          <w:rFonts w:ascii="Cambria" w:hAnsi="Cambria"/>
          <w:sz w:val="26"/>
          <w:szCs w:val="26"/>
        </w:rPr>
      </w:pPr>
      <w:r w:rsidRPr="005406D7">
        <w:rPr>
          <w:rFonts w:ascii="Cambria" w:hAnsi="Cambria"/>
          <w:sz w:val="26"/>
          <w:szCs w:val="26"/>
        </w:rPr>
        <w:t>c) wsparcia finansowego jednego z państw centralnych.</w:t>
      </w:r>
    </w:p>
    <w:p w:rsidR="00967375" w:rsidRPr="00112F01" w:rsidRDefault="00967375" w:rsidP="00967375">
      <w:pPr>
        <w:spacing w:after="0" w:line="276" w:lineRule="auto"/>
        <w:rPr>
          <w:rFonts w:ascii="Cambria" w:hAnsi="Cambria"/>
          <w:sz w:val="26"/>
          <w:szCs w:val="26"/>
        </w:rPr>
      </w:pPr>
      <w:r w:rsidRPr="005406D7">
        <w:rPr>
          <w:rFonts w:ascii="Cambria" w:hAnsi="Cambria"/>
          <w:sz w:val="26"/>
          <w:szCs w:val="26"/>
        </w:rPr>
        <w:t>d) sukcesów militarnych Rosji na froncie wschodnim.</w:t>
      </w:r>
    </w:p>
    <w:p w:rsidR="00967375" w:rsidRPr="00112F01" w:rsidRDefault="00967375" w:rsidP="00967375">
      <w:pPr>
        <w:spacing w:before="240" w:after="0" w:line="276" w:lineRule="auto"/>
        <w:rPr>
          <w:rFonts w:ascii="Cambria" w:hAnsi="Cambria"/>
          <w:sz w:val="26"/>
          <w:szCs w:val="26"/>
        </w:rPr>
      </w:pPr>
      <w:r w:rsidRPr="00FA7E73">
        <w:rPr>
          <w:rFonts w:ascii="Cambria" w:hAnsi="Cambria"/>
          <w:b/>
          <w:sz w:val="26"/>
          <w:szCs w:val="26"/>
        </w:rPr>
        <w:t xml:space="preserve">4. </w:t>
      </w:r>
      <w:r w:rsidRPr="00112F01">
        <w:rPr>
          <w:rFonts w:ascii="Cambria" w:hAnsi="Cambria"/>
          <w:sz w:val="26"/>
          <w:szCs w:val="26"/>
        </w:rPr>
        <w:t>Opis antyrosyj</w:t>
      </w:r>
      <w:r>
        <w:rPr>
          <w:rFonts w:ascii="Cambria" w:hAnsi="Cambria"/>
          <w:sz w:val="26"/>
          <w:szCs w:val="26"/>
        </w:rPr>
        <w:t>skiej działalności ma charakter</w:t>
      </w:r>
    </w:p>
    <w:p w:rsidR="00967375" w:rsidRDefault="00967375" w:rsidP="00967375">
      <w:pPr>
        <w:spacing w:after="0" w:line="276" w:lineRule="auto"/>
        <w:rPr>
          <w:rFonts w:ascii="Cambria" w:hAnsi="Cambria"/>
          <w:sz w:val="26"/>
          <w:szCs w:val="26"/>
        </w:rPr>
      </w:pPr>
      <w:r w:rsidRPr="00112F01">
        <w:rPr>
          <w:rFonts w:ascii="Cambria" w:hAnsi="Cambria"/>
          <w:sz w:val="26"/>
          <w:szCs w:val="26"/>
        </w:rPr>
        <w:t>a) relacji</w:t>
      </w:r>
      <w:r>
        <w:rPr>
          <w:rFonts w:ascii="Cambria" w:hAnsi="Cambria"/>
          <w:sz w:val="26"/>
          <w:szCs w:val="26"/>
        </w:rPr>
        <w:t>.</w:t>
      </w:r>
      <w:r w:rsidRPr="00112F01">
        <w:rPr>
          <w:rFonts w:ascii="Cambria" w:hAnsi="Cambria"/>
          <w:sz w:val="26"/>
          <w:szCs w:val="26"/>
        </w:rPr>
        <w:tab/>
      </w:r>
      <w:r w:rsidRPr="00112F01">
        <w:rPr>
          <w:rFonts w:ascii="Cambria" w:hAnsi="Cambria"/>
          <w:sz w:val="26"/>
          <w:szCs w:val="26"/>
        </w:rPr>
        <w:tab/>
      </w:r>
    </w:p>
    <w:p w:rsidR="00967375" w:rsidRDefault="00967375" w:rsidP="00967375">
      <w:pPr>
        <w:spacing w:after="0" w:line="276" w:lineRule="auto"/>
        <w:rPr>
          <w:rFonts w:ascii="Cambria" w:hAnsi="Cambria"/>
          <w:sz w:val="26"/>
          <w:szCs w:val="26"/>
        </w:rPr>
      </w:pPr>
      <w:r w:rsidRPr="00112F01">
        <w:rPr>
          <w:rFonts w:ascii="Cambria" w:hAnsi="Cambria"/>
          <w:sz w:val="26"/>
          <w:szCs w:val="26"/>
        </w:rPr>
        <w:t>b) wspomnień</w:t>
      </w:r>
      <w:r>
        <w:rPr>
          <w:rFonts w:ascii="Cambria" w:hAnsi="Cambria"/>
          <w:sz w:val="26"/>
          <w:szCs w:val="26"/>
        </w:rPr>
        <w:t>.</w:t>
      </w:r>
      <w:r w:rsidRPr="00112F01">
        <w:rPr>
          <w:rFonts w:ascii="Cambria" w:hAnsi="Cambria"/>
          <w:sz w:val="26"/>
          <w:szCs w:val="26"/>
        </w:rPr>
        <w:tab/>
      </w:r>
      <w:r w:rsidRPr="00112F01">
        <w:rPr>
          <w:rFonts w:ascii="Cambria" w:hAnsi="Cambria"/>
          <w:sz w:val="26"/>
          <w:szCs w:val="26"/>
        </w:rPr>
        <w:tab/>
      </w:r>
      <w:r w:rsidRPr="00112F01">
        <w:rPr>
          <w:rFonts w:ascii="Cambria" w:hAnsi="Cambria"/>
          <w:sz w:val="26"/>
          <w:szCs w:val="26"/>
        </w:rPr>
        <w:tab/>
      </w:r>
    </w:p>
    <w:p w:rsidR="00967375" w:rsidRDefault="00967375" w:rsidP="00967375">
      <w:pPr>
        <w:spacing w:after="0" w:line="276" w:lineRule="auto"/>
        <w:rPr>
          <w:rFonts w:ascii="Cambria" w:hAnsi="Cambria"/>
          <w:sz w:val="26"/>
          <w:szCs w:val="26"/>
        </w:rPr>
      </w:pPr>
      <w:r w:rsidRPr="00112F01">
        <w:rPr>
          <w:rFonts w:ascii="Cambria" w:hAnsi="Cambria"/>
          <w:sz w:val="26"/>
          <w:szCs w:val="26"/>
        </w:rPr>
        <w:t>c) listu</w:t>
      </w:r>
      <w:r>
        <w:rPr>
          <w:rFonts w:ascii="Cambria" w:hAnsi="Cambria"/>
          <w:sz w:val="26"/>
          <w:szCs w:val="26"/>
        </w:rPr>
        <w:t>.</w:t>
      </w:r>
      <w:r w:rsidRPr="00112F01">
        <w:rPr>
          <w:rFonts w:ascii="Cambria" w:hAnsi="Cambria"/>
          <w:sz w:val="26"/>
          <w:szCs w:val="26"/>
        </w:rPr>
        <w:tab/>
      </w:r>
      <w:r w:rsidRPr="00112F01">
        <w:rPr>
          <w:rFonts w:ascii="Cambria" w:hAnsi="Cambria"/>
          <w:sz w:val="26"/>
          <w:szCs w:val="26"/>
        </w:rPr>
        <w:tab/>
      </w:r>
    </w:p>
    <w:p w:rsidR="00967375" w:rsidRPr="00112F01" w:rsidRDefault="00967375" w:rsidP="00967375">
      <w:pPr>
        <w:spacing w:after="0" w:line="276" w:lineRule="auto"/>
        <w:rPr>
          <w:rFonts w:ascii="Cambria" w:hAnsi="Cambria"/>
          <w:sz w:val="26"/>
          <w:szCs w:val="26"/>
        </w:rPr>
      </w:pPr>
      <w:r w:rsidRPr="00112F01">
        <w:rPr>
          <w:rFonts w:ascii="Cambria" w:hAnsi="Cambria"/>
          <w:sz w:val="26"/>
          <w:szCs w:val="26"/>
        </w:rPr>
        <w:lastRenderedPageBreak/>
        <w:t>d) anegdoty</w:t>
      </w:r>
      <w:r>
        <w:rPr>
          <w:rFonts w:ascii="Cambria" w:hAnsi="Cambria"/>
          <w:sz w:val="26"/>
          <w:szCs w:val="26"/>
        </w:rPr>
        <w:t>.</w:t>
      </w:r>
    </w:p>
    <w:p w:rsidR="00967375" w:rsidRPr="00112F01" w:rsidRDefault="00967375" w:rsidP="00967375">
      <w:pPr>
        <w:spacing w:after="0" w:line="276" w:lineRule="auto"/>
        <w:rPr>
          <w:rFonts w:ascii="Cambria" w:hAnsi="Cambria"/>
          <w:sz w:val="26"/>
          <w:szCs w:val="26"/>
        </w:rPr>
      </w:pPr>
    </w:p>
    <w:p w:rsidR="00967375" w:rsidRPr="00EE7DDB" w:rsidRDefault="00967375" w:rsidP="00967375">
      <w:pPr>
        <w:spacing w:after="0" w:line="276" w:lineRule="auto"/>
        <w:rPr>
          <w:rFonts w:ascii="Cambria" w:hAnsi="Cambria"/>
          <w:sz w:val="26"/>
          <w:szCs w:val="26"/>
        </w:rPr>
      </w:pPr>
      <w:r w:rsidRPr="00EE7DDB">
        <w:rPr>
          <w:rFonts w:ascii="Cambria" w:hAnsi="Cambria"/>
          <w:sz w:val="26"/>
          <w:szCs w:val="26"/>
        </w:rPr>
        <w:t xml:space="preserve">Odpowiedź: 1. c) </w:t>
      </w:r>
    </w:p>
    <w:p w:rsidR="00967375" w:rsidRPr="00EE7DDB" w:rsidRDefault="00967375" w:rsidP="00967375">
      <w:pPr>
        <w:spacing w:after="0" w:line="276" w:lineRule="auto"/>
        <w:rPr>
          <w:rFonts w:ascii="Cambria" w:hAnsi="Cambria"/>
          <w:sz w:val="26"/>
          <w:szCs w:val="26"/>
        </w:rPr>
      </w:pPr>
      <w:r w:rsidRPr="00EE7DDB">
        <w:rPr>
          <w:rFonts w:ascii="Cambria" w:hAnsi="Cambria"/>
          <w:sz w:val="26"/>
          <w:szCs w:val="26"/>
        </w:rPr>
        <w:t xml:space="preserve">Odpowiedź: 2. c) </w:t>
      </w:r>
    </w:p>
    <w:p w:rsidR="00967375" w:rsidRPr="00EE7DDB" w:rsidRDefault="00967375" w:rsidP="00967375">
      <w:pPr>
        <w:spacing w:after="0" w:line="276" w:lineRule="auto"/>
        <w:rPr>
          <w:rFonts w:ascii="Cambria" w:hAnsi="Cambria"/>
          <w:sz w:val="26"/>
          <w:szCs w:val="26"/>
        </w:rPr>
      </w:pPr>
      <w:r w:rsidRPr="00EE7DDB">
        <w:rPr>
          <w:rFonts w:ascii="Cambria" w:hAnsi="Cambria"/>
          <w:sz w:val="26"/>
          <w:szCs w:val="26"/>
        </w:rPr>
        <w:t xml:space="preserve">Odpowiedź: 3. b) </w:t>
      </w:r>
    </w:p>
    <w:p w:rsidR="00967375" w:rsidRPr="00EE7DDB" w:rsidRDefault="00967375" w:rsidP="00967375">
      <w:pPr>
        <w:spacing w:after="0" w:line="276" w:lineRule="auto"/>
        <w:rPr>
          <w:rFonts w:ascii="Cambria" w:hAnsi="Cambria"/>
          <w:sz w:val="26"/>
          <w:szCs w:val="26"/>
        </w:rPr>
      </w:pPr>
      <w:r w:rsidRPr="00EE7DDB">
        <w:rPr>
          <w:rFonts w:ascii="Cambria" w:hAnsi="Cambria"/>
          <w:sz w:val="26"/>
          <w:szCs w:val="26"/>
        </w:rPr>
        <w:t xml:space="preserve">Odpowiedź: </w:t>
      </w:r>
      <w:r>
        <w:rPr>
          <w:rFonts w:ascii="Cambria" w:hAnsi="Cambria"/>
          <w:sz w:val="26"/>
          <w:szCs w:val="26"/>
        </w:rPr>
        <w:t xml:space="preserve">4. a) </w:t>
      </w:r>
    </w:p>
    <w:p w:rsidR="00A40EDA" w:rsidRDefault="00A40EDA"/>
    <w:p w:rsidR="00D82159" w:rsidRDefault="00D82159"/>
    <w:p w:rsidR="00D82159" w:rsidRDefault="00D82159"/>
    <w:p w:rsidR="00D82159" w:rsidRDefault="00D82159"/>
    <w:p w:rsidR="00D82159" w:rsidRDefault="00D82159"/>
    <w:p w:rsidR="00D82159" w:rsidRDefault="00D82159"/>
    <w:p w:rsidR="00D82159" w:rsidRDefault="00D82159"/>
    <w:p w:rsidR="00D82159" w:rsidRDefault="00D82159"/>
    <w:p w:rsidR="00D82159" w:rsidRDefault="00D82159"/>
    <w:p w:rsidR="00D82159" w:rsidRDefault="00D82159"/>
    <w:p w:rsidR="00D82159" w:rsidRDefault="00D82159"/>
    <w:p w:rsidR="00D82159" w:rsidRDefault="00D82159"/>
    <w:p w:rsidR="00D82159" w:rsidRDefault="00D82159"/>
    <w:p w:rsidR="00D82159" w:rsidRDefault="00D82159"/>
    <w:p w:rsidR="00D82159" w:rsidRDefault="00D82159"/>
    <w:p w:rsidR="00D82159" w:rsidRDefault="00D82159"/>
    <w:p w:rsidR="00D82159" w:rsidRDefault="00D82159"/>
    <w:p w:rsidR="00D82159" w:rsidRDefault="00D82159"/>
    <w:p w:rsidR="00D82159" w:rsidRDefault="00D82159"/>
    <w:p w:rsidR="00D82159" w:rsidRDefault="00D82159"/>
    <w:p w:rsidR="00D82159" w:rsidRDefault="00D82159"/>
    <w:p w:rsidR="00D82159" w:rsidRDefault="00D82159"/>
    <w:p w:rsidR="00D82159" w:rsidRDefault="00D82159"/>
    <w:p w:rsidR="00D82159" w:rsidRDefault="00D82159"/>
    <w:p w:rsidR="00D82159" w:rsidRDefault="00D82159"/>
    <w:p w:rsidR="00D82159" w:rsidRDefault="00D82159"/>
    <w:p w:rsidR="00D82159" w:rsidRDefault="00D82159"/>
    <w:p w:rsidR="00D82159" w:rsidRDefault="00D82159"/>
    <w:p w:rsidR="00D82159" w:rsidRDefault="00D82159"/>
    <w:p w:rsidR="00D82159" w:rsidRDefault="00D82159"/>
    <w:p w:rsidR="00D82159" w:rsidRDefault="00D82159"/>
    <w:p w:rsidR="00D82159" w:rsidRDefault="00D82159"/>
    <w:p w:rsidR="00D82159" w:rsidRDefault="00D82159"/>
    <w:p w:rsidR="00D82159" w:rsidRDefault="00D82159"/>
    <w:p w:rsidR="00D82159" w:rsidRDefault="00D82159"/>
    <w:p w:rsidR="00D82159" w:rsidRDefault="00D82159"/>
    <w:p w:rsidR="00D82159" w:rsidRDefault="00D82159"/>
    <w:p w:rsidR="00303690" w:rsidRPr="00A2400B" w:rsidRDefault="00303690" w:rsidP="00303690">
      <w:pPr>
        <w:spacing w:line="276" w:lineRule="auto"/>
        <w:rPr>
          <w:rFonts w:ascii="Cambria" w:hAnsi="Cambria"/>
          <w:b/>
          <w:iCs/>
          <w:color w:val="FF0000"/>
          <w:sz w:val="26"/>
          <w:szCs w:val="26"/>
        </w:rPr>
      </w:pPr>
      <w:r w:rsidRPr="00A2400B">
        <w:rPr>
          <w:rFonts w:ascii="Cambria" w:hAnsi="Cambria"/>
          <w:b/>
          <w:iCs/>
          <w:color w:val="FF0000"/>
          <w:sz w:val="26"/>
          <w:szCs w:val="26"/>
        </w:rPr>
        <w:lastRenderedPageBreak/>
        <w:t>s. 140</w:t>
      </w:r>
    </w:p>
    <w:p w:rsidR="00303690" w:rsidRDefault="00303690" w:rsidP="00303690">
      <w:pPr>
        <w:autoSpaceDE w:val="0"/>
        <w:autoSpaceDN w:val="0"/>
        <w:adjustRightInd w:val="0"/>
        <w:spacing w:line="276" w:lineRule="auto"/>
        <w:rPr>
          <w:rFonts w:ascii="Cambria" w:hAnsi="Cambria" w:cs="NaomiSansEFN-Italic"/>
          <w:b/>
          <w:bCs/>
          <w:i/>
          <w:iCs/>
          <w:sz w:val="26"/>
          <w:szCs w:val="26"/>
        </w:rPr>
      </w:pPr>
      <w:r w:rsidRPr="00112F01">
        <w:rPr>
          <w:rFonts w:ascii="Cambria" w:hAnsi="Cambria" w:cs="NaomiSansEFN-Italic"/>
          <w:bCs/>
          <w:iCs/>
          <w:sz w:val="26"/>
          <w:szCs w:val="26"/>
        </w:rPr>
        <w:t>Przeczytaj tekst źródłowy, a następnie dokończ zdania. Wybierz właściwe odpo</w:t>
      </w:r>
      <w:r w:rsidRPr="00112F01">
        <w:rPr>
          <w:rFonts w:ascii="Cambria" w:hAnsi="Cambria" w:cs="NaomiSansEFN-Italic"/>
          <w:bCs/>
          <w:iCs/>
          <w:sz w:val="26"/>
          <w:szCs w:val="26"/>
        </w:rPr>
        <w:softHyphen/>
        <w:t>wiedzi spośród podanych.</w:t>
      </w:r>
    </w:p>
    <w:p w:rsidR="00303690" w:rsidRPr="00112F01" w:rsidRDefault="00303690" w:rsidP="00303690">
      <w:pPr>
        <w:spacing w:line="276" w:lineRule="auto"/>
        <w:rPr>
          <w:rFonts w:ascii="Cambria" w:hAnsi="Cambria"/>
          <w:b/>
          <w:bCs/>
          <w:iCs/>
          <w:sz w:val="26"/>
          <w:szCs w:val="26"/>
        </w:rPr>
      </w:pPr>
    </w:p>
    <w:p w:rsidR="00303690" w:rsidRPr="00112F01" w:rsidRDefault="00303690" w:rsidP="00303690">
      <w:pPr>
        <w:spacing w:line="276" w:lineRule="auto"/>
        <w:rPr>
          <w:rFonts w:ascii="Cambria" w:hAnsi="Cambria"/>
          <w:b/>
          <w:bCs/>
          <w:iCs/>
          <w:sz w:val="26"/>
          <w:szCs w:val="26"/>
        </w:rPr>
      </w:pPr>
      <w:r w:rsidRPr="00112F01">
        <w:rPr>
          <w:rFonts w:ascii="Cambria" w:hAnsi="Cambria"/>
          <w:b/>
          <w:bCs/>
          <w:iCs/>
          <w:sz w:val="26"/>
          <w:szCs w:val="26"/>
        </w:rPr>
        <w:t>Tekst źródłowy</w:t>
      </w:r>
    </w:p>
    <w:p w:rsidR="00303690" w:rsidRPr="00112F01" w:rsidRDefault="00303690" w:rsidP="00303690">
      <w:pPr>
        <w:autoSpaceDE w:val="0"/>
        <w:autoSpaceDN w:val="0"/>
        <w:adjustRightInd w:val="0"/>
        <w:spacing w:line="276" w:lineRule="auto"/>
        <w:rPr>
          <w:rFonts w:ascii="Cambria" w:hAnsi="Cambria" w:cs="NaomiSansEFN-Italic"/>
          <w:i/>
          <w:iCs/>
          <w:sz w:val="26"/>
          <w:szCs w:val="26"/>
        </w:rPr>
      </w:pPr>
      <w:r w:rsidRPr="00112F01">
        <w:rPr>
          <w:rFonts w:ascii="Cambria" w:hAnsi="Cambria" w:cs="NaomiSansEFN-Italic"/>
          <w:i/>
          <w:iCs/>
          <w:sz w:val="26"/>
          <w:szCs w:val="26"/>
        </w:rPr>
        <w:t>Polacy! […] Już się cofają Moskale. Upada ich krwawe panowanie ciążące na Was od stu przeszło lat. Przychodzimy do Was jako przyjaciele. Zaufajcie nam! Wolność Wam niesiemy i niepodległość, za którą tyle wycierpieli ojcowie Wasi.</w:t>
      </w:r>
    </w:p>
    <w:p w:rsidR="00303690" w:rsidRPr="007A4B76" w:rsidRDefault="00303690" w:rsidP="00303690">
      <w:pPr>
        <w:autoSpaceDE w:val="0"/>
        <w:autoSpaceDN w:val="0"/>
        <w:adjustRightInd w:val="0"/>
        <w:spacing w:line="276" w:lineRule="auto"/>
        <w:jc w:val="left"/>
        <w:rPr>
          <w:rFonts w:ascii="Cambria" w:hAnsi="Cambria"/>
          <w:szCs w:val="26"/>
        </w:rPr>
      </w:pPr>
      <w:r w:rsidRPr="007A4B76">
        <w:rPr>
          <w:rFonts w:ascii="Cambria" w:hAnsi="Cambria" w:cs="MinionPro-It"/>
          <w:i/>
          <w:iCs/>
          <w:szCs w:val="26"/>
        </w:rPr>
        <w:t>Odezwa do Polaków naczelnego dowództwa niemieckich i austro-węgierskich armii wschodnich</w:t>
      </w:r>
      <w:r w:rsidRPr="007A4B76">
        <w:rPr>
          <w:rFonts w:ascii="Cambria" w:hAnsi="Cambria" w:cs="MinionPro-Regular"/>
          <w:szCs w:val="26"/>
        </w:rPr>
        <w:t>, sierpień 1914 r.</w:t>
      </w:r>
    </w:p>
    <w:p w:rsidR="00303690" w:rsidRDefault="00303690" w:rsidP="00303690">
      <w:pPr>
        <w:spacing w:line="276" w:lineRule="auto"/>
        <w:rPr>
          <w:rFonts w:ascii="Cambria" w:hAnsi="Cambria"/>
          <w:b/>
          <w:iCs/>
          <w:sz w:val="26"/>
          <w:szCs w:val="26"/>
        </w:rPr>
      </w:pPr>
    </w:p>
    <w:p w:rsidR="00303690" w:rsidRPr="005406D7" w:rsidRDefault="00303690" w:rsidP="00303690">
      <w:pPr>
        <w:spacing w:line="276" w:lineRule="auto"/>
        <w:rPr>
          <w:rFonts w:ascii="Cambria" w:hAnsi="Cambria" w:cstheme="minorHAnsi"/>
          <w:sz w:val="26"/>
          <w:szCs w:val="26"/>
        </w:rPr>
      </w:pPr>
      <w:r w:rsidRPr="005406D7">
        <w:rPr>
          <w:rFonts w:ascii="Cambria" w:hAnsi="Cambria"/>
          <w:b/>
          <w:iCs/>
          <w:sz w:val="26"/>
          <w:szCs w:val="26"/>
        </w:rPr>
        <w:t xml:space="preserve">1. </w:t>
      </w:r>
      <w:r w:rsidRPr="005406D7">
        <w:rPr>
          <w:rFonts w:ascii="Cambria" w:hAnsi="Cambria" w:cstheme="minorHAnsi"/>
          <w:sz w:val="26"/>
          <w:szCs w:val="26"/>
        </w:rPr>
        <w:t>Odezwę stworzyli przedstawiciele obozu państw</w:t>
      </w:r>
    </w:p>
    <w:p w:rsidR="00303690" w:rsidRPr="005406D7" w:rsidRDefault="00303690" w:rsidP="00303690">
      <w:pPr>
        <w:spacing w:line="276" w:lineRule="auto"/>
        <w:rPr>
          <w:rFonts w:ascii="Cambria" w:hAnsi="Cambria" w:cstheme="minorHAnsi"/>
          <w:sz w:val="26"/>
          <w:szCs w:val="26"/>
        </w:rPr>
      </w:pPr>
      <w:r w:rsidRPr="005406D7">
        <w:rPr>
          <w:rFonts w:ascii="Cambria" w:hAnsi="Cambria" w:cstheme="minorHAnsi"/>
          <w:sz w:val="26"/>
          <w:szCs w:val="26"/>
        </w:rPr>
        <w:t>a) centralnych, czyli trójprzymierza.</w:t>
      </w:r>
    </w:p>
    <w:p w:rsidR="00303690" w:rsidRPr="005406D7" w:rsidRDefault="00303690" w:rsidP="00303690">
      <w:pPr>
        <w:spacing w:line="276" w:lineRule="auto"/>
        <w:rPr>
          <w:rFonts w:ascii="Cambria" w:hAnsi="Cambria" w:cstheme="minorHAnsi"/>
          <w:sz w:val="26"/>
          <w:szCs w:val="26"/>
        </w:rPr>
      </w:pPr>
      <w:r w:rsidRPr="005406D7">
        <w:rPr>
          <w:rFonts w:ascii="Cambria" w:hAnsi="Cambria" w:cstheme="minorHAnsi"/>
          <w:sz w:val="26"/>
          <w:szCs w:val="26"/>
        </w:rPr>
        <w:t>b) centralnych, czyli trójporozumienia.</w:t>
      </w:r>
    </w:p>
    <w:p w:rsidR="00303690" w:rsidRPr="005406D7" w:rsidRDefault="00303690" w:rsidP="00303690">
      <w:pPr>
        <w:spacing w:line="276" w:lineRule="auto"/>
        <w:rPr>
          <w:rFonts w:ascii="Cambria" w:hAnsi="Cambria" w:cstheme="minorHAnsi"/>
          <w:sz w:val="26"/>
          <w:szCs w:val="26"/>
        </w:rPr>
      </w:pPr>
      <w:r w:rsidRPr="005406D7">
        <w:rPr>
          <w:rFonts w:ascii="Cambria" w:hAnsi="Cambria" w:cstheme="minorHAnsi"/>
          <w:sz w:val="26"/>
          <w:szCs w:val="26"/>
        </w:rPr>
        <w:t>c) ententy, czyli trójprzymierza.</w:t>
      </w:r>
    </w:p>
    <w:p w:rsidR="00303690" w:rsidRPr="005406D7" w:rsidRDefault="00303690" w:rsidP="00303690">
      <w:pPr>
        <w:spacing w:line="276" w:lineRule="auto"/>
        <w:rPr>
          <w:rFonts w:ascii="Cambria" w:hAnsi="Cambria"/>
          <w:iCs/>
          <w:sz w:val="26"/>
          <w:szCs w:val="26"/>
        </w:rPr>
      </w:pPr>
      <w:r w:rsidRPr="005406D7">
        <w:rPr>
          <w:rFonts w:ascii="Cambria" w:hAnsi="Cambria"/>
          <w:iCs/>
          <w:sz w:val="26"/>
          <w:szCs w:val="26"/>
        </w:rPr>
        <w:t>d)</w:t>
      </w:r>
      <w:r w:rsidRPr="005406D7">
        <w:rPr>
          <w:rFonts w:ascii="Cambria" w:hAnsi="Cambria" w:cstheme="minorHAnsi"/>
          <w:sz w:val="26"/>
          <w:szCs w:val="26"/>
        </w:rPr>
        <w:t xml:space="preserve"> ententy, czyli trójporozumienia.</w:t>
      </w:r>
    </w:p>
    <w:p w:rsidR="00303690" w:rsidRPr="005406D7" w:rsidRDefault="00303690" w:rsidP="00303690">
      <w:pPr>
        <w:spacing w:line="276" w:lineRule="auto"/>
        <w:rPr>
          <w:rFonts w:ascii="Cambria" w:hAnsi="Cambria"/>
          <w:b/>
          <w:iCs/>
          <w:sz w:val="26"/>
          <w:szCs w:val="26"/>
        </w:rPr>
      </w:pPr>
    </w:p>
    <w:p w:rsidR="00303690" w:rsidRPr="005406D7" w:rsidRDefault="00303690" w:rsidP="00303690">
      <w:pPr>
        <w:spacing w:line="276" w:lineRule="auto"/>
        <w:rPr>
          <w:rFonts w:ascii="Cambria" w:hAnsi="Cambria" w:cstheme="minorHAnsi"/>
          <w:sz w:val="26"/>
          <w:szCs w:val="26"/>
        </w:rPr>
      </w:pPr>
      <w:r w:rsidRPr="005406D7">
        <w:rPr>
          <w:rFonts w:ascii="Cambria" w:hAnsi="Cambria"/>
          <w:b/>
          <w:iCs/>
          <w:sz w:val="26"/>
          <w:szCs w:val="26"/>
        </w:rPr>
        <w:t xml:space="preserve">2. </w:t>
      </w:r>
      <w:r w:rsidRPr="005406D7">
        <w:rPr>
          <w:rFonts w:ascii="Cambria" w:hAnsi="Cambria" w:cstheme="minorHAnsi"/>
          <w:sz w:val="26"/>
          <w:szCs w:val="26"/>
        </w:rPr>
        <w:t>Wymienieni w odezwie Moskale to</w:t>
      </w:r>
    </w:p>
    <w:p w:rsidR="00303690" w:rsidRPr="005406D7" w:rsidRDefault="00303690" w:rsidP="00303690">
      <w:pPr>
        <w:spacing w:line="276" w:lineRule="auto"/>
        <w:rPr>
          <w:rFonts w:ascii="Cambria" w:hAnsi="Cambria" w:cstheme="minorHAnsi"/>
          <w:sz w:val="26"/>
          <w:szCs w:val="26"/>
        </w:rPr>
      </w:pPr>
      <w:r w:rsidRPr="005406D7">
        <w:rPr>
          <w:rFonts w:ascii="Cambria" w:hAnsi="Cambria" w:cstheme="minorHAnsi"/>
          <w:sz w:val="26"/>
          <w:szCs w:val="26"/>
        </w:rPr>
        <w:t>a) Niemcy</w:t>
      </w:r>
      <w:r>
        <w:rPr>
          <w:rFonts w:ascii="Cambria" w:hAnsi="Cambria" w:cstheme="minorHAnsi"/>
          <w:sz w:val="26"/>
          <w:szCs w:val="26"/>
        </w:rPr>
        <w:t>.</w:t>
      </w:r>
    </w:p>
    <w:p w:rsidR="00303690" w:rsidRPr="005406D7" w:rsidRDefault="00303690" w:rsidP="00303690">
      <w:pPr>
        <w:spacing w:line="276" w:lineRule="auto"/>
        <w:rPr>
          <w:rFonts w:ascii="Cambria" w:hAnsi="Cambria" w:cstheme="minorHAnsi"/>
          <w:sz w:val="26"/>
          <w:szCs w:val="26"/>
        </w:rPr>
      </w:pPr>
      <w:r w:rsidRPr="005406D7">
        <w:rPr>
          <w:rFonts w:ascii="Cambria" w:hAnsi="Cambria" w:cstheme="minorHAnsi"/>
          <w:sz w:val="26"/>
          <w:szCs w:val="26"/>
        </w:rPr>
        <w:t>b) Austriacy</w:t>
      </w:r>
      <w:r>
        <w:rPr>
          <w:rFonts w:ascii="Cambria" w:hAnsi="Cambria" w:cstheme="minorHAnsi"/>
          <w:sz w:val="26"/>
          <w:szCs w:val="26"/>
        </w:rPr>
        <w:t>.</w:t>
      </w:r>
    </w:p>
    <w:p w:rsidR="00303690" w:rsidRPr="005406D7" w:rsidRDefault="00303690" w:rsidP="00303690">
      <w:pPr>
        <w:spacing w:line="276" w:lineRule="auto"/>
        <w:rPr>
          <w:rFonts w:ascii="Cambria" w:hAnsi="Cambria" w:cstheme="minorHAnsi"/>
          <w:sz w:val="26"/>
          <w:szCs w:val="26"/>
        </w:rPr>
      </w:pPr>
      <w:r w:rsidRPr="005406D7">
        <w:rPr>
          <w:rFonts w:ascii="Cambria" w:hAnsi="Cambria" w:cstheme="minorHAnsi"/>
          <w:sz w:val="26"/>
          <w:szCs w:val="26"/>
        </w:rPr>
        <w:t>c) Rosjanie</w:t>
      </w:r>
      <w:r>
        <w:rPr>
          <w:rFonts w:ascii="Cambria" w:hAnsi="Cambria" w:cstheme="minorHAnsi"/>
          <w:sz w:val="26"/>
          <w:szCs w:val="26"/>
        </w:rPr>
        <w:t>.</w:t>
      </w:r>
    </w:p>
    <w:p w:rsidR="00303690" w:rsidRPr="005406D7" w:rsidRDefault="00303690" w:rsidP="00303690">
      <w:pPr>
        <w:spacing w:line="276" w:lineRule="auto"/>
        <w:rPr>
          <w:rFonts w:ascii="Cambria" w:hAnsi="Cambria" w:cstheme="minorHAnsi"/>
          <w:sz w:val="26"/>
          <w:szCs w:val="26"/>
        </w:rPr>
      </w:pPr>
      <w:r w:rsidRPr="005406D7">
        <w:rPr>
          <w:rFonts w:ascii="Cambria" w:hAnsi="Cambria" w:cstheme="minorHAnsi"/>
          <w:sz w:val="26"/>
          <w:szCs w:val="26"/>
        </w:rPr>
        <w:t>d) Węgrzy</w:t>
      </w:r>
      <w:r>
        <w:rPr>
          <w:rFonts w:ascii="Cambria" w:hAnsi="Cambria" w:cstheme="minorHAnsi"/>
          <w:sz w:val="26"/>
          <w:szCs w:val="26"/>
        </w:rPr>
        <w:t>.</w:t>
      </w:r>
    </w:p>
    <w:p w:rsidR="00303690" w:rsidRPr="005406D7" w:rsidRDefault="00303690" w:rsidP="00303690">
      <w:pPr>
        <w:spacing w:line="276" w:lineRule="auto"/>
        <w:rPr>
          <w:rFonts w:ascii="Cambria" w:hAnsi="Cambria" w:cstheme="minorHAnsi"/>
          <w:sz w:val="26"/>
          <w:szCs w:val="26"/>
        </w:rPr>
      </w:pPr>
    </w:p>
    <w:p w:rsidR="00303690" w:rsidRPr="005406D7" w:rsidRDefault="00303690" w:rsidP="00303690">
      <w:pPr>
        <w:spacing w:line="276" w:lineRule="auto"/>
        <w:rPr>
          <w:rFonts w:ascii="Cambria" w:hAnsi="Cambria" w:cstheme="minorHAnsi"/>
          <w:sz w:val="26"/>
          <w:szCs w:val="26"/>
        </w:rPr>
      </w:pPr>
      <w:r w:rsidRPr="005406D7">
        <w:rPr>
          <w:rFonts w:ascii="Cambria" w:hAnsi="Cambria" w:cstheme="minorHAnsi"/>
          <w:b/>
          <w:sz w:val="26"/>
          <w:szCs w:val="26"/>
        </w:rPr>
        <w:t>3.</w:t>
      </w:r>
      <w:r w:rsidRPr="005406D7">
        <w:rPr>
          <w:rFonts w:ascii="Cambria" w:hAnsi="Cambria" w:cstheme="minorHAnsi"/>
          <w:sz w:val="26"/>
          <w:szCs w:val="26"/>
        </w:rPr>
        <w:t xml:space="preserve"> Wymienieni w odezwie Moskale należeli do obozu państw</w:t>
      </w:r>
    </w:p>
    <w:p w:rsidR="00303690" w:rsidRPr="005406D7" w:rsidRDefault="00303690" w:rsidP="00303690">
      <w:pPr>
        <w:spacing w:line="276" w:lineRule="auto"/>
        <w:rPr>
          <w:rFonts w:ascii="Cambria" w:hAnsi="Cambria" w:cstheme="minorHAnsi"/>
          <w:sz w:val="26"/>
          <w:szCs w:val="26"/>
        </w:rPr>
      </w:pPr>
      <w:r w:rsidRPr="005406D7">
        <w:rPr>
          <w:rFonts w:ascii="Cambria" w:hAnsi="Cambria" w:cstheme="minorHAnsi"/>
          <w:sz w:val="26"/>
          <w:szCs w:val="26"/>
        </w:rPr>
        <w:t>a) centralnych, czyli trójprzymierza.</w:t>
      </w:r>
    </w:p>
    <w:p w:rsidR="00303690" w:rsidRPr="005406D7" w:rsidRDefault="00303690" w:rsidP="00303690">
      <w:pPr>
        <w:spacing w:line="276" w:lineRule="auto"/>
        <w:rPr>
          <w:rFonts w:ascii="Cambria" w:hAnsi="Cambria" w:cstheme="minorHAnsi"/>
          <w:sz w:val="26"/>
          <w:szCs w:val="26"/>
        </w:rPr>
      </w:pPr>
      <w:r w:rsidRPr="005406D7">
        <w:rPr>
          <w:rFonts w:ascii="Cambria" w:hAnsi="Cambria" w:cstheme="minorHAnsi"/>
          <w:sz w:val="26"/>
          <w:szCs w:val="26"/>
        </w:rPr>
        <w:t>b) centralnych, czyli trójporozumienia.</w:t>
      </w:r>
    </w:p>
    <w:p w:rsidR="00303690" w:rsidRPr="005406D7" w:rsidRDefault="00303690" w:rsidP="00303690">
      <w:pPr>
        <w:spacing w:line="276" w:lineRule="auto"/>
        <w:rPr>
          <w:rFonts w:ascii="Cambria" w:hAnsi="Cambria" w:cstheme="minorHAnsi"/>
          <w:sz w:val="26"/>
          <w:szCs w:val="26"/>
        </w:rPr>
      </w:pPr>
      <w:r w:rsidRPr="005406D7">
        <w:rPr>
          <w:rFonts w:ascii="Cambria" w:hAnsi="Cambria" w:cstheme="minorHAnsi"/>
          <w:sz w:val="26"/>
          <w:szCs w:val="26"/>
        </w:rPr>
        <w:t>c) ententy, czyli trójprzymierza.</w:t>
      </w:r>
    </w:p>
    <w:p w:rsidR="00303690" w:rsidRPr="005406D7" w:rsidRDefault="00303690" w:rsidP="00303690">
      <w:pPr>
        <w:spacing w:line="276" w:lineRule="auto"/>
        <w:rPr>
          <w:rFonts w:ascii="Cambria" w:hAnsi="Cambria"/>
          <w:iCs/>
          <w:sz w:val="26"/>
          <w:szCs w:val="26"/>
        </w:rPr>
      </w:pPr>
      <w:r w:rsidRPr="005406D7">
        <w:rPr>
          <w:rFonts w:ascii="Cambria" w:hAnsi="Cambria"/>
          <w:iCs/>
          <w:sz w:val="26"/>
          <w:szCs w:val="26"/>
        </w:rPr>
        <w:t>d)</w:t>
      </w:r>
      <w:r w:rsidRPr="005406D7">
        <w:rPr>
          <w:rFonts w:ascii="Cambria" w:hAnsi="Cambria" w:cstheme="minorHAnsi"/>
          <w:sz w:val="26"/>
          <w:szCs w:val="26"/>
        </w:rPr>
        <w:t xml:space="preserve"> ententy, czyli trójporozumienia.</w:t>
      </w:r>
    </w:p>
    <w:p w:rsidR="00303690" w:rsidRPr="005406D7" w:rsidRDefault="00303690" w:rsidP="00303690">
      <w:pPr>
        <w:spacing w:line="276" w:lineRule="auto"/>
        <w:rPr>
          <w:rFonts w:ascii="Cambria" w:hAnsi="Cambria"/>
          <w:sz w:val="26"/>
          <w:szCs w:val="26"/>
        </w:rPr>
      </w:pPr>
    </w:p>
    <w:p w:rsidR="00303690" w:rsidRPr="005406D7" w:rsidRDefault="00303690" w:rsidP="00303690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5406D7">
        <w:rPr>
          <w:rFonts w:ascii="Cambria" w:hAnsi="Cambria" w:cstheme="minorHAnsi"/>
          <w:sz w:val="26"/>
          <w:szCs w:val="26"/>
        </w:rPr>
        <w:t xml:space="preserve">Odpowiedź: 1. a) </w:t>
      </w:r>
    </w:p>
    <w:p w:rsidR="00303690" w:rsidRPr="005406D7" w:rsidRDefault="00303690" w:rsidP="00303690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5406D7">
        <w:rPr>
          <w:rFonts w:ascii="Cambria" w:hAnsi="Cambria" w:cstheme="minorHAnsi"/>
          <w:sz w:val="26"/>
          <w:szCs w:val="26"/>
        </w:rPr>
        <w:t xml:space="preserve">Odpowiedź: 2. c) </w:t>
      </w:r>
    </w:p>
    <w:p w:rsidR="00303690" w:rsidRPr="004C1C9F" w:rsidRDefault="00303690" w:rsidP="00303690">
      <w:pPr>
        <w:spacing w:after="0" w:line="276" w:lineRule="auto"/>
        <w:rPr>
          <w:rFonts w:ascii="Cambria" w:hAnsi="Cambria" w:cstheme="minorHAnsi"/>
          <w:sz w:val="26"/>
          <w:szCs w:val="26"/>
        </w:rPr>
      </w:pPr>
      <w:r w:rsidRPr="005406D7">
        <w:rPr>
          <w:rFonts w:ascii="Cambria" w:hAnsi="Cambria" w:cstheme="minorHAnsi"/>
          <w:sz w:val="26"/>
          <w:szCs w:val="26"/>
        </w:rPr>
        <w:t>Odpowiedź: 3. d)</w:t>
      </w:r>
    </w:p>
    <w:p w:rsidR="00D92982" w:rsidRDefault="00D92982"/>
    <w:p w:rsidR="009E3EE0" w:rsidRDefault="009E3EE0"/>
    <w:p w:rsidR="009E3EE0" w:rsidRDefault="009E3EE0"/>
    <w:p w:rsidR="00D706FA" w:rsidRPr="00A2400B" w:rsidRDefault="00D706FA" w:rsidP="00D706FA">
      <w:pPr>
        <w:spacing w:line="276" w:lineRule="auto"/>
        <w:rPr>
          <w:rFonts w:ascii="Cambria" w:hAnsi="Cambria"/>
          <w:b/>
          <w:iCs/>
          <w:color w:val="FF0000"/>
          <w:sz w:val="26"/>
          <w:szCs w:val="26"/>
        </w:rPr>
      </w:pPr>
      <w:r w:rsidRPr="00A2400B">
        <w:rPr>
          <w:rFonts w:ascii="Cambria" w:hAnsi="Cambria"/>
          <w:b/>
          <w:iCs/>
          <w:color w:val="FF0000"/>
          <w:sz w:val="26"/>
          <w:szCs w:val="26"/>
        </w:rPr>
        <w:lastRenderedPageBreak/>
        <w:t>s. 141</w:t>
      </w:r>
    </w:p>
    <w:p w:rsidR="00D706FA" w:rsidRDefault="00D706FA" w:rsidP="00D706FA">
      <w:pPr>
        <w:autoSpaceDE w:val="0"/>
        <w:autoSpaceDN w:val="0"/>
        <w:adjustRightInd w:val="0"/>
        <w:spacing w:line="276" w:lineRule="auto"/>
        <w:rPr>
          <w:rFonts w:ascii="Cambria" w:hAnsi="Cambria" w:cs="NaomiSansEFN-Italic"/>
          <w:b/>
          <w:bCs/>
          <w:i/>
          <w:iCs/>
          <w:sz w:val="26"/>
          <w:szCs w:val="26"/>
        </w:rPr>
      </w:pPr>
      <w:r w:rsidRPr="00112F01">
        <w:rPr>
          <w:rFonts w:ascii="Cambria" w:hAnsi="Cambria" w:cs="NaomiSansEFN-Italic"/>
          <w:bCs/>
          <w:iCs/>
          <w:sz w:val="26"/>
          <w:szCs w:val="26"/>
        </w:rPr>
        <w:t>Przeczytaj tekst źródłowy, a następnie dokończ zdania. Wybierz właściwe odpo</w:t>
      </w:r>
      <w:r w:rsidRPr="00112F01">
        <w:rPr>
          <w:rFonts w:ascii="Cambria" w:hAnsi="Cambria" w:cs="NaomiSansEFN-Italic"/>
          <w:bCs/>
          <w:iCs/>
          <w:sz w:val="26"/>
          <w:szCs w:val="26"/>
        </w:rPr>
        <w:softHyphen/>
        <w:t>wiedzi spośród podanych.</w:t>
      </w:r>
    </w:p>
    <w:p w:rsidR="00D706FA" w:rsidRPr="00112F01" w:rsidRDefault="00D706FA" w:rsidP="00D706FA">
      <w:pPr>
        <w:spacing w:line="276" w:lineRule="auto"/>
        <w:rPr>
          <w:rFonts w:ascii="Cambria" w:hAnsi="Cambria"/>
          <w:b/>
          <w:bCs/>
          <w:iCs/>
          <w:sz w:val="26"/>
          <w:szCs w:val="26"/>
        </w:rPr>
      </w:pPr>
    </w:p>
    <w:p w:rsidR="00D706FA" w:rsidRPr="00112F01" w:rsidRDefault="00D706FA" w:rsidP="00D706FA">
      <w:pPr>
        <w:spacing w:line="276" w:lineRule="auto"/>
        <w:rPr>
          <w:rFonts w:ascii="Cambria" w:hAnsi="Cambria"/>
          <w:b/>
          <w:bCs/>
          <w:iCs/>
          <w:sz w:val="26"/>
          <w:szCs w:val="26"/>
        </w:rPr>
      </w:pPr>
      <w:r w:rsidRPr="00112F01">
        <w:rPr>
          <w:rFonts w:ascii="Cambria" w:hAnsi="Cambria"/>
          <w:b/>
          <w:bCs/>
          <w:iCs/>
          <w:sz w:val="26"/>
          <w:szCs w:val="26"/>
        </w:rPr>
        <w:t>Tekst źródłowy</w:t>
      </w:r>
    </w:p>
    <w:p w:rsidR="00D706FA" w:rsidRPr="00112F01" w:rsidRDefault="00D706FA" w:rsidP="00D706FA">
      <w:pPr>
        <w:autoSpaceDE w:val="0"/>
        <w:autoSpaceDN w:val="0"/>
        <w:adjustRightInd w:val="0"/>
        <w:spacing w:line="276" w:lineRule="auto"/>
        <w:rPr>
          <w:rFonts w:ascii="Cambria" w:hAnsi="Cambria" w:cs="NaomiSansEFN-Italic"/>
          <w:i/>
          <w:iCs/>
          <w:sz w:val="26"/>
          <w:szCs w:val="26"/>
        </w:rPr>
      </w:pPr>
      <w:r w:rsidRPr="00112F01">
        <w:rPr>
          <w:rFonts w:ascii="Cambria" w:hAnsi="Cambria" w:cs="NaomiSansEFN-Italic"/>
          <w:i/>
          <w:iCs/>
          <w:sz w:val="26"/>
          <w:szCs w:val="26"/>
        </w:rPr>
        <w:t>Polacy! […] Niechaj się zatrą granice rozcinające na części Naród Polski. Niechaj Naród Polski połączy się w jedno ciało pod berłem Cesarza Rosyjskiego. Pod berłem tym odrodzi się Polska, swobodna w swej wierze, języku i samorządzie.</w:t>
      </w:r>
    </w:p>
    <w:p w:rsidR="00D706FA" w:rsidRPr="00C74185" w:rsidRDefault="00D706FA" w:rsidP="00D706FA">
      <w:pPr>
        <w:autoSpaceDE w:val="0"/>
        <w:autoSpaceDN w:val="0"/>
        <w:adjustRightInd w:val="0"/>
        <w:spacing w:line="240" w:lineRule="auto"/>
        <w:jc w:val="left"/>
        <w:rPr>
          <w:rFonts w:ascii="Cambria" w:hAnsi="Cambria"/>
          <w:szCs w:val="26"/>
        </w:rPr>
      </w:pPr>
      <w:r w:rsidRPr="00C74185">
        <w:rPr>
          <w:rFonts w:ascii="Cambria" w:hAnsi="Cambria" w:cs="MinionPro-It"/>
          <w:i/>
          <w:iCs/>
          <w:szCs w:val="26"/>
        </w:rPr>
        <w:t>Odezwa głównodowodzącego armii rosyjskiej, wielkiego księcia Mikołaja Mikołajewicza</w:t>
      </w:r>
      <w:r>
        <w:rPr>
          <w:rFonts w:ascii="Cambria" w:hAnsi="Cambria" w:cs="MinionPro-Regular"/>
          <w:szCs w:val="26"/>
        </w:rPr>
        <w:t>, sierpień </w:t>
      </w:r>
      <w:r w:rsidRPr="00C74185">
        <w:rPr>
          <w:rFonts w:ascii="Cambria" w:hAnsi="Cambria" w:cs="MinionPro-Regular"/>
          <w:szCs w:val="26"/>
        </w:rPr>
        <w:t>1914 r.</w:t>
      </w:r>
    </w:p>
    <w:p w:rsidR="00D706FA" w:rsidRPr="00112F01" w:rsidRDefault="00D706FA" w:rsidP="00D706FA">
      <w:pPr>
        <w:spacing w:line="276" w:lineRule="auto"/>
        <w:rPr>
          <w:rFonts w:ascii="Cambria" w:hAnsi="Cambria"/>
          <w:sz w:val="26"/>
          <w:szCs w:val="26"/>
        </w:rPr>
      </w:pPr>
    </w:p>
    <w:p w:rsidR="00D706FA" w:rsidRPr="00DF15E9" w:rsidRDefault="00D706FA" w:rsidP="00D706FA">
      <w:pPr>
        <w:spacing w:before="240" w:after="0" w:line="276" w:lineRule="auto"/>
        <w:rPr>
          <w:rFonts w:ascii="Cambria" w:hAnsi="Cambria"/>
          <w:sz w:val="26"/>
          <w:szCs w:val="26"/>
        </w:rPr>
      </w:pPr>
      <w:r w:rsidRPr="00DF15E9">
        <w:rPr>
          <w:rFonts w:ascii="Cambria" w:hAnsi="Cambria"/>
          <w:b/>
          <w:sz w:val="26"/>
          <w:szCs w:val="26"/>
        </w:rPr>
        <w:t>1.</w:t>
      </w:r>
      <w:r w:rsidRPr="00DF15E9">
        <w:rPr>
          <w:rFonts w:ascii="Cambria" w:hAnsi="Cambria"/>
          <w:sz w:val="26"/>
          <w:szCs w:val="26"/>
        </w:rPr>
        <w:t xml:space="preserve"> Wielki książę Mikołaj </w:t>
      </w:r>
      <w:r w:rsidRPr="00DF15E9">
        <w:rPr>
          <w:rFonts w:ascii="Cambria" w:hAnsi="Cambria"/>
          <w:b/>
          <w:sz w:val="26"/>
          <w:szCs w:val="26"/>
        </w:rPr>
        <w:t>nie obiecuje</w:t>
      </w:r>
      <w:r w:rsidRPr="00DF15E9">
        <w:rPr>
          <w:rFonts w:ascii="Cambria" w:hAnsi="Cambria"/>
          <w:sz w:val="26"/>
          <w:szCs w:val="26"/>
        </w:rPr>
        <w:t xml:space="preserve"> Polakom</w:t>
      </w:r>
    </w:p>
    <w:p w:rsidR="00D706FA" w:rsidRPr="00DF15E9" w:rsidRDefault="00D706FA" w:rsidP="00D706FA">
      <w:pPr>
        <w:spacing w:after="0" w:line="276" w:lineRule="auto"/>
        <w:rPr>
          <w:rFonts w:ascii="Cambria" w:hAnsi="Cambria"/>
          <w:sz w:val="26"/>
          <w:szCs w:val="26"/>
        </w:rPr>
      </w:pPr>
      <w:r w:rsidRPr="00DF15E9">
        <w:rPr>
          <w:rFonts w:ascii="Cambria" w:hAnsi="Cambria"/>
          <w:sz w:val="26"/>
          <w:szCs w:val="26"/>
        </w:rPr>
        <w:t>a) niepodległości.</w:t>
      </w:r>
      <w:r w:rsidRPr="00DF15E9">
        <w:rPr>
          <w:rFonts w:ascii="Cambria" w:hAnsi="Cambria"/>
          <w:sz w:val="26"/>
          <w:szCs w:val="26"/>
        </w:rPr>
        <w:tab/>
      </w:r>
      <w:r w:rsidRPr="00DF15E9">
        <w:rPr>
          <w:rFonts w:ascii="Cambria" w:hAnsi="Cambria"/>
          <w:sz w:val="26"/>
          <w:szCs w:val="26"/>
        </w:rPr>
        <w:tab/>
      </w:r>
      <w:r w:rsidRPr="00DF15E9">
        <w:rPr>
          <w:rFonts w:ascii="Cambria" w:hAnsi="Cambria"/>
          <w:sz w:val="26"/>
          <w:szCs w:val="26"/>
        </w:rPr>
        <w:tab/>
      </w:r>
      <w:r w:rsidRPr="00DF15E9">
        <w:rPr>
          <w:rFonts w:ascii="Cambria" w:hAnsi="Cambria"/>
          <w:sz w:val="26"/>
          <w:szCs w:val="26"/>
        </w:rPr>
        <w:tab/>
      </w:r>
      <w:r w:rsidRPr="00DF15E9">
        <w:rPr>
          <w:rFonts w:ascii="Cambria" w:hAnsi="Cambria"/>
          <w:sz w:val="26"/>
          <w:szCs w:val="26"/>
        </w:rPr>
        <w:tab/>
      </w:r>
    </w:p>
    <w:p w:rsidR="00D706FA" w:rsidRPr="00DF15E9" w:rsidRDefault="00D706FA" w:rsidP="00D706FA">
      <w:pPr>
        <w:spacing w:after="0" w:line="276" w:lineRule="auto"/>
        <w:rPr>
          <w:rFonts w:ascii="Cambria" w:hAnsi="Cambria"/>
          <w:sz w:val="26"/>
          <w:szCs w:val="26"/>
        </w:rPr>
      </w:pPr>
      <w:r w:rsidRPr="00DF15E9">
        <w:rPr>
          <w:rFonts w:ascii="Cambria" w:hAnsi="Cambria"/>
          <w:sz w:val="26"/>
          <w:szCs w:val="26"/>
        </w:rPr>
        <w:t>b) swobód religijnych.</w:t>
      </w:r>
    </w:p>
    <w:p w:rsidR="00D706FA" w:rsidRPr="00DF15E9" w:rsidRDefault="00D706FA" w:rsidP="00D706FA">
      <w:pPr>
        <w:spacing w:after="0" w:line="276" w:lineRule="auto"/>
        <w:rPr>
          <w:rFonts w:ascii="Cambria" w:hAnsi="Cambria"/>
          <w:sz w:val="26"/>
          <w:szCs w:val="26"/>
        </w:rPr>
      </w:pPr>
      <w:r w:rsidRPr="00DF15E9">
        <w:rPr>
          <w:rFonts w:ascii="Cambria" w:hAnsi="Cambria"/>
          <w:sz w:val="26"/>
          <w:szCs w:val="26"/>
        </w:rPr>
        <w:t>c) prawa do posługiwania się mową ojczystą.</w:t>
      </w:r>
    </w:p>
    <w:p w:rsidR="00D706FA" w:rsidRPr="00DF15E9" w:rsidRDefault="00D706FA" w:rsidP="00D706FA">
      <w:pPr>
        <w:spacing w:after="0" w:line="276" w:lineRule="auto"/>
        <w:rPr>
          <w:rFonts w:ascii="Cambria" w:hAnsi="Cambria"/>
          <w:sz w:val="26"/>
          <w:szCs w:val="26"/>
        </w:rPr>
      </w:pPr>
      <w:r w:rsidRPr="00DF15E9">
        <w:rPr>
          <w:rFonts w:ascii="Cambria" w:hAnsi="Cambria"/>
          <w:sz w:val="26"/>
          <w:szCs w:val="26"/>
        </w:rPr>
        <w:t>d) stworzenia niezależnego samorządu.</w:t>
      </w:r>
    </w:p>
    <w:p w:rsidR="00D706FA" w:rsidRPr="00DF15E9" w:rsidRDefault="00D706FA" w:rsidP="00D706FA">
      <w:pPr>
        <w:spacing w:before="240" w:after="0" w:line="276" w:lineRule="auto"/>
        <w:rPr>
          <w:rFonts w:ascii="Cambria" w:hAnsi="Cambria"/>
          <w:sz w:val="26"/>
          <w:szCs w:val="26"/>
        </w:rPr>
      </w:pPr>
      <w:r w:rsidRPr="00DF15E9">
        <w:rPr>
          <w:rFonts w:ascii="Cambria" w:hAnsi="Cambria"/>
          <w:b/>
          <w:sz w:val="26"/>
          <w:szCs w:val="26"/>
        </w:rPr>
        <w:t>2.</w:t>
      </w:r>
      <w:r w:rsidRPr="00DF15E9">
        <w:rPr>
          <w:rFonts w:ascii="Cambria" w:hAnsi="Cambria"/>
          <w:sz w:val="26"/>
          <w:szCs w:val="26"/>
        </w:rPr>
        <w:t xml:space="preserve"> Z tekstu wynika, że władze rosyjskie</w:t>
      </w:r>
    </w:p>
    <w:p w:rsidR="00D706FA" w:rsidRPr="00DF15E9" w:rsidRDefault="00D706FA" w:rsidP="00D706FA">
      <w:pPr>
        <w:spacing w:after="0" w:line="276" w:lineRule="auto"/>
        <w:rPr>
          <w:rFonts w:ascii="Cambria" w:hAnsi="Cambria"/>
          <w:sz w:val="26"/>
          <w:szCs w:val="26"/>
        </w:rPr>
      </w:pPr>
      <w:r w:rsidRPr="00DF15E9">
        <w:rPr>
          <w:rFonts w:ascii="Cambria" w:hAnsi="Cambria"/>
          <w:sz w:val="26"/>
          <w:szCs w:val="26"/>
        </w:rPr>
        <w:t>a) chciały z terenów zaboru pruskiego i austriackiego utworzyć niepodległe państwo polskie.</w:t>
      </w:r>
    </w:p>
    <w:p w:rsidR="00D706FA" w:rsidRPr="00DF15E9" w:rsidRDefault="00D706FA" w:rsidP="00D706FA">
      <w:pPr>
        <w:spacing w:after="0" w:line="276" w:lineRule="auto"/>
        <w:rPr>
          <w:rFonts w:ascii="Cambria" w:hAnsi="Cambria"/>
          <w:sz w:val="26"/>
          <w:szCs w:val="26"/>
        </w:rPr>
      </w:pPr>
      <w:r w:rsidRPr="00DF15E9">
        <w:rPr>
          <w:rFonts w:ascii="Cambria" w:hAnsi="Cambria"/>
          <w:sz w:val="26"/>
          <w:szCs w:val="26"/>
        </w:rPr>
        <w:t>b) zdecydowały się wcielić kontrolowane przez siebie terytoria do Rosji.</w:t>
      </w:r>
    </w:p>
    <w:p w:rsidR="00D706FA" w:rsidRPr="00DF15E9" w:rsidRDefault="00D706FA" w:rsidP="00D706FA">
      <w:pPr>
        <w:spacing w:after="0" w:line="276" w:lineRule="auto"/>
        <w:rPr>
          <w:rFonts w:ascii="Cambria" w:hAnsi="Cambria"/>
          <w:sz w:val="26"/>
          <w:szCs w:val="26"/>
        </w:rPr>
      </w:pPr>
      <w:r w:rsidRPr="00DF15E9">
        <w:rPr>
          <w:rFonts w:ascii="Cambria" w:hAnsi="Cambria"/>
          <w:sz w:val="26"/>
          <w:szCs w:val="26"/>
        </w:rPr>
        <w:t>c) zamierzały przejąć kontrolę nad trzema zaborami.</w:t>
      </w:r>
    </w:p>
    <w:p w:rsidR="00D706FA" w:rsidRPr="00112F01" w:rsidRDefault="00D706FA" w:rsidP="00D706FA">
      <w:pPr>
        <w:spacing w:after="0" w:line="276" w:lineRule="auto"/>
        <w:rPr>
          <w:rFonts w:ascii="Cambria" w:hAnsi="Cambria"/>
          <w:sz w:val="26"/>
          <w:szCs w:val="26"/>
        </w:rPr>
      </w:pPr>
      <w:r w:rsidRPr="00DF15E9">
        <w:rPr>
          <w:rFonts w:ascii="Cambria" w:hAnsi="Cambria"/>
          <w:sz w:val="26"/>
          <w:szCs w:val="26"/>
        </w:rPr>
        <w:t>d) postanowiły ziemie polskie przekazać państwom centralnym.</w:t>
      </w:r>
    </w:p>
    <w:p w:rsidR="00D706FA" w:rsidRPr="00112F01" w:rsidRDefault="00D706FA" w:rsidP="00D706FA">
      <w:pPr>
        <w:spacing w:after="0" w:line="276" w:lineRule="auto"/>
        <w:rPr>
          <w:rFonts w:ascii="Cambria" w:hAnsi="Cambria"/>
          <w:sz w:val="26"/>
          <w:szCs w:val="26"/>
        </w:rPr>
      </w:pPr>
    </w:p>
    <w:p w:rsidR="00D706FA" w:rsidRPr="00230E60" w:rsidRDefault="00D706FA" w:rsidP="00D706FA">
      <w:pPr>
        <w:spacing w:after="0" w:line="276" w:lineRule="auto"/>
        <w:rPr>
          <w:rFonts w:ascii="Cambria" w:hAnsi="Cambria"/>
          <w:sz w:val="26"/>
          <w:szCs w:val="26"/>
        </w:rPr>
      </w:pPr>
      <w:r w:rsidRPr="00230E60">
        <w:rPr>
          <w:rFonts w:ascii="Cambria" w:hAnsi="Cambria"/>
          <w:sz w:val="26"/>
          <w:szCs w:val="26"/>
        </w:rPr>
        <w:t xml:space="preserve">Odpowiedź: </w:t>
      </w:r>
      <w:r>
        <w:rPr>
          <w:rFonts w:ascii="Cambria" w:hAnsi="Cambria"/>
          <w:sz w:val="26"/>
          <w:szCs w:val="26"/>
        </w:rPr>
        <w:t xml:space="preserve">1. a) </w:t>
      </w:r>
    </w:p>
    <w:p w:rsidR="00D706FA" w:rsidRPr="00230E60" w:rsidRDefault="00D706FA" w:rsidP="00D706FA">
      <w:pPr>
        <w:spacing w:after="0" w:line="276" w:lineRule="auto"/>
        <w:rPr>
          <w:rFonts w:ascii="Cambria" w:hAnsi="Cambria"/>
          <w:sz w:val="26"/>
          <w:szCs w:val="26"/>
        </w:rPr>
      </w:pPr>
      <w:r w:rsidRPr="00230E60">
        <w:rPr>
          <w:rFonts w:ascii="Cambria" w:hAnsi="Cambria"/>
          <w:sz w:val="26"/>
          <w:szCs w:val="26"/>
        </w:rPr>
        <w:t xml:space="preserve">Odpowiedź: 2. c) </w:t>
      </w:r>
    </w:p>
    <w:p w:rsidR="009E3EE0" w:rsidRDefault="009E3EE0"/>
    <w:p w:rsidR="00E61756" w:rsidRDefault="00E61756"/>
    <w:p w:rsidR="00E61756" w:rsidRDefault="00E61756"/>
    <w:p w:rsidR="00E61756" w:rsidRDefault="00E61756"/>
    <w:p w:rsidR="00E61756" w:rsidRDefault="00E61756"/>
    <w:p w:rsidR="00E61756" w:rsidRDefault="00E61756"/>
    <w:p w:rsidR="00E61756" w:rsidRDefault="00E61756"/>
    <w:p w:rsidR="00E61756" w:rsidRDefault="00E61756"/>
    <w:p w:rsidR="00E61756" w:rsidRDefault="00E61756"/>
    <w:p w:rsidR="00E61756" w:rsidRDefault="00E61756"/>
    <w:p w:rsidR="00E61756" w:rsidRDefault="00E61756"/>
    <w:p w:rsidR="00E61756" w:rsidRDefault="00E61756"/>
    <w:p w:rsidR="00E61756" w:rsidRDefault="00E61756"/>
    <w:p w:rsidR="00E61756" w:rsidRDefault="00E61756"/>
    <w:p w:rsidR="00E61756" w:rsidRPr="00A2400B" w:rsidRDefault="00E61756" w:rsidP="00E61756">
      <w:pPr>
        <w:spacing w:line="276" w:lineRule="auto"/>
        <w:rPr>
          <w:rFonts w:ascii="Cambria" w:hAnsi="Cambria"/>
          <w:b/>
          <w:iCs/>
          <w:color w:val="FF0000"/>
          <w:sz w:val="26"/>
          <w:szCs w:val="26"/>
        </w:rPr>
      </w:pPr>
      <w:r w:rsidRPr="00A2400B">
        <w:rPr>
          <w:rFonts w:ascii="Cambria" w:hAnsi="Cambria"/>
          <w:b/>
          <w:iCs/>
          <w:color w:val="FF0000"/>
          <w:sz w:val="26"/>
          <w:szCs w:val="26"/>
        </w:rPr>
        <w:lastRenderedPageBreak/>
        <w:t>s. 145</w:t>
      </w:r>
    </w:p>
    <w:p w:rsidR="00E61756" w:rsidRDefault="00E61756" w:rsidP="00E61756">
      <w:pPr>
        <w:autoSpaceDE w:val="0"/>
        <w:autoSpaceDN w:val="0"/>
        <w:adjustRightInd w:val="0"/>
        <w:spacing w:line="276" w:lineRule="auto"/>
        <w:rPr>
          <w:rFonts w:ascii="Cambria" w:hAnsi="Cambria" w:cs="NaomiSansEFN-Italic"/>
          <w:b/>
          <w:bCs/>
          <w:i/>
          <w:iCs/>
          <w:sz w:val="26"/>
          <w:szCs w:val="26"/>
        </w:rPr>
      </w:pPr>
      <w:r w:rsidRPr="00112F01">
        <w:rPr>
          <w:rFonts w:ascii="Cambria" w:hAnsi="Cambria" w:cs="NaomiSansEFN-Italic"/>
          <w:bCs/>
          <w:iCs/>
          <w:sz w:val="26"/>
          <w:szCs w:val="26"/>
        </w:rPr>
        <w:t>Przeczytaj tekst źródłowy, a następnie dokończ zdania. Wybierz właściwe odpo</w:t>
      </w:r>
      <w:r w:rsidRPr="00112F01">
        <w:rPr>
          <w:rFonts w:ascii="Cambria" w:hAnsi="Cambria" w:cs="NaomiSansEFN-Italic"/>
          <w:bCs/>
          <w:iCs/>
          <w:sz w:val="26"/>
          <w:szCs w:val="26"/>
        </w:rPr>
        <w:softHyphen/>
        <w:t>wiedzi spośród podanych.</w:t>
      </w:r>
    </w:p>
    <w:p w:rsidR="00E61756" w:rsidRPr="00112F01" w:rsidRDefault="00E61756" w:rsidP="00E61756">
      <w:pPr>
        <w:spacing w:line="276" w:lineRule="auto"/>
        <w:rPr>
          <w:rFonts w:ascii="Cambria" w:hAnsi="Cambria"/>
          <w:b/>
          <w:bCs/>
          <w:iCs/>
          <w:sz w:val="26"/>
          <w:szCs w:val="26"/>
        </w:rPr>
      </w:pPr>
    </w:p>
    <w:p w:rsidR="00E61756" w:rsidRPr="00112F01" w:rsidRDefault="00E61756" w:rsidP="00E61756">
      <w:pPr>
        <w:spacing w:line="276" w:lineRule="auto"/>
        <w:rPr>
          <w:rFonts w:ascii="Cambria" w:hAnsi="Cambria"/>
          <w:b/>
          <w:bCs/>
          <w:iCs/>
          <w:sz w:val="26"/>
          <w:szCs w:val="26"/>
        </w:rPr>
      </w:pPr>
      <w:r w:rsidRPr="00112F01">
        <w:rPr>
          <w:rFonts w:ascii="Cambria" w:hAnsi="Cambria"/>
          <w:b/>
          <w:bCs/>
          <w:iCs/>
          <w:sz w:val="26"/>
          <w:szCs w:val="26"/>
        </w:rPr>
        <w:t>Tekst źródłowy</w:t>
      </w:r>
    </w:p>
    <w:p w:rsidR="00E61756" w:rsidRPr="00112F01" w:rsidRDefault="00E61756" w:rsidP="00E61756">
      <w:pPr>
        <w:autoSpaceDE w:val="0"/>
        <w:autoSpaceDN w:val="0"/>
        <w:adjustRightInd w:val="0"/>
        <w:spacing w:line="276" w:lineRule="auto"/>
        <w:rPr>
          <w:rFonts w:ascii="Cambria" w:hAnsi="Cambria" w:cs="NaomiSansEFN-Italic"/>
          <w:i/>
          <w:iCs/>
          <w:sz w:val="26"/>
          <w:szCs w:val="26"/>
        </w:rPr>
      </w:pPr>
      <w:r w:rsidRPr="00112F01">
        <w:rPr>
          <w:rFonts w:ascii="Cambria" w:hAnsi="Cambria" w:cs="NaomiSansEFN-Italic"/>
          <w:i/>
          <w:iCs/>
          <w:sz w:val="26"/>
          <w:szCs w:val="26"/>
        </w:rPr>
        <w:t>13. Należy stworzyć niezawisłe państwo polskie, które winno obejmować terytoria zamieszkane przez ludność niezaprzeczalnie polską, któremu należy zapewnić swo</w:t>
      </w:r>
      <w:r>
        <w:rPr>
          <w:rFonts w:ascii="Cambria" w:hAnsi="Cambria" w:cs="NaomiSansEFN-Italic"/>
          <w:i/>
          <w:iCs/>
          <w:sz w:val="26"/>
          <w:szCs w:val="26"/>
        </w:rPr>
        <w:softHyphen/>
      </w:r>
      <w:r w:rsidRPr="00112F01">
        <w:rPr>
          <w:rFonts w:ascii="Cambria" w:hAnsi="Cambria" w:cs="NaomiSansEFN-Italic"/>
          <w:i/>
          <w:iCs/>
          <w:sz w:val="26"/>
          <w:szCs w:val="26"/>
        </w:rPr>
        <w:t>bodny i bezpieczny dostęp do morza i kt</w:t>
      </w:r>
      <w:r>
        <w:rPr>
          <w:rFonts w:ascii="Cambria" w:hAnsi="Cambria" w:cs="NaomiSansEFN-Italic"/>
          <w:i/>
          <w:iCs/>
          <w:sz w:val="26"/>
          <w:szCs w:val="26"/>
        </w:rPr>
        <w:t>órego niezawisłość polityczną i </w:t>
      </w:r>
      <w:r w:rsidRPr="00112F01">
        <w:rPr>
          <w:rFonts w:ascii="Cambria" w:hAnsi="Cambria" w:cs="NaomiSansEFN-Italic"/>
          <w:i/>
          <w:iCs/>
          <w:sz w:val="26"/>
          <w:szCs w:val="26"/>
        </w:rPr>
        <w:t>gospodarczą oraz integralność terytorialną należy zagwarantować paktem międzynarodowym.</w:t>
      </w:r>
    </w:p>
    <w:p w:rsidR="00E61756" w:rsidRPr="00C74185" w:rsidRDefault="00E61756" w:rsidP="00E61756">
      <w:pPr>
        <w:spacing w:line="276" w:lineRule="auto"/>
        <w:rPr>
          <w:rFonts w:ascii="Cambria" w:hAnsi="Cambria"/>
          <w:szCs w:val="26"/>
        </w:rPr>
      </w:pPr>
      <w:r w:rsidRPr="00C74185">
        <w:rPr>
          <w:rFonts w:ascii="Cambria" w:hAnsi="Cambria" w:cs="MinionPro-It"/>
          <w:i/>
          <w:iCs/>
          <w:szCs w:val="26"/>
        </w:rPr>
        <w:t>Orędzie prezydenta Wilsona</w:t>
      </w:r>
      <w:r w:rsidRPr="00C74185">
        <w:rPr>
          <w:rFonts w:ascii="Cambria" w:hAnsi="Cambria" w:cs="MinionPro-Regular"/>
          <w:szCs w:val="26"/>
        </w:rPr>
        <w:t>, 1918 r.</w:t>
      </w:r>
    </w:p>
    <w:p w:rsidR="00E61756" w:rsidRPr="00112F01" w:rsidRDefault="00E61756" w:rsidP="00E61756">
      <w:pPr>
        <w:spacing w:line="276" w:lineRule="auto"/>
        <w:rPr>
          <w:rFonts w:ascii="Cambria" w:hAnsi="Cambria"/>
          <w:sz w:val="26"/>
          <w:szCs w:val="26"/>
        </w:rPr>
      </w:pPr>
    </w:p>
    <w:p w:rsidR="00E61756" w:rsidRPr="00112F01" w:rsidRDefault="00E61756" w:rsidP="00E61756">
      <w:pPr>
        <w:spacing w:line="276" w:lineRule="auto"/>
        <w:rPr>
          <w:rFonts w:ascii="Cambria" w:hAnsi="Cambria"/>
          <w:sz w:val="26"/>
          <w:szCs w:val="26"/>
        </w:rPr>
      </w:pPr>
      <w:r w:rsidRPr="00361844">
        <w:rPr>
          <w:rFonts w:ascii="Cambria" w:hAnsi="Cambria"/>
          <w:b/>
          <w:sz w:val="26"/>
          <w:szCs w:val="26"/>
        </w:rPr>
        <w:t>1.</w:t>
      </w:r>
      <w:r w:rsidRPr="00112F01">
        <w:rPr>
          <w:rFonts w:ascii="Cambria" w:hAnsi="Cambria"/>
          <w:sz w:val="26"/>
          <w:szCs w:val="26"/>
        </w:rPr>
        <w:t xml:space="preserve"> Autor orędzia był</w:t>
      </w:r>
    </w:p>
    <w:p w:rsidR="00E61756" w:rsidRPr="00112F01" w:rsidRDefault="00E61756" w:rsidP="00E61756">
      <w:pPr>
        <w:spacing w:line="276" w:lineRule="auto"/>
        <w:rPr>
          <w:rFonts w:ascii="Cambria" w:hAnsi="Cambria"/>
          <w:sz w:val="26"/>
          <w:szCs w:val="26"/>
        </w:rPr>
      </w:pPr>
      <w:r w:rsidRPr="00112F01">
        <w:rPr>
          <w:rFonts w:ascii="Cambria" w:hAnsi="Cambria"/>
          <w:sz w:val="26"/>
          <w:szCs w:val="26"/>
        </w:rPr>
        <w:t>a) przedstawicielem państw centralnych.</w:t>
      </w:r>
    </w:p>
    <w:p w:rsidR="00E61756" w:rsidRPr="00112F01" w:rsidRDefault="00E61756" w:rsidP="00E61756">
      <w:pPr>
        <w:spacing w:line="276" w:lineRule="auto"/>
        <w:rPr>
          <w:rFonts w:ascii="Cambria" w:hAnsi="Cambria"/>
          <w:sz w:val="26"/>
          <w:szCs w:val="26"/>
        </w:rPr>
      </w:pPr>
      <w:r w:rsidRPr="00112F01">
        <w:rPr>
          <w:rFonts w:ascii="Cambria" w:hAnsi="Cambria"/>
          <w:sz w:val="26"/>
          <w:szCs w:val="26"/>
        </w:rPr>
        <w:t>b) przedstawicielem państw ententy.</w:t>
      </w:r>
    </w:p>
    <w:p w:rsidR="00E61756" w:rsidRPr="00112F01" w:rsidRDefault="00E61756" w:rsidP="00E61756">
      <w:pPr>
        <w:spacing w:line="276" w:lineRule="auto"/>
        <w:rPr>
          <w:rFonts w:ascii="Cambria" w:hAnsi="Cambria"/>
          <w:sz w:val="26"/>
          <w:szCs w:val="26"/>
        </w:rPr>
      </w:pPr>
      <w:r w:rsidRPr="00112F01">
        <w:rPr>
          <w:rFonts w:ascii="Cambria" w:hAnsi="Cambria"/>
          <w:sz w:val="26"/>
          <w:szCs w:val="26"/>
        </w:rPr>
        <w:t>c) przywódcą jednego z państw zaborczych.</w:t>
      </w:r>
    </w:p>
    <w:p w:rsidR="00E61756" w:rsidRPr="00112F01" w:rsidRDefault="00E61756" w:rsidP="00E61756">
      <w:pPr>
        <w:spacing w:line="276" w:lineRule="auto"/>
        <w:rPr>
          <w:rFonts w:ascii="Cambria" w:hAnsi="Cambria"/>
          <w:sz w:val="26"/>
          <w:szCs w:val="26"/>
        </w:rPr>
      </w:pPr>
      <w:r w:rsidRPr="00112F01">
        <w:rPr>
          <w:rFonts w:ascii="Cambria" w:hAnsi="Cambria"/>
          <w:sz w:val="26"/>
          <w:szCs w:val="26"/>
        </w:rPr>
        <w:t>d) politykiem polskim.</w:t>
      </w:r>
    </w:p>
    <w:p w:rsidR="00E61756" w:rsidRPr="00112F01" w:rsidRDefault="00E61756" w:rsidP="00E61756">
      <w:pPr>
        <w:spacing w:line="276" w:lineRule="auto"/>
        <w:rPr>
          <w:rFonts w:ascii="Cambria" w:hAnsi="Cambria"/>
          <w:sz w:val="26"/>
          <w:szCs w:val="26"/>
        </w:rPr>
      </w:pPr>
    </w:p>
    <w:p w:rsidR="00E61756" w:rsidRPr="00112F01" w:rsidRDefault="00E61756" w:rsidP="00E61756">
      <w:pPr>
        <w:spacing w:line="276" w:lineRule="auto"/>
        <w:rPr>
          <w:rFonts w:ascii="Cambria" w:hAnsi="Cambria"/>
          <w:sz w:val="26"/>
          <w:szCs w:val="26"/>
        </w:rPr>
      </w:pPr>
      <w:r w:rsidRPr="00361844">
        <w:rPr>
          <w:rFonts w:ascii="Cambria" w:hAnsi="Cambria"/>
          <w:b/>
          <w:sz w:val="26"/>
          <w:szCs w:val="26"/>
        </w:rPr>
        <w:t>2.</w:t>
      </w:r>
      <w:r w:rsidRPr="00112F01">
        <w:rPr>
          <w:rFonts w:ascii="Cambria" w:hAnsi="Cambria"/>
          <w:sz w:val="26"/>
          <w:szCs w:val="26"/>
        </w:rPr>
        <w:t xml:space="preserve"> W orędziu pada postulat</w:t>
      </w:r>
    </w:p>
    <w:p w:rsidR="00E61756" w:rsidRPr="00112F01" w:rsidRDefault="00E61756" w:rsidP="00E61756">
      <w:pPr>
        <w:spacing w:line="276" w:lineRule="auto"/>
        <w:rPr>
          <w:rFonts w:ascii="Cambria" w:hAnsi="Cambria"/>
          <w:sz w:val="26"/>
          <w:szCs w:val="26"/>
        </w:rPr>
      </w:pPr>
      <w:r w:rsidRPr="00112F01">
        <w:rPr>
          <w:rFonts w:ascii="Cambria" w:hAnsi="Cambria"/>
          <w:sz w:val="26"/>
          <w:szCs w:val="26"/>
        </w:rPr>
        <w:t>a) utworzenia marionetkowego państwa polskiego.</w:t>
      </w:r>
    </w:p>
    <w:p w:rsidR="00E61756" w:rsidRPr="00112F01" w:rsidRDefault="00E61756" w:rsidP="00E61756">
      <w:pPr>
        <w:spacing w:line="276" w:lineRule="auto"/>
        <w:rPr>
          <w:rFonts w:ascii="Cambria" w:hAnsi="Cambria"/>
          <w:sz w:val="26"/>
          <w:szCs w:val="26"/>
        </w:rPr>
      </w:pPr>
      <w:r w:rsidRPr="00112F01">
        <w:rPr>
          <w:rFonts w:ascii="Cambria" w:hAnsi="Cambria"/>
          <w:sz w:val="26"/>
          <w:szCs w:val="26"/>
        </w:rPr>
        <w:t>b) przyznania Polakom tymczasowej niepodległości.</w:t>
      </w:r>
    </w:p>
    <w:p w:rsidR="00E61756" w:rsidRPr="00112F01" w:rsidRDefault="00E61756" w:rsidP="00E61756">
      <w:pPr>
        <w:spacing w:line="276" w:lineRule="auto"/>
        <w:rPr>
          <w:rFonts w:ascii="Cambria" w:hAnsi="Cambria"/>
          <w:sz w:val="26"/>
          <w:szCs w:val="26"/>
        </w:rPr>
      </w:pPr>
      <w:r w:rsidRPr="00112F01">
        <w:rPr>
          <w:rFonts w:ascii="Cambria" w:hAnsi="Cambria"/>
          <w:sz w:val="26"/>
          <w:szCs w:val="26"/>
        </w:rPr>
        <w:t>c) utworzenia niepodległego państwa polskiego.</w:t>
      </w:r>
    </w:p>
    <w:p w:rsidR="00E61756" w:rsidRPr="00112F01" w:rsidRDefault="00E61756" w:rsidP="00E61756">
      <w:pPr>
        <w:spacing w:line="276" w:lineRule="auto"/>
        <w:rPr>
          <w:rFonts w:ascii="Cambria" w:hAnsi="Cambria"/>
          <w:sz w:val="26"/>
          <w:szCs w:val="26"/>
        </w:rPr>
      </w:pPr>
      <w:r w:rsidRPr="00112F01">
        <w:rPr>
          <w:rFonts w:ascii="Cambria" w:hAnsi="Cambria"/>
          <w:sz w:val="26"/>
          <w:szCs w:val="26"/>
        </w:rPr>
        <w:t>d) przywrócenia na ziemiach polskich sytuacji sprzed wojny.</w:t>
      </w:r>
    </w:p>
    <w:p w:rsidR="00E61756" w:rsidRDefault="00E61756" w:rsidP="00E61756">
      <w:pPr>
        <w:spacing w:line="276" w:lineRule="auto"/>
        <w:rPr>
          <w:rFonts w:ascii="Cambria" w:hAnsi="Cambria"/>
          <w:sz w:val="26"/>
          <w:szCs w:val="26"/>
        </w:rPr>
      </w:pPr>
    </w:p>
    <w:p w:rsidR="00E61756" w:rsidRPr="00112F01" w:rsidRDefault="00E61756" w:rsidP="00E61756">
      <w:pPr>
        <w:spacing w:line="276" w:lineRule="auto"/>
        <w:rPr>
          <w:rFonts w:ascii="Cambria" w:hAnsi="Cambria"/>
          <w:sz w:val="26"/>
          <w:szCs w:val="26"/>
        </w:rPr>
      </w:pPr>
    </w:p>
    <w:p w:rsidR="00E61756" w:rsidRPr="00230E60" w:rsidRDefault="00E61756" w:rsidP="00E61756">
      <w:pPr>
        <w:spacing w:line="276" w:lineRule="auto"/>
        <w:rPr>
          <w:rFonts w:ascii="Cambria" w:hAnsi="Cambria"/>
          <w:sz w:val="26"/>
          <w:szCs w:val="26"/>
        </w:rPr>
      </w:pPr>
      <w:r w:rsidRPr="00230E60">
        <w:rPr>
          <w:rFonts w:ascii="Cambria" w:hAnsi="Cambria"/>
          <w:sz w:val="26"/>
          <w:szCs w:val="26"/>
        </w:rPr>
        <w:t>Odpowiedź: 1. b)</w:t>
      </w:r>
    </w:p>
    <w:p w:rsidR="00E61756" w:rsidRPr="001D1D63" w:rsidRDefault="00E61756" w:rsidP="001D1D63">
      <w:pPr>
        <w:spacing w:line="276" w:lineRule="auto"/>
        <w:rPr>
          <w:rFonts w:ascii="Cambria" w:hAnsi="Cambria"/>
          <w:sz w:val="26"/>
          <w:szCs w:val="26"/>
        </w:rPr>
      </w:pPr>
      <w:r w:rsidRPr="00230E60">
        <w:rPr>
          <w:rFonts w:ascii="Cambria" w:hAnsi="Cambria"/>
          <w:sz w:val="26"/>
          <w:szCs w:val="26"/>
        </w:rPr>
        <w:t>Odpowiedź: 2. c)</w:t>
      </w:r>
      <w:bookmarkStart w:id="0" w:name="_GoBack"/>
      <w:bookmarkEnd w:id="0"/>
    </w:p>
    <w:sectPr w:rsidR="00E61756" w:rsidRPr="001D1D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aomiSansEFN-Italic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inionPro-Regular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NaomiSansEFN-Bol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NaomiSansEF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inionPro-It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6C1"/>
    <w:rsid w:val="0004094C"/>
    <w:rsid w:val="001D1D63"/>
    <w:rsid w:val="00303690"/>
    <w:rsid w:val="004A22E9"/>
    <w:rsid w:val="008F2A87"/>
    <w:rsid w:val="00967375"/>
    <w:rsid w:val="009E3EE0"/>
    <w:rsid w:val="00A36BFE"/>
    <w:rsid w:val="00A40EDA"/>
    <w:rsid w:val="00B916C1"/>
    <w:rsid w:val="00D706FA"/>
    <w:rsid w:val="00D82159"/>
    <w:rsid w:val="00D92982"/>
    <w:rsid w:val="00E61756"/>
    <w:rsid w:val="00F0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5666B4-BAA3-4A1A-8621-8B974ACCD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22E9"/>
    <w:pPr>
      <w:spacing w:after="80" w:line="240" w:lineRule="exact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916</Words>
  <Characters>5501</Characters>
  <Application>Microsoft Office Word</Application>
  <DocSecurity>0</DocSecurity>
  <Lines>45</Lines>
  <Paragraphs>12</Paragraphs>
  <ScaleCrop>false</ScaleCrop>
  <Company/>
  <LinksUpToDate>false</LinksUpToDate>
  <CharactersWithSpaces>6405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Gruszczyńska</dc:creator>
  <cp:keywords/>
  <dc:description/>
  <cp:lastModifiedBy>Katarzyna Gruszczyńska</cp:lastModifiedBy>
  <cp:revision>20</cp:revision>
  <dcterms:created xsi:type="dcterms:W3CDTF">2019-09-23T08:14:00Z</dcterms:created>
  <dcterms:modified xsi:type="dcterms:W3CDTF">2019-09-23T08:30:00Z</dcterms:modified>
</cp:coreProperties>
</file>