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91" w:rsidRDefault="00466A5F" w:rsidP="003774BE">
      <w:pPr>
        <w:spacing w:after="0" w:line="360" w:lineRule="auto"/>
        <w:jc w:val="right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47700" cy="61095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iolog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29" cy="64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491">
        <w:rPr>
          <w:noProof/>
          <w:lang w:eastAsia="pl-PL"/>
        </w:rPr>
        <w:drawing>
          <wp:inline distT="0" distB="0" distL="0" distR="0" wp14:anchorId="384B44C5" wp14:editId="3A9A0B64">
            <wp:extent cx="1171575" cy="504825"/>
            <wp:effectExtent l="0" t="0" r="9525" b="9525"/>
            <wp:docPr id="1" name="Obraz 1" descr="GW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W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3C" w:rsidRDefault="00A53491" w:rsidP="003774BE">
      <w:pPr>
        <w:spacing w:after="0" w:line="360" w:lineRule="auto"/>
        <w:jc w:val="center"/>
        <w:rPr>
          <w:b/>
          <w:sz w:val="24"/>
          <w:szCs w:val="24"/>
        </w:rPr>
      </w:pPr>
      <w:r w:rsidRPr="00A53491">
        <w:rPr>
          <w:b/>
          <w:sz w:val="24"/>
          <w:szCs w:val="24"/>
        </w:rPr>
        <w:t>Zmiany w podstawie programowej 2024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9F38BB" w:rsidTr="009F38BB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8BB" w:rsidRDefault="009F38BB" w:rsidP="003774BE">
            <w:pPr>
              <w:spacing w:line="360" w:lineRule="auto"/>
              <w:jc w:val="both"/>
            </w:pPr>
            <w:r>
              <w:t>Poniżej zamieszczamy treści nauczania biologii dla klas 5-8 ujęte w zmienionej podstawie programowej dla szkoły podstawowej obowiązującej od 1 września 2024 roku. Kolorem czerwonym zaznaczono wprowadzone zmiany.</w:t>
            </w:r>
          </w:p>
          <w:p w:rsidR="009F38BB" w:rsidRDefault="009F38BB" w:rsidP="003774BE">
            <w:pPr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t xml:space="preserve"> </w:t>
            </w:r>
          </w:p>
        </w:tc>
      </w:tr>
      <w:tr w:rsidR="00A53491" w:rsidTr="009F38BB">
        <w:tc>
          <w:tcPr>
            <w:tcW w:w="10177" w:type="dxa"/>
            <w:tcBorders>
              <w:top w:val="nil"/>
            </w:tcBorders>
            <w:shd w:val="clear" w:color="auto" w:fill="7F7F7F" w:themeFill="text1" w:themeFillTint="80"/>
          </w:tcPr>
          <w:p w:rsidR="00A53491" w:rsidRDefault="00A53491" w:rsidP="003774BE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Treści nauczania według podstawy programowej</w:t>
            </w:r>
          </w:p>
          <w:p w:rsidR="00A53491" w:rsidRPr="00A53491" w:rsidRDefault="00A53491" w:rsidP="003774BE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klasy V–VIII</w:t>
            </w:r>
          </w:p>
        </w:tc>
      </w:tr>
      <w:tr w:rsidR="00A53491" w:rsidTr="007A5DE6">
        <w:trPr>
          <w:trHeight w:val="480"/>
        </w:trPr>
        <w:tc>
          <w:tcPr>
            <w:tcW w:w="10177" w:type="dxa"/>
            <w:shd w:val="clear" w:color="auto" w:fill="BFBFBF" w:themeFill="background1" w:themeFillShade="BF"/>
          </w:tcPr>
          <w:p w:rsidR="00A53491" w:rsidRDefault="002F20D3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F0F0F"/>
                <w:sz w:val="24"/>
              </w:rPr>
              <w:t>KLASA V</w:t>
            </w:r>
          </w:p>
        </w:tc>
      </w:tr>
      <w:tr w:rsidR="002F20D3" w:rsidTr="007A5DE6">
        <w:trPr>
          <w:trHeight w:val="442"/>
        </w:trPr>
        <w:tc>
          <w:tcPr>
            <w:tcW w:w="10177" w:type="dxa"/>
            <w:shd w:val="clear" w:color="auto" w:fill="E7E6E6" w:themeFill="background2"/>
          </w:tcPr>
          <w:p w:rsidR="002F20D3" w:rsidRPr="00F84EE1" w:rsidRDefault="002F20D3" w:rsidP="003774BE">
            <w:pPr>
              <w:spacing w:line="360" w:lineRule="auto"/>
              <w:rPr>
                <w:b/>
                <w:color w:val="0F0F0F"/>
                <w:sz w:val="24"/>
              </w:rPr>
            </w:pPr>
            <w:r w:rsidRPr="00F84EE1">
              <w:rPr>
                <w:b/>
                <w:color w:val="0F0F0F"/>
                <w:sz w:val="24"/>
              </w:rPr>
              <w:t>I. Organizacja</w:t>
            </w:r>
            <w:r w:rsidRPr="00F84EE1">
              <w:rPr>
                <w:b/>
                <w:color w:val="0F0F0F"/>
                <w:spacing w:val="6"/>
                <w:sz w:val="24"/>
              </w:rPr>
              <w:t xml:space="preserve"> </w:t>
            </w:r>
            <w:r w:rsidRPr="00F84EE1">
              <w:rPr>
                <w:b/>
                <w:color w:val="0F0F0F"/>
                <w:sz w:val="24"/>
              </w:rPr>
              <w:t>i</w:t>
            </w:r>
            <w:r w:rsidRPr="00F84EE1">
              <w:rPr>
                <w:b/>
                <w:color w:val="0F0F0F"/>
                <w:spacing w:val="-10"/>
                <w:sz w:val="24"/>
              </w:rPr>
              <w:t xml:space="preserve"> </w:t>
            </w:r>
            <w:r w:rsidRPr="00F84EE1">
              <w:rPr>
                <w:b/>
                <w:color w:val="0F0F0F"/>
                <w:sz w:val="24"/>
              </w:rPr>
              <w:t>chemizm</w:t>
            </w:r>
            <w:r w:rsidRPr="00F84EE1">
              <w:rPr>
                <w:b/>
                <w:color w:val="0F0F0F"/>
                <w:spacing w:val="1"/>
                <w:sz w:val="24"/>
              </w:rPr>
              <w:t xml:space="preserve"> </w:t>
            </w:r>
            <w:r w:rsidRPr="00F84EE1">
              <w:rPr>
                <w:b/>
                <w:color w:val="0F0F0F"/>
                <w:sz w:val="24"/>
              </w:rPr>
              <w:t>życia.</w:t>
            </w:r>
            <w:r>
              <w:rPr>
                <w:color w:val="0F0F0F"/>
                <w:spacing w:val="-8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Uczeń:</w:t>
            </w:r>
          </w:p>
        </w:tc>
      </w:tr>
      <w:tr w:rsidR="00A53491" w:rsidTr="002922B3">
        <w:trPr>
          <w:trHeight w:val="6553"/>
        </w:trPr>
        <w:tc>
          <w:tcPr>
            <w:tcW w:w="10177" w:type="dxa"/>
          </w:tcPr>
          <w:p w:rsidR="00F84EE1" w:rsidRDefault="00F84EE1" w:rsidP="003774BE">
            <w:pPr>
              <w:widowControl w:val="0"/>
              <w:tabs>
                <w:tab w:val="left" w:pos="631"/>
              </w:tabs>
              <w:autoSpaceDE w:val="0"/>
              <w:autoSpaceDN w:val="0"/>
              <w:spacing w:line="360" w:lineRule="auto"/>
              <w:rPr>
                <w:rFonts w:cstheme="minorHAnsi"/>
                <w:color w:val="0F0F0F"/>
                <w:spacing w:val="-2"/>
              </w:rPr>
            </w:pPr>
            <w:r w:rsidRPr="00F84EE1">
              <w:rPr>
                <w:rFonts w:cstheme="minorHAnsi"/>
                <w:color w:val="0F0F0F"/>
              </w:rPr>
              <w:t>1) przedstawia</w:t>
            </w:r>
            <w:r w:rsidRPr="00F84EE1">
              <w:rPr>
                <w:rFonts w:cstheme="minorHAnsi"/>
                <w:color w:val="0F0F0F"/>
                <w:spacing w:val="-8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hierarchiczną</w:t>
            </w:r>
            <w:r w:rsidRPr="00F84EE1">
              <w:rPr>
                <w:rFonts w:cstheme="minorHAnsi"/>
                <w:color w:val="0F0F0F"/>
                <w:spacing w:val="-1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organizację</w:t>
            </w:r>
            <w:r w:rsidRPr="00F84EE1">
              <w:rPr>
                <w:rFonts w:cstheme="minorHAnsi"/>
                <w:color w:val="0F0F0F"/>
                <w:spacing w:val="-4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budowy</w:t>
            </w:r>
            <w:r w:rsidRPr="00F84EE1">
              <w:rPr>
                <w:rFonts w:cstheme="minorHAnsi"/>
                <w:color w:val="0F0F0F"/>
                <w:spacing w:val="-11"/>
              </w:rPr>
              <w:t xml:space="preserve"> </w:t>
            </w:r>
            <w:r w:rsidRPr="00F84EE1">
              <w:rPr>
                <w:rFonts w:cstheme="minorHAnsi"/>
                <w:color w:val="0F0F0F"/>
                <w:spacing w:val="-2"/>
              </w:rPr>
              <w:t>organizmów;</w:t>
            </w:r>
          </w:p>
          <w:p w:rsidR="00F84EE1" w:rsidRPr="00F84EE1" w:rsidRDefault="00F84EE1" w:rsidP="003774BE">
            <w:pPr>
              <w:widowControl w:val="0"/>
              <w:tabs>
                <w:tab w:val="left" w:pos="631"/>
              </w:tabs>
              <w:autoSpaceDE w:val="0"/>
              <w:autoSpaceDN w:val="0"/>
              <w:spacing w:line="360" w:lineRule="auto"/>
              <w:rPr>
                <w:rFonts w:cstheme="minorHAnsi"/>
                <w:strike/>
                <w:color w:val="FF0000"/>
              </w:rPr>
            </w:pPr>
            <w:r w:rsidRPr="00F84EE1">
              <w:rPr>
                <w:rFonts w:cstheme="minorHAnsi"/>
                <w:strike/>
                <w:color w:val="FF0000"/>
              </w:rPr>
              <w:t>2) wymienia najw</w:t>
            </w:r>
            <w:r>
              <w:rPr>
                <w:rFonts w:cstheme="minorHAnsi"/>
                <w:strike/>
                <w:color w:val="FF0000"/>
              </w:rPr>
              <w:t>a</w:t>
            </w:r>
            <w:r w:rsidRPr="00F84EE1">
              <w:rPr>
                <w:rFonts w:cstheme="minorHAnsi"/>
                <w:strike/>
                <w:color w:val="FF0000"/>
              </w:rPr>
              <w:t>żniejsze pierwiastki budujące ciała organizmów;</w:t>
            </w:r>
          </w:p>
          <w:p w:rsidR="00F84EE1" w:rsidRPr="00F84EE1" w:rsidRDefault="00F84EE1" w:rsidP="003774BE">
            <w:pPr>
              <w:widowControl w:val="0"/>
              <w:tabs>
                <w:tab w:val="left" w:pos="631"/>
              </w:tabs>
              <w:autoSpaceDE w:val="0"/>
              <w:autoSpaceDN w:val="0"/>
              <w:spacing w:line="360" w:lineRule="auto"/>
              <w:rPr>
                <w:rFonts w:cstheme="minorHAnsi"/>
                <w:b/>
                <w:strike/>
                <w:color w:val="FF0000"/>
              </w:rPr>
            </w:pPr>
            <w:r w:rsidRPr="00F84EE1">
              <w:rPr>
                <w:rFonts w:cstheme="minorHAnsi"/>
                <w:strike/>
                <w:color w:val="FF0000"/>
              </w:rPr>
              <w:t>3) wym</w:t>
            </w:r>
            <w:r>
              <w:rPr>
                <w:rFonts w:cstheme="minorHAnsi"/>
                <w:strike/>
                <w:color w:val="FF0000"/>
              </w:rPr>
              <w:t>i</w:t>
            </w:r>
            <w:r w:rsidRPr="00F84EE1">
              <w:rPr>
                <w:rFonts w:cstheme="minorHAnsi"/>
                <w:strike/>
                <w:color w:val="FF0000"/>
              </w:rPr>
              <w:t>enia podstawowe grupy związków chemicznych występujących w organizmach (białka, cukry, tłuszcze, kwasy nukleinowe, woda, sole mineralne) i podaje ich podstawowe funkcje</w:t>
            </w:r>
          </w:p>
          <w:p w:rsidR="00F84EE1" w:rsidRPr="00F84EE1" w:rsidRDefault="00F84EE1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  <w:ind w:right="129"/>
              <w:rPr>
                <w:rFonts w:cstheme="minorHAnsi"/>
              </w:rPr>
            </w:pPr>
            <w:r w:rsidRPr="00F84EE1">
              <w:rPr>
                <w:rFonts w:cstheme="minorHAnsi"/>
                <w:color w:val="FF0000"/>
              </w:rPr>
              <w:t xml:space="preserve">2) </w:t>
            </w:r>
            <w:r w:rsidRPr="00F84EE1">
              <w:rPr>
                <w:rFonts w:cstheme="minorHAnsi"/>
                <w:color w:val="0F0F0F"/>
              </w:rPr>
              <w:t>dokonuje obserwacji mikroskopowych komórki (podstawowej jednostki życia), rozpoznaje (pod mikroskopem, na schemacie, na zdjęciu lub</w:t>
            </w:r>
            <w:r w:rsidRPr="00F84EE1">
              <w:rPr>
                <w:rFonts w:cstheme="minorHAnsi"/>
                <w:b/>
                <w:color w:val="0F0F0F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na podstawie opisu) podstawowe</w:t>
            </w:r>
            <w:r w:rsidRPr="00F84EE1">
              <w:rPr>
                <w:rFonts w:cstheme="minorHAnsi"/>
                <w:color w:val="0F0F0F"/>
                <w:spacing w:val="40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elementy</w:t>
            </w:r>
            <w:r w:rsidRPr="00F84EE1">
              <w:rPr>
                <w:rFonts w:cstheme="minorHAnsi"/>
                <w:color w:val="0F0F0F"/>
                <w:spacing w:val="39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budowy</w:t>
            </w:r>
            <w:r w:rsidRPr="00F84EE1">
              <w:rPr>
                <w:rFonts w:cstheme="minorHAnsi"/>
                <w:color w:val="0F0F0F"/>
                <w:spacing w:val="80"/>
                <w:w w:val="150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komórki</w:t>
            </w:r>
            <w:r w:rsidRPr="00F84EE1">
              <w:rPr>
                <w:rFonts w:cstheme="minorHAnsi"/>
                <w:color w:val="0F0F0F"/>
                <w:spacing w:val="39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(błona</w:t>
            </w:r>
            <w:r w:rsidRPr="00F84EE1">
              <w:rPr>
                <w:rFonts w:cstheme="minorHAnsi"/>
                <w:color w:val="0F0F0F"/>
                <w:spacing w:val="38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komórkowa,</w:t>
            </w:r>
            <w:r w:rsidRPr="00F84EE1">
              <w:rPr>
                <w:rFonts w:cstheme="minorHAnsi"/>
                <w:color w:val="0F0F0F"/>
                <w:spacing w:val="40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cytoplazma,</w:t>
            </w:r>
            <w:r w:rsidRPr="00F84EE1">
              <w:rPr>
                <w:rFonts w:cstheme="minorHAnsi"/>
                <w:color w:val="0F0F0F"/>
                <w:spacing w:val="40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jądro komórkowe, chloroplast, mitochondrium,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wakuola,</w:t>
            </w:r>
            <w:r w:rsidRPr="00F84EE1">
              <w:rPr>
                <w:rFonts w:cstheme="minorHAnsi"/>
                <w:color w:val="0F0F0F"/>
                <w:spacing w:val="-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ściana</w:t>
            </w:r>
            <w:r w:rsidRPr="00F84EE1">
              <w:rPr>
                <w:rFonts w:cstheme="minorHAnsi"/>
                <w:color w:val="0F0F0F"/>
                <w:spacing w:val="-3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komórkowa) i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 xml:space="preserve">przedstawia ich </w:t>
            </w:r>
            <w:r w:rsidRPr="00F84EE1">
              <w:rPr>
                <w:rFonts w:cstheme="minorHAnsi"/>
                <w:color w:val="0F0F0F"/>
                <w:spacing w:val="-2"/>
              </w:rPr>
              <w:t>funkcje;</w:t>
            </w:r>
          </w:p>
          <w:p w:rsidR="00F84EE1" w:rsidRPr="00F84EE1" w:rsidRDefault="00F84EE1" w:rsidP="003774BE">
            <w:pPr>
              <w:widowControl w:val="0"/>
              <w:tabs>
                <w:tab w:val="left" w:pos="634"/>
                <w:tab w:val="left" w:pos="637"/>
              </w:tabs>
              <w:autoSpaceDE w:val="0"/>
              <w:autoSpaceDN w:val="0"/>
              <w:spacing w:line="360" w:lineRule="auto"/>
              <w:ind w:right="160"/>
              <w:rPr>
                <w:rFonts w:cstheme="minorHAnsi"/>
                <w:color w:val="0F0F0F"/>
              </w:rPr>
            </w:pPr>
            <w:r w:rsidRPr="00F84EE1">
              <w:rPr>
                <w:rFonts w:cstheme="minorHAnsi"/>
                <w:color w:val="FF0000"/>
              </w:rPr>
              <w:t xml:space="preserve">3) </w:t>
            </w:r>
            <w:r w:rsidRPr="00F84EE1">
              <w:rPr>
                <w:rFonts w:cstheme="minorHAnsi"/>
                <w:color w:val="0F0F0F"/>
              </w:rPr>
              <w:t>porównuje budowę komórki bakterii, roślin i zwierząt, wskazując cechy umożliwiające ich rozróżnienie;</w:t>
            </w:r>
          </w:p>
          <w:p w:rsidR="00F84EE1" w:rsidRPr="00F84EE1" w:rsidRDefault="00F84EE1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ind w:right="136"/>
              <w:rPr>
                <w:rFonts w:cstheme="minorHAnsi"/>
                <w:color w:val="0F0F0F"/>
              </w:rPr>
            </w:pPr>
            <w:r w:rsidRPr="003774BE">
              <w:rPr>
                <w:rFonts w:cstheme="minorHAnsi"/>
                <w:color w:val="FF0000"/>
              </w:rPr>
              <w:t>4)</w:t>
            </w:r>
            <w:r w:rsidRPr="00F84EE1">
              <w:rPr>
                <w:rFonts w:cstheme="minorHAnsi"/>
                <w:color w:val="FF0000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 xml:space="preserve">przedstawia istotę fotosyntezy jako jednego ze sposobów odżywiania się organizmów (substraty, produkty i warunki przebiegu procesu) oraz planuje i przeprowadza doświadczenie wykazujące wpływ wybranych czynników na intensywność procesu </w:t>
            </w:r>
            <w:r w:rsidRPr="00F84EE1">
              <w:rPr>
                <w:rFonts w:cstheme="minorHAnsi"/>
                <w:color w:val="0F0F0F"/>
                <w:spacing w:val="-2"/>
              </w:rPr>
              <w:t>fotosyntezy;</w:t>
            </w:r>
          </w:p>
          <w:p w:rsidR="00F84EE1" w:rsidRPr="00F84EE1" w:rsidRDefault="00F84EE1" w:rsidP="003774BE">
            <w:pPr>
              <w:widowControl w:val="0"/>
              <w:tabs>
                <w:tab w:val="left" w:pos="632"/>
                <w:tab w:val="left" w:pos="634"/>
              </w:tabs>
              <w:autoSpaceDE w:val="0"/>
              <w:autoSpaceDN w:val="0"/>
              <w:spacing w:line="360" w:lineRule="auto"/>
              <w:ind w:right="134"/>
              <w:rPr>
                <w:rFonts w:cstheme="minorHAnsi"/>
                <w:color w:val="0F0F0F"/>
              </w:rPr>
            </w:pPr>
            <w:r w:rsidRPr="00F84EE1">
              <w:rPr>
                <w:rFonts w:cstheme="minorHAnsi"/>
                <w:color w:val="FF0000"/>
              </w:rPr>
              <w:t xml:space="preserve">5) </w:t>
            </w:r>
            <w:r w:rsidRPr="00F84EE1">
              <w:rPr>
                <w:rFonts w:cstheme="minorHAnsi"/>
                <w:color w:val="0F0F0F"/>
              </w:rPr>
              <w:t>przedstawia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oddychanie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tlenowe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i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fermentację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jako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sposoby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strike/>
                <w:color w:val="FF0000"/>
                <w:spacing w:val="-15"/>
              </w:rPr>
              <w:t>wytwarzania</w:t>
            </w:r>
            <w:r w:rsidRPr="00F84EE1">
              <w:rPr>
                <w:rFonts w:cstheme="minorHAnsi"/>
                <w:color w:val="FF0000"/>
                <w:spacing w:val="-15"/>
              </w:rPr>
              <w:t xml:space="preserve"> </w:t>
            </w:r>
            <w:r w:rsidRPr="00F84EE1">
              <w:rPr>
                <w:rFonts w:cstheme="minorHAnsi"/>
                <w:color w:val="FF0000"/>
              </w:rPr>
              <w:t>uwalniania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energii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potrzebnej do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życia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(substraty,</w:t>
            </w:r>
            <w:r w:rsidRPr="00F84EE1">
              <w:rPr>
                <w:rFonts w:cstheme="minorHAnsi"/>
                <w:color w:val="0F0F0F"/>
                <w:spacing w:val="-3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produkty i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warunki</w:t>
            </w:r>
            <w:r w:rsidRPr="00F84EE1">
              <w:rPr>
                <w:rFonts w:cstheme="minorHAnsi"/>
                <w:color w:val="0F0F0F"/>
                <w:spacing w:val="-1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przebiegu procesów) oraz</w:t>
            </w:r>
            <w:r w:rsidRPr="00F84EE1">
              <w:rPr>
                <w:rFonts w:cstheme="minorHAnsi"/>
                <w:color w:val="0F0F0F"/>
                <w:spacing w:val="-10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planuje</w:t>
            </w:r>
            <w:r w:rsidRPr="00F84EE1">
              <w:rPr>
                <w:rFonts w:cstheme="minorHAnsi"/>
                <w:color w:val="0F0F0F"/>
                <w:spacing w:val="-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i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przeprowadza doświadczenie</w:t>
            </w:r>
            <w:r w:rsidRPr="00F84EE1">
              <w:rPr>
                <w:rFonts w:cstheme="minorHAnsi"/>
                <w:color w:val="0F0F0F"/>
                <w:spacing w:val="-6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wykazujące,</w:t>
            </w:r>
            <w:r w:rsidRPr="00F84EE1">
              <w:rPr>
                <w:rFonts w:cstheme="minorHAnsi"/>
                <w:color w:val="0F0F0F"/>
                <w:spacing w:val="-6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że</w:t>
            </w:r>
            <w:r w:rsidRPr="00F84EE1">
              <w:rPr>
                <w:rFonts w:cstheme="minorHAnsi"/>
                <w:color w:val="0F0F0F"/>
                <w:spacing w:val="-15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podczas</w:t>
            </w:r>
            <w:r w:rsidRPr="00F84EE1">
              <w:rPr>
                <w:rFonts w:cstheme="minorHAnsi"/>
                <w:color w:val="0F0F0F"/>
                <w:spacing w:val="-9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fermentacji</w:t>
            </w:r>
            <w:r w:rsidRPr="00F84EE1">
              <w:rPr>
                <w:rFonts w:cstheme="minorHAnsi"/>
                <w:color w:val="0F0F0F"/>
                <w:spacing w:val="-2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drożdże</w:t>
            </w:r>
            <w:r w:rsidRPr="00F84EE1">
              <w:rPr>
                <w:rFonts w:cstheme="minorHAnsi"/>
                <w:color w:val="0F0F0F"/>
                <w:spacing w:val="-11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wydzielają</w:t>
            </w:r>
            <w:r w:rsidRPr="00F84EE1">
              <w:rPr>
                <w:rFonts w:cstheme="minorHAnsi"/>
                <w:color w:val="0F0F0F"/>
                <w:spacing w:val="-9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dwutlenek</w:t>
            </w:r>
            <w:r w:rsidRPr="00F84EE1">
              <w:rPr>
                <w:rFonts w:cstheme="minorHAnsi"/>
                <w:color w:val="0F0F0F"/>
                <w:spacing w:val="-6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węgla;</w:t>
            </w:r>
          </w:p>
          <w:p w:rsidR="00A53491" w:rsidRDefault="00F84EE1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F84EE1">
              <w:rPr>
                <w:rFonts w:cstheme="minorHAnsi"/>
                <w:color w:val="FF0000"/>
              </w:rPr>
              <w:t xml:space="preserve">6) </w:t>
            </w:r>
            <w:r w:rsidRPr="00F84EE1">
              <w:rPr>
                <w:rFonts w:cstheme="minorHAnsi"/>
                <w:color w:val="0F0F0F"/>
              </w:rPr>
              <w:t>przedstawia</w:t>
            </w:r>
            <w:r w:rsidRPr="00F84EE1">
              <w:rPr>
                <w:rFonts w:cstheme="minorHAnsi"/>
                <w:color w:val="0F0F0F"/>
                <w:spacing w:val="-8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czynności</w:t>
            </w:r>
            <w:r w:rsidRPr="00F84EE1">
              <w:rPr>
                <w:rFonts w:cstheme="minorHAnsi"/>
                <w:color w:val="0F0F0F"/>
                <w:spacing w:val="3"/>
              </w:rPr>
              <w:t xml:space="preserve"> </w:t>
            </w:r>
            <w:r w:rsidRPr="00F84EE1">
              <w:rPr>
                <w:rFonts w:cstheme="minorHAnsi"/>
                <w:color w:val="0F0F0F"/>
              </w:rPr>
              <w:t>życiowe</w:t>
            </w:r>
            <w:r w:rsidRPr="00F84EE1">
              <w:rPr>
                <w:rFonts w:cstheme="minorHAnsi"/>
                <w:color w:val="0F0F0F"/>
                <w:spacing w:val="-9"/>
              </w:rPr>
              <w:t xml:space="preserve"> </w:t>
            </w:r>
            <w:r w:rsidRPr="00F84EE1">
              <w:rPr>
                <w:rFonts w:cstheme="minorHAnsi"/>
                <w:color w:val="0F0F0F"/>
                <w:spacing w:val="-2"/>
              </w:rPr>
              <w:t>organizmów.</w:t>
            </w:r>
          </w:p>
        </w:tc>
      </w:tr>
      <w:tr w:rsidR="00A53491" w:rsidTr="007A5DE6">
        <w:trPr>
          <w:trHeight w:val="474"/>
        </w:trPr>
        <w:tc>
          <w:tcPr>
            <w:tcW w:w="10177" w:type="dxa"/>
            <w:shd w:val="clear" w:color="auto" w:fill="E7E6E6" w:themeFill="background2"/>
          </w:tcPr>
          <w:p w:rsidR="00A53491" w:rsidRPr="00F84EE1" w:rsidRDefault="00F84EE1" w:rsidP="003774BE">
            <w:pPr>
              <w:tabs>
                <w:tab w:val="left" w:pos="1065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Różnorodność życia</w:t>
            </w:r>
          </w:p>
        </w:tc>
      </w:tr>
      <w:tr w:rsidR="00A53491" w:rsidTr="002922B3">
        <w:trPr>
          <w:trHeight w:val="259"/>
        </w:trPr>
        <w:tc>
          <w:tcPr>
            <w:tcW w:w="10177" w:type="dxa"/>
            <w:shd w:val="clear" w:color="auto" w:fill="E7E6E6" w:themeFill="background2"/>
          </w:tcPr>
          <w:p w:rsidR="00A53491" w:rsidRPr="00F84EE1" w:rsidRDefault="00F84EE1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</w:pPr>
            <w:r w:rsidRPr="00F84EE1">
              <w:rPr>
                <w:b/>
                <w:color w:val="0F0F0F"/>
              </w:rPr>
              <w:t>1. Klasyfikacja</w:t>
            </w:r>
            <w:r w:rsidRPr="00F84EE1">
              <w:rPr>
                <w:b/>
                <w:color w:val="0F0F0F"/>
                <w:spacing w:val="-5"/>
              </w:rPr>
              <w:t xml:space="preserve"> </w:t>
            </w:r>
            <w:r w:rsidRPr="00F84EE1">
              <w:rPr>
                <w:b/>
                <w:color w:val="0F0F0F"/>
              </w:rPr>
              <w:t>organizmów.</w:t>
            </w:r>
            <w:r w:rsidRPr="00F84EE1">
              <w:rPr>
                <w:color w:val="0F0F0F"/>
                <w:spacing w:val="-3"/>
              </w:rPr>
              <w:t xml:space="preserve"> </w:t>
            </w:r>
            <w:r w:rsidRPr="00F84EE1">
              <w:rPr>
                <w:color w:val="0F0F0F"/>
                <w:spacing w:val="-2"/>
              </w:rPr>
              <w:t>Uczeń:</w:t>
            </w:r>
          </w:p>
        </w:tc>
      </w:tr>
      <w:tr w:rsidR="00A53491" w:rsidTr="002922B3">
        <w:trPr>
          <w:trHeight w:val="1552"/>
        </w:trPr>
        <w:tc>
          <w:tcPr>
            <w:tcW w:w="10177" w:type="dxa"/>
          </w:tcPr>
          <w:p w:rsidR="002922B3" w:rsidRDefault="00F84EE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1) </w:t>
            </w:r>
            <w:r>
              <w:rPr>
                <w:strike/>
                <w:color w:val="FF0000"/>
              </w:rPr>
              <w:t xml:space="preserve">uzasadnia potrzebę klasyfikowania organizmów i </w:t>
            </w:r>
            <w:r w:rsidRPr="00F84EE1">
              <w:rPr>
                <w:color w:val="0F0F0F"/>
              </w:rPr>
              <w:t>przedstawia</w:t>
            </w:r>
            <w:r w:rsidRPr="00F84EE1">
              <w:rPr>
                <w:color w:val="0F0F0F"/>
                <w:spacing w:val="-1"/>
              </w:rPr>
              <w:t xml:space="preserve"> </w:t>
            </w:r>
            <w:r w:rsidRPr="00F84EE1">
              <w:rPr>
                <w:color w:val="0F0F0F"/>
              </w:rPr>
              <w:t>zasady</w:t>
            </w:r>
            <w:r w:rsidRPr="00F84EE1">
              <w:rPr>
                <w:color w:val="0F0F0F"/>
                <w:spacing w:val="-7"/>
              </w:rPr>
              <w:t xml:space="preserve"> </w:t>
            </w:r>
            <w:r w:rsidRPr="00F84EE1">
              <w:rPr>
                <w:color w:val="0F0F0F"/>
              </w:rPr>
              <w:t>systemu</w:t>
            </w:r>
            <w:r w:rsidRPr="00F84EE1">
              <w:rPr>
                <w:color w:val="0F0F0F"/>
                <w:spacing w:val="-4"/>
              </w:rPr>
              <w:t xml:space="preserve"> </w:t>
            </w:r>
            <w:r w:rsidRPr="00F84EE1">
              <w:rPr>
                <w:color w:val="0F0F0F"/>
              </w:rPr>
              <w:t>klasyfikacji</w:t>
            </w:r>
            <w:r w:rsidRPr="00F84EE1">
              <w:rPr>
                <w:color w:val="0F0F0F"/>
                <w:spacing w:val="-7"/>
              </w:rPr>
              <w:t xml:space="preserve"> </w:t>
            </w:r>
            <w:r w:rsidRPr="00F84EE1">
              <w:rPr>
                <w:color w:val="0F0F0F"/>
                <w:spacing w:val="-2"/>
              </w:rPr>
              <w:t>biologicznej;</w:t>
            </w:r>
          </w:p>
          <w:p w:rsidR="00A53491" w:rsidRDefault="00F84EE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2) </w:t>
            </w:r>
            <w:r w:rsidRPr="00F84EE1">
              <w:rPr>
                <w:color w:val="0F0F0F"/>
              </w:rPr>
              <w:t>przedstawia charakterystyczne</w:t>
            </w:r>
            <w:r w:rsidRPr="00F84EE1">
              <w:rPr>
                <w:color w:val="0F0F0F"/>
                <w:spacing w:val="-6"/>
              </w:rPr>
              <w:t xml:space="preserve"> </w:t>
            </w:r>
            <w:r w:rsidRPr="00F84EE1">
              <w:rPr>
                <w:color w:val="0F0F0F"/>
              </w:rPr>
              <w:t>cechy</w:t>
            </w:r>
            <w:r w:rsidRPr="00F84EE1">
              <w:rPr>
                <w:color w:val="0F0F0F"/>
                <w:spacing w:val="-3"/>
              </w:rPr>
              <w:t xml:space="preserve"> </w:t>
            </w:r>
            <w:r w:rsidRPr="00F84EE1">
              <w:rPr>
                <w:color w:val="0F0F0F"/>
              </w:rPr>
              <w:t>organizmów pozwalające przyporządkować</w:t>
            </w:r>
            <w:r w:rsidRPr="00F84EE1">
              <w:rPr>
                <w:color w:val="0F0F0F"/>
                <w:spacing w:val="-6"/>
              </w:rPr>
              <w:t xml:space="preserve"> </w:t>
            </w:r>
            <w:r w:rsidRPr="00F84EE1">
              <w:rPr>
                <w:color w:val="0F0F0F"/>
              </w:rPr>
              <w:t>je do odpowiedniego</w:t>
            </w:r>
            <w:r w:rsidRPr="00F84EE1">
              <w:rPr>
                <w:color w:val="0F0F0F"/>
                <w:spacing w:val="40"/>
              </w:rPr>
              <w:t xml:space="preserve"> </w:t>
            </w:r>
            <w:r w:rsidRPr="00F84EE1">
              <w:rPr>
                <w:color w:val="0F0F0F"/>
              </w:rPr>
              <w:t>królestwa.</w:t>
            </w:r>
          </w:p>
          <w:p w:rsidR="00F84EE1" w:rsidRPr="00F84EE1" w:rsidRDefault="00F84EE1" w:rsidP="003774BE">
            <w:pPr>
              <w:spacing w:line="360" w:lineRule="auto"/>
              <w:rPr>
                <w:b/>
                <w:strike/>
                <w:color w:val="FF0000"/>
                <w:sz w:val="24"/>
                <w:szCs w:val="24"/>
              </w:rPr>
            </w:pPr>
            <w:r>
              <w:rPr>
                <w:strike/>
                <w:color w:val="FF0000"/>
              </w:rPr>
              <w:t>3) rozpoznaje organizmy z najbliższego otoczenia, posługując się prostym kluczem do ich oznaczania</w:t>
            </w:r>
          </w:p>
        </w:tc>
      </w:tr>
      <w:tr w:rsidR="00A53491" w:rsidTr="007A5DE6">
        <w:trPr>
          <w:trHeight w:val="424"/>
        </w:trPr>
        <w:tc>
          <w:tcPr>
            <w:tcW w:w="10177" w:type="dxa"/>
            <w:shd w:val="clear" w:color="auto" w:fill="E7E6E6" w:themeFill="background2"/>
          </w:tcPr>
          <w:p w:rsidR="00A53491" w:rsidRPr="002922B3" w:rsidRDefault="002922B3" w:rsidP="003774B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F0F0F"/>
                <w:sz w:val="24"/>
              </w:rPr>
              <w:t xml:space="preserve">2. </w:t>
            </w:r>
            <w:r w:rsidRPr="002922B3">
              <w:rPr>
                <w:b/>
                <w:color w:val="0F0F0F"/>
                <w:sz w:val="24"/>
              </w:rPr>
              <w:t>Wirusy</w:t>
            </w:r>
            <w:r w:rsidRPr="002922B3">
              <w:rPr>
                <w:b/>
                <w:color w:val="0F0F0F"/>
                <w:spacing w:val="36"/>
                <w:sz w:val="24"/>
              </w:rPr>
              <w:t xml:space="preserve"> </w:t>
            </w:r>
            <w:r>
              <w:rPr>
                <w:b/>
                <w:color w:val="0F0F0F"/>
                <w:spacing w:val="36"/>
                <w:sz w:val="24"/>
              </w:rPr>
              <w:t xml:space="preserve">– </w:t>
            </w:r>
            <w:r w:rsidRPr="002922B3">
              <w:rPr>
                <w:b/>
                <w:color w:val="0F0F0F"/>
                <w:sz w:val="24"/>
              </w:rPr>
              <w:t>bezkomórkowe</w:t>
            </w:r>
            <w:r w:rsidRPr="002922B3">
              <w:rPr>
                <w:b/>
                <w:color w:val="0F0F0F"/>
                <w:spacing w:val="12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formy</w:t>
            </w:r>
            <w:r w:rsidRPr="002922B3">
              <w:rPr>
                <w:b/>
                <w:color w:val="0F0F0F"/>
                <w:spacing w:val="1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materii.</w:t>
            </w:r>
            <w:r w:rsidRPr="002922B3">
              <w:rPr>
                <w:b/>
                <w:color w:val="0F0F0F"/>
                <w:spacing w:val="-5"/>
                <w:sz w:val="24"/>
              </w:rPr>
              <w:t xml:space="preserve"> </w:t>
            </w:r>
            <w:r w:rsidRPr="002922B3">
              <w:rPr>
                <w:color w:val="0F0F0F"/>
                <w:spacing w:val="-2"/>
                <w:sz w:val="24"/>
              </w:rPr>
              <w:t>Uczeń:</w:t>
            </w:r>
          </w:p>
        </w:tc>
      </w:tr>
      <w:tr w:rsidR="00A53491" w:rsidTr="007A5DE6">
        <w:trPr>
          <w:trHeight w:val="1125"/>
        </w:trPr>
        <w:tc>
          <w:tcPr>
            <w:tcW w:w="10177" w:type="dxa"/>
          </w:tcPr>
          <w:p w:rsidR="002922B3" w:rsidRPr="002922B3" w:rsidRDefault="002922B3" w:rsidP="003774BE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 w:rsidRPr="002922B3">
              <w:rPr>
                <w:color w:val="0F0F0F"/>
              </w:rPr>
              <w:t>1) uzasadnia,</w:t>
            </w:r>
            <w:r w:rsidRPr="002922B3">
              <w:rPr>
                <w:color w:val="0F0F0F"/>
                <w:spacing w:val="-2"/>
              </w:rPr>
              <w:t xml:space="preserve"> </w:t>
            </w:r>
            <w:r w:rsidRPr="002922B3">
              <w:rPr>
                <w:color w:val="0F0F0F"/>
              </w:rPr>
              <w:t>dlaczego</w:t>
            </w:r>
            <w:r w:rsidRPr="002922B3">
              <w:rPr>
                <w:color w:val="0F0F0F"/>
                <w:spacing w:val="6"/>
              </w:rPr>
              <w:t xml:space="preserve"> </w:t>
            </w:r>
            <w:r w:rsidRPr="002922B3">
              <w:rPr>
                <w:color w:val="0F0F0F"/>
              </w:rPr>
              <w:t>wirusy</w:t>
            </w:r>
            <w:r w:rsidRPr="002922B3">
              <w:rPr>
                <w:color w:val="0F0F0F"/>
                <w:spacing w:val="6"/>
              </w:rPr>
              <w:t xml:space="preserve"> </w:t>
            </w:r>
            <w:r w:rsidRPr="002922B3">
              <w:rPr>
                <w:color w:val="0F0F0F"/>
              </w:rPr>
              <w:t>nie</w:t>
            </w:r>
            <w:r w:rsidRPr="002922B3">
              <w:rPr>
                <w:color w:val="0F0F0F"/>
                <w:spacing w:val="-8"/>
              </w:rPr>
              <w:t xml:space="preserve"> </w:t>
            </w:r>
            <w:r w:rsidRPr="002922B3">
              <w:rPr>
                <w:color w:val="0F0F0F"/>
              </w:rPr>
              <w:t>są</w:t>
            </w:r>
            <w:r w:rsidRPr="002922B3">
              <w:rPr>
                <w:color w:val="0F0F0F"/>
                <w:spacing w:val="-8"/>
              </w:rPr>
              <w:t xml:space="preserve"> </w:t>
            </w:r>
            <w:r w:rsidRPr="002922B3">
              <w:rPr>
                <w:color w:val="0F0F0F"/>
                <w:spacing w:val="-2"/>
              </w:rPr>
              <w:t>organizmami;</w:t>
            </w:r>
          </w:p>
          <w:p w:rsidR="00A53491" w:rsidRDefault="002922B3" w:rsidP="003774BE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2922B3">
              <w:rPr>
                <w:color w:val="0F0F0F"/>
                <w:spacing w:val="-2"/>
              </w:rPr>
              <w:t>2) przedstawia</w:t>
            </w:r>
            <w:r w:rsidRPr="002922B3">
              <w:rPr>
                <w:color w:val="0F0F0F"/>
              </w:rPr>
              <w:t xml:space="preserve"> </w:t>
            </w:r>
            <w:r w:rsidRPr="002922B3">
              <w:rPr>
                <w:color w:val="0F0F0F"/>
                <w:spacing w:val="-2"/>
              </w:rPr>
              <w:t>drogi</w:t>
            </w:r>
            <w:r w:rsidRPr="002922B3">
              <w:rPr>
                <w:color w:val="0F0F0F"/>
                <w:spacing w:val="-3"/>
              </w:rPr>
              <w:t xml:space="preserve"> </w:t>
            </w:r>
            <w:r w:rsidRPr="002922B3">
              <w:rPr>
                <w:color w:val="0F0F0F"/>
                <w:spacing w:val="-2"/>
              </w:rPr>
              <w:t>rozprzestrzeniania</w:t>
            </w:r>
            <w:r w:rsidRPr="002922B3">
              <w:rPr>
                <w:color w:val="0F0F0F"/>
                <w:spacing w:val="-21"/>
              </w:rPr>
              <w:t xml:space="preserve"> </w:t>
            </w:r>
            <w:r w:rsidRPr="002922B3">
              <w:rPr>
                <w:color w:val="0F0F0F"/>
                <w:spacing w:val="-2"/>
              </w:rPr>
              <w:t>się</w:t>
            </w:r>
            <w:r w:rsidRPr="002922B3">
              <w:rPr>
                <w:color w:val="0F0F0F"/>
                <w:spacing w:val="-9"/>
              </w:rPr>
              <w:t xml:space="preserve"> </w:t>
            </w:r>
            <w:r w:rsidRPr="002922B3">
              <w:rPr>
                <w:color w:val="0F0F0F"/>
                <w:spacing w:val="-2"/>
              </w:rPr>
              <w:t>i</w:t>
            </w:r>
            <w:r w:rsidRPr="002922B3">
              <w:rPr>
                <w:color w:val="0F0F0F"/>
                <w:spacing w:val="-15"/>
              </w:rPr>
              <w:t xml:space="preserve"> </w:t>
            </w:r>
            <w:r w:rsidRPr="002922B3">
              <w:rPr>
                <w:color w:val="0F0F0F"/>
                <w:spacing w:val="-2"/>
              </w:rPr>
              <w:t>zasady profilaktyki</w:t>
            </w:r>
            <w:r w:rsidRPr="002922B3">
              <w:rPr>
                <w:color w:val="0F0F0F"/>
                <w:spacing w:val="18"/>
              </w:rPr>
              <w:t xml:space="preserve"> </w:t>
            </w:r>
            <w:r w:rsidRPr="002922B3">
              <w:rPr>
                <w:color w:val="0F0F0F"/>
                <w:spacing w:val="-2"/>
              </w:rPr>
              <w:t>chorób</w:t>
            </w:r>
            <w:r w:rsidRPr="002922B3">
              <w:rPr>
                <w:color w:val="0F0F0F"/>
                <w:spacing w:val="-4"/>
              </w:rPr>
              <w:t xml:space="preserve"> </w:t>
            </w:r>
            <w:r w:rsidRPr="002922B3">
              <w:rPr>
                <w:color w:val="0F0F0F"/>
                <w:spacing w:val="-2"/>
              </w:rPr>
              <w:t xml:space="preserve">wywoływanych </w:t>
            </w:r>
            <w:r w:rsidRPr="002922B3">
              <w:rPr>
                <w:color w:val="0F0F0F"/>
              </w:rPr>
              <w:t>przez wirusy (grypa, ospa, różyczka, świnka, odra, AIDS).</w:t>
            </w:r>
          </w:p>
        </w:tc>
      </w:tr>
      <w:tr w:rsidR="00A53491" w:rsidTr="002922B3">
        <w:tc>
          <w:tcPr>
            <w:tcW w:w="10177" w:type="dxa"/>
            <w:shd w:val="clear" w:color="auto" w:fill="E7E6E6" w:themeFill="background2"/>
          </w:tcPr>
          <w:p w:rsidR="00A53491" w:rsidRPr="002922B3" w:rsidRDefault="002922B3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922B3">
              <w:rPr>
                <w:b/>
                <w:color w:val="0F0F0F"/>
                <w:sz w:val="24"/>
              </w:rPr>
              <w:lastRenderedPageBreak/>
              <w:t>3. Bakterie</w:t>
            </w:r>
            <w:r w:rsidR="000E53FD">
              <w:rPr>
                <w:b/>
                <w:color w:val="0F0F0F"/>
                <w:sz w:val="24"/>
              </w:rPr>
              <w:t xml:space="preserve"> –</w:t>
            </w:r>
            <w:r w:rsidRPr="002922B3">
              <w:rPr>
                <w:b/>
                <w:color w:val="0F0F0F"/>
                <w:spacing w:val="17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organizmy</w:t>
            </w:r>
            <w:r w:rsidRPr="002922B3">
              <w:rPr>
                <w:b/>
                <w:color w:val="0F0F0F"/>
                <w:spacing w:val="56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jednokomórkowe.</w:t>
            </w:r>
            <w:r w:rsidRPr="002922B3">
              <w:rPr>
                <w:color w:val="0F0F0F"/>
                <w:spacing w:val="29"/>
                <w:sz w:val="24"/>
              </w:rPr>
              <w:t xml:space="preserve"> </w:t>
            </w:r>
            <w:r w:rsidRPr="002922B3">
              <w:rPr>
                <w:color w:val="0F0F0F"/>
                <w:spacing w:val="-2"/>
                <w:sz w:val="24"/>
              </w:rPr>
              <w:t>Uczeń:</w:t>
            </w:r>
          </w:p>
        </w:tc>
      </w:tr>
      <w:tr w:rsidR="00A53491" w:rsidTr="00A53491">
        <w:tc>
          <w:tcPr>
            <w:tcW w:w="10177" w:type="dxa"/>
          </w:tcPr>
          <w:p w:rsidR="002922B3" w:rsidRPr="002922B3" w:rsidRDefault="002922B3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 w:rsidRPr="002922B3">
              <w:rPr>
                <w:color w:val="0F0F0F"/>
              </w:rPr>
              <w:t>1) podaje</w:t>
            </w:r>
            <w:r w:rsidRPr="002922B3">
              <w:rPr>
                <w:color w:val="0F0F0F"/>
                <w:spacing w:val="-6"/>
              </w:rPr>
              <w:t xml:space="preserve"> </w:t>
            </w:r>
            <w:r w:rsidRPr="002922B3">
              <w:rPr>
                <w:color w:val="0F0F0F"/>
              </w:rPr>
              <w:t>miejsca</w:t>
            </w:r>
            <w:r w:rsidRPr="002922B3">
              <w:rPr>
                <w:color w:val="0F0F0F"/>
                <w:spacing w:val="-9"/>
              </w:rPr>
              <w:t xml:space="preserve"> </w:t>
            </w:r>
            <w:r w:rsidRPr="002922B3">
              <w:rPr>
                <w:color w:val="0F0F0F"/>
              </w:rPr>
              <w:t>występowania</w:t>
            </w:r>
            <w:r w:rsidRPr="002922B3">
              <w:rPr>
                <w:color w:val="0F0F0F"/>
                <w:spacing w:val="-3"/>
              </w:rPr>
              <w:t xml:space="preserve"> </w:t>
            </w:r>
            <w:r w:rsidRPr="002922B3">
              <w:rPr>
                <w:color w:val="0F0F0F"/>
                <w:spacing w:val="-2"/>
              </w:rPr>
              <w:t>bakterii;</w:t>
            </w:r>
          </w:p>
          <w:p w:rsidR="002922B3" w:rsidRPr="002922B3" w:rsidRDefault="002922B3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strike/>
                <w:color w:val="FF0000"/>
              </w:rPr>
            </w:pPr>
            <w:r w:rsidRPr="002922B3">
              <w:rPr>
                <w:strike/>
                <w:color w:val="FF0000"/>
                <w:spacing w:val="-2"/>
              </w:rPr>
              <w:t>2) wymienia podstawowe formy morfologiczne bakterii;</w:t>
            </w:r>
          </w:p>
          <w:p w:rsidR="002922B3" w:rsidRPr="002922B3" w:rsidRDefault="000E53FD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FF0000"/>
              </w:rPr>
              <w:t>2</w:t>
            </w:r>
            <w:r w:rsidR="002922B3" w:rsidRPr="002922B3">
              <w:rPr>
                <w:color w:val="FF0000"/>
              </w:rPr>
              <w:t xml:space="preserve">) </w:t>
            </w:r>
            <w:r w:rsidR="002922B3" w:rsidRPr="002922B3">
              <w:rPr>
                <w:color w:val="0F0F0F"/>
              </w:rPr>
              <w:t>przedstawia</w:t>
            </w:r>
            <w:r w:rsidR="002922B3" w:rsidRPr="002922B3">
              <w:rPr>
                <w:color w:val="0F0F0F"/>
                <w:spacing w:val="-4"/>
              </w:rPr>
              <w:t xml:space="preserve"> </w:t>
            </w:r>
            <w:r w:rsidR="002922B3" w:rsidRPr="002922B3">
              <w:rPr>
                <w:color w:val="0F0F0F"/>
              </w:rPr>
              <w:t>czynności</w:t>
            </w:r>
            <w:r w:rsidR="002922B3" w:rsidRPr="002922B3">
              <w:rPr>
                <w:color w:val="0F0F0F"/>
                <w:spacing w:val="-5"/>
              </w:rPr>
              <w:t xml:space="preserve"> </w:t>
            </w:r>
            <w:r w:rsidR="002922B3" w:rsidRPr="002922B3">
              <w:rPr>
                <w:color w:val="0F0F0F"/>
              </w:rPr>
              <w:t>życiowe</w:t>
            </w:r>
            <w:r w:rsidR="002922B3" w:rsidRPr="002922B3">
              <w:rPr>
                <w:color w:val="0F0F0F"/>
                <w:spacing w:val="-11"/>
              </w:rPr>
              <w:t xml:space="preserve"> </w:t>
            </w:r>
            <w:r w:rsidR="002922B3" w:rsidRPr="002922B3">
              <w:rPr>
                <w:color w:val="0F0F0F"/>
                <w:spacing w:val="-2"/>
              </w:rPr>
              <w:t>bakterii;</w:t>
            </w:r>
          </w:p>
          <w:p w:rsidR="002922B3" w:rsidRPr="002922B3" w:rsidRDefault="000E53FD" w:rsidP="003774BE">
            <w:pPr>
              <w:widowControl w:val="0"/>
              <w:tabs>
                <w:tab w:val="left" w:pos="1109"/>
                <w:tab w:val="left" w:pos="1113"/>
              </w:tabs>
              <w:autoSpaceDE w:val="0"/>
              <w:autoSpaceDN w:val="0"/>
              <w:spacing w:line="360" w:lineRule="auto"/>
              <w:ind w:right="161"/>
              <w:rPr>
                <w:color w:val="0F0F0F"/>
              </w:rPr>
            </w:pPr>
            <w:r>
              <w:rPr>
                <w:color w:val="FF0000"/>
              </w:rPr>
              <w:t xml:space="preserve">3) </w:t>
            </w:r>
            <w:r w:rsidR="002922B3" w:rsidRPr="002922B3">
              <w:rPr>
                <w:color w:val="0F0F0F"/>
              </w:rPr>
              <w:t>przedstawia</w:t>
            </w:r>
            <w:r w:rsidR="002922B3" w:rsidRPr="002922B3">
              <w:rPr>
                <w:color w:val="0F0F0F"/>
                <w:spacing w:val="-15"/>
              </w:rPr>
              <w:t xml:space="preserve"> </w:t>
            </w:r>
            <w:r w:rsidR="002922B3" w:rsidRPr="002922B3">
              <w:rPr>
                <w:color w:val="0F0F0F"/>
              </w:rPr>
              <w:t>drogi</w:t>
            </w:r>
            <w:r w:rsidR="002922B3" w:rsidRPr="002922B3">
              <w:rPr>
                <w:color w:val="0F0F0F"/>
                <w:spacing w:val="-15"/>
              </w:rPr>
              <w:t xml:space="preserve"> </w:t>
            </w:r>
            <w:r w:rsidR="002922B3" w:rsidRPr="002922B3">
              <w:rPr>
                <w:color w:val="0F0F0F"/>
              </w:rPr>
              <w:t>rozprzestrzeniania</w:t>
            </w:r>
            <w:r w:rsidR="002922B3" w:rsidRPr="002922B3">
              <w:rPr>
                <w:color w:val="0F0F0F"/>
                <w:spacing w:val="-24"/>
              </w:rPr>
              <w:t xml:space="preserve"> </w:t>
            </w:r>
            <w:r w:rsidR="002922B3" w:rsidRPr="002922B3">
              <w:rPr>
                <w:color w:val="0F0F0F"/>
              </w:rPr>
              <w:t>się</w:t>
            </w:r>
            <w:r w:rsidR="002922B3" w:rsidRPr="002922B3">
              <w:rPr>
                <w:color w:val="0F0F0F"/>
                <w:spacing w:val="-15"/>
              </w:rPr>
              <w:t xml:space="preserve"> </w:t>
            </w:r>
            <w:r w:rsidR="002922B3" w:rsidRPr="002922B3">
              <w:rPr>
                <w:color w:val="0F0F0F"/>
              </w:rPr>
              <w:t>i</w:t>
            </w:r>
            <w:r w:rsidR="002922B3" w:rsidRPr="002922B3">
              <w:rPr>
                <w:color w:val="0F0F0F"/>
                <w:spacing w:val="-18"/>
              </w:rPr>
              <w:t xml:space="preserve"> </w:t>
            </w:r>
            <w:r w:rsidR="002922B3" w:rsidRPr="002922B3">
              <w:rPr>
                <w:color w:val="0F0F0F"/>
              </w:rPr>
              <w:t>zasady</w:t>
            </w:r>
            <w:r w:rsidR="002922B3" w:rsidRPr="002922B3">
              <w:rPr>
                <w:color w:val="0F0F0F"/>
                <w:spacing w:val="-15"/>
              </w:rPr>
              <w:t xml:space="preserve"> </w:t>
            </w:r>
            <w:r w:rsidR="002922B3" w:rsidRPr="002922B3">
              <w:rPr>
                <w:color w:val="0F0F0F"/>
              </w:rPr>
              <w:t>profilaktyki</w:t>
            </w:r>
            <w:r w:rsidR="002922B3" w:rsidRPr="002922B3">
              <w:rPr>
                <w:color w:val="0F0F0F"/>
                <w:spacing w:val="-14"/>
              </w:rPr>
              <w:t xml:space="preserve"> </w:t>
            </w:r>
            <w:r w:rsidR="002922B3" w:rsidRPr="002922B3">
              <w:rPr>
                <w:color w:val="0F0F0F"/>
              </w:rPr>
              <w:t>chorób</w:t>
            </w:r>
            <w:r w:rsidR="002922B3" w:rsidRPr="002922B3">
              <w:rPr>
                <w:color w:val="0F0F0F"/>
                <w:spacing w:val="-15"/>
              </w:rPr>
              <w:t xml:space="preserve"> </w:t>
            </w:r>
            <w:r w:rsidR="002922B3" w:rsidRPr="002922B3">
              <w:rPr>
                <w:color w:val="0F0F0F"/>
              </w:rPr>
              <w:t>wywoływanych przez bakterie (gruźlica, borelioza, tężec, salmonelloza);</w:t>
            </w:r>
          </w:p>
          <w:p w:rsidR="00A53491" w:rsidRPr="002922B3" w:rsidRDefault="000E53FD" w:rsidP="003774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FF0000"/>
              </w:rPr>
              <w:t xml:space="preserve">4) </w:t>
            </w:r>
            <w:r w:rsidR="002922B3" w:rsidRPr="002922B3">
              <w:rPr>
                <w:color w:val="0F0F0F"/>
              </w:rPr>
              <w:t>wyjaśnia</w:t>
            </w:r>
            <w:r w:rsidR="002922B3" w:rsidRPr="002922B3">
              <w:rPr>
                <w:color w:val="0F0F0F"/>
                <w:spacing w:val="1"/>
              </w:rPr>
              <w:t xml:space="preserve"> </w:t>
            </w:r>
            <w:r w:rsidR="002922B3" w:rsidRPr="002922B3">
              <w:rPr>
                <w:color w:val="0F0F0F"/>
              </w:rPr>
              <w:t>znaczenie bakterii</w:t>
            </w:r>
            <w:r w:rsidR="002922B3" w:rsidRPr="002922B3">
              <w:rPr>
                <w:color w:val="0F0F0F"/>
                <w:spacing w:val="2"/>
              </w:rPr>
              <w:t xml:space="preserve"> </w:t>
            </w:r>
            <w:r w:rsidR="002922B3" w:rsidRPr="002922B3">
              <w:rPr>
                <w:color w:val="0F0F0F"/>
              </w:rPr>
              <w:t>w</w:t>
            </w:r>
            <w:r w:rsidR="002922B3" w:rsidRPr="002922B3">
              <w:rPr>
                <w:color w:val="0F0F0F"/>
                <w:spacing w:val="-13"/>
              </w:rPr>
              <w:t xml:space="preserve"> </w:t>
            </w:r>
            <w:r w:rsidR="002922B3" w:rsidRPr="002922B3">
              <w:rPr>
                <w:color w:val="0F0F0F"/>
              </w:rPr>
              <w:t>przyrodzie</w:t>
            </w:r>
            <w:r w:rsidR="002922B3" w:rsidRPr="002922B3">
              <w:rPr>
                <w:color w:val="0F0F0F"/>
                <w:spacing w:val="7"/>
              </w:rPr>
              <w:t xml:space="preserve"> </w:t>
            </w:r>
            <w:r w:rsidR="002922B3" w:rsidRPr="002922B3">
              <w:rPr>
                <w:color w:val="0F0F0F"/>
              </w:rPr>
              <w:t>i</w:t>
            </w:r>
            <w:r w:rsidR="002922B3" w:rsidRPr="002922B3">
              <w:rPr>
                <w:color w:val="0F0F0F"/>
                <w:spacing w:val="-15"/>
              </w:rPr>
              <w:t xml:space="preserve"> </w:t>
            </w:r>
            <w:r w:rsidR="002922B3" w:rsidRPr="002922B3">
              <w:rPr>
                <w:color w:val="0F0F0F"/>
              </w:rPr>
              <w:t>dla</w:t>
            </w:r>
            <w:r w:rsidR="002922B3" w:rsidRPr="002922B3">
              <w:rPr>
                <w:color w:val="0F0F0F"/>
                <w:spacing w:val="-9"/>
              </w:rPr>
              <w:t xml:space="preserve"> </w:t>
            </w:r>
            <w:r w:rsidR="002922B3" w:rsidRPr="002922B3">
              <w:rPr>
                <w:color w:val="0F0F0F"/>
                <w:spacing w:val="-2"/>
              </w:rPr>
              <w:t>człowieka.</w:t>
            </w:r>
          </w:p>
        </w:tc>
      </w:tr>
      <w:tr w:rsidR="007629F7" w:rsidTr="007A5DE6">
        <w:trPr>
          <w:trHeight w:val="386"/>
        </w:trPr>
        <w:tc>
          <w:tcPr>
            <w:tcW w:w="10177" w:type="dxa"/>
            <w:shd w:val="clear" w:color="auto" w:fill="E7E6E6" w:themeFill="background2"/>
          </w:tcPr>
          <w:p w:rsidR="007629F7" w:rsidRPr="007629F7" w:rsidRDefault="007629F7" w:rsidP="003774BE">
            <w:pPr>
              <w:spacing w:line="360" w:lineRule="auto"/>
              <w:rPr>
                <w:strike/>
                <w:color w:val="FF0000"/>
                <w:sz w:val="24"/>
                <w:szCs w:val="24"/>
              </w:rPr>
            </w:pPr>
            <w:r>
              <w:rPr>
                <w:b/>
                <w:strike/>
                <w:color w:val="FF0000"/>
                <w:sz w:val="24"/>
                <w:szCs w:val="24"/>
              </w:rPr>
              <w:t xml:space="preserve">4. Protisty – organizmy o różnorodnej budowie komórkowej. </w:t>
            </w:r>
            <w:r>
              <w:rPr>
                <w:strike/>
                <w:color w:val="FF0000"/>
                <w:sz w:val="24"/>
                <w:szCs w:val="24"/>
              </w:rPr>
              <w:t>Uczeń:</w:t>
            </w:r>
          </w:p>
        </w:tc>
      </w:tr>
      <w:tr w:rsidR="007629F7" w:rsidTr="007629F7">
        <w:tc>
          <w:tcPr>
            <w:tcW w:w="10177" w:type="dxa"/>
            <w:shd w:val="clear" w:color="auto" w:fill="FFFFFF" w:themeFill="background1"/>
          </w:tcPr>
          <w:p w:rsidR="007629F7" w:rsidRDefault="007629F7" w:rsidP="003774BE">
            <w:pPr>
              <w:spacing w:line="360" w:lineRule="auto"/>
              <w:rPr>
                <w:strike/>
                <w:color w:val="FF0000"/>
              </w:rPr>
            </w:pPr>
            <w:r w:rsidRPr="007629F7">
              <w:rPr>
                <w:strike/>
                <w:color w:val="FF0000"/>
              </w:rPr>
              <w:t xml:space="preserve">1) </w:t>
            </w:r>
            <w:r>
              <w:rPr>
                <w:strike/>
                <w:color w:val="FF0000"/>
              </w:rPr>
              <w:t xml:space="preserve">wykazuje różnorodność budowy </w:t>
            </w:r>
            <w:proofErr w:type="spellStart"/>
            <w:r>
              <w:rPr>
                <w:strike/>
                <w:color w:val="FF0000"/>
              </w:rPr>
              <w:t>protistów</w:t>
            </w:r>
            <w:proofErr w:type="spellEnd"/>
            <w:r>
              <w:rPr>
                <w:strike/>
                <w:color w:val="FF0000"/>
              </w:rPr>
              <w:t xml:space="preserve"> (jednokomórkowe, wielokomórkowe) na wybranych przykładach;</w:t>
            </w:r>
          </w:p>
          <w:p w:rsidR="007629F7" w:rsidRDefault="007629F7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2) przedstawia wybrane czynności życiowe </w:t>
            </w:r>
            <w:proofErr w:type="spellStart"/>
            <w:r>
              <w:rPr>
                <w:strike/>
                <w:color w:val="FF0000"/>
              </w:rPr>
              <w:t>protistów</w:t>
            </w:r>
            <w:proofErr w:type="spellEnd"/>
            <w:r>
              <w:rPr>
                <w:strike/>
                <w:color w:val="FF0000"/>
              </w:rPr>
              <w:t xml:space="preserve"> (oddychanie, odżyw</w:t>
            </w:r>
            <w:r w:rsidR="003B3FDD">
              <w:rPr>
                <w:strike/>
                <w:color w:val="FF0000"/>
              </w:rPr>
              <w:t>i</w:t>
            </w:r>
            <w:r>
              <w:rPr>
                <w:strike/>
                <w:color w:val="FF0000"/>
              </w:rPr>
              <w:t>anie, rozmnażanie)</w:t>
            </w:r>
            <w:r w:rsidR="003B3FDD">
              <w:rPr>
                <w:strike/>
                <w:color w:val="FF0000"/>
              </w:rPr>
              <w:t>;</w:t>
            </w:r>
          </w:p>
          <w:p w:rsidR="003B3FDD" w:rsidRDefault="003B3FDD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3) zakłada hodowlę </w:t>
            </w:r>
            <w:proofErr w:type="spellStart"/>
            <w:r>
              <w:rPr>
                <w:strike/>
                <w:color w:val="FF0000"/>
              </w:rPr>
              <w:t>protistów</w:t>
            </w:r>
            <w:proofErr w:type="spellEnd"/>
            <w:r>
              <w:rPr>
                <w:strike/>
                <w:color w:val="FF0000"/>
              </w:rPr>
              <w:t xml:space="preserve"> oraz dokonuje obserwacji mikroskopowej </w:t>
            </w:r>
            <w:proofErr w:type="spellStart"/>
            <w:r>
              <w:rPr>
                <w:strike/>
                <w:color w:val="FF0000"/>
              </w:rPr>
              <w:t>protistów</w:t>
            </w:r>
            <w:proofErr w:type="spellEnd"/>
            <w:r>
              <w:rPr>
                <w:strike/>
                <w:color w:val="FF0000"/>
              </w:rPr>
              <w:t>;</w:t>
            </w:r>
          </w:p>
          <w:p w:rsidR="003B3FDD" w:rsidRPr="007629F7" w:rsidRDefault="003B3FDD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4) przedstawia drogi zakażenia i zasady profilaktyki chorób wywoływanych przez protisty (toksoplazmoza, malaria)</w:t>
            </w:r>
          </w:p>
        </w:tc>
      </w:tr>
      <w:tr w:rsidR="00A53491" w:rsidTr="007A5DE6">
        <w:trPr>
          <w:trHeight w:val="526"/>
        </w:trPr>
        <w:tc>
          <w:tcPr>
            <w:tcW w:w="10177" w:type="dxa"/>
            <w:shd w:val="clear" w:color="auto" w:fill="E7E6E6" w:themeFill="background2"/>
          </w:tcPr>
          <w:p w:rsidR="00A53491" w:rsidRPr="000E53FD" w:rsidRDefault="000E53FD" w:rsidP="003774BE">
            <w:pPr>
              <w:spacing w:line="360" w:lineRule="auto"/>
              <w:rPr>
                <w:sz w:val="24"/>
                <w:szCs w:val="24"/>
              </w:rPr>
            </w:pPr>
            <w:r w:rsidRPr="007629F7">
              <w:rPr>
                <w:b/>
                <w:color w:val="FF0000"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>Różnorodność i jedność roślin</w:t>
            </w:r>
            <w:r>
              <w:rPr>
                <w:sz w:val="24"/>
                <w:szCs w:val="24"/>
              </w:rPr>
              <w:t>:</w:t>
            </w:r>
          </w:p>
        </w:tc>
      </w:tr>
      <w:tr w:rsidR="00A53491" w:rsidTr="00A53491">
        <w:tc>
          <w:tcPr>
            <w:tcW w:w="10177" w:type="dxa"/>
          </w:tcPr>
          <w:p w:rsidR="00A53491" w:rsidRPr="000E53FD" w:rsidRDefault="000E53FD" w:rsidP="003774BE">
            <w:pPr>
              <w:spacing w:line="360" w:lineRule="auto"/>
              <w:rPr>
                <w:strike/>
                <w:color w:val="FF0000"/>
              </w:rPr>
            </w:pPr>
            <w:r w:rsidRPr="000E53FD">
              <w:rPr>
                <w:strike/>
                <w:color w:val="FF0000"/>
              </w:rPr>
              <w:t>1) tkanki roślinne – uczeń dokonuje obserwacji i rozpoznaje (pod mikroskopem, na schemacie, na zdjęciu lub na podstawie opisu) tkanki roślinne oraz wskazuje ich cechy adaptacyjne do pełnienia określonych funkcji (tkanka twórcza, okrywająca, miękiszowa, wzmacniająca, przewodząca);</w:t>
            </w:r>
          </w:p>
        </w:tc>
      </w:tr>
      <w:tr w:rsidR="00A53491" w:rsidTr="00A53491">
        <w:tc>
          <w:tcPr>
            <w:tcW w:w="10177" w:type="dxa"/>
          </w:tcPr>
          <w:p w:rsidR="00A53491" w:rsidRPr="000E53FD" w:rsidRDefault="000E53FD" w:rsidP="003774BE">
            <w:pPr>
              <w:spacing w:line="360" w:lineRule="auto"/>
            </w:pPr>
            <w:r w:rsidRPr="000E53FD">
              <w:rPr>
                <w:color w:val="FF0000"/>
              </w:rPr>
              <w:t xml:space="preserve">1) </w:t>
            </w:r>
            <w:r w:rsidRPr="000E53FD">
              <w:t>mchy – uczeń:</w:t>
            </w:r>
          </w:p>
          <w:p w:rsidR="000E53FD" w:rsidRDefault="00295B0E" w:rsidP="003774BE">
            <w:pPr>
              <w:spacing w:line="360" w:lineRule="auto"/>
              <w:rPr>
                <w:color w:val="0F0F0F"/>
              </w:rPr>
            </w:pPr>
            <w:r>
              <w:t xml:space="preserve">     </w:t>
            </w:r>
            <w:r w:rsidR="000E53FD" w:rsidRPr="000E53FD">
              <w:t xml:space="preserve">a) </w:t>
            </w:r>
            <w:r w:rsidR="000E53FD" w:rsidRPr="000E53FD">
              <w:rPr>
                <w:color w:val="0F0F0F"/>
              </w:rPr>
              <w:t>dokonuje</w:t>
            </w:r>
            <w:r w:rsidR="000E53FD" w:rsidRPr="000E53FD">
              <w:rPr>
                <w:color w:val="0F0F0F"/>
                <w:spacing w:val="70"/>
              </w:rPr>
              <w:t xml:space="preserve"> </w:t>
            </w:r>
            <w:r w:rsidR="000E53FD" w:rsidRPr="000E53FD">
              <w:rPr>
                <w:color w:val="0F0F0F"/>
              </w:rPr>
              <w:t>obserwacji</w:t>
            </w:r>
            <w:r w:rsidR="000E53FD" w:rsidRPr="000E53FD">
              <w:rPr>
                <w:color w:val="0F0F0F"/>
                <w:spacing w:val="80"/>
              </w:rPr>
              <w:t xml:space="preserve"> </w:t>
            </w:r>
            <w:r w:rsidR="000E53FD" w:rsidRPr="000E53FD">
              <w:rPr>
                <w:color w:val="0F0F0F"/>
              </w:rPr>
              <w:t>przedstawicieli</w:t>
            </w:r>
            <w:r w:rsidR="000E53FD" w:rsidRPr="000E53FD">
              <w:rPr>
                <w:color w:val="0F0F0F"/>
                <w:spacing w:val="62"/>
              </w:rPr>
              <w:t xml:space="preserve"> </w:t>
            </w:r>
            <w:r w:rsidR="000E53FD" w:rsidRPr="000E53FD">
              <w:rPr>
                <w:color w:val="0F0F0F"/>
              </w:rPr>
              <w:t>mchów</w:t>
            </w:r>
            <w:r w:rsidR="000E53FD" w:rsidRPr="000E53FD">
              <w:rPr>
                <w:color w:val="0F0F0F"/>
                <w:spacing w:val="68"/>
              </w:rPr>
              <w:t xml:space="preserve"> </w:t>
            </w:r>
            <w:r w:rsidR="000E53FD" w:rsidRPr="000E53FD">
              <w:rPr>
                <w:color w:val="0F0F0F"/>
              </w:rPr>
              <w:t>(zdjęcia,</w:t>
            </w:r>
            <w:r w:rsidR="000E53FD" w:rsidRPr="000E53FD">
              <w:rPr>
                <w:color w:val="0F0F0F"/>
                <w:spacing w:val="72"/>
              </w:rPr>
              <w:t xml:space="preserve"> </w:t>
            </w:r>
            <w:r w:rsidR="000E53FD" w:rsidRPr="000E53FD">
              <w:rPr>
                <w:color w:val="0F0F0F"/>
              </w:rPr>
              <w:t>ryciny,</w:t>
            </w:r>
            <w:r w:rsidR="000E53FD" w:rsidRPr="000E53FD">
              <w:rPr>
                <w:color w:val="0F0F0F"/>
                <w:spacing w:val="69"/>
              </w:rPr>
              <w:t xml:space="preserve"> </w:t>
            </w:r>
            <w:r w:rsidR="000E53FD" w:rsidRPr="000E53FD">
              <w:rPr>
                <w:color w:val="0F0F0F"/>
              </w:rPr>
              <w:t>okazy</w:t>
            </w:r>
            <w:r w:rsidR="000E53FD" w:rsidRPr="000E53FD">
              <w:rPr>
                <w:color w:val="0F0F0F"/>
                <w:spacing w:val="72"/>
              </w:rPr>
              <w:t xml:space="preserve"> </w:t>
            </w:r>
            <w:r w:rsidR="000E53FD" w:rsidRPr="000E53FD">
              <w:rPr>
                <w:color w:val="0F0F0F"/>
              </w:rPr>
              <w:t>żywe) i przedstawia cechy ich budowy zewnętrznej,</w:t>
            </w:r>
          </w:p>
          <w:p w:rsidR="000E53FD" w:rsidRDefault="00295B0E" w:rsidP="003774BE">
            <w:pPr>
              <w:spacing w:line="360" w:lineRule="auto"/>
              <w:jc w:val="both"/>
              <w:rPr>
                <w:color w:val="0F0F0F"/>
              </w:rPr>
            </w:pPr>
            <w:r>
              <w:rPr>
                <w:color w:val="0F0F0F"/>
              </w:rPr>
              <w:t xml:space="preserve">    </w:t>
            </w:r>
            <w:r w:rsidRPr="00295B0E">
              <w:rPr>
                <w:color w:val="0F0F0F"/>
              </w:rPr>
              <w:t>b) na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podstawie obecności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charakterystycznych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cech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identyfikuje nieznany orga</w:t>
            </w:r>
            <w:r>
              <w:rPr>
                <w:color w:val="0F0F0F"/>
              </w:rPr>
              <w:t>nizm jako przedstawiciela mchów;</w:t>
            </w:r>
          </w:p>
          <w:p w:rsidR="00295B0E" w:rsidRPr="00295B0E" w:rsidRDefault="00295B0E" w:rsidP="003774BE">
            <w:pPr>
              <w:spacing w:line="360" w:lineRule="auto"/>
              <w:jc w:val="both"/>
              <w:rPr>
                <w:strike/>
                <w:color w:val="FF0000"/>
              </w:rPr>
            </w:pPr>
            <w:r>
              <w:rPr>
                <w:color w:val="0F0F0F"/>
              </w:rPr>
              <w:t xml:space="preserve">   </w:t>
            </w:r>
            <w:r>
              <w:rPr>
                <w:strike/>
                <w:color w:val="FF0000"/>
              </w:rPr>
              <w:t>c) wyjaśnia znaczenie mchów w przyrodzie; planuje i przeprowadza doświadczenie wykazujące zdolność mchów do chłonięcia wody;</w:t>
            </w:r>
          </w:p>
        </w:tc>
      </w:tr>
      <w:tr w:rsidR="00A53491" w:rsidTr="00A53491">
        <w:tc>
          <w:tcPr>
            <w:tcW w:w="10177" w:type="dxa"/>
          </w:tcPr>
          <w:p w:rsidR="00295B0E" w:rsidRPr="00295B0E" w:rsidRDefault="00295B0E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295B0E">
              <w:rPr>
                <w:color w:val="FF0000"/>
              </w:rPr>
              <w:t xml:space="preserve">2) </w:t>
            </w:r>
            <w:r>
              <w:rPr>
                <w:color w:val="0F0F0F"/>
              </w:rPr>
              <w:t>paprociowe</w:t>
            </w:r>
            <w:r w:rsidRPr="00295B0E">
              <w:rPr>
                <w:strike/>
                <w:color w:val="FF0000"/>
              </w:rPr>
              <w:t>, widłakowe i skrzypowe</w:t>
            </w:r>
            <w:r>
              <w:rPr>
                <w:color w:val="0F0F0F"/>
              </w:rPr>
              <w:t xml:space="preserve"> –</w:t>
            </w:r>
            <w:r w:rsidRPr="00295B0E">
              <w:rPr>
                <w:color w:val="0F0F0F"/>
                <w:spacing w:val="34"/>
              </w:rPr>
              <w:t xml:space="preserve"> </w:t>
            </w:r>
            <w:r w:rsidRPr="00295B0E">
              <w:rPr>
                <w:color w:val="0F0F0F"/>
                <w:spacing w:val="-2"/>
              </w:rPr>
              <w:t>uczeń:</w:t>
            </w:r>
          </w:p>
          <w:p w:rsidR="00295B0E" w:rsidRPr="00295B0E" w:rsidRDefault="00295B0E" w:rsidP="003774BE">
            <w:pPr>
              <w:widowControl w:val="0"/>
              <w:tabs>
                <w:tab w:val="left" w:pos="1511"/>
                <w:tab w:val="left" w:pos="1513"/>
              </w:tabs>
              <w:autoSpaceDE w:val="0"/>
              <w:autoSpaceDN w:val="0"/>
              <w:spacing w:line="360" w:lineRule="auto"/>
              <w:ind w:right="140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295B0E">
              <w:rPr>
                <w:color w:val="0F0F0F"/>
              </w:rPr>
              <w:t>dokonuje</w:t>
            </w:r>
            <w:r w:rsidRPr="00295B0E">
              <w:rPr>
                <w:color w:val="0F0F0F"/>
                <w:spacing w:val="40"/>
              </w:rPr>
              <w:t xml:space="preserve"> </w:t>
            </w:r>
            <w:r w:rsidRPr="00295B0E">
              <w:rPr>
                <w:color w:val="0F0F0F"/>
              </w:rPr>
              <w:t>obserwacji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przedstawicieli</w:t>
            </w:r>
            <w:r w:rsidRPr="00295B0E">
              <w:rPr>
                <w:color w:val="0F0F0F"/>
                <w:spacing w:val="40"/>
              </w:rPr>
              <w:t xml:space="preserve"> </w:t>
            </w:r>
            <w:r w:rsidRPr="00295B0E">
              <w:rPr>
                <w:color w:val="0F0F0F"/>
              </w:rPr>
              <w:t>paprociowych</w:t>
            </w:r>
            <w:r>
              <w:rPr>
                <w:strike/>
                <w:color w:val="FF0000"/>
              </w:rPr>
              <w:t>, widłakowych i skrzypowych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(zdjęcia,</w:t>
            </w:r>
            <w:r w:rsidRPr="00295B0E">
              <w:rPr>
                <w:color w:val="0F0F0F"/>
                <w:spacing w:val="78"/>
              </w:rPr>
              <w:t xml:space="preserve"> </w:t>
            </w:r>
            <w:r w:rsidRPr="00295B0E">
              <w:rPr>
                <w:color w:val="0F0F0F"/>
              </w:rPr>
              <w:t>ryciny,</w:t>
            </w:r>
            <w:r w:rsidRPr="00295B0E">
              <w:rPr>
                <w:color w:val="0F0F0F"/>
                <w:spacing w:val="40"/>
              </w:rPr>
              <w:t xml:space="preserve"> </w:t>
            </w:r>
            <w:r w:rsidRPr="00295B0E">
              <w:rPr>
                <w:color w:val="0F0F0F"/>
              </w:rPr>
              <w:t>okazy żywe) oraz przedstawia cechy ich budowy zewnętrznej,</w:t>
            </w:r>
          </w:p>
          <w:p w:rsidR="00295B0E" w:rsidRPr="00295B0E" w:rsidRDefault="00295B0E" w:rsidP="003774BE">
            <w:pPr>
              <w:widowControl w:val="0"/>
              <w:tabs>
                <w:tab w:val="left" w:pos="1509"/>
                <w:tab w:val="left" w:pos="1513"/>
                <w:tab w:val="left" w:pos="3075"/>
              </w:tabs>
              <w:autoSpaceDE w:val="0"/>
              <w:autoSpaceDN w:val="0"/>
              <w:spacing w:line="360" w:lineRule="auto"/>
              <w:ind w:right="144"/>
              <w:rPr>
                <w:strike/>
                <w:color w:val="FF0000"/>
              </w:rPr>
            </w:pPr>
            <w:r>
              <w:rPr>
                <w:color w:val="0F0F0F"/>
              </w:rPr>
              <w:t xml:space="preserve">   b) </w:t>
            </w:r>
            <w:r w:rsidRPr="00295B0E">
              <w:rPr>
                <w:color w:val="0F0F0F"/>
              </w:rPr>
              <w:t>na</w:t>
            </w:r>
            <w:r w:rsidRPr="00295B0E">
              <w:rPr>
                <w:color w:val="0F0F0F"/>
                <w:spacing w:val="80"/>
              </w:rPr>
              <w:t xml:space="preserve"> </w:t>
            </w:r>
            <w:r>
              <w:rPr>
                <w:color w:val="0F0F0F"/>
              </w:rPr>
              <w:t xml:space="preserve">podstawie </w:t>
            </w:r>
            <w:r w:rsidRPr="00295B0E">
              <w:rPr>
                <w:color w:val="0F0F0F"/>
              </w:rPr>
              <w:t>obecności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charakterystycznych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cech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identyfikuje</w:t>
            </w:r>
            <w:r w:rsidRPr="00295B0E">
              <w:rPr>
                <w:color w:val="0F0F0F"/>
                <w:spacing w:val="80"/>
              </w:rPr>
              <w:t xml:space="preserve"> </w:t>
            </w:r>
            <w:r w:rsidRPr="00295B0E">
              <w:rPr>
                <w:color w:val="0F0F0F"/>
              </w:rPr>
              <w:t>nieznany organizm jako przedstawiciela paprociowych,</w:t>
            </w:r>
            <w:r>
              <w:rPr>
                <w:color w:val="0F0F0F"/>
              </w:rPr>
              <w:t xml:space="preserve"> </w:t>
            </w:r>
            <w:r>
              <w:rPr>
                <w:strike/>
                <w:color w:val="FF0000"/>
              </w:rPr>
              <w:t>widłakowych lub skrzypowych,</w:t>
            </w:r>
          </w:p>
          <w:p w:rsidR="00A53491" w:rsidRPr="003774BE" w:rsidRDefault="00295B0E" w:rsidP="003774BE">
            <w:pPr>
              <w:spacing w:line="360" w:lineRule="auto"/>
            </w:pPr>
            <w:r w:rsidRPr="003774BE">
              <w:rPr>
                <w:color w:val="0F0F0F"/>
              </w:rPr>
              <w:t xml:space="preserve">   </w:t>
            </w:r>
            <w:r w:rsidRPr="003774BE">
              <w:t xml:space="preserve">c) </w:t>
            </w:r>
            <w:r w:rsidRPr="003774BE">
              <w:rPr>
                <w:color w:val="0F0F0F"/>
              </w:rPr>
              <w:t>wyjaśnia</w:t>
            </w:r>
            <w:r w:rsidRPr="003774BE">
              <w:rPr>
                <w:color w:val="0F0F0F"/>
                <w:spacing w:val="-5"/>
              </w:rPr>
              <w:t xml:space="preserve"> </w:t>
            </w:r>
            <w:r w:rsidRPr="003774BE">
              <w:rPr>
                <w:color w:val="0F0F0F"/>
              </w:rPr>
              <w:t>znaczenie</w:t>
            </w:r>
            <w:r w:rsidRPr="003774BE">
              <w:rPr>
                <w:color w:val="0F0F0F"/>
                <w:spacing w:val="-6"/>
              </w:rPr>
              <w:t xml:space="preserve"> </w:t>
            </w:r>
            <w:r w:rsidRPr="003774BE">
              <w:rPr>
                <w:color w:val="0F0F0F"/>
              </w:rPr>
              <w:t>paprociowych</w:t>
            </w:r>
            <w:r w:rsidRPr="003774BE">
              <w:rPr>
                <w:strike/>
                <w:color w:val="FF0000"/>
              </w:rPr>
              <w:t>, widłakowych i skrzypowych</w:t>
            </w:r>
            <w:r w:rsidRPr="003774BE">
              <w:rPr>
                <w:color w:val="0F0F0F"/>
                <w:spacing w:val="12"/>
              </w:rPr>
              <w:t xml:space="preserve"> </w:t>
            </w:r>
            <w:r w:rsidRPr="003774BE">
              <w:rPr>
                <w:color w:val="0F0F0F"/>
              </w:rPr>
              <w:t>w</w:t>
            </w:r>
            <w:r w:rsidRPr="003774BE">
              <w:rPr>
                <w:color w:val="0F0F0F"/>
                <w:spacing w:val="-14"/>
              </w:rPr>
              <w:t xml:space="preserve"> </w:t>
            </w:r>
            <w:r w:rsidRPr="003774BE">
              <w:rPr>
                <w:color w:val="0F0F0F"/>
                <w:spacing w:val="-2"/>
              </w:rPr>
              <w:t>przyrodzie;</w:t>
            </w:r>
          </w:p>
        </w:tc>
      </w:tr>
      <w:tr w:rsidR="00A53491" w:rsidTr="00A53491">
        <w:tc>
          <w:tcPr>
            <w:tcW w:w="10177" w:type="dxa"/>
          </w:tcPr>
          <w:p w:rsidR="00295B0E" w:rsidRPr="00295B0E" w:rsidRDefault="00295B0E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295B0E">
              <w:rPr>
                <w:color w:val="FF0000"/>
              </w:rPr>
              <w:t xml:space="preserve">3) </w:t>
            </w:r>
            <w:r w:rsidRPr="00295B0E">
              <w:rPr>
                <w:color w:val="0F0F0F"/>
              </w:rPr>
              <w:t>rośliny</w:t>
            </w:r>
            <w:r w:rsidRPr="00295B0E">
              <w:rPr>
                <w:color w:val="0F0F0F"/>
                <w:spacing w:val="1"/>
              </w:rPr>
              <w:t xml:space="preserve"> </w:t>
            </w:r>
            <w:r w:rsidRPr="00295B0E">
              <w:rPr>
                <w:color w:val="0F0F0F"/>
              </w:rPr>
              <w:t>nagonasienne</w:t>
            </w:r>
            <w:r w:rsidRPr="00295B0E"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–</w:t>
            </w:r>
            <w:r w:rsidRPr="00295B0E">
              <w:rPr>
                <w:color w:val="0F0F0F"/>
                <w:spacing w:val="39"/>
              </w:rPr>
              <w:t xml:space="preserve"> </w:t>
            </w:r>
            <w:r w:rsidRPr="00295B0E">
              <w:rPr>
                <w:color w:val="0F0F0F"/>
                <w:spacing w:val="-2"/>
              </w:rPr>
              <w:t>uczeń:</w:t>
            </w:r>
          </w:p>
          <w:p w:rsidR="00295B0E" w:rsidRDefault="00295B0E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ind w:right="138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   a) </w:t>
            </w:r>
            <w:r w:rsidRPr="00295B0E">
              <w:rPr>
                <w:color w:val="0F0F0F"/>
              </w:rPr>
              <w:t>przedstawia</w:t>
            </w:r>
            <w:r w:rsidRPr="00295B0E">
              <w:rPr>
                <w:color w:val="0F0F0F"/>
                <w:spacing w:val="36"/>
              </w:rPr>
              <w:t xml:space="preserve"> </w:t>
            </w:r>
            <w:r w:rsidRPr="00295B0E">
              <w:rPr>
                <w:color w:val="0F0F0F"/>
              </w:rPr>
              <w:t>cechy</w:t>
            </w:r>
            <w:r w:rsidRPr="00295B0E">
              <w:rPr>
                <w:color w:val="0F0F0F"/>
                <w:spacing w:val="25"/>
              </w:rPr>
              <w:t xml:space="preserve"> </w:t>
            </w:r>
            <w:r w:rsidRPr="00295B0E">
              <w:rPr>
                <w:color w:val="0F0F0F"/>
              </w:rPr>
              <w:t>budowy</w:t>
            </w:r>
            <w:r w:rsidRPr="00295B0E">
              <w:rPr>
                <w:color w:val="0F0F0F"/>
                <w:spacing w:val="24"/>
              </w:rPr>
              <w:t xml:space="preserve"> </w:t>
            </w:r>
            <w:r w:rsidRPr="00295B0E">
              <w:rPr>
                <w:color w:val="0F0F0F"/>
              </w:rPr>
              <w:t>zewnętrznej</w:t>
            </w:r>
            <w:r w:rsidRPr="00295B0E">
              <w:rPr>
                <w:color w:val="0F0F0F"/>
                <w:spacing w:val="40"/>
              </w:rPr>
              <w:t xml:space="preserve"> </w:t>
            </w:r>
            <w:r w:rsidRPr="00295B0E">
              <w:rPr>
                <w:color w:val="0F0F0F"/>
              </w:rPr>
              <w:t>rośliny</w:t>
            </w:r>
            <w:r w:rsidRPr="00295B0E">
              <w:rPr>
                <w:color w:val="0F0F0F"/>
                <w:spacing w:val="29"/>
              </w:rPr>
              <w:t xml:space="preserve"> </w:t>
            </w:r>
            <w:r w:rsidRPr="00295B0E">
              <w:rPr>
                <w:color w:val="0F0F0F"/>
              </w:rPr>
              <w:t>nagonasiennej</w:t>
            </w:r>
            <w:r w:rsidRPr="00295B0E">
              <w:rPr>
                <w:color w:val="0F0F0F"/>
                <w:spacing w:val="40"/>
              </w:rPr>
              <w:t xml:space="preserve"> </w:t>
            </w:r>
            <w:r w:rsidRPr="00295B0E">
              <w:rPr>
                <w:color w:val="0F0F0F"/>
              </w:rPr>
              <w:t>na</w:t>
            </w:r>
            <w:r w:rsidRPr="00295B0E">
              <w:rPr>
                <w:color w:val="0F0F0F"/>
                <w:spacing w:val="18"/>
              </w:rPr>
              <w:t xml:space="preserve"> </w:t>
            </w:r>
            <w:r w:rsidRPr="00295B0E">
              <w:rPr>
                <w:color w:val="0F0F0F"/>
              </w:rPr>
              <w:t xml:space="preserve">przykładzie </w:t>
            </w:r>
            <w:r w:rsidRPr="00295B0E">
              <w:rPr>
                <w:color w:val="0F0F0F"/>
                <w:spacing w:val="-2"/>
              </w:rPr>
              <w:t>sosny,</w:t>
            </w:r>
          </w:p>
          <w:p w:rsidR="00295B0E" w:rsidRDefault="00295B0E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ind w:right="138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   b) </w:t>
            </w:r>
            <w:r w:rsidRPr="00295B0E">
              <w:rPr>
                <w:color w:val="0F0F0F"/>
              </w:rPr>
              <w:t>rozpoznaje</w:t>
            </w:r>
            <w:r w:rsidRPr="00295B0E">
              <w:rPr>
                <w:color w:val="0F0F0F"/>
                <w:spacing w:val="-3"/>
              </w:rPr>
              <w:t xml:space="preserve"> </w:t>
            </w:r>
            <w:r w:rsidRPr="00295B0E">
              <w:rPr>
                <w:color w:val="0F0F0F"/>
              </w:rPr>
              <w:t>przedstawicieli</w:t>
            </w:r>
            <w:r w:rsidRPr="00295B0E">
              <w:rPr>
                <w:color w:val="0F0F0F"/>
                <w:spacing w:val="-15"/>
              </w:rPr>
              <w:t xml:space="preserve"> </w:t>
            </w:r>
            <w:r w:rsidRPr="00295B0E">
              <w:rPr>
                <w:color w:val="0F0F0F"/>
              </w:rPr>
              <w:t>rodzimych</w:t>
            </w:r>
            <w:r w:rsidRPr="00295B0E">
              <w:rPr>
                <w:color w:val="0F0F0F"/>
                <w:spacing w:val="3"/>
              </w:rPr>
              <w:t xml:space="preserve"> </w:t>
            </w:r>
            <w:r w:rsidRPr="00295B0E">
              <w:rPr>
                <w:color w:val="0F0F0F"/>
              </w:rPr>
              <w:t>drzew</w:t>
            </w:r>
            <w:r w:rsidRPr="00295B0E">
              <w:rPr>
                <w:color w:val="0F0F0F"/>
                <w:spacing w:val="-4"/>
              </w:rPr>
              <w:t xml:space="preserve"> </w:t>
            </w:r>
            <w:r w:rsidRPr="00295B0E">
              <w:rPr>
                <w:color w:val="0F0F0F"/>
                <w:spacing w:val="-2"/>
              </w:rPr>
              <w:t>nagonasiennych,</w:t>
            </w:r>
          </w:p>
          <w:p w:rsidR="00A53491" w:rsidRPr="00295B0E" w:rsidRDefault="00295B0E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ind w:right="138"/>
            </w:pPr>
            <w:r>
              <w:rPr>
                <w:color w:val="0F0F0F"/>
              </w:rPr>
              <w:t xml:space="preserve">   c) </w:t>
            </w:r>
            <w:r w:rsidRPr="00295B0E">
              <w:rPr>
                <w:color w:val="0F0F0F"/>
              </w:rPr>
              <w:t>przedstawia</w:t>
            </w:r>
            <w:r w:rsidRPr="00295B0E">
              <w:rPr>
                <w:color w:val="0F0F0F"/>
                <w:spacing w:val="1"/>
              </w:rPr>
              <w:t xml:space="preserve"> </w:t>
            </w:r>
            <w:r w:rsidRPr="00295B0E">
              <w:rPr>
                <w:color w:val="0F0F0F"/>
              </w:rPr>
              <w:t>znaczenie</w:t>
            </w:r>
            <w:r w:rsidRPr="00295B0E">
              <w:rPr>
                <w:color w:val="0F0F0F"/>
                <w:spacing w:val="2"/>
              </w:rPr>
              <w:t xml:space="preserve"> </w:t>
            </w:r>
            <w:r w:rsidRPr="00295B0E">
              <w:rPr>
                <w:color w:val="0F0F0F"/>
              </w:rPr>
              <w:t>roślin</w:t>
            </w:r>
            <w:r w:rsidRPr="00295B0E">
              <w:rPr>
                <w:color w:val="0F0F0F"/>
                <w:spacing w:val="-6"/>
              </w:rPr>
              <w:t xml:space="preserve"> </w:t>
            </w:r>
            <w:r w:rsidRPr="00295B0E">
              <w:rPr>
                <w:color w:val="0F0F0F"/>
              </w:rPr>
              <w:t>nagonasiennych</w:t>
            </w:r>
            <w:r w:rsidRPr="00295B0E">
              <w:rPr>
                <w:color w:val="0F0F0F"/>
                <w:spacing w:val="-7"/>
              </w:rPr>
              <w:t xml:space="preserve"> </w:t>
            </w:r>
            <w:r w:rsidRPr="00295B0E">
              <w:rPr>
                <w:color w:val="0F0F0F"/>
              </w:rPr>
              <w:t>w</w:t>
            </w:r>
            <w:r w:rsidRPr="00295B0E">
              <w:rPr>
                <w:color w:val="0F0F0F"/>
                <w:spacing w:val="-9"/>
              </w:rPr>
              <w:t xml:space="preserve"> </w:t>
            </w:r>
            <w:r w:rsidRPr="00295B0E">
              <w:rPr>
                <w:color w:val="0F0F0F"/>
              </w:rPr>
              <w:t>przyrodzie</w:t>
            </w:r>
            <w:r w:rsidRPr="00295B0E">
              <w:rPr>
                <w:color w:val="0F0F0F"/>
                <w:spacing w:val="11"/>
              </w:rPr>
              <w:t xml:space="preserve"> </w:t>
            </w:r>
            <w:r w:rsidRPr="00295B0E">
              <w:rPr>
                <w:color w:val="0F0F0F"/>
              </w:rPr>
              <w:t>i</w:t>
            </w:r>
            <w:r w:rsidRPr="00295B0E">
              <w:rPr>
                <w:color w:val="0F0F0F"/>
                <w:spacing w:val="-8"/>
              </w:rPr>
              <w:t xml:space="preserve"> </w:t>
            </w:r>
            <w:r w:rsidRPr="00295B0E">
              <w:rPr>
                <w:color w:val="0F0F0F"/>
              </w:rPr>
              <w:t>dla</w:t>
            </w:r>
            <w:r w:rsidRPr="00295B0E">
              <w:rPr>
                <w:color w:val="0F0F0F"/>
                <w:spacing w:val="-9"/>
              </w:rPr>
              <w:t xml:space="preserve"> </w:t>
            </w:r>
            <w:r w:rsidRPr="00295B0E">
              <w:rPr>
                <w:color w:val="0F0F0F"/>
                <w:spacing w:val="-2"/>
              </w:rPr>
              <w:t>człowieka;</w:t>
            </w:r>
          </w:p>
        </w:tc>
      </w:tr>
      <w:tr w:rsidR="00A53491" w:rsidTr="00A53491">
        <w:tc>
          <w:tcPr>
            <w:tcW w:w="10177" w:type="dxa"/>
          </w:tcPr>
          <w:p w:rsidR="00A53491" w:rsidRDefault="00295B0E" w:rsidP="003774BE">
            <w:pPr>
              <w:spacing w:line="360" w:lineRule="auto"/>
            </w:pPr>
            <w:r w:rsidRPr="00295B0E">
              <w:rPr>
                <w:color w:val="FF0000"/>
              </w:rPr>
              <w:t xml:space="preserve">4) </w:t>
            </w:r>
            <w:r>
              <w:t>rośliny okrytonasienne – uczeń:</w:t>
            </w:r>
          </w:p>
          <w:p w:rsidR="00295B0E" w:rsidRPr="00295B0E" w:rsidRDefault="00295B0E" w:rsidP="003774BE">
            <w:pPr>
              <w:spacing w:line="360" w:lineRule="auto"/>
              <w:rPr>
                <w:color w:val="0F0F0F"/>
              </w:rPr>
            </w:pPr>
            <w:r>
              <w:t xml:space="preserve">   a) </w:t>
            </w:r>
            <w:r w:rsidRPr="00295B0E">
              <w:rPr>
                <w:color w:val="0F0F0F"/>
              </w:rPr>
              <w:t>rozróżnia formy morfologiczne roślin okrytonasiennych (rośliny zielne, krzewinki, krzewy, drzewa),</w:t>
            </w:r>
          </w:p>
          <w:p w:rsidR="00295B0E" w:rsidRDefault="00295B0E" w:rsidP="003774BE">
            <w:pPr>
              <w:spacing w:line="360" w:lineRule="auto"/>
              <w:rPr>
                <w:color w:val="0F0F0F"/>
              </w:rPr>
            </w:pPr>
            <w:r w:rsidRPr="00295B0E">
              <w:rPr>
                <w:color w:val="0F0F0F"/>
              </w:rPr>
              <w:lastRenderedPageBreak/>
              <w:t xml:space="preserve">   b)</w:t>
            </w:r>
            <w:r>
              <w:rPr>
                <w:color w:val="0F0F0F"/>
                <w:sz w:val="24"/>
              </w:rPr>
              <w:t xml:space="preserve"> </w:t>
            </w:r>
            <w:r w:rsidRPr="00295B0E">
              <w:rPr>
                <w:color w:val="0F0F0F"/>
              </w:rPr>
              <w:t>dokonuje obserwacji rośliny okrytonasiennej (zdjęcia, ryc</w:t>
            </w:r>
            <w:r>
              <w:rPr>
                <w:color w:val="0F0F0F"/>
              </w:rPr>
              <w:t>in</w:t>
            </w:r>
            <w:r w:rsidRPr="00295B0E">
              <w:rPr>
                <w:color w:val="0F0F0F"/>
              </w:rPr>
              <w:t>y, okazy żywe); rozpoznaje jej organy i określa ich funkcje (korzeń, łodyga, liść, kwiat, owoc),</w:t>
            </w:r>
          </w:p>
          <w:p w:rsidR="00295B0E" w:rsidRDefault="00295B0E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color w:val="0F0F0F"/>
              </w:rPr>
              <w:t xml:space="preserve">   </w:t>
            </w:r>
            <w:r>
              <w:rPr>
                <w:strike/>
                <w:color w:val="FF0000"/>
              </w:rPr>
              <w:t>c) opisuje modyfikacje korzeni, łodyg i liści jako adaptacje roślin okrytonasiennych do życia w określonych środowiskach,</w:t>
            </w:r>
          </w:p>
          <w:p w:rsidR="00295B0E" w:rsidRPr="00295B0E" w:rsidRDefault="00295B0E" w:rsidP="003774BE">
            <w:pPr>
              <w:spacing w:line="360" w:lineRule="auto"/>
              <w:rPr>
                <w:strike/>
                <w:color w:val="FF0000"/>
              </w:rPr>
            </w:pPr>
            <w:r w:rsidRPr="00295B0E">
              <w:rPr>
                <w:color w:val="FF0000"/>
              </w:rPr>
              <w:t xml:space="preserve">   </w:t>
            </w:r>
            <w:r>
              <w:rPr>
                <w:strike/>
                <w:color w:val="FF0000"/>
              </w:rPr>
              <w:t>d)</w:t>
            </w:r>
            <w:r w:rsidR="007629F7">
              <w:rPr>
                <w:strike/>
                <w:color w:val="FF0000"/>
              </w:rPr>
              <w:t xml:space="preserve"> przedstawia sposoby rozmnażania wegetatywnego roślin oraz dokonuje obserwacji wybranych sposobów rozmnażania wegetatywnego, </w:t>
            </w:r>
            <w:r>
              <w:rPr>
                <w:strike/>
                <w:color w:val="FF0000"/>
              </w:rPr>
              <w:t xml:space="preserve"> </w:t>
            </w:r>
          </w:p>
          <w:p w:rsidR="00295B0E" w:rsidRDefault="00295B0E" w:rsidP="003774BE">
            <w:pPr>
              <w:spacing w:line="360" w:lineRule="auto"/>
              <w:rPr>
                <w:color w:val="0F0F0F"/>
                <w:spacing w:val="-2"/>
              </w:rPr>
            </w:pPr>
            <w:r w:rsidRPr="00295B0E">
              <w:rPr>
                <w:color w:val="FF0000"/>
              </w:rPr>
              <w:t xml:space="preserve">   c) </w:t>
            </w:r>
            <w:r w:rsidRPr="00295B0E">
              <w:rPr>
                <w:color w:val="0F0F0F"/>
              </w:rPr>
              <w:t xml:space="preserve">rozróżnia elementy budowy kwiatu i określa ich funkcje w rozmnażaniu </w:t>
            </w:r>
            <w:r w:rsidRPr="00295B0E">
              <w:rPr>
                <w:color w:val="0F0F0F"/>
                <w:spacing w:val="-2"/>
              </w:rPr>
              <w:t>płciowym,</w:t>
            </w:r>
          </w:p>
          <w:p w:rsidR="007629F7" w:rsidRPr="007629F7" w:rsidRDefault="007629F7" w:rsidP="003774BE">
            <w:pPr>
              <w:spacing w:line="360" w:lineRule="auto"/>
              <w:rPr>
                <w:strike/>
                <w:color w:val="FF0000"/>
                <w:spacing w:val="-2"/>
              </w:rPr>
            </w:pPr>
            <w:r>
              <w:rPr>
                <w:color w:val="0F0F0F"/>
                <w:spacing w:val="-2"/>
              </w:rPr>
              <w:t xml:space="preserve">   </w:t>
            </w:r>
            <w:r>
              <w:rPr>
                <w:strike/>
                <w:color w:val="FF0000"/>
                <w:spacing w:val="-2"/>
              </w:rPr>
              <w:t>f)</w:t>
            </w:r>
            <w:r w:rsidR="003B3FDD">
              <w:rPr>
                <w:strike/>
                <w:color w:val="FF0000"/>
                <w:spacing w:val="-2"/>
              </w:rPr>
              <w:t xml:space="preserve"> przedstawia budowę nasiona rośl</w:t>
            </w:r>
            <w:r>
              <w:rPr>
                <w:strike/>
                <w:color w:val="FF0000"/>
                <w:spacing w:val="-2"/>
              </w:rPr>
              <w:t>iny (łupina nasienna, bielmo, zarodek),</w:t>
            </w:r>
          </w:p>
          <w:p w:rsidR="00295B0E" w:rsidRDefault="00295B0E" w:rsidP="003774BE">
            <w:pPr>
              <w:spacing w:line="360" w:lineRule="auto"/>
              <w:rPr>
                <w:color w:val="0F0F0F"/>
                <w:spacing w:val="-2"/>
              </w:rPr>
            </w:pPr>
            <w:r>
              <w:rPr>
                <w:color w:val="0F0F0F"/>
                <w:spacing w:val="-2"/>
              </w:rPr>
              <w:t xml:space="preserve">   </w:t>
            </w:r>
            <w:r w:rsidRPr="00295B0E">
              <w:rPr>
                <w:color w:val="FF0000"/>
                <w:spacing w:val="-2"/>
              </w:rPr>
              <w:t xml:space="preserve">d) </w:t>
            </w:r>
            <w:r w:rsidRPr="00295B0E">
              <w:rPr>
                <w:color w:val="0F0F0F"/>
              </w:rPr>
              <w:t>planuje</w:t>
            </w:r>
            <w:r w:rsidRPr="00295B0E">
              <w:rPr>
                <w:color w:val="0F0F0F"/>
                <w:spacing w:val="-11"/>
              </w:rPr>
              <w:t xml:space="preserve"> </w:t>
            </w:r>
            <w:r w:rsidRPr="00295B0E">
              <w:rPr>
                <w:color w:val="0F0F0F"/>
              </w:rPr>
              <w:t>i</w:t>
            </w:r>
            <w:r w:rsidRPr="00295B0E">
              <w:rPr>
                <w:color w:val="0F0F0F"/>
                <w:spacing w:val="-13"/>
              </w:rPr>
              <w:t xml:space="preserve"> </w:t>
            </w:r>
            <w:r w:rsidRPr="00295B0E">
              <w:rPr>
                <w:color w:val="0F0F0F"/>
              </w:rPr>
              <w:t>przeprowadza doświadczenie wykazujące wpływ</w:t>
            </w:r>
            <w:r w:rsidRPr="00295B0E">
              <w:rPr>
                <w:color w:val="0F0F0F"/>
                <w:spacing w:val="-9"/>
              </w:rPr>
              <w:t xml:space="preserve"> </w:t>
            </w:r>
            <w:r w:rsidRPr="00295B0E">
              <w:rPr>
                <w:color w:val="0F0F0F"/>
              </w:rPr>
              <w:t xml:space="preserve">wybranego czynnika środowiska (temperatura, dostęp </w:t>
            </w:r>
            <w:r w:rsidR="007629F7">
              <w:rPr>
                <w:strike/>
                <w:color w:val="FF0000"/>
              </w:rPr>
              <w:t xml:space="preserve">tlenu, </w:t>
            </w:r>
            <w:r w:rsidRPr="00295B0E">
              <w:rPr>
                <w:color w:val="0F0F0F"/>
              </w:rPr>
              <w:t xml:space="preserve">światła lub wody) na proces kiełkowania </w:t>
            </w:r>
            <w:r w:rsidRPr="00295B0E">
              <w:rPr>
                <w:color w:val="0F0F0F"/>
                <w:spacing w:val="-2"/>
              </w:rPr>
              <w:t>nasion,</w:t>
            </w:r>
          </w:p>
          <w:p w:rsidR="00295B0E" w:rsidRPr="007629F7" w:rsidRDefault="00295B0E" w:rsidP="003774BE">
            <w:pPr>
              <w:spacing w:line="360" w:lineRule="auto"/>
              <w:rPr>
                <w:strike/>
                <w:color w:val="FF0000"/>
                <w:spacing w:val="-2"/>
              </w:rPr>
            </w:pPr>
            <w:r>
              <w:rPr>
                <w:color w:val="0F0F0F"/>
                <w:spacing w:val="-2"/>
              </w:rPr>
              <w:t xml:space="preserve">   </w:t>
            </w:r>
            <w:r>
              <w:rPr>
                <w:color w:val="FF0000"/>
                <w:spacing w:val="-2"/>
              </w:rPr>
              <w:t xml:space="preserve">e) </w:t>
            </w:r>
            <w:r w:rsidRPr="00295B0E">
              <w:rPr>
                <w:color w:val="0F0F0F"/>
              </w:rPr>
              <w:t>przedstawia</w:t>
            </w:r>
            <w:r w:rsidRPr="00295B0E">
              <w:rPr>
                <w:color w:val="0F0F0F"/>
                <w:spacing w:val="-3"/>
              </w:rPr>
              <w:t xml:space="preserve"> </w:t>
            </w:r>
            <w:r w:rsidRPr="00295B0E">
              <w:rPr>
                <w:color w:val="0F0F0F"/>
              </w:rPr>
              <w:t>sposoby</w:t>
            </w:r>
            <w:r w:rsidRPr="00295B0E">
              <w:rPr>
                <w:color w:val="0F0F0F"/>
                <w:spacing w:val="3"/>
              </w:rPr>
              <w:t xml:space="preserve"> </w:t>
            </w:r>
            <w:r w:rsidRPr="00295B0E">
              <w:rPr>
                <w:color w:val="0F0F0F"/>
              </w:rPr>
              <w:t>rozprzestrzeniania</w:t>
            </w:r>
            <w:r w:rsidRPr="00295B0E">
              <w:rPr>
                <w:color w:val="0F0F0F"/>
                <w:spacing w:val="-12"/>
              </w:rPr>
              <w:t xml:space="preserve"> </w:t>
            </w:r>
            <w:r w:rsidRPr="00295B0E">
              <w:rPr>
                <w:color w:val="0F0F0F"/>
              </w:rPr>
              <w:t>się</w:t>
            </w:r>
            <w:r w:rsidRPr="00295B0E">
              <w:rPr>
                <w:color w:val="0F0F0F"/>
                <w:spacing w:val="-8"/>
              </w:rPr>
              <w:t xml:space="preserve"> </w:t>
            </w:r>
            <w:r w:rsidRPr="00295B0E">
              <w:rPr>
                <w:color w:val="0F0F0F"/>
                <w:spacing w:val="-2"/>
              </w:rPr>
              <w:t>nasion,</w:t>
            </w:r>
            <w:r w:rsidR="007629F7">
              <w:rPr>
                <w:color w:val="0F0F0F"/>
                <w:spacing w:val="-2"/>
              </w:rPr>
              <w:t xml:space="preserve"> </w:t>
            </w:r>
            <w:r w:rsidR="007629F7">
              <w:rPr>
                <w:strike/>
                <w:color w:val="FF0000"/>
                <w:spacing w:val="-2"/>
              </w:rPr>
              <w:t>wskazując odpowiednie adaptacje w budowie owoców do tego procesu</w:t>
            </w:r>
          </w:p>
          <w:p w:rsidR="00295B0E" w:rsidRDefault="00295B0E" w:rsidP="003774BE">
            <w:pPr>
              <w:spacing w:line="360" w:lineRule="auto"/>
              <w:rPr>
                <w:spacing w:val="-2"/>
              </w:rPr>
            </w:pPr>
            <w:r>
              <w:rPr>
                <w:color w:val="0F0F0F"/>
                <w:spacing w:val="-2"/>
              </w:rPr>
              <w:t xml:space="preserve">   </w:t>
            </w:r>
            <w:r>
              <w:rPr>
                <w:color w:val="FF0000"/>
                <w:spacing w:val="-2"/>
              </w:rPr>
              <w:t xml:space="preserve">f) </w:t>
            </w:r>
            <w:r>
              <w:rPr>
                <w:spacing w:val="-2"/>
              </w:rPr>
              <w:t>rozpoznaje przedstawicieli rodzimych drzew liściastych,</w:t>
            </w:r>
          </w:p>
          <w:p w:rsidR="00295B0E" w:rsidRPr="00295B0E" w:rsidRDefault="00295B0E" w:rsidP="003774BE">
            <w:pPr>
              <w:spacing w:line="360" w:lineRule="auto"/>
            </w:pPr>
            <w:r>
              <w:rPr>
                <w:spacing w:val="-2"/>
              </w:rPr>
              <w:t xml:space="preserve">   </w:t>
            </w:r>
            <w:r>
              <w:rPr>
                <w:color w:val="FF0000"/>
                <w:spacing w:val="-2"/>
              </w:rPr>
              <w:t xml:space="preserve">g) </w:t>
            </w:r>
            <w:r w:rsidRPr="00295B0E">
              <w:rPr>
                <w:color w:val="0F0F0F"/>
              </w:rPr>
              <w:t>przedstawia</w:t>
            </w:r>
            <w:r w:rsidRPr="00295B0E">
              <w:rPr>
                <w:color w:val="0F0F0F"/>
                <w:spacing w:val="-2"/>
              </w:rPr>
              <w:t xml:space="preserve"> </w:t>
            </w:r>
            <w:r w:rsidRPr="00295B0E">
              <w:rPr>
                <w:color w:val="0F0F0F"/>
              </w:rPr>
              <w:t>znaczenie roślin</w:t>
            </w:r>
            <w:r w:rsidRPr="00295B0E">
              <w:rPr>
                <w:color w:val="0F0F0F"/>
                <w:spacing w:val="1"/>
              </w:rPr>
              <w:t xml:space="preserve"> </w:t>
            </w:r>
            <w:r w:rsidRPr="00295B0E">
              <w:rPr>
                <w:color w:val="0F0F0F"/>
              </w:rPr>
              <w:t>okrytonasiennych</w:t>
            </w:r>
            <w:r w:rsidRPr="00295B0E">
              <w:rPr>
                <w:color w:val="0F0F0F"/>
                <w:spacing w:val="-15"/>
              </w:rPr>
              <w:t xml:space="preserve"> </w:t>
            </w:r>
            <w:r w:rsidRPr="00295B0E">
              <w:rPr>
                <w:color w:val="0F0F0F"/>
              </w:rPr>
              <w:t>w przyrodzie</w:t>
            </w:r>
            <w:r w:rsidRPr="00295B0E">
              <w:rPr>
                <w:color w:val="0F0F0F"/>
                <w:spacing w:val="10"/>
              </w:rPr>
              <w:t xml:space="preserve"> </w:t>
            </w:r>
            <w:r w:rsidRPr="00295B0E">
              <w:rPr>
                <w:color w:val="0F0F0F"/>
              </w:rPr>
              <w:t>i</w:t>
            </w:r>
            <w:r w:rsidRPr="00295B0E">
              <w:rPr>
                <w:color w:val="0F0F0F"/>
                <w:spacing w:val="-4"/>
              </w:rPr>
              <w:t xml:space="preserve"> </w:t>
            </w:r>
            <w:r w:rsidRPr="00295B0E">
              <w:rPr>
                <w:color w:val="0F0F0F"/>
              </w:rPr>
              <w:t>dla</w:t>
            </w:r>
            <w:r w:rsidRPr="00295B0E">
              <w:rPr>
                <w:color w:val="0F0F0F"/>
                <w:spacing w:val="-10"/>
              </w:rPr>
              <w:t xml:space="preserve"> </w:t>
            </w:r>
            <w:r w:rsidRPr="00295B0E">
              <w:rPr>
                <w:color w:val="0F0F0F"/>
                <w:spacing w:val="-2"/>
              </w:rPr>
              <w:t>człowieka;</w:t>
            </w:r>
          </w:p>
        </w:tc>
      </w:tr>
      <w:tr w:rsidR="00A53491" w:rsidTr="003B3FDD">
        <w:trPr>
          <w:trHeight w:val="699"/>
        </w:trPr>
        <w:tc>
          <w:tcPr>
            <w:tcW w:w="10177" w:type="dxa"/>
          </w:tcPr>
          <w:p w:rsidR="00A53491" w:rsidRPr="007629F7" w:rsidRDefault="007629F7" w:rsidP="003774BE">
            <w:pPr>
              <w:spacing w:line="360" w:lineRule="auto"/>
            </w:pPr>
            <w:r w:rsidRPr="007629F7">
              <w:rPr>
                <w:color w:val="FF0000"/>
              </w:rPr>
              <w:lastRenderedPageBreak/>
              <w:t>5)</w:t>
            </w:r>
            <w:r>
              <w:t xml:space="preserve"> </w:t>
            </w:r>
            <w:r w:rsidR="003B3FDD">
              <w:rPr>
                <w:strike/>
                <w:color w:val="FF0000"/>
              </w:rPr>
              <w:t xml:space="preserve">różnorodność roślin; </w:t>
            </w:r>
            <w:r w:rsidRPr="007629F7">
              <w:rPr>
                <w:color w:val="0F0F0F"/>
              </w:rPr>
              <w:t>uczeń</w:t>
            </w:r>
            <w:r w:rsidRPr="007629F7">
              <w:rPr>
                <w:color w:val="0F0F0F"/>
                <w:spacing w:val="80"/>
              </w:rPr>
              <w:t xml:space="preserve"> </w:t>
            </w:r>
            <w:r>
              <w:rPr>
                <w:color w:val="0F0F0F"/>
              </w:rPr>
              <w:t xml:space="preserve">identyfikuje </w:t>
            </w:r>
            <w:r w:rsidRPr="007629F7">
              <w:rPr>
                <w:color w:val="0F0F0F"/>
                <w:spacing w:val="-2"/>
              </w:rPr>
              <w:t>nieznany</w:t>
            </w:r>
            <w:r w:rsidR="003B3FDD">
              <w:rPr>
                <w:color w:val="0F0F0F"/>
              </w:rPr>
              <w:t xml:space="preserve"> </w:t>
            </w:r>
            <w:r w:rsidRPr="007629F7">
              <w:rPr>
                <w:color w:val="0F0F0F"/>
                <w:spacing w:val="-2"/>
              </w:rPr>
              <w:t>organizm</w:t>
            </w:r>
            <w:r>
              <w:rPr>
                <w:color w:val="0F0F0F"/>
              </w:rPr>
              <w:t xml:space="preserve"> </w:t>
            </w:r>
            <w:r w:rsidRPr="007629F7">
              <w:rPr>
                <w:color w:val="0F0F0F"/>
                <w:spacing w:val="-4"/>
              </w:rPr>
              <w:t>jako</w:t>
            </w:r>
            <w:r>
              <w:rPr>
                <w:color w:val="0F0F0F"/>
              </w:rPr>
              <w:t xml:space="preserve"> </w:t>
            </w:r>
            <w:r w:rsidRPr="007629F7">
              <w:rPr>
                <w:color w:val="0F0F0F"/>
              </w:rPr>
              <w:t>przedstawiciela</w:t>
            </w:r>
            <w:r w:rsidRPr="007629F7">
              <w:rPr>
                <w:color w:val="0F0F0F"/>
                <w:spacing w:val="80"/>
              </w:rPr>
              <w:t xml:space="preserve"> </w:t>
            </w:r>
            <w:r>
              <w:rPr>
                <w:color w:val="0F0F0F"/>
              </w:rPr>
              <w:t xml:space="preserve">jednej </w:t>
            </w:r>
            <w:r w:rsidRPr="007629F7">
              <w:rPr>
                <w:color w:val="0F0F0F"/>
              </w:rPr>
              <w:t>z</w:t>
            </w:r>
            <w:r w:rsidRPr="007629F7">
              <w:rPr>
                <w:color w:val="0F0F0F"/>
                <w:spacing w:val="80"/>
              </w:rPr>
              <w:t xml:space="preserve"> </w:t>
            </w:r>
            <w:r w:rsidRPr="007629F7">
              <w:rPr>
                <w:color w:val="0F0F0F"/>
              </w:rPr>
              <w:t>grup wymienionych</w:t>
            </w:r>
            <w:r w:rsidRPr="007629F7">
              <w:rPr>
                <w:color w:val="0F0F0F"/>
                <w:spacing w:val="40"/>
              </w:rPr>
              <w:t xml:space="preserve"> </w:t>
            </w:r>
            <w:r w:rsidRPr="007629F7">
              <w:rPr>
                <w:color w:val="0F0F0F"/>
              </w:rPr>
              <w:t xml:space="preserve">w pkt </w:t>
            </w:r>
            <w:r w:rsidR="003B3FDD">
              <w:rPr>
                <w:strike/>
                <w:color w:val="FF0000"/>
              </w:rPr>
              <w:t>2–5</w:t>
            </w:r>
            <w:r w:rsidR="003B3FDD">
              <w:rPr>
                <w:color w:val="0F0F0F"/>
              </w:rPr>
              <w:t>1–</w:t>
            </w:r>
            <w:r w:rsidRPr="007629F7">
              <w:rPr>
                <w:color w:val="0F0F0F"/>
              </w:rPr>
              <w:t>4 na podstawie jego cech morfologicznych.</w:t>
            </w:r>
          </w:p>
        </w:tc>
      </w:tr>
      <w:tr w:rsidR="00A53491" w:rsidTr="007A5DE6">
        <w:trPr>
          <w:trHeight w:val="419"/>
        </w:trPr>
        <w:tc>
          <w:tcPr>
            <w:tcW w:w="10177" w:type="dxa"/>
            <w:shd w:val="clear" w:color="auto" w:fill="E7E6E6" w:themeFill="background2"/>
          </w:tcPr>
          <w:p w:rsidR="00A53491" w:rsidRPr="003B3FDD" w:rsidRDefault="007629F7" w:rsidP="003774BE">
            <w:pPr>
              <w:spacing w:line="360" w:lineRule="auto"/>
              <w:rPr>
                <w:sz w:val="24"/>
                <w:szCs w:val="24"/>
              </w:rPr>
            </w:pPr>
            <w:r w:rsidRPr="003B3FDD">
              <w:rPr>
                <w:b/>
                <w:color w:val="FF0000"/>
                <w:sz w:val="24"/>
                <w:szCs w:val="24"/>
              </w:rPr>
              <w:t xml:space="preserve">5. </w:t>
            </w:r>
            <w:r w:rsidR="003B3FDD" w:rsidRPr="003B3FDD">
              <w:rPr>
                <w:b/>
                <w:sz w:val="24"/>
                <w:szCs w:val="24"/>
              </w:rPr>
              <w:t>Grzyby</w:t>
            </w:r>
            <w:r w:rsidR="003B3FDD">
              <w:rPr>
                <w:b/>
                <w:sz w:val="24"/>
                <w:szCs w:val="24"/>
              </w:rPr>
              <w:t xml:space="preserve"> – organizmy cudzożywne. </w:t>
            </w:r>
            <w:r w:rsidR="003B3FDD">
              <w:rPr>
                <w:sz w:val="24"/>
                <w:szCs w:val="24"/>
              </w:rPr>
              <w:t>Uczeń:</w:t>
            </w:r>
          </w:p>
        </w:tc>
      </w:tr>
      <w:tr w:rsidR="003774BE" w:rsidTr="001D7767">
        <w:trPr>
          <w:trHeight w:val="2061"/>
        </w:trPr>
        <w:tc>
          <w:tcPr>
            <w:tcW w:w="10177" w:type="dxa"/>
          </w:tcPr>
          <w:p w:rsidR="003774BE" w:rsidRPr="003B3FDD" w:rsidRDefault="003774BE" w:rsidP="003774BE">
            <w:pPr>
              <w:spacing w:line="360" w:lineRule="auto"/>
              <w:rPr>
                <w:b/>
              </w:rPr>
            </w:pPr>
            <w:r>
              <w:rPr>
                <w:color w:val="0F0F0F"/>
              </w:rPr>
              <w:t xml:space="preserve">1) </w:t>
            </w:r>
            <w:r w:rsidRPr="003B3FDD">
              <w:rPr>
                <w:color w:val="0F0F0F"/>
              </w:rPr>
              <w:t>przedstawia</w:t>
            </w:r>
            <w:r w:rsidRPr="003B3FDD">
              <w:rPr>
                <w:color w:val="0F0F0F"/>
                <w:spacing w:val="1"/>
              </w:rPr>
              <w:t xml:space="preserve"> </w:t>
            </w:r>
            <w:r w:rsidRPr="003B3FDD">
              <w:rPr>
                <w:color w:val="0F0F0F"/>
              </w:rPr>
              <w:t>środowiska</w:t>
            </w:r>
            <w:r w:rsidRPr="003B3FDD">
              <w:rPr>
                <w:color w:val="0F0F0F"/>
                <w:spacing w:val="8"/>
              </w:rPr>
              <w:t xml:space="preserve"> </w:t>
            </w:r>
            <w:r w:rsidRPr="003B3FDD">
              <w:rPr>
                <w:color w:val="0F0F0F"/>
              </w:rPr>
              <w:t>życia</w:t>
            </w:r>
            <w:r w:rsidRPr="003B3FDD">
              <w:rPr>
                <w:color w:val="0F0F0F"/>
                <w:spacing w:val="-12"/>
              </w:rPr>
              <w:t xml:space="preserve"> </w:t>
            </w:r>
            <w:r w:rsidRPr="003B3FDD">
              <w:rPr>
                <w:color w:val="0F0F0F"/>
              </w:rPr>
              <w:t>grzybów</w:t>
            </w:r>
            <w:r w:rsidRPr="003B3FDD">
              <w:rPr>
                <w:color w:val="0F0F0F"/>
                <w:spacing w:val="-7"/>
              </w:rPr>
              <w:t xml:space="preserve"> </w:t>
            </w:r>
            <w:r w:rsidRPr="003B3FDD">
              <w:rPr>
                <w:color w:val="0F0F0F"/>
              </w:rPr>
              <w:t>(w</w:t>
            </w:r>
            <w:r w:rsidRPr="003B3FDD">
              <w:rPr>
                <w:color w:val="0F0F0F"/>
                <w:spacing w:val="-11"/>
              </w:rPr>
              <w:t xml:space="preserve"> </w:t>
            </w:r>
            <w:r w:rsidRPr="003B3FDD">
              <w:rPr>
                <w:color w:val="0F0F0F"/>
              </w:rPr>
              <w:t>tym</w:t>
            </w:r>
            <w:r w:rsidRPr="003B3FDD">
              <w:rPr>
                <w:color w:val="0F0F0F"/>
                <w:spacing w:val="-7"/>
              </w:rPr>
              <w:t xml:space="preserve"> </w:t>
            </w:r>
            <w:r w:rsidRPr="003B3FDD">
              <w:rPr>
                <w:color w:val="0F0F0F"/>
              </w:rPr>
              <w:t>grzybów</w:t>
            </w:r>
            <w:r w:rsidRPr="003B3FDD">
              <w:rPr>
                <w:color w:val="0F0F0F"/>
                <w:spacing w:val="-7"/>
              </w:rPr>
              <w:t xml:space="preserve"> </w:t>
            </w:r>
            <w:r w:rsidRPr="003B3FDD">
              <w:rPr>
                <w:color w:val="0F0F0F"/>
                <w:spacing w:val="-2"/>
              </w:rPr>
              <w:t>porostowych);</w:t>
            </w:r>
          </w:p>
          <w:p w:rsidR="003774BE" w:rsidRDefault="003774BE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>2) wymienia cechy umożliwiające zaklasyfikowanie organizmu do grzybów;</w:t>
            </w:r>
          </w:p>
          <w:p w:rsidR="003774BE" w:rsidRDefault="003774BE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>3) wykazuje różnorodność budowy grzybów (jednokomórkowe, wielokomórkowe);</w:t>
            </w:r>
          </w:p>
          <w:p w:rsidR="003774BE" w:rsidRDefault="003774BE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>4) przedstawia wybrane czynności życiowe grzybów (odżywianie, oddychanie);</w:t>
            </w:r>
          </w:p>
          <w:p w:rsidR="003774BE" w:rsidRPr="003B3FDD" w:rsidRDefault="003774BE" w:rsidP="003774BE">
            <w:pPr>
              <w:spacing w:line="360" w:lineRule="auto"/>
              <w:rPr>
                <w:b/>
              </w:rPr>
            </w:pPr>
            <w:r>
              <w:rPr>
                <w:color w:val="0F0F0F"/>
              </w:rPr>
              <w:t>5) przedstawia znaczenie grzybów w przyrodzie i dla człowieka.</w:t>
            </w:r>
          </w:p>
        </w:tc>
      </w:tr>
      <w:tr w:rsidR="002F20D3" w:rsidTr="002F20D3">
        <w:tc>
          <w:tcPr>
            <w:tcW w:w="10177" w:type="dxa"/>
            <w:shd w:val="clear" w:color="auto" w:fill="BFBFBF" w:themeFill="background1" w:themeFillShade="BF"/>
          </w:tcPr>
          <w:p w:rsidR="002F20D3" w:rsidRPr="002F20D3" w:rsidRDefault="002F20D3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VI</w:t>
            </w:r>
          </w:p>
        </w:tc>
      </w:tr>
      <w:tr w:rsidR="00A53491" w:rsidTr="007A5DE6">
        <w:trPr>
          <w:trHeight w:val="390"/>
        </w:trPr>
        <w:tc>
          <w:tcPr>
            <w:tcW w:w="10177" w:type="dxa"/>
            <w:shd w:val="clear" w:color="auto" w:fill="E7E6E6" w:themeFill="background2"/>
          </w:tcPr>
          <w:p w:rsidR="00A53491" w:rsidRPr="00003CC3" w:rsidRDefault="00003CC3" w:rsidP="003774B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6. </w:t>
            </w:r>
            <w:r>
              <w:rPr>
                <w:b/>
                <w:sz w:val="24"/>
                <w:szCs w:val="24"/>
              </w:rPr>
              <w:t>Różnorodność i jedność świata zwierząt</w:t>
            </w:r>
          </w:p>
        </w:tc>
      </w:tr>
      <w:tr w:rsidR="00003CC3" w:rsidTr="007A5DE6">
        <w:trPr>
          <w:trHeight w:val="849"/>
        </w:trPr>
        <w:tc>
          <w:tcPr>
            <w:tcW w:w="10177" w:type="dxa"/>
          </w:tcPr>
          <w:p w:rsidR="00003CC3" w:rsidRPr="00003CC3" w:rsidRDefault="00003CC3" w:rsidP="003774BE">
            <w:pPr>
              <w:spacing w:line="360" w:lineRule="auto"/>
            </w:pPr>
            <w:r w:rsidRPr="00003CC3">
              <w:t xml:space="preserve">1) </w:t>
            </w:r>
            <w:r w:rsidRPr="00003CC3">
              <w:rPr>
                <w:color w:val="0F0F0F"/>
              </w:rPr>
              <w:t>tkanki</w:t>
            </w:r>
            <w:r w:rsidRPr="00003CC3">
              <w:rPr>
                <w:color w:val="0F0F0F"/>
                <w:spacing w:val="-13"/>
              </w:rPr>
              <w:t xml:space="preserve"> </w:t>
            </w:r>
            <w:r>
              <w:rPr>
                <w:strike/>
                <w:color w:val="FF0000"/>
                <w:spacing w:val="-13"/>
              </w:rPr>
              <w:t>zwierzęce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0F0F0F"/>
              </w:rPr>
              <w:t>–</w:t>
            </w:r>
            <w:r w:rsidRPr="00003CC3">
              <w:rPr>
                <w:color w:val="0F0F0F"/>
                <w:spacing w:val="38"/>
              </w:rPr>
              <w:t xml:space="preserve"> </w:t>
            </w:r>
            <w:r w:rsidRPr="00003CC3">
              <w:rPr>
                <w:color w:val="0F0F0F"/>
              </w:rPr>
              <w:t>uczeń dokonuje obserwacji i</w:t>
            </w:r>
            <w:r w:rsidRPr="00003CC3">
              <w:rPr>
                <w:color w:val="0F0F0F"/>
                <w:spacing w:val="-5"/>
              </w:rPr>
              <w:t xml:space="preserve"> </w:t>
            </w:r>
            <w:r w:rsidRPr="00003CC3">
              <w:rPr>
                <w:color w:val="0F0F0F"/>
              </w:rPr>
              <w:t>rozpoznaje (pod mikroskopem, na</w:t>
            </w:r>
            <w:r w:rsidRPr="00003CC3">
              <w:rPr>
                <w:color w:val="0F0F0F"/>
                <w:spacing w:val="-6"/>
              </w:rPr>
              <w:t xml:space="preserve"> </w:t>
            </w:r>
            <w:r w:rsidRPr="00003CC3">
              <w:rPr>
                <w:color w:val="0F0F0F"/>
              </w:rPr>
              <w:t xml:space="preserve">schemacie, na zdjęciu lub na podstawie opisu) tkanki zwierzęce </w:t>
            </w:r>
            <w:r w:rsidRPr="00003CC3">
              <w:rPr>
                <w:color w:val="FF0000"/>
              </w:rPr>
              <w:t>na przykładzie organizmu człowieka</w:t>
            </w:r>
            <w:r w:rsidRPr="00003CC3">
              <w:rPr>
                <w:color w:val="0F0F0F"/>
              </w:rPr>
              <w:t xml:space="preserve"> (tkanka</w:t>
            </w:r>
            <w:r w:rsidRPr="00003CC3">
              <w:rPr>
                <w:color w:val="0F0F0F"/>
                <w:spacing w:val="-1"/>
              </w:rPr>
              <w:t xml:space="preserve"> </w:t>
            </w:r>
            <w:r w:rsidRPr="00003CC3">
              <w:rPr>
                <w:color w:val="0F0F0F"/>
              </w:rPr>
              <w:t>nabłonkowa, mięśniowa, łączna, nerwowa) i wskazuje ich</w:t>
            </w:r>
            <w:r w:rsidRPr="00003CC3">
              <w:rPr>
                <w:color w:val="0F0F0F"/>
                <w:spacing w:val="-5"/>
              </w:rPr>
              <w:t xml:space="preserve"> </w:t>
            </w:r>
            <w:r w:rsidRPr="00003CC3">
              <w:rPr>
                <w:color w:val="0F0F0F"/>
              </w:rPr>
              <w:t>cechy adaptacyjne do pełnienia określonych funkcji;</w:t>
            </w:r>
          </w:p>
        </w:tc>
      </w:tr>
      <w:tr w:rsidR="00003CC3" w:rsidTr="00A53491">
        <w:tc>
          <w:tcPr>
            <w:tcW w:w="10177" w:type="dxa"/>
          </w:tcPr>
          <w:p w:rsidR="00003CC3" w:rsidRDefault="00003CC3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2) parzydełkowce – uczeń:</w:t>
            </w:r>
          </w:p>
          <w:p w:rsidR="00003CC3" w:rsidRDefault="00003CC3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  a) przedstawia środowisko życia, cechy morfologiczne i tryb życia parzydełkowców,</w:t>
            </w:r>
          </w:p>
          <w:p w:rsidR="00003CC3" w:rsidRDefault="00003CC3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  b) obserwuje przedstawicieli parzydełkowców (zdjęcia, filmy, schematy itd.) i przedstawia cechy wspólne tej grupy zwierząt,</w:t>
            </w:r>
          </w:p>
          <w:p w:rsidR="00003CC3" w:rsidRPr="00003CC3" w:rsidRDefault="00003CC3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  c) wyjaśnia znaczenie parzydełkowców w przyrodzie;</w:t>
            </w:r>
          </w:p>
        </w:tc>
      </w:tr>
      <w:tr w:rsidR="00003CC3" w:rsidTr="00A53491">
        <w:tc>
          <w:tcPr>
            <w:tcW w:w="10177" w:type="dxa"/>
          </w:tcPr>
          <w:p w:rsidR="00003CC3" w:rsidRDefault="00003CC3" w:rsidP="003774BE">
            <w:pPr>
              <w:spacing w:line="360" w:lineRule="auto"/>
            </w:pPr>
            <w:r>
              <w:rPr>
                <w:color w:val="FF0000"/>
              </w:rPr>
              <w:t xml:space="preserve">2) </w:t>
            </w:r>
            <w:r>
              <w:t>płazińce – uczeń:</w:t>
            </w:r>
          </w:p>
          <w:p w:rsidR="00D5505B" w:rsidRPr="00D5505B" w:rsidRDefault="00D5505B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5505B">
              <w:rPr>
                <w:color w:val="0F0F0F"/>
              </w:rPr>
              <w:t>przedstawia</w:t>
            </w:r>
            <w:r w:rsidRPr="00D5505B">
              <w:rPr>
                <w:color w:val="0F0F0F"/>
                <w:spacing w:val="-2"/>
              </w:rPr>
              <w:t xml:space="preserve"> </w:t>
            </w:r>
            <w:r w:rsidRPr="00D5505B">
              <w:rPr>
                <w:color w:val="0F0F0F"/>
              </w:rPr>
              <w:t>środowiska</w:t>
            </w:r>
            <w:r w:rsidRPr="00D5505B">
              <w:rPr>
                <w:color w:val="0F0F0F"/>
                <w:spacing w:val="4"/>
              </w:rPr>
              <w:t xml:space="preserve"> </w:t>
            </w:r>
            <w:r w:rsidRPr="00D5505B">
              <w:rPr>
                <w:color w:val="0F0F0F"/>
              </w:rPr>
              <w:t>i</w:t>
            </w:r>
            <w:r w:rsidRPr="00D5505B">
              <w:rPr>
                <w:color w:val="0F0F0F"/>
                <w:spacing w:val="-10"/>
              </w:rPr>
              <w:t xml:space="preserve"> </w:t>
            </w:r>
            <w:r w:rsidRPr="00D5505B">
              <w:rPr>
                <w:color w:val="0F0F0F"/>
              </w:rPr>
              <w:t>tryb</w:t>
            </w:r>
            <w:r w:rsidRPr="00D5505B">
              <w:rPr>
                <w:color w:val="0F0F0F"/>
                <w:spacing w:val="-4"/>
              </w:rPr>
              <w:t xml:space="preserve"> </w:t>
            </w:r>
            <w:r w:rsidRPr="00D5505B">
              <w:rPr>
                <w:color w:val="0F0F0F"/>
              </w:rPr>
              <w:t>życia</w:t>
            </w:r>
            <w:r w:rsidRPr="00D5505B">
              <w:rPr>
                <w:color w:val="0F0F0F"/>
                <w:spacing w:val="-7"/>
              </w:rPr>
              <w:t xml:space="preserve"> </w:t>
            </w:r>
            <w:r w:rsidRPr="00D5505B">
              <w:rPr>
                <w:color w:val="0F0F0F"/>
                <w:spacing w:val="-2"/>
              </w:rPr>
              <w:t>płazińców,</w:t>
            </w:r>
          </w:p>
          <w:p w:rsidR="00D5505B" w:rsidRPr="00D5505B" w:rsidRDefault="00D5505B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5505B">
              <w:rPr>
                <w:color w:val="0F0F0F"/>
              </w:rPr>
              <w:t>obserwuje</w:t>
            </w:r>
            <w:r w:rsidRPr="00D5505B">
              <w:rPr>
                <w:color w:val="0F0F0F"/>
                <w:spacing w:val="73"/>
              </w:rPr>
              <w:t xml:space="preserve"> </w:t>
            </w:r>
            <w:r w:rsidRPr="00D5505B">
              <w:rPr>
                <w:color w:val="0F0F0F"/>
              </w:rPr>
              <w:t>przedstawicieli</w:t>
            </w:r>
            <w:r w:rsidRPr="00D5505B">
              <w:rPr>
                <w:color w:val="0F0F0F"/>
                <w:spacing w:val="60"/>
              </w:rPr>
              <w:t xml:space="preserve"> </w:t>
            </w:r>
            <w:r w:rsidRPr="00D5505B">
              <w:rPr>
                <w:color w:val="0F0F0F"/>
              </w:rPr>
              <w:t>płazińców</w:t>
            </w:r>
            <w:r w:rsidRPr="00D5505B">
              <w:rPr>
                <w:color w:val="0F0F0F"/>
                <w:spacing w:val="72"/>
              </w:rPr>
              <w:t xml:space="preserve"> </w:t>
            </w:r>
            <w:r w:rsidRPr="00D5505B">
              <w:rPr>
                <w:color w:val="0F0F0F"/>
              </w:rPr>
              <w:t>(zdjęcia,</w:t>
            </w:r>
            <w:r w:rsidRPr="00D5505B">
              <w:rPr>
                <w:color w:val="0F0F0F"/>
                <w:spacing w:val="67"/>
              </w:rPr>
              <w:t xml:space="preserve"> </w:t>
            </w:r>
            <w:r w:rsidRPr="00D5505B">
              <w:rPr>
                <w:color w:val="0F0F0F"/>
              </w:rPr>
              <w:t>filmy,</w:t>
            </w:r>
            <w:r w:rsidRPr="00D5505B">
              <w:rPr>
                <w:color w:val="0F0F0F"/>
                <w:spacing w:val="69"/>
              </w:rPr>
              <w:t xml:space="preserve"> </w:t>
            </w:r>
            <w:r w:rsidRPr="00D5505B">
              <w:rPr>
                <w:color w:val="0F0F0F"/>
              </w:rPr>
              <w:t>schematy</w:t>
            </w:r>
            <w:r w:rsidRPr="00D5505B">
              <w:rPr>
                <w:color w:val="0F0F0F"/>
                <w:spacing w:val="71"/>
              </w:rPr>
              <w:t xml:space="preserve"> </w:t>
            </w:r>
            <w:r w:rsidRPr="00D5505B">
              <w:rPr>
                <w:color w:val="0F0F0F"/>
              </w:rPr>
              <w:t>itd.) i przedstawia cechy wspólne tej grupy zwierząt,</w:t>
            </w:r>
          </w:p>
          <w:p w:rsidR="00D5505B" w:rsidRPr="00D5505B" w:rsidRDefault="00D5505B" w:rsidP="003774BE">
            <w:pPr>
              <w:widowControl w:val="0"/>
              <w:tabs>
                <w:tab w:val="left" w:pos="1507"/>
                <w:tab w:val="left" w:pos="1511"/>
              </w:tabs>
              <w:autoSpaceDE w:val="0"/>
              <w:autoSpaceDN w:val="0"/>
              <w:spacing w:line="360" w:lineRule="auto"/>
              <w:ind w:right="139"/>
              <w:rPr>
                <w:color w:val="0F0F0F"/>
              </w:rPr>
            </w:pPr>
            <w:r>
              <w:rPr>
                <w:color w:val="0F0F0F"/>
              </w:rPr>
              <w:t xml:space="preserve">   c) </w:t>
            </w:r>
            <w:r w:rsidRPr="00D5505B">
              <w:rPr>
                <w:color w:val="0F0F0F"/>
              </w:rPr>
              <w:t>wykazuje związek budowy morfologicznej tasiemców z</w:t>
            </w:r>
            <w:r w:rsidRPr="00D5505B">
              <w:rPr>
                <w:color w:val="0F0F0F"/>
                <w:spacing w:val="-8"/>
              </w:rPr>
              <w:t xml:space="preserve"> </w:t>
            </w:r>
            <w:r w:rsidRPr="00D5505B">
              <w:rPr>
                <w:color w:val="0F0F0F"/>
              </w:rPr>
              <w:t xml:space="preserve">pasożytniczym trybem </w:t>
            </w:r>
            <w:r w:rsidRPr="00D5505B">
              <w:rPr>
                <w:color w:val="0F0F0F"/>
                <w:spacing w:val="-2"/>
              </w:rPr>
              <w:t>życia,</w:t>
            </w:r>
          </w:p>
          <w:p w:rsidR="00003CC3" w:rsidRDefault="00D5505B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lastRenderedPageBreak/>
              <w:t xml:space="preserve">   d) </w:t>
            </w:r>
            <w:r w:rsidRPr="00D5505B">
              <w:rPr>
                <w:color w:val="0F0F0F"/>
              </w:rPr>
              <w:t>przedstawia drogi inwazji płazińców pasożytniczych i omawia sposoby profilaktyki chorób wywoływanych przez wybrane pasożyty (tasiemiec uzbrojony i tasiemiec nieuzbrojony);</w:t>
            </w:r>
          </w:p>
          <w:p w:rsidR="00D5505B" w:rsidRPr="00D5505B" w:rsidRDefault="00D5505B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color w:val="0F0F0F"/>
              </w:rPr>
              <w:t xml:space="preserve">   </w:t>
            </w:r>
            <w:r>
              <w:rPr>
                <w:strike/>
                <w:color w:val="FF0000"/>
              </w:rPr>
              <w:t>e) wyjaśnia znaczenie płazińców w przyrodzie i dla człowieka</w:t>
            </w:r>
          </w:p>
        </w:tc>
      </w:tr>
      <w:tr w:rsidR="00003CC3" w:rsidTr="00A53491">
        <w:tc>
          <w:tcPr>
            <w:tcW w:w="10177" w:type="dxa"/>
          </w:tcPr>
          <w:p w:rsidR="00003CC3" w:rsidRDefault="00D5505B" w:rsidP="003774BE">
            <w:pPr>
              <w:spacing w:line="360" w:lineRule="auto"/>
            </w:pPr>
            <w:r w:rsidRPr="00D5505B">
              <w:rPr>
                <w:color w:val="FF0000"/>
              </w:rPr>
              <w:lastRenderedPageBreak/>
              <w:t xml:space="preserve">3) </w:t>
            </w:r>
            <w:r>
              <w:t>nicienie – uczeń:</w:t>
            </w:r>
          </w:p>
          <w:p w:rsidR="00D5505B" w:rsidRPr="00D5505B" w:rsidRDefault="00D5505B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5505B">
              <w:rPr>
                <w:color w:val="0F0F0F"/>
              </w:rPr>
              <w:t>przedstawia środowisko</w:t>
            </w:r>
            <w:r w:rsidRPr="00D5505B">
              <w:rPr>
                <w:color w:val="0F0F0F"/>
                <w:spacing w:val="5"/>
              </w:rPr>
              <w:t xml:space="preserve"> </w:t>
            </w:r>
            <w:r w:rsidRPr="00D5505B">
              <w:rPr>
                <w:color w:val="0F0F0F"/>
              </w:rPr>
              <w:t>i</w:t>
            </w:r>
            <w:r w:rsidRPr="00D5505B">
              <w:rPr>
                <w:color w:val="0F0F0F"/>
                <w:spacing w:val="-9"/>
              </w:rPr>
              <w:t xml:space="preserve"> </w:t>
            </w:r>
            <w:r w:rsidRPr="00D5505B">
              <w:rPr>
                <w:color w:val="0F0F0F"/>
              </w:rPr>
              <w:t>tryb</w:t>
            </w:r>
            <w:r w:rsidRPr="00D5505B">
              <w:rPr>
                <w:color w:val="0F0F0F"/>
                <w:spacing w:val="-2"/>
              </w:rPr>
              <w:t xml:space="preserve"> </w:t>
            </w:r>
            <w:r w:rsidRPr="00D5505B">
              <w:rPr>
                <w:color w:val="0F0F0F"/>
              </w:rPr>
              <w:t>życia</w:t>
            </w:r>
            <w:r w:rsidRPr="00D5505B">
              <w:rPr>
                <w:color w:val="0F0F0F"/>
                <w:spacing w:val="-9"/>
              </w:rPr>
              <w:t xml:space="preserve"> </w:t>
            </w:r>
            <w:r w:rsidRPr="00D5505B">
              <w:rPr>
                <w:color w:val="0F0F0F"/>
                <w:spacing w:val="-2"/>
              </w:rPr>
              <w:t>nicieni,</w:t>
            </w:r>
          </w:p>
          <w:p w:rsidR="00D5505B" w:rsidRPr="00D5505B" w:rsidRDefault="00D5505B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5505B">
              <w:rPr>
                <w:color w:val="0F0F0F"/>
              </w:rPr>
              <w:t>dokonuje</w:t>
            </w:r>
            <w:r w:rsidRPr="00D5505B">
              <w:rPr>
                <w:color w:val="0F0F0F"/>
                <w:spacing w:val="74"/>
              </w:rPr>
              <w:t xml:space="preserve"> </w:t>
            </w:r>
            <w:r w:rsidRPr="00D5505B">
              <w:rPr>
                <w:color w:val="0F0F0F"/>
              </w:rPr>
              <w:t>obserwacji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przedstawicieli</w:t>
            </w:r>
            <w:r w:rsidRPr="00D5505B">
              <w:rPr>
                <w:color w:val="0F0F0F"/>
                <w:spacing w:val="67"/>
              </w:rPr>
              <w:t xml:space="preserve"> </w:t>
            </w:r>
            <w:r w:rsidRPr="00D5505B">
              <w:rPr>
                <w:color w:val="0F0F0F"/>
              </w:rPr>
              <w:t>nicieni</w:t>
            </w:r>
            <w:r w:rsidRPr="00D5505B">
              <w:rPr>
                <w:color w:val="0F0F0F"/>
                <w:spacing w:val="75"/>
              </w:rPr>
              <w:t xml:space="preserve"> </w:t>
            </w:r>
            <w:r w:rsidRPr="00D5505B">
              <w:rPr>
                <w:color w:val="0F0F0F"/>
              </w:rPr>
              <w:t>(zdjęcia,</w:t>
            </w:r>
            <w:r w:rsidRPr="00D5505B">
              <w:rPr>
                <w:color w:val="0F0F0F"/>
                <w:spacing w:val="70"/>
              </w:rPr>
              <w:t xml:space="preserve"> </w:t>
            </w:r>
            <w:r w:rsidRPr="00D5505B">
              <w:rPr>
                <w:color w:val="0F0F0F"/>
              </w:rPr>
              <w:t>filmy,</w:t>
            </w:r>
            <w:r w:rsidRPr="00D5505B">
              <w:rPr>
                <w:color w:val="0F0F0F"/>
                <w:spacing w:val="69"/>
              </w:rPr>
              <w:t xml:space="preserve"> </w:t>
            </w:r>
            <w:r w:rsidRPr="00D5505B">
              <w:rPr>
                <w:color w:val="0F0F0F"/>
              </w:rPr>
              <w:t>schematy</w:t>
            </w:r>
            <w:r w:rsidRPr="00D5505B">
              <w:rPr>
                <w:color w:val="0F0F0F"/>
                <w:spacing w:val="75"/>
              </w:rPr>
              <w:t xml:space="preserve"> </w:t>
            </w:r>
            <w:r w:rsidRPr="00D5505B">
              <w:rPr>
                <w:color w:val="0F0F0F"/>
              </w:rPr>
              <w:t>itd.) i przedstawia cechy wspólne tej grupy zwierząt,</w:t>
            </w:r>
          </w:p>
          <w:p w:rsidR="00D5505B" w:rsidRDefault="00D5505B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c) </w:t>
            </w:r>
            <w:r w:rsidRPr="00D5505B">
              <w:rPr>
                <w:color w:val="0F0F0F"/>
              </w:rPr>
              <w:t>przedstawia drogi inwazji nicieni pasożytniczych (owsik) i omawia sposoby profilaktyki owsicy;</w:t>
            </w:r>
          </w:p>
          <w:p w:rsidR="00D5505B" w:rsidRPr="00D5505B" w:rsidRDefault="00D5505B" w:rsidP="003774BE">
            <w:pPr>
              <w:spacing w:line="360" w:lineRule="auto"/>
              <w:rPr>
                <w:strike/>
                <w:color w:val="FF0000"/>
              </w:rPr>
            </w:pPr>
            <w:r>
              <w:t xml:space="preserve">   </w:t>
            </w:r>
            <w:r>
              <w:rPr>
                <w:strike/>
                <w:color w:val="FF0000"/>
              </w:rPr>
              <w:t>d) przedstawia znaczenie nicieni w przyrodzie i dla człowieka;</w:t>
            </w:r>
          </w:p>
        </w:tc>
      </w:tr>
      <w:tr w:rsidR="00D5505B" w:rsidTr="00A53491">
        <w:tc>
          <w:tcPr>
            <w:tcW w:w="10177" w:type="dxa"/>
          </w:tcPr>
          <w:p w:rsidR="00D5505B" w:rsidRDefault="00D5505B" w:rsidP="003774BE">
            <w:pPr>
              <w:spacing w:line="360" w:lineRule="auto"/>
            </w:pPr>
            <w:r w:rsidRPr="00D5505B">
              <w:rPr>
                <w:color w:val="FF0000"/>
              </w:rPr>
              <w:t xml:space="preserve">4) </w:t>
            </w:r>
            <w:r>
              <w:t xml:space="preserve">pierścienice </w:t>
            </w:r>
            <w:r w:rsidRPr="00D5505B">
              <w:rPr>
                <w:color w:val="FF0000"/>
              </w:rPr>
              <w:t>(skąposzczety i pijawki)</w:t>
            </w:r>
            <w:r>
              <w:t xml:space="preserve"> – uczeń:</w:t>
            </w:r>
          </w:p>
          <w:p w:rsidR="00D5505B" w:rsidRPr="00D5505B" w:rsidRDefault="00D5505B" w:rsidP="003774BE">
            <w:pPr>
              <w:widowControl w:val="0"/>
              <w:tabs>
                <w:tab w:val="left" w:pos="1508"/>
              </w:tabs>
              <w:autoSpaceDE w:val="0"/>
              <w:autoSpaceDN w:val="0"/>
              <w:spacing w:line="360" w:lineRule="auto"/>
              <w:ind w:right="133"/>
              <w:jc w:val="both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5505B">
              <w:rPr>
                <w:color w:val="0F0F0F"/>
              </w:rPr>
              <w:t>przedstawia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środowisko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życia,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cechy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morfologiczne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oraz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przystosowania pierścienic do trybu życia,</w:t>
            </w:r>
          </w:p>
          <w:p w:rsidR="00D5505B" w:rsidRPr="00D5505B" w:rsidRDefault="00D5505B" w:rsidP="003774BE">
            <w:pPr>
              <w:widowControl w:val="0"/>
              <w:tabs>
                <w:tab w:val="left" w:pos="1506"/>
                <w:tab w:val="left" w:pos="1509"/>
              </w:tabs>
              <w:autoSpaceDE w:val="0"/>
              <w:autoSpaceDN w:val="0"/>
              <w:spacing w:line="360" w:lineRule="auto"/>
              <w:ind w:right="133"/>
              <w:jc w:val="both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5505B">
              <w:rPr>
                <w:color w:val="0F0F0F"/>
              </w:rPr>
              <w:t>dokonuje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obserwacji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poznanych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przedstawicieli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pierścienic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(zdjęcia,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filmy, schematy itd.) i przedstawia cechy wspólne tej grupy zwierząt,</w:t>
            </w:r>
          </w:p>
          <w:p w:rsidR="00D5505B" w:rsidRPr="00D5505B" w:rsidRDefault="00D5505B" w:rsidP="003774BE">
            <w:pPr>
              <w:spacing w:line="360" w:lineRule="auto"/>
              <w:jc w:val="both"/>
            </w:pPr>
            <w:r>
              <w:rPr>
                <w:color w:val="0F0F0F"/>
              </w:rPr>
              <w:t xml:space="preserve">   c) </w:t>
            </w:r>
            <w:r w:rsidRPr="00D5505B">
              <w:rPr>
                <w:color w:val="0F0F0F"/>
              </w:rPr>
              <w:t>przedstawia</w:t>
            </w:r>
            <w:r w:rsidRPr="00D5505B">
              <w:rPr>
                <w:color w:val="0F0F0F"/>
                <w:spacing w:val="-3"/>
              </w:rPr>
              <w:t xml:space="preserve"> </w:t>
            </w:r>
            <w:r w:rsidRPr="00D5505B">
              <w:rPr>
                <w:color w:val="0F0F0F"/>
              </w:rPr>
              <w:t>znaczenie pierścienic</w:t>
            </w:r>
            <w:r w:rsidRPr="00D5505B">
              <w:rPr>
                <w:color w:val="0F0F0F"/>
                <w:spacing w:val="5"/>
              </w:rPr>
              <w:t xml:space="preserve"> </w:t>
            </w:r>
            <w:r w:rsidRPr="00D5505B">
              <w:rPr>
                <w:color w:val="0F0F0F"/>
              </w:rPr>
              <w:t>w</w:t>
            </w:r>
            <w:r w:rsidRPr="00D5505B">
              <w:rPr>
                <w:color w:val="0F0F0F"/>
                <w:spacing w:val="-12"/>
              </w:rPr>
              <w:t xml:space="preserve"> </w:t>
            </w:r>
            <w:r w:rsidRPr="00D5505B">
              <w:rPr>
                <w:color w:val="0F0F0F"/>
              </w:rPr>
              <w:t>przyrodzie</w:t>
            </w:r>
            <w:r w:rsidRPr="00D5505B">
              <w:rPr>
                <w:color w:val="0F0F0F"/>
                <w:spacing w:val="2"/>
              </w:rPr>
              <w:t xml:space="preserve"> </w:t>
            </w:r>
            <w:r w:rsidRPr="00D5505B">
              <w:rPr>
                <w:color w:val="0F0F0F"/>
              </w:rPr>
              <w:t>i</w:t>
            </w:r>
            <w:r w:rsidRPr="00D5505B">
              <w:rPr>
                <w:color w:val="0F0F0F"/>
                <w:spacing w:val="-13"/>
              </w:rPr>
              <w:t xml:space="preserve"> </w:t>
            </w:r>
            <w:r w:rsidRPr="00D5505B">
              <w:rPr>
                <w:color w:val="0F0F0F"/>
              </w:rPr>
              <w:t>dla</w:t>
            </w:r>
            <w:r w:rsidRPr="00D5505B">
              <w:rPr>
                <w:color w:val="0F0F0F"/>
                <w:spacing w:val="-11"/>
              </w:rPr>
              <w:t xml:space="preserve"> </w:t>
            </w:r>
            <w:r w:rsidRPr="00D5505B">
              <w:rPr>
                <w:color w:val="0F0F0F"/>
                <w:spacing w:val="-2"/>
              </w:rPr>
              <w:t>człowieka;</w:t>
            </w:r>
          </w:p>
        </w:tc>
      </w:tr>
      <w:tr w:rsidR="00D5505B" w:rsidTr="00A53491">
        <w:tc>
          <w:tcPr>
            <w:tcW w:w="10177" w:type="dxa"/>
          </w:tcPr>
          <w:p w:rsidR="00D5505B" w:rsidRDefault="00D5505B" w:rsidP="003774BE">
            <w:pPr>
              <w:spacing w:line="360" w:lineRule="auto"/>
            </w:pPr>
            <w:r>
              <w:rPr>
                <w:color w:val="FF0000"/>
              </w:rPr>
              <w:t xml:space="preserve">5) </w:t>
            </w:r>
            <w:r w:rsidR="00D717F6">
              <w:t xml:space="preserve">stawonogi </w:t>
            </w:r>
            <w:r w:rsidR="00D717F6">
              <w:rPr>
                <w:color w:val="FF0000"/>
              </w:rPr>
              <w:t>(skorupiaki, owady, pajęczaki)</w:t>
            </w:r>
            <w:r w:rsidR="00D717F6">
              <w:t xml:space="preserve"> – uczeń:</w:t>
            </w:r>
          </w:p>
          <w:p w:rsidR="00D717F6" w:rsidRPr="00D717F6" w:rsidRDefault="00D717F6" w:rsidP="003774BE">
            <w:pPr>
              <w:widowControl w:val="0"/>
              <w:tabs>
                <w:tab w:val="left" w:pos="1506"/>
              </w:tabs>
              <w:autoSpaceDE w:val="0"/>
              <w:autoSpaceDN w:val="0"/>
              <w:spacing w:line="360" w:lineRule="auto"/>
              <w:ind w:right="135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717F6">
              <w:rPr>
                <w:color w:val="0F0F0F"/>
              </w:rPr>
              <w:t>przedstawia środowisko życia, cechy morfologiczne oraz tryb życia skorupiaków, owadów i pajęczaków oraz wskazuje cechy adaptacyjne umożliwiające im opanowanie różnych środowisk,</w:t>
            </w:r>
          </w:p>
          <w:p w:rsidR="00D717F6" w:rsidRPr="00D717F6" w:rsidRDefault="00D717F6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717F6">
              <w:rPr>
                <w:color w:val="0F0F0F"/>
              </w:rPr>
              <w:t>dokonuje</w:t>
            </w:r>
            <w:r w:rsidRPr="00D717F6">
              <w:rPr>
                <w:color w:val="0F0F0F"/>
                <w:spacing w:val="-13"/>
              </w:rPr>
              <w:t xml:space="preserve"> </w:t>
            </w:r>
            <w:r w:rsidRPr="00D717F6">
              <w:rPr>
                <w:color w:val="0F0F0F"/>
              </w:rPr>
              <w:t>obserwacji przedstawicieli</w:t>
            </w:r>
            <w:r w:rsidRPr="00D717F6">
              <w:rPr>
                <w:color w:val="0F0F0F"/>
                <w:spacing w:val="-15"/>
              </w:rPr>
              <w:t xml:space="preserve"> </w:t>
            </w:r>
            <w:r w:rsidRPr="00D717F6">
              <w:rPr>
                <w:color w:val="0F0F0F"/>
              </w:rPr>
              <w:t>stawonogów (zdjęcia,</w:t>
            </w:r>
            <w:r w:rsidRPr="00D717F6">
              <w:rPr>
                <w:color w:val="0F0F0F"/>
                <w:spacing w:val="-6"/>
              </w:rPr>
              <w:t xml:space="preserve"> </w:t>
            </w:r>
            <w:r w:rsidRPr="00D717F6">
              <w:rPr>
                <w:color w:val="0F0F0F"/>
              </w:rPr>
              <w:t>filmy,</w:t>
            </w:r>
            <w:r w:rsidRPr="00D717F6">
              <w:rPr>
                <w:color w:val="0F0F0F"/>
                <w:spacing w:val="-15"/>
              </w:rPr>
              <w:t xml:space="preserve"> </w:t>
            </w:r>
            <w:r w:rsidRPr="00D717F6">
              <w:rPr>
                <w:color w:val="0F0F0F"/>
              </w:rPr>
              <w:t>schematy</w:t>
            </w:r>
            <w:r w:rsidRPr="00D717F6">
              <w:rPr>
                <w:color w:val="0F0F0F"/>
                <w:spacing w:val="-3"/>
              </w:rPr>
              <w:t xml:space="preserve"> </w:t>
            </w:r>
            <w:r w:rsidRPr="00D717F6">
              <w:rPr>
                <w:color w:val="0F0F0F"/>
              </w:rPr>
              <w:t>itd.) i przedstawia cechy wspólne tej grupy zwierząt,</w:t>
            </w:r>
          </w:p>
          <w:p w:rsidR="00D717F6" w:rsidRPr="00D717F6" w:rsidRDefault="00D717F6" w:rsidP="003774BE">
            <w:pPr>
              <w:spacing w:line="360" w:lineRule="auto"/>
            </w:pPr>
            <w:r>
              <w:rPr>
                <w:color w:val="0F0F0F"/>
              </w:rPr>
              <w:t xml:space="preserve">   c) </w:t>
            </w:r>
            <w:r w:rsidRPr="00D717F6">
              <w:rPr>
                <w:color w:val="0F0F0F"/>
              </w:rPr>
              <w:t>przedstawia</w:t>
            </w:r>
            <w:r w:rsidRPr="00D717F6">
              <w:rPr>
                <w:color w:val="0F0F0F"/>
                <w:spacing w:val="2"/>
              </w:rPr>
              <w:t xml:space="preserve"> </w:t>
            </w:r>
            <w:r w:rsidRPr="00D717F6">
              <w:rPr>
                <w:color w:val="0F0F0F"/>
              </w:rPr>
              <w:t>znaczenie</w:t>
            </w:r>
            <w:r w:rsidRPr="00D717F6">
              <w:rPr>
                <w:color w:val="0F0F0F"/>
                <w:spacing w:val="-5"/>
              </w:rPr>
              <w:t xml:space="preserve"> </w:t>
            </w:r>
            <w:r w:rsidRPr="00D717F6">
              <w:rPr>
                <w:color w:val="0F0F0F"/>
              </w:rPr>
              <w:t>stawonogów</w:t>
            </w:r>
            <w:r w:rsidRPr="00D717F6">
              <w:rPr>
                <w:color w:val="0F0F0F"/>
                <w:spacing w:val="7"/>
              </w:rPr>
              <w:t xml:space="preserve"> </w:t>
            </w:r>
            <w:r>
              <w:rPr>
                <w:strike/>
                <w:color w:val="FF0000"/>
                <w:spacing w:val="7"/>
              </w:rPr>
              <w:t xml:space="preserve">(w tym form pasożytniczych i szkodników) </w:t>
            </w:r>
            <w:r w:rsidRPr="00D717F6">
              <w:rPr>
                <w:color w:val="0F0F0F"/>
              </w:rPr>
              <w:t>w</w:t>
            </w:r>
            <w:r w:rsidRPr="00D717F6">
              <w:rPr>
                <w:color w:val="0F0F0F"/>
                <w:spacing w:val="-14"/>
              </w:rPr>
              <w:t xml:space="preserve"> </w:t>
            </w:r>
            <w:r w:rsidRPr="00D717F6">
              <w:rPr>
                <w:color w:val="0F0F0F"/>
              </w:rPr>
              <w:t>przyrodzie</w:t>
            </w:r>
            <w:r w:rsidRPr="00D717F6">
              <w:rPr>
                <w:color w:val="0F0F0F"/>
                <w:spacing w:val="4"/>
              </w:rPr>
              <w:t xml:space="preserve"> </w:t>
            </w:r>
            <w:r w:rsidRPr="00D717F6">
              <w:rPr>
                <w:color w:val="0F0F0F"/>
              </w:rPr>
              <w:t>i</w:t>
            </w:r>
            <w:r w:rsidRPr="00D717F6">
              <w:rPr>
                <w:color w:val="0F0F0F"/>
                <w:spacing w:val="-15"/>
              </w:rPr>
              <w:t xml:space="preserve"> </w:t>
            </w:r>
            <w:r w:rsidRPr="00D717F6">
              <w:rPr>
                <w:color w:val="0F0F0F"/>
              </w:rPr>
              <w:t>dla</w:t>
            </w:r>
            <w:r w:rsidRPr="00D717F6">
              <w:rPr>
                <w:color w:val="0F0F0F"/>
                <w:spacing w:val="-13"/>
              </w:rPr>
              <w:t xml:space="preserve"> </w:t>
            </w:r>
            <w:r w:rsidRPr="00D717F6">
              <w:rPr>
                <w:color w:val="0F0F0F"/>
                <w:spacing w:val="-2"/>
              </w:rPr>
              <w:t>człowieka;</w:t>
            </w:r>
          </w:p>
        </w:tc>
      </w:tr>
      <w:tr w:rsidR="00D5505B" w:rsidTr="00A53491">
        <w:tc>
          <w:tcPr>
            <w:tcW w:w="10177" w:type="dxa"/>
          </w:tcPr>
          <w:p w:rsidR="00D5505B" w:rsidRPr="00D717F6" w:rsidRDefault="00D717F6" w:rsidP="003774BE">
            <w:pPr>
              <w:spacing w:line="360" w:lineRule="auto"/>
            </w:pPr>
            <w:r w:rsidRPr="00D717F6">
              <w:rPr>
                <w:color w:val="FF0000"/>
              </w:rPr>
              <w:t xml:space="preserve">6) </w:t>
            </w:r>
            <w:r w:rsidRPr="00D717F6">
              <w:t>mięczaki – uczeń:</w:t>
            </w:r>
          </w:p>
          <w:p w:rsidR="00D717F6" w:rsidRPr="00D717F6" w:rsidRDefault="00D717F6" w:rsidP="003774BE">
            <w:pPr>
              <w:widowControl w:val="0"/>
              <w:tabs>
                <w:tab w:val="left" w:pos="1512"/>
                <w:tab w:val="left" w:pos="1514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a) </w:t>
            </w:r>
            <w:r w:rsidRPr="00D717F6">
              <w:rPr>
                <w:color w:val="0E0E0E"/>
              </w:rPr>
              <w:t>przedstawia</w:t>
            </w:r>
            <w:r w:rsidRPr="00D717F6">
              <w:rPr>
                <w:color w:val="0E0E0E"/>
                <w:spacing w:val="24"/>
              </w:rPr>
              <w:t xml:space="preserve"> </w:t>
            </w:r>
            <w:r w:rsidRPr="00D717F6">
              <w:rPr>
                <w:color w:val="0E0E0E"/>
              </w:rPr>
              <w:t>środowisko życia, cechy morfologiczne</w:t>
            </w:r>
            <w:r w:rsidRPr="00D717F6">
              <w:rPr>
                <w:color w:val="0E0E0E"/>
                <w:spacing w:val="19"/>
              </w:rPr>
              <w:t xml:space="preserve"> </w:t>
            </w:r>
            <w:r w:rsidRPr="00D717F6">
              <w:rPr>
                <w:color w:val="0E0E0E"/>
              </w:rPr>
              <w:t>oraz tryb życia ślimaków, małży i głowonogów,</w:t>
            </w:r>
          </w:p>
          <w:p w:rsidR="00D717F6" w:rsidRPr="00D717F6" w:rsidRDefault="00D717F6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b) </w:t>
            </w:r>
            <w:r w:rsidRPr="00D717F6">
              <w:rPr>
                <w:color w:val="0E0E0E"/>
              </w:rPr>
              <w:t>dokonuje obserwacji przedstawicieli</w:t>
            </w:r>
            <w:r w:rsidRPr="00D717F6">
              <w:rPr>
                <w:color w:val="0E0E0E"/>
                <w:spacing w:val="-6"/>
              </w:rPr>
              <w:t xml:space="preserve"> </w:t>
            </w:r>
            <w:r w:rsidRPr="00D717F6">
              <w:rPr>
                <w:color w:val="0E0E0E"/>
              </w:rPr>
              <w:t>mięczaków</w:t>
            </w:r>
            <w:r w:rsidRPr="00D717F6">
              <w:rPr>
                <w:color w:val="0E0E0E"/>
                <w:spacing w:val="23"/>
              </w:rPr>
              <w:t xml:space="preserve"> </w:t>
            </w:r>
            <w:r w:rsidRPr="00D717F6">
              <w:rPr>
                <w:color w:val="0E0E0E"/>
              </w:rPr>
              <w:t>(zdjęcia, filmy, schematy itd.)</w:t>
            </w:r>
            <w:r w:rsidRPr="00D717F6">
              <w:rPr>
                <w:color w:val="0E0E0E"/>
                <w:spacing w:val="40"/>
              </w:rPr>
              <w:t xml:space="preserve"> </w:t>
            </w:r>
            <w:r w:rsidRPr="00D717F6">
              <w:rPr>
                <w:color w:val="0E0E0E"/>
              </w:rPr>
              <w:t>i przedstawia cechy wspólne tej grupy zwierząt,</w:t>
            </w:r>
          </w:p>
          <w:p w:rsidR="00D717F6" w:rsidRPr="00D717F6" w:rsidRDefault="00D717F6" w:rsidP="003774BE">
            <w:pPr>
              <w:spacing w:line="360" w:lineRule="auto"/>
              <w:jc w:val="both"/>
            </w:pPr>
            <w:r>
              <w:rPr>
                <w:color w:val="0E0E0E"/>
              </w:rPr>
              <w:t xml:space="preserve">   c) </w:t>
            </w:r>
            <w:r w:rsidRPr="00D717F6">
              <w:rPr>
                <w:color w:val="0E0E0E"/>
              </w:rPr>
              <w:t>przedstawia</w:t>
            </w:r>
            <w:r w:rsidRPr="00D717F6">
              <w:rPr>
                <w:color w:val="0E0E0E"/>
                <w:spacing w:val="2"/>
              </w:rPr>
              <w:t xml:space="preserve"> </w:t>
            </w:r>
            <w:r w:rsidRPr="00D717F6">
              <w:rPr>
                <w:color w:val="0E0E0E"/>
              </w:rPr>
              <w:t>znaczenie</w:t>
            </w:r>
            <w:r w:rsidRPr="00D717F6">
              <w:rPr>
                <w:color w:val="0E0E0E"/>
                <w:spacing w:val="-1"/>
              </w:rPr>
              <w:t xml:space="preserve"> </w:t>
            </w:r>
            <w:r w:rsidRPr="00D717F6">
              <w:rPr>
                <w:color w:val="0E0E0E"/>
              </w:rPr>
              <w:t>mięczaków</w:t>
            </w:r>
            <w:r w:rsidRPr="00D717F6">
              <w:rPr>
                <w:color w:val="0E0E0E"/>
                <w:spacing w:val="-1"/>
              </w:rPr>
              <w:t xml:space="preserve"> </w:t>
            </w:r>
            <w:r w:rsidRPr="00D717F6">
              <w:rPr>
                <w:color w:val="0E0E0E"/>
              </w:rPr>
              <w:t>w</w:t>
            </w:r>
            <w:r w:rsidRPr="00D717F6">
              <w:rPr>
                <w:color w:val="0E0E0E"/>
                <w:spacing w:val="-12"/>
              </w:rPr>
              <w:t xml:space="preserve"> </w:t>
            </w:r>
            <w:r w:rsidRPr="00D717F6">
              <w:rPr>
                <w:color w:val="0E0E0E"/>
              </w:rPr>
              <w:t>przyrodzie i</w:t>
            </w:r>
            <w:r w:rsidRPr="00D717F6">
              <w:rPr>
                <w:color w:val="0E0E0E"/>
                <w:spacing w:val="-5"/>
              </w:rPr>
              <w:t xml:space="preserve"> </w:t>
            </w:r>
            <w:r w:rsidRPr="00D717F6">
              <w:rPr>
                <w:color w:val="0E0E0E"/>
              </w:rPr>
              <w:t>dla</w:t>
            </w:r>
            <w:r w:rsidRPr="00D717F6">
              <w:rPr>
                <w:color w:val="0E0E0E"/>
                <w:spacing w:val="-10"/>
              </w:rPr>
              <w:t xml:space="preserve"> </w:t>
            </w:r>
            <w:r w:rsidRPr="00D717F6">
              <w:rPr>
                <w:color w:val="0E0E0E"/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Pr="00D717F6" w:rsidRDefault="00D717F6" w:rsidP="003774BE">
            <w:pPr>
              <w:spacing w:line="360" w:lineRule="auto"/>
            </w:pPr>
            <w:r w:rsidRPr="00D717F6">
              <w:rPr>
                <w:color w:val="FF0000"/>
              </w:rPr>
              <w:t xml:space="preserve">7) </w:t>
            </w:r>
            <w:r>
              <w:t>różnorodność zwierząt bezkręgowych – uczeń identyfikuje nieznany organizm jako przedstawiciela jednej z grup wymienionych w pkt 2–6 na podstawie jego cech morfologicznych;</w:t>
            </w:r>
          </w:p>
        </w:tc>
      </w:tr>
      <w:tr w:rsidR="00D717F6" w:rsidTr="00A53491">
        <w:tc>
          <w:tcPr>
            <w:tcW w:w="10177" w:type="dxa"/>
          </w:tcPr>
          <w:p w:rsidR="00D717F6" w:rsidRDefault="00D717F6" w:rsidP="003774BE">
            <w:pPr>
              <w:spacing w:line="360" w:lineRule="auto"/>
            </w:pPr>
            <w:r>
              <w:rPr>
                <w:color w:val="FF0000"/>
              </w:rPr>
              <w:t xml:space="preserve">8) </w:t>
            </w:r>
            <w:r>
              <w:t xml:space="preserve">ryby </w:t>
            </w:r>
            <w:r>
              <w:rPr>
                <w:color w:val="FF0000"/>
              </w:rPr>
              <w:t>kostnoszkieletowe</w:t>
            </w:r>
            <w:r>
              <w:t xml:space="preserve"> – uczeń:</w:t>
            </w:r>
          </w:p>
          <w:p w:rsidR="00D717F6" w:rsidRPr="00D717F6" w:rsidRDefault="00D717F6" w:rsidP="003774BE">
            <w:pPr>
              <w:widowControl w:val="0"/>
              <w:tabs>
                <w:tab w:val="left" w:pos="1508"/>
              </w:tabs>
              <w:autoSpaceDE w:val="0"/>
              <w:autoSpaceDN w:val="0"/>
              <w:spacing w:line="360" w:lineRule="auto"/>
              <w:ind w:right="133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a) </w:t>
            </w:r>
            <w:r w:rsidRPr="00D717F6">
              <w:rPr>
                <w:color w:val="0E0E0E"/>
              </w:rPr>
              <w:t>dokonuje obserwacji przedstawicieli ryb (zdjęcia, filmy, schematy, hodowle akwariowe itd.) i przedstawia ich cechy wspólne oraz opisuje przystosowania ryb do życia w wodzie,</w:t>
            </w:r>
          </w:p>
          <w:p w:rsidR="00D717F6" w:rsidRPr="00D717F6" w:rsidRDefault="00D717F6" w:rsidP="003774BE">
            <w:pPr>
              <w:widowControl w:val="0"/>
              <w:tabs>
                <w:tab w:val="left" w:pos="1507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b) </w:t>
            </w:r>
            <w:r w:rsidRPr="00D717F6">
              <w:rPr>
                <w:color w:val="0E0E0E"/>
              </w:rPr>
              <w:t>określa</w:t>
            </w:r>
            <w:r w:rsidRPr="00D717F6">
              <w:rPr>
                <w:color w:val="0E0E0E"/>
                <w:spacing w:val="-3"/>
              </w:rPr>
              <w:t xml:space="preserve"> </w:t>
            </w:r>
            <w:r w:rsidRPr="00D717F6">
              <w:rPr>
                <w:color w:val="0E0E0E"/>
              </w:rPr>
              <w:t>ryby</w:t>
            </w:r>
            <w:r w:rsidRPr="00D717F6">
              <w:rPr>
                <w:color w:val="0E0E0E"/>
                <w:spacing w:val="-4"/>
              </w:rPr>
              <w:t xml:space="preserve"> </w:t>
            </w:r>
            <w:r w:rsidRPr="00D717F6">
              <w:rPr>
                <w:color w:val="0E0E0E"/>
              </w:rPr>
              <w:t>jako</w:t>
            </w:r>
            <w:r w:rsidRPr="00D717F6">
              <w:rPr>
                <w:color w:val="0E0E0E"/>
                <w:spacing w:val="-6"/>
              </w:rPr>
              <w:t xml:space="preserve"> </w:t>
            </w:r>
            <w:r w:rsidRPr="00D717F6">
              <w:rPr>
                <w:color w:val="1F1F1F"/>
              </w:rPr>
              <w:t>zwierzęta</w:t>
            </w:r>
            <w:r w:rsidRPr="00D717F6">
              <w:rPr>
                <w:color w:val="1F1F1F"/>
                <w:spacing w:val="5"/>
              </w:rPr>
              <w:t xml:space="preserve"> </w:t>
            </w:r>
            <w:r w:rsidRPr="00D717F6">
              <w:rPr>
                <w:color w:val="0E0E0E"/>
                <w:spacing w:val="-2"/>
              </w:rPr>
              <w:t>zmiennocieplne,</w:t>
            </w:r>
          </w:p>
          <w:p w:rsidR="00D717F6" w:rsidRDefault="00D717F6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c) </w:t>
            </w:r>
            <w:r w:rsidRPr="00D717F6">
              <w:rPr>
                <w:color w:val="0E0E0E"/>
              </w:rPr>
              <w:t>przedstawia</w:t>
            </w:r>
            <w:r w:rsidRPr="00D717F6">
              <w:rPr>
                <w:color w:val="0E0E0E"/>
                <w:spacing w:val="3"/>
              </w:rPr>
              <w:t xml:space="preserve"> </w:t>
            </w:r>
            <w:r w:rsidRPr="00D717F6">
              <w:rPr>
                <w:color w:val="0E0E0E"/>
              </w:rPr>
              <w:t>sposób</w:t>
            </w:r>
            <w:r w:rsidRPr="00D717F6">
              <w:rPr>
                <w:color w:val="0E0E0E"/>
                <w:spacing w:val="-4"/>
              </w:rPr>
              <w:t xml:space="preserve"> </w:t>
            </w:r>
            <w:r w:rsidRPr="00D717F6">
              <w:rPr>
                <w:color w:val="0E0E0E"/>
              </w:rPr>
              <w:t>rozmnażania i</w:t>
            </w:r>
            <w:r w:rsidRPr="00D717F6">
              <w:rPr>
                <w:color w:val="0E0E0E"/>
                <w:spacing w:val="-12"/>
              </w:rPr>
              <w:t xml:space="preserve"> </w:t>
            </w:r>
            <w:r w:rsidRPr="00D717F6">
              <w:rPr>
                <w:color w:val="0E0E0E"/>
              </w:rPr>
              <w:t>rozwój</w:t>
            </w:r>
            <w:r w:rsidRPr="00D717F6">
              <w:rPr>
                <w:color w:val="0E0E0E"/>
                <w:spacing w:val="-8"/>
              </w:rPr>
              <w:t xml:space="preserve"> </w:t>
            </w:r>
            <w:r w:rsidRPr="00D717F6">
              <w:rPr>
                <w:color w:val="0E0E0E"/>
                <w:spacing w:val="-4"/>
              </w:rPr>
              <w:t>ryb,</w:t>
            </w:r>
          </w:p>
          <w:p w:rsidR="00D717F6" w:rsidRPr="00D717F6" w:rsidRDefault="0081548D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d) </w:t>
            </w:r>
            <w:r w:rsidR="00D717F6" w:rsidRPr="00D717F6">
              <w:rPr>
                <w:color w:val="0E0E0E"/>
              </w:rPr>
              <w:t>przedstawia znaczenie ryb</w:t>
            </w:r>
            <w:r w:rsidR="00D717F6" w:rsidRPr="00D717F6">
              <w:rPr>
                <w:color w:val="0E0E0E"/>
                <w:spacing w:val="-5"/>
              </w:rPr>
              <w:t xml:space="preserve"> </w:t>
            </w:r>
            <w:r w:rsidR="00D717F6" w:rsidRPr="00D717F6">
              <w:rPr>
                <w:color w:val="0E0E0E"/>
              </w:rPr>
              <w:t>w</w:t>
            </w:r>
            <w:r w:rsidR="00D717F6" w:rsidRPr="00D717F6">
              <w:rPr>
                <w:color w:val="0E0E0E"/>
                <w:spacing w:val="-6"/>
              </w:rPr>
              <w:t xml:space="preserve"> </w:t>
            </w:r>
            <w:r w:rsidR="00D717F6" w:rsidRPr="00D717F6">
              <w:rPr>
                <w:color w:val="0E0E0E"/>
              </w:rPr>
              <w:t>przyrodzie</w:t>
            </w:r>
            <w:r w:rsidR="00D717F6" w:rsidRPr="00D717F6">
              <w:rPr>
                <w:color w:val="0E0E0E"/>
                <w:spacing w:val="10"/>
              </w:rPr>
              <w:t xml:space="preserve"> </w:t>
            </w:r>
            <w:r w:rsidR="00D717F6" w:rsidRPr="00D717F6">
              <w:rPr>
                <w:color w:val="0E0E0E"/>
              </w:rPr>
              <w:t>i</w:t>
            </w:r>
            <w:r w:rsidR="00D717F6" w:rsidRPr="00D717F6">
              <w:rPr>
                <w:color w:val="0E0E0E"/>
                <w:spacing w:val="-14"/>
              </w:rPr>
              <w:t xml:space="preserve"> </w:t>
            </w:r>
            <w:r w:rsidR="00D717F6" w:rsidRPr="00D717F6">
              <w:rPr>
                <w:color w:val="0E0E0E"/>
              </w:rPr>
              <w:t>dla</w:t>
            </w:r>
            <w:r w:rsidR="00D717F6" w:rsidRPr="00D717F6">
              <w:rPr>
                <w:color w:val="0E0E0E"/>
                <w:spacing w:val="-10"/>
              </w:rPr>
              <w:t xml:space="preserve"> </w:t>
            </w:r>
            <w:r w:rsidR="00D717F6" w:rsidRPr="00D717F6">
              <w:rPr>
                <w:color w:val="0E0E0E"/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Default="0081548D" w:rsidP="003774BE">
            <w:pPr>
              <w:spacing w:line="360" w:lineRule="auto"/>
            </w:pPr>
            <w:r>
              <w:rPr>
                <w:color w:val="FF0000"/>
              </w:rPr>
              <w:t xml:space="preserve">9) </w:t>
            </w:r>
            <w:r>
              <w:t xml:space="preserve">płazy </w:t>
            </w:r>
            <w:r>
              <w:rPr>
                <w:color w:val="FF0000"/>
              </w:rPr>
              <w:t>bezogonowe i ogoniaste</w:t>
            </w:r>
            <w:r>
              <w:t xml:space="preserve"> – uczeń:</w:t>
            </w:r>
          </w:p>
          <w:p w:rsidR="0081548D" w:rsidRPr="0081548D" w:rsidRDefault="0081548D" w:rsidP="003774BE">
            <w:pPr>
              <w:widowControl w:val="0"/>
              <w:tabs>
                <w:tab w:val="left" w:pos="1506"/>
                <w:tab w:val="left" w:pos="1512"/>
              </w:tabs>
              <w:autoSpaceDE w:val="0"/>
              <w:autoSpaceDN w:val="0"/>
              <w:spacing w:line="360" w:lineRule="auto"/>
              <w:ind w:right="134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a) </w:t>
            </w:r>
            <w:r w:rsidRPr="0081548D">
              <w:rPr>
                <w:color w:val="0E0E0E"/>
              </w:rPr>
              <w:t>dokonuje obserwacji przedstawicieli płazów (zdjęcia, filmy, schematy, ok</w:t>
            </w:r>
            <w:r>
              <w:rPr>
                <w:color w:val="0E0E0E"/>
              </w:rPr>
              <w:t>azy naturalne w terenie itd.) i </w:t>
            </w:r>
            <w:r w:rsidRPr="0081548D">
              <w:rPr>
                <w:color w:val="0E0E0E"/>
              </w:rPr>
              <w:t>przedstawia ich cechy wspólne oraz opisuje przystosowania płazów do życia w wodzie i na lądzie,</w:t>
            </w:r>
          </w:p>
          <w:p w:rsidR="0081548D" w:rsidRPr="0081548D" w:rsidRDefault="0081548D" w:rsidP="003774BE">
            <w:pPr>
              <w:widowControl w:val="0"/>
              <w:tabs>
                <w:tab w:val="left" w:pos="1507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b) </w:t>
            </w:r>
            <w:r w:rsidRPr="0081548D">
              <w:rPr>
                <w:color w:val="0E0E0E"/>
              </w:rPr>
              <w:t>określa</w:t>
            </w:r>
            <w:r w:rsidRPr="0081548D">
              <w:rPr>
                <w:color w:val="0E0E0E"/>
                <w:spacing w:val="-2"/>
              </w:rPr>
              <w:t xml:space="preserve"> </w:t>
            </w:r>
            <w:r w:rsidRPr="0081548D">
              <w:rPr>
                <w:color w:val="0E0E0E"/>
              </w:rPr>
              <w:t>płazy</w:t>
            </w:r>
            <w:r w:rsidRPr="0081548D">
              <w:rPr>
                <w:color w:val="0E0E0E"/>
                <w:spacing w:val="-4"/>
              </w:rPr>
              <w:t xml:space="preserve"> </w:t>
            </w:r>
            <w:r w:rsidRPr="0081548D">
              <w:rPr>
                <w:color w:val="0E0E0E"/>
              </w:rPr>
              <w:t>jako</w:t>
            </w:r>
            <w:r w:rsidRPr="0081548D">
              <w:rPr>
                <w:color w:val="0E0E0E"/>
                <w:spacing w:val="-6"/>
              </w:rPr>
              <w:t xml:space="preserve"> </w:t>
            </w:r>
            <w:r w:rsidRPr="0081548D">
              <w:rPr>
                <w:color w:val="0E0E0E"/>
              </w:rPr>
              <w:t xml:space="preserve">zwierzęta </w:t>
            </w:r>
            <w:r w:rsidRPr="0081548D">
              <w:rPr>
                <w:color w:val="0E0E0E"/>
                <w:spacing w:val="-2"/>
              </w:rPr>
              <w:t>zmiennocieplne,</w:t>
            </w:r>
          </w:p>
          <w:p w:rsidR="0081548D" w:rsidRDefault="0081548D" w:rsidP="003774BE">
            <w:pPr>
              <w:widowControl w:val="0"/>
              <w:tabs>
                <w:tab w:val="left" w:pos="1506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lastRenderedPageBreak/>
              <w:t xml:space="preserve">   c) </w:t>
            </w:r>
            <w:r w:rsidRPr="0081548D">
              <w:rPr>
                <w:color w:val="0E0E0E"/>
              </w:rPr>
              <w:t>przedstawia sposób</w:t>
            </w:r>
            <w:r w:rsidRPr="0081548D">
              <w:rPr>
                <w:color w:val="0E0E0E"/>
                <w:spacing w:val="-2"/>
              </w:rPr>
              <w:t xml:space="preserve"> </w:t>
            </w:r>
            <w:r w:rsidRPr="0081548D">
              <w:rPr>
                <w:color w:val="0E0E0E"/>
              </w:rPr>
              <w:t>rozmnażania</w:t>
            </w:r>
            <w:r w:rsidRPr="0081548D">
              <w:rPr>
                <w:color w:val="0E0E0E"/>
                <w:spacing w:val="1"/>
              </w:rPr>
              <w:t xml:space="preserve"> </w:t>
            </w:r>
            <w:r w:rsidRPr="0081548D">
              <w:rPr>
                <w:color w:val="0E0E0E"/>
              </w:rPr>
              <w:t>i</w:t>
            </w:r>
            <w:r w:rsidRPr="0081548D">
              <w:rPr>
                <w:color w:val="0E0E0E"/>
                <w:spacing w:val="-14"/>
              </w:rPr>
              <w:t xml:space="preserve"> </w:t>
            </w:r>
            <w:r w:rsidRPr="0081548D">
              <w:rPr>
                <w:color w:val="0E0E0E"/>
              </w:rPr>
              <w:t>rozwój</w:t>
            </w:r>
            <w:r w:rsidRPr="0081548D">
              <w:rPr>
                <w:color w:val="0E0E0E"/>
                <w:spacing w:val="-4"/>
              </w:rPr>
              <w:t xml:space="preserve"> </w:t>
            </w:r>
            <w:r w:rsidRPr="0081548D">
              <w:rPr>
                <w:color w:val="0E0E0E"/>
                <w:spacing w:val="-2"/>
              </w:rPr>
              <w:t>płazów,</w:t>
            </w:r>
          </w:p>
          <w:p w:rsidR="0081548D" w:rsidRPr="0081548D" w:rsidRDefault="0081548D" w:rsidP="003774BE">
            <w:pPr>
              <w:widowControl w:val="0"/>
              <w:tabs>
                <w:tab w:val="left" w:pos="1506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d) </w:t>
            </w:r>
            <w:r w:rsidRPr="0081548D">
              <w:rPr>
                <w:color w:val="0E0E0E"/>
              </w:rPr>
              <w:t>przedstawia</w:t>
            </w:r>
            <w:r w:rsidRPr="0081548D">
              <w:rPr>
                <w:color w:val="0E0E0E"/>
                <w:spacing w:val="3"/>
              </w:rPr>
              <w:t xml:space="preserve"> </w:t>
            </w:r>
            <w:r w:rsidRPr="003774BE">
              <w:rPr>
                <w:color w:val="0E0E0E"/>
              </w:rPr>
              <w:t>znaczenie</w:t>
            </w:r>
            <w:r w:rsidRPr="0081548D">
              <w:rPr>
                <w:color w:val="0E0E0E"/>
                <w:spacing w:val="-2"/>
              </w:rPr>
              <w:t xml:space="preserve"> </w:t>
            </w:r>
            <w:r w:rsidRPr="0081548D">
              <w:rPr>
                <w:color w:val="0E0E0E"/>
              </w:rPr>
              <w:t>płazów</w:t>
            </w:r>
            <w:r w:rsidRPr="0081548D">
              <w:rPr>
                <w:color w:val="0E0E0E"/>
                <w:spacing w:val="-2"/>
              </w:rPr>
              <w:t xml:space="preserve"> </w:t>
            </w:r>
            <w:r w:rsidRPr="0081548D">
              <w:rPr>
                <w:color w:val="0E0E0E"/>
              </w:rPr>
              <w:t>w</w:t>
            </w:r>
            <w:r w:rsidRPr="0081548D">
              <w:rPr>
                <w:color w:val="0E0E0E"/>
                <w:spacing w:val="-10"/>
              </w:rPr>
              <w:t xml:space="preserve"> </w:t>
            </w:r>
            <w:r w:rsidRPr="0081548D">
              <w:rPr>
                <w:color w:val="0E0E0E"/>
              </w:rPr>
              <w:t>przyrodzie</w:t>
            </w:r>
            <w:r w:rsidRPr="0081548D">
              <w:rPr>
                <w:color w:val="0E0E0E"/>
                <w:spacing w:val="4"/>
              </w:rPr>
              <w:t xml:space="preserve"> </w:t>
            </w:r>
            <w:r w:rsidRPr="0081548D">
              <w:rPr>
                <w:color w:val="0E0E0E"/>
              </w:rPr>
              <w:t>i</w:t>
            </w:r>
            <w:r w:rsidRPr="0081548D">
              <w:rPr>
                <w:color w:val="0E0E0E"/>
                <w:spacing w:val="-10"/>
              </w:rPr>
              <w:t xml:space="preserve"> </w:t>
            </w:r>
            <w:r w:rsidRPr="0081548D">
              <w:rPr>
                <w:color w:val="0E0E0E"/>
              </w:rPr>
              <w:t>dla</w:t>
            </w:r>
            <w:r w:rsidRPr="0081548D">
              <w:rPr>
                <w:color w:val="0E0E0E"/>
                <w:spacing w:val="-6"/>
              </w:rPr>
              <w:t xml:space="preserve"> </w:t>
            </w:r>
            <w:r w:rsidRPr="0081548D">
              <w:rPr>
                <w:color w:val="0E0E0E"/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Default="0081548D" w:rsidP="003774BE">
            <w:pPr>
              <w:spacing w:line="360" w:lineRule="auto"/>
            </w:pPr>
            <w:r>
              <w:rPr>
                <w:color w:val="FF0000"/>
              </w:rPr>
              <w:lastRenderedPageBreak/>
              <w:t xml:space="preserve">10) </w:t>
            </w:r>
            <w:r>
              <w:t>gady – uczeń:</w:t>
            </w:r>
          </w:p>
          <w:p w:rsidR="0081548D" w:rsidRPr="0081548D" w:rsidRDefault="0081548D" w:rsidP="003774BE">
            <w:pPr>
              <w:widowControl w:val="0"/>
              <w:tabs>
                <w:tab w:val="left" w:pos="1506"/>
                <w:tab w:val="left" w:pos="1510"/>
              </w:tabs>
              <w:autoSpaceDE w:val="0"/>
              <w:autoSpaceDN w:val="0"/>
              <w:spacing w:line="360" w:lineRule="auto"/>
              <w:ind w:right="134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a) </w:t>
            </w:r>
            <w:r w:rsidRPr="0081548D">
              <w:rPr>
                <w:color w:val="0E0E0E"/>
              </w:rPr>
              <w:t>dokonuje obserwacji przedstawicieli gadów (zdjęcia, filmy, schematy, okazy naturalne w terenie itd.) i przedstawia ich cechy wspólne oraz opisuje przystosowania gadów do życia na lądzie,</w:t>
            </w:r>
          </w:p>
          <w:p w:rsidR="0081548D" w:rsidRPr="0081548D" w:rsidRDefault="0081548D" w:rsidP="003774BE">
            <w:pPr>
              <w:widowControl w:val="0"/>
              <w:tabs>
                <w:tab w:val="left" w:pos="1507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b) </w:t>
            </w:r>
            <w:r w:rsidRPr="0081548D">
              <w:rPr>
                <w:color w:val="0E0E0E"/>
              </w:rPr>
              <w:t>określa</w:t>
            </w:r>
            <w:r w:rsidRPr="0081548D">
              <w:rPr>
                <w:color w:val="0E0E0E"/>
                <w:spacing w:val="-3"/>
              </w:rPr>
              <w:t xml:space="preserve"> </w:t>
            </w:r>
            <w:r w:rsidRPr="0081548D">
              <w:rPr>
                <w:color w:val="0E0E0E"/>
              </w:rPr>
              <w:t>gady</w:t>
            </w:r>
            <w:r w:rsidRPr="0081548D">
              <w:rPr>
                <w:color w:val="0E0E0E"/>
                <w:spacing w:val="-7"/>
              </w:rPr>
              <w:t xml:space="preserve"> </w:t>
            </w:r>
            <w:r w:rsidRPr="0081548D">
              <w:rPr>
                <w:color w:val="0E0E0E"/>
              </w:rPr>
              <w:t>jako</w:t>
            </w:r>
            <w:r w:rsidRPr="0081548D">
              <w:rPr>
                <w:color w:val="0E0E0E"/>
                <w:spacing w:val="-2"/>
              </w:rPr>
              <w:t xml:space="preserve"> </w:t>
            </w:r>
            <w:r w:rsidRPr="0081548D">
              <w:rPr>
                <w:color w:val="0E0E0E"/>
              </w:rPr>
              <w:t>zwierzęta</w:t>
            </w:r>
            <w:r w:rsidRPr="0081548D">
              <w:rPr>
                <w:color w:val="0E0E0E"/>
                <w:spacing w:val="2"/>
              </w:rPr>
              <w:t xml:space="preserve"> </w:t>
            </w:r>
            <w:r w:rsidRPr="0081548D">
              <w:rPr>
                <w:color w:val="0E0E0E"/>
                <w:spacing w:val="-2"/>
              </w:rPr>
              <w:t>zmiennocieplne,</w:t>
            </w:r>
          </w:p>
          <w:p w:rsidR="0081548D" w:rsidRDefault="0081548D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c) </w:t>
            </w:r>
            <w:r w:rsidRPr="0081548D">
              <w:rPr>
                <w:color w:val="0E0E0E"/>
              </w:rPr>
              <w:t>przedstawia</w:t>
            </w:r>
            <w:r w:rsidRPr="0081548D">
              <w:rPr>
                <w:color w:val="0E0E0E"/>
                <w:spacing w:val="1"/>
              </w:rPr>
              <w:t xml:space="preserve"> </w:t>
            </w:r>
            <w:r w:rsidRPr="0081548D">
              <w:rPr>
                <w:color w:val="0E0E0E"/>
              </w:rPr>
              <w:t>sposób</w:t>
            </w:r>
            <w:r w:rsidRPr="0081548D">
              <w:rPr>
                <w:color w:val="0E0E0E"/>
                <w:spacing w:val="-6"/>
              </w:rPr>
              <w:t xml:space="preserve"> </w:t>
            </w:r>
            <w:r w:rsidRPr="0081548D">
              <w:rPr>
                <w:color w:val="0E0E0E"/>
              </w:rPr>
              <w:t>rozmnażania</w:t>
            </w:r>
            <w:r w:rsidRPr="0081548D">
              <w:rPr>
                <w:color w:val="0E0E0E"/>
                <w:spacing w:val="-2"/>
              </w:rPr>
              <w:t xml:space="preserve"> </w:t>
            </w:r>
            <w:r w:rsidRPr="0081548D">
              <w:rPr>
                <w:color w:val="0E0E0E"/>
              </w:rPr>
              <w:t>i</w:t>
            </w:r>
            <w:r w:rsidRPr="0081548D">
              <w:rPr>
                <w:color w:val="0E0E0E"/>
                <w:spacing w:val="-9"/>
              </w:rPr>
              <w:t xml:space="preserve"> </w:t>
            </w:r>
            <w:r w:rsidRPr="0081548D">
              <w:rPr>
                <w:color w:val="0E0E0E"/>
              </w:rPr>
              <w:t>rozwój</w:t>
            </w:r>
            <w:r w:rsidRPr="0081548D">
              <w:rPr>
                <w:color w:val="0E0E0E"/>
                <w:spacing w:val="-6"/>
              </w:rPr>
              <w:t xml:space="preserve"> </w:t>
            </w:r>
            <w:r w:rsidRPr="0081548D">
              <w:rPr>
                <w:color w:val="0E0E0E"/>
                <w:spacing w:val="-2"/>
              </w:rPr>
              <w:t>gadów,</w:t>
            </w:r>
          </w:p>
          <w:p w:rsidR="0081548D" w:rsidRPr="0081548D" w:rsidRDefault="0081548D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>
              <w:rPr>
                <w:color w:val="0E0E0E"/>
              </w:rPr>
              <w:t xml:space="preserve">   d) </w:t>
            </w:r>
            <w:r w:rsidRPr="0081548D">
              <w:rPr>
                <w:color w:val="0E0E0E"/>
              </w:rPr>
              <w:t>przedstawia</w:t>
            </w:r>
            <w:r w:rsidRPr="0081548D">
              <w:rPr>
                <w:color w:val="0E0E0E"/>
                <w:spacing w:val="5"/>
              </w:rPr>
              <w:t xml:space="preserve"> </w:t>
            </w:r>
            <w:r w:rsidRPr="0081548D">
              <w:rPr>
                <w:color w:val="0E0E0E"/>
              </w:rPr>
              <w:t>znaczenie</w:t>
            </w:r>
            <w:r w:rsidRPr="0081548D">
              <w:rPr>
                <w:color w:val="0E0E0E"/>
                <w:spacing w:val="-5"/>
              </w:rPr>
              <w:t xml:space="preserve"> </w:t>
            </w:r>
            <w:r w:rsidRPr="0081548D">
              <w:rPr>
                <w:color w:val="0E0E0E"/>
              </w:rPr>
              <w:t>gadów</w:t>
            </w:r>
            <w:r w:rsidRPr="0081548D">
              <w:rPr>
                <w:color w:val="0E0E0E"/>
                <w:spacing w:val="-2"/>
              </w:rPr>
              <w:t xml:space="preserve"> </w:t>
            </w:r>
            <w:r w:rsidRPr="0081548D">
              <w:rPr>
                <w:color w:val="0E0E0E"/>
              </w:rPr>
              <w:t>w</w:t>
            </w:r>
            <w:r w:rsidRPr="0081548D">
              <w:rPr>
                <w:color w:val="0E0E0E"/>
                <w:spacing w:val="-5"/>
              </w:rPr>
              <w:t xml:space="preserve"> </w:t>
            </w:r>
            <w:r w:rsidRPr="0081548D">
              <w:rPr>
                <w:color w:val="0E0E0E"/>
              </w:rPr>
              <w:t>przyrodzie</w:t>
            </w:r>
            <w:r w:rsidRPr="0081548D">
              <w:rPr>
                <w:color w:val="0E0E0E"/>
                <w:spacing w:val="1"/>
              </w:rPr>
              <w:t xml:space="preserve"> </w:t>
            </w:r>
            <w:r w:rsidRPr="0081548D">
              <w:rPr>
                <w:color w:val="0E0E0E"/>
              </w:rPr>
              <w:t>i</w:t>
            </w:r>
            <w:r w:rsidRPr="0081548D">
              <w:rPr>
                <w:color w:val="0E0E0E"/>
                <w:spacing w:val="-14"/>
              </w:rPr>
              <w:t xml:space="preserve"> </w:t>
            </w:r>
            <w:r w:rsidRPr="0081548D">
              <w:rPr>
                <w:color w:val="0E0E0E"/>
              </w:rPr>
              <w:t>dla</w:t>
            </w:r>
            <w:r w:rsidRPr="0081548D">
              <w:rPr>
                <w:color w:val="0E0E0E"/>
                <w:spacing w:val="-9"/>
              </w:rPr>
              <w:t xml:space="preserve"> </w:t>
            </w:r>
            <w:r w:rsidRPr="0081548D">
              <w:rPr>
                <w:color w:val="0E0E0E"/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Default="0081548D" w:rsidP="003774BE">
            <w:pPr>
              <w:spacing w:line="360" w:lineRule="auto"/>
            </w:pPr>
            <w:r>
              <w:rPr>
                <w:color w:val="FF0000"/>
              </w:rPr>
              <w:t xml:space="preserve">11) </w:t>
            </w:r>
            <w:r>
              <w:t>ptaki – uczeń:</w:t>
            </w:r>
          </w:p>
          <w:p w:rsidR="00DA179F" w:rsidRDefault="00DA179F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rPr>
                <w:color w:val="0E0E0E"/>
              </w:rPr>
            </w:pPr>
            <w:r>
              <w:rPr>
                <w:color w:val="0E0E0E"/>
              </w:rPr>
              <w:t xml:space="preserve">   a) </w:t>
            </w:r>
            <w:r w:rsidR="0081548D" w:rsidRPr="00DA179F">
              <w:rPr>
                <w:color w:val="0E0E0E"/>
              </w:rPr>
              <w:t>przedstawia</w:t>
            </w:r>
            <w:r w:rsidR="0081548D" w:rsidRPr="00DA179F">
              <w:rPr>
                <w:color w:val="0E0E0E"/>
                <w:spacing w:val="6"/>
              </w:rPr>
              <w:t xml:space="preserve"> </w:t>
            </w:r>
            <w:r w:rsidR="0081548D" w:rsidRPr="00DA179F">
              <w:rPr>
                <w:color w:val="0E0E0E"/>
              </w:rPr>
              <w:t>różnorodność</w:t>
            </w:r>
            <w:r w:rsidR="0081548D" w:rsidRPr="00DA179F">
              <w:rPr>
                <w:color w:val="0E0E0E"/>
                <w:spacing w:val="7"/>
              </w:rPr>
              <w:t xml:space="preserve"> </w:t>
            </w:r>
            <w:r w:rsidR="0081548D" w:rsidRPr="00DA179F">
              <w:rPr>
                <w:color w:val="0E0E0E"/>
              </w:rPr>
              <w:t>środowisk</w:t>
            </w:r>
            <w:r w:rsidR="0081548D" w:rsidRPr="00DA179F">
              <w:rPr>
                <w:color w:val="0E0E0E"/>
                <w:spacing w:val="6"/>
              </w:rPr>
              <w:t xml:space="preserve"> </w:t>
            </w:r>
            <w:r w:rsidR="0081548D" w:rsidRPr="00DA179F">
              <w:rPr>
                <w:color w:val="0E0E0E"/>
              </w:rPr>
              <w:t>życia</w:t>
            </w:r>
            <w:r w:rsidR="0081548D" w:rsidRPr="00DA179F">
              <w:rPr>
                <w:color w:val="0E0E0E"/>
                <w:spacing w:val="-8"/>
              </w:rPr>
              <w:t xml:space="preserve"> </w:t>
            </w:r>
            <w:r w:rsidR="0081548D" w:rsidRPr="00DA179F">
              <w:rPr>
                <w:color w:val="0E0E0E"/>
              </w:rPr>
              <w:t>i</w:t>
            </w:r>
            <w:r w:rsidR="0081548D" w:rsidRPr="00DA179F">
              <w:rPr>
                <w:color w:val="0E0E0E"/>
                <w:spacing w:val="-12"/>
              </w:rPr>
              <w:t xml:space="preserve"> </w:t>
            </w:r>
            <w:r w:rsidR="0081548D" w:rsidRPr="00DA179F">
              <w:rPr>
                <w:color w:val="0E0E0E"/>
              </w:rPr>
              <w:t>cech</w:t>
            </w:r>
            <w:r w:rsidR="0081548D" w:rsidRPr="00DA179F">
              <w:rPr>
                <w:color w:val="0E0E0E"/>
                <w:spacing w:val="-7"/>
              </w:rPr>
              <w:t xml:space="preserve"> </w:t>
            </w:r>
            <w:r w:rsidR="0081548D" w:rsidRPr="00DA179F">
              <w:rPr>
                <w:color w:val="0E0E0E"/>
              </w:rPr>
              <w:t>morfologicznych</w:t>
            </w:r>
            <w:r w:rsidR="0081548D" w:rsidRPr="00DA179F">
              <w:rPr>
                <w:color w:val="0E0E0E"/>
                <w:spacing w:val="-12"/>
              </w:rPr>
              <w:t xml:space="preserve"> </w:t>
            </w:r>
            <w:r w:rsidR="0081548D" w:rsidRPr="00DA179F">
              <w:rPr>
                <w:color w:val="0E0E0E"/>
                <w:spacing w:val="-2"/>
              </w:rPr>
              <w:t>ptaków,</w:t>
            </w:r>
          </w:p>
          <w:p w:rsidR="0081548D" w:rsidRDefault="00DA179F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rPr>
                <w:color w:val="0E0E0E"/>
              </w:rPr>
            </w:pPr>
            <w:r>
              <w:rPr>
                <w:color w:val="0E0E0E"/>
              </w:rPr>
              <w:t xml:space="preserve">   b) </w:t>
            </w:r>
            <w:r w:rsidR="0081548D" w:rsidRPr="00DA179F">
              <w:rPr>
                <w:color w:val="0E0E0E"/>
              </w:rPr>
              <w:t>dokonuje obserwacji przedstawicieli ptaków (zdjęcia, filmy, schematy, okazy naturalne w terenie itd.) i</w:t>
            </w:r>
            <w:r>
              <w:rPr>
                <w:color w:val="0E0E0E"/>
              </w:rPr>
              <w:t> </w:t>
            </w:r>
            <w:r w:rsidR="0081548D" w:rsidRPr="00DA179F">
              <w:rPr>
                <w:color w:val="0E0E0E"/>
              </w:rPr>
              <w:t>przedstawia ich cechy wspólne oraz opisuje przystosowania ptaków do lotu,</w:t>
            </w:r>
          </w:p>
          <w:p w:rsidR="00DA179F" w:rsidRPr="00DA179F" w:rsidRDefault="00DA179F" w:rsidP="003774BE">
            <w:pPr>
              <w:widowControl w:val="0"/>
              <w:tabs>
                <w:tab w:val="left" w:pos="15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c) </w:t>
            </w:r>
            <w:r w:rsidRPr="00DA179F">
              <w:rPr>
                <w:color w:val="0F0F0F"/>
              </w:rPr>
              <w:t>określa</w:t>
            </w:r>
            <w:r w:rsidRPr="00DA179F">
              <w:rPr>
                <w:color w:val="0F0F0F"/>
                <w:spacing w:val="-5"/>
              </w:rPr>
              <w:t xml:space="preserve"> </w:t>
            </w:r>
            <w:r w:rsidRPr="00DA179F">
              <w:rPr>
                <w:color w:val="0F0F0F"/>
              </w:rPr>
              <w:t>ptaki</w:t>
            </w:r>
            <w:r w:rsidRPr="00DA179F">
              <w:rPr>
                <w:color w:val="0F0F0F"/>
                <w:spacing w:val="-8"/>
              </w:rPr>
              <w:t xml:space="preserve"> </w:t>
            </w:r>
            <w:r w:rsidRPr="00DA179F">
              <w:rPr>
                <w:color w:val="0F0F0F"/>
              </w:rPr>
              <w:t>jako</w:t>
            </w:r>
            <w:r w:rsidRPr="00DA179F">
              <w:rPr>
                <w:color w:val="0F0F0F"/>
                <w:spacing w:val="-8"/>
              </w:rPr>
              <w:t xml:space="preserve"> </w:t>
            </w:r>
            <w:r w:rsidRPr="00DA179F">
              <w:rPr>
                <w:color w:val="0F0F0F"/>
              </w:rPr>
              <w:t xml:space="preserve">zwierzęta </w:t>
            </w:r>
            <w:r w:rsidRPr="00DA179F">
              <w:rPr>
                <w:color w:val="0F0F0F"/>
                <w:spacing w:val="-2"/>
              </w:rPr>
              <w:t>stałocieplne,</w:t>
            </w:r>
          </w:p>
          <w:p w:rsidR="00DA179F" w:rsidRDefault="00DA179F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d) p</w:t>
            </w:r>
            <w:r w:rsidRPr="00DA179F">
              <w:rPr>
                <w:color w:val="0F0F0F"/>
              </w:rPr>
              <w:t>rzedstawia</w:t>
            </w:r>
            <w:r w:rsidRPr="00DA179F">
              <w:rPr>
                <w:color w:val="0F0F0F"/>
                <w:spacing w:val="-6"/>
              </w:rPr>
              <w:t xml:space="preserve"> </w:t>
            </w:r>
            <w:r w:rsidRPr="00DA179F">
              <w:rPr>
                <w:color w:val="0F0F0F"/>
              </w:rPr>
              <w:t>sposób</w:t>
            </w:r>
            <w:r w:rsidRPr="00DA179F">
              <w:rPr>
                <w:color w:val="0F0F0F"/>
                <w:spacing w:val="-1"/>
              </w:rPr>
              <w:t xml:space="preserve"> </w:t>
            </w:r>
            <w:r w:rsidRPr="00DA179F">
              <w:rPr>
                <w:color w:val="0F0F0F"/>
              </w:rPr>
              <w:t>rozmnażania</w:t>
            </w:r>
            <w:r w:rsidRPr="00DA179F">
              <w:rPr>
                <w:color w:val="0F0F0F"/>
                <w:spacing w:val="5"/>
              </w:rPr>
              <w:t xml:space="preserve"> </w:t>
            </w:r>
            <w:r w:rsidRPr="00DA179F">
              <w:rPr>
                <w:color w:val="0F0F0F"/>
              </w:rPr>
              <w:t>i</w:t>
            </w:r>
            <w:r w:rsidRPr="00DA179F">
              <w:rPr>
                <w:color w:val="0F0F0F"/>
                <w:spacing w:val="-13"/>
              </w:rPr>
              <w:t xml:space="preserve"> </w:t>
            </w:r>
            <w:r w:rsidRPr="00DA179F">
              <w:rPr>
                <w:color w:val="0F0F0F"/>
              </w:rPr>
              <w:t>rozwój</w:t>
            </w:r>
            <w:r w:rsidRPr="00DA179F">
              <w:rPr>
                <w:color w:val="0F0F0F"/>
                <w:spacing w:val="-9"/>
              </w:rPr>
              <w:t xml:space="preserve"> </w:t>
            </w:r>
            <w:r w:rsidRPr="00DA179F">
              <w:rPr>
                <w:color w:val="0F0F0F"/>
                <w:spacing w:val="-2"/>
              </w:rPr>
              <w:t>ptaków,</w:t>
            </w:r>
          </w:p>
          <w:p w:rsidR="00DA179F" w:rsidRPr="00DA179F" w:rsidRDefault="00DA179F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e) </w:t>
            </w:r>
            <w:r w:rsidRPr="00DA179F">
              <w:rPr>
                <w:color w:val="0F0F0F"/>
              </w:rPr>
              <w:t>przedstawia znaczenie</w:t>
            </w:r>
            <w:r w:rsidRPr="00DA179F">
              <w:rPr>
                <w:color w:val="0F0F0F"/>
                <w:spacing w:val="3"/>
              </w:rPr>
              <w:t xml:space="preserve"> </w:t>
            </w:r>
            <w:r w:rsidRPr="00DA179F">
              <w:rPr>
                <w:color w:val="0F0F0F"/>
              </w:rPr>
              <w:t>ptaków</w:t>
            </w:r>
            <w:r w:rsidRPr="00DA179F">
              <w:rPr>
                <w:color w:val="0F0F0F"/>
                <w:spacing w:val="-5"/>
              </w:rPr>
              <w:t xml:space="preserve"> </w:t>
            </w:r>
            <w:r w:rsidRPr="00DA179F">
              <w:rPr>
                <w:color w:val="0F0F0F"/>
              </w:rPr>
              <w:t>w</w:t>
            </w:r>
            <w:r w:rsidRPr="00DA179F">
              <w:rPr>
                <w:color w:val="0F0F0F"/>
                <w:spacing w:val="-9"/>
              </w:rPr>
              <w:t xml:space="preserve"> </w:t>
            </w:r>
            <w:r w:rsidRPr="00DA179F">
              <w:rPr>
                <w:color w:val="0F0F0F"/>
              </w:rPr>
              <w:t>przyrodzie</w:t>
            </w:r>
            <w:r w:rsidRPr="00DA179F">
              <w:rPr>
                <w:color w:val="0F0F0F"/>
                <w:spacing w:val="2"/>
              </w:rPr>
              <w:t xml:space="preserve"> </w:t>
            </w:r>
            <w:r w:rsidRPr="00DA179F">
              <w:rPr>
                <w:color w:val="0F0F0F"/>
              </w:rPr>
              <w:t>i</w:t>
            </w:r>
            <w:r w:rsidRPr="00DA179F">
              <w:rPr>
                <w:color w:val="0F0F0F"/>
                <w:spacing w:val="-15"/>
              </w:rPr>
              <w:t xml:space="preserve"> </w:t>
            </w:r>
            <w:r w:rsidRPr="00DA179F">
              <w:rPr>
                <w:color w:val="0F0F0F"/>
              </w:rPr>
              <w:t>dla</w:t>
            </w:r>
            <w:r w:rsidRPr="00DA179F">
              <w:rPr>
                <w:color w:val="0F0F0F"/>
                <w:spacing w:val="-9"/>
              </w:rPr>
              <w:t xml:space="preserve"> </w:t>
            </w:r>
            <w:r w:rsidRPr="00DA179F">
              <w:rPr>
                <w:color w:val="0F0F0F"/>
                <w:spacing w:val="-2"/>
              </w:rPr>
              <w:t>człowieka;</w:t>
            </w:r>
          </w:p>
        </w:tc>
      </w:tr>
      <w:tr w:rsidR="0081548D" w:rsidTr="00A53491">
        <w:tc>
          <w:tcPr>
            <w:tcW w:w="10177" w:type="dxa"/>
          </w:tcPr>
          <w:p w:rsidR="0081548D" w:rsidRDefault="00DA179F" w:rsidP="003774BE">
            <w:pPr>
              <w:spacing w:line="360" w:lineRule="auto"/>
            </w:pPr>
            <w:r>
              <w:rPr>
                <w:color w:val="FF0000"/>
              </w:rPr>
              <w:t xml:space="preserve">12) </w:t>
            </w:r>
            <w:r w:rsidR="00DE5636">
              <w:t xml:space="preserve">ssaki </w:t>
            </w:r>
            <w:r w:rsidR="00DE5636">
              <w:rPr>
                <w:color w:val="FF0000"/>
              </w:rPr>
              <w:t>łożyskowe</w:t>
            </w:r>
            <w:r w:rsidR="00DE5636">
              <w:t xml:space="preserve"> – uczeń:</w:t>
            </w:r>
          </w:p>
          <w:p w:rsidR="00DE5636" w:rsidRPr="00DE5636" w:rsidRDefault="00DE5636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a) </w:t>
            </w:r>
            <w:r w:rsidRPr="00DE5636">
              <w:rPr>
                <w:color w:val="0F0F0F"/>
              </w:rPr>
              <w:t>przedstawia</w:t>
            </w:r>
            <w:r w:rsidRPr="00DE5636">
              <w:rPr>
                <w:color w:val="0F0F0F"/>
                <w:spacing w:val="-3"/>
              </w:rPr>
              <w:t xml:space="preserve"> </w:t>
            </w:r>
            <w:r w:rsidRPr="00DE5636">
              <w:rPr>
                <w:color w:val="0F0F0F"/>
              </w:rPr>
              <w:t>różnorodność</w:t>
            </w:r>
            <w:r w:rsidRPr="00DE5636">
              <w:rPr>
                <w:color w:val="0F0F0F"/>
                <w:spacing w:val="7"/>
              </w:rPr>
              <w:t xml:space="preserve"> </w:t>
            </w:r>
            <w:r w:rsidRPr="00DE5636">
              <w:rPr>
                <w:color w:val="0F0F0F"/>
              </w:rPr>
              <w:t>środowisk</w:t>
            </w:r>
            <w:r w:rsidRPr="00DE5636">
              <w:rPr>
                <w:color w:val="0F0F0F"/>
                <w:spacing w:val="8"/>
              </w:rPr>
              <w:t xml:space="preserve"> </w:t>
            </w:r>
            <w:r w:rsidRPr="00DE5636">
              <w:rPr>
                <w:color w:val="0F0F0F"/>
              </w:rPr>
              <w:t>życia</w:t>
            </w:r>
            <w:r w:rsidRPr="00DE5636">
              <w:rPr>
                <w:color w:val="0F0F0F"/>
                <w:spacing w:val="-8"/>
              </w:rPr>
              <w:t xml:space="preserve"> </w:t>
            </w:r>
            <w:r w:rsidRPr="00DE5636">
              <w:rPr>
                <w:color w:val="0F0F0F"/>
              </w:rPr>
              <w:t>i</w:t>
            </w:r>
            <w:r w:rsidRPr="00DE5636">
              <w:rPr>
                <w:color w:val="0F0F0F"/>
                <w:spacing w:val="-7"/>
              </w:rPr>
              <w:t xml:space="preserve"> </w:t>
            </w:r>
            <w:r w:rsidRPr="00DE5636">
              <w:rPr>
                <w:color w:val="0F0F0F"/>
              </w:rPr>
              <w:t>cech</w:t>
            </w:r>
            <w:r w:rsidRPr="00DE5636">
              <w:rPr>
                <w:color w:val="0F0F0F"/>
                <w:spacing w:val="-6"/>
              </w:rPr>
              <w:t xml:space="preserve"> </w:t>
            </w:r>
            <w:r w:rsidRPr="00DE5636">
              <w:rPr>
                <w:color w:val="0F0F0F"/>
              </w:rPr>
              <w:t>morfologicznych</w:t>
            </w:r>
            <w:r w:rsidRPr="00DE5636">
              <w:rPr>
                <w:color w:val="0F0F0F"/>
                <w:spacing w:val="-11"/>
              </w:rPr>
              <w:t xml:space="preserve"> </w:t>
            </w:r>
            <w:r w:rsidRPr="00DE5636">
              <w:rPr>
                <w:color w:val="0F0F0F"/>
                <w:spacing w:val="-2"/>
              </w:rPr>
              <w:t>ssaków,</w:t>
            </w:r>
          </w:p>
          <w:p w:rsidR="00DE5636" w:rsidRPr="00DE5636" w:rsidRDefault="00DE5636" w:rsidP="003774BE">
            <w:pPr>
              <w:widowControl w:val="0"/>
              <w:tabs>
                <w:tab w:val="left" w:pos="1513"/>
                <w:tab w:val="left" w:pos="1515"/>
              </w:tabs>
              <w:autoSpaceDE w:val="0"/>
              <w:autoSpaceDN w:val="0"/>
              <w:spacing w:line="360" w:lineRule="auto"/>
              <w:ind w:right="134"/>
              <w:rPr>
                <w:color w:val="0F0F0F"/>
              </w:rPr>
            </w:pPr>
            <w:r>
              <w:rPr>
                <w:color w:val="0F0F0F"/>
              </w:rPr>
              <w:t xml:space="preserve">b) </w:t>
            </w:r>
            <w:r w:rsidRPr="00DE5636">
              <w:rPr>
                <w:color w:val="0F0F0F"/>
              </w:rPr>
              <w:t>dokonuje</w:t>
            </w:r>
            <w:r w:rsidRPr="00DE5636">
              <w:rPr>
                <w:color w:val="0F0F0F"/>
                <w:spacing w:val="26"/>
              </w:rPr>
              <w:t xml:space="preserve"> </w:t>
            </w:r>
            <w:r w:rsidRPr="00DE5636">
              <w:rPr>
                <w:color w:val="0F0F0F"/>
              </w:rPr>
              <w:t>obserwacji</w:t>
            </w:r>
            <w:r w:rsidRPr="00DE5636">
              <w:rPr>
                <w:color w:val="0F0F0F"/>
                <w:spacing w:val="40"/>
              </w:rPr>
              <w:t xml:space="preserve"> </w:t>
            </w:r>
            <w:r w:rsidRPr="00DE5636">
              <w:rPr>
                <w:color w:val="0F0F0F"/>
              </w:rPr>
              <w:t>przedstawicieli</w:t>
            </w:r>
            <w:r w:rsidRPr="00DE5636">
              <w:rPr>
                <w:color w:val="0F0F0F"/>
                <w:spacing w:val="23"/>
              </w:rPr>
              <w:t xml:space="preserve"> </w:t>
            </w:r>
            <w:r w:rsidRPr="00DE5636">
              <w:rPr>
                <w:color w:val="0F0F0F"/>
              </w:rPr>
              <w:t>ssaków</w:t>
            </w:r>
            <w:r w:rsidRPr="00DE5636">
              <w:rPr>
                <w:color w:val="0F0F0F"/>
                <w:spacing w:val="25"/>
              </w:rPr>
              <w:t xml:space="preserve"> </w:t>
            </w:r>
            <w:r w:rsidRPr="00DE5636">
              <w:rPr>
                <w:color w:val="0F0F0F"/>
              </w:rPr>
              <w:t>(zdjęcia,</w:t>
            </w:r>
            <w:r w:rsidRPr="00DE5636">
              <w:rPr>
                <w:color w:val="0F0F0F"/>
                <w:spacing w:val="27"/>
              </w:rPr>
              <w:t xml:space="preserve"> </w:t>
            </w:r>
            <w:r w:rsidRPr="00DE5636">
              <w:rPr>
                <w:color w:val="0F0F0F"/>
              </w:rPr>
              <w:t>filmy,</w:t>
            </w:r>
            <w:r w:rsidRPr="00DE5636">
              <w:rPr>
                <w:color w:val="0F0F0F"/>
                <w:spacing w:val="29"/>
              </w:rPr>
              <w:t xml:space="preserve"> </w:t>
            </w:r>
            <w:r w:rsidRPr="00DE5636">
              <w:rPr>
                <w:color w:val="0F0F0F"/>
              </w:rPr>
              <w:t>schematy,</w:t>
            </w:r>
            <w:r w:rsidRPr="00DE5636">
              <w:rPr>
                <w:color w:val="0F0F0F"/>
                <w:spacing w:val="36"/>
              </w:rPr>
              <w:t xml:space="preserve"> </w:t>
            </w:r>
            <w:r>
              <w:rPr>
                <w:color w:val="0F0F0F"/>
              </w:rPr>
              <w:t>okazy naturalne w terenie</w:t>
            </w:r>
            <w:r w:rsidRPr="00DE5636">
              <w:rPr>
                <w:color w:val="0F0F0F"/>
              </w:rPr>
              <w:t xml:space="preserve"> itd.) i przedstawia ich cechy wspólne</w:t>
            </w:r>
            <w:r w:rsidR="00034E11">
              <w:rPr>
                <w:strike/>
                <w:color w:val="FF0000"/>
              </w:rPr>
              <w:t xml:space="preserve"> oraz opisuje przystosowania ssaków do życia w różnych środowiskach</w:t>
            </w:r>
            <w:r w:rsidRPr="00DE5636">
              <w:rPr>
                <w:color w:val="0F0F0F"/>
              </w:rPr>
              <w:t>,</w:t>
            </w:r>
          </w:p>
          <w:p w:rsidR="00DE5636" w:rsidRPr="00034E11" w:rsidRDefault="00034E11" w:rsidP="003774BE">
            <w:pPr>
              <w:widowControl w:val="0"/>
              <w:tabs>
                <w:tab w:val="left" w:pos="15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c) </w:t>
            </w:r>
            <w:r w:rsidR="00DE5636" w:rsidRPr="00034E11">
              <w:rPr>
                <w:color w:val="0F0F0F"/>
              </w:rPr>
              <w:t>określa</w:t>
            </w:r>
            <w:r w:rsidR="00DE5636" w:rsidRPr="00034E11">
              <w:rPr>
                <w:color w:val="0F0F0F"/>
                <w:spacing w:val="-4"/>
              </w:rPr>
              <w:t xml:space="preserve"> </w:t>
            </w:r>
            <w:r w:rsidR="00DE5636" w:rsidRPr="00034E11">
              <w:rPr>
                <w:color w:val="0F0F0F"/>
              </w:rPr>
              <w:t>ssaki</w:t>
            </w:r>
            <w:r w:rsidR="00DE5636" w:rsidRPr="00034E11">
              <w:rPr>
                <w:color w:val="0F0F0F"/>
                <w:spacing w:val="-9"/>
              </w:rPr>
              <w:t xml:space="preserve"> </w:t>
            </w:r>
            <w:r w:rsidR="00DE5636" w:rsidRPr="00034E11">
              <w:rPr>
                <w:color w:val="0F0F0F"/>
              </w:rPr>
              <w:t>jako</w:t>
            </w:r>
            <w:r w:rsidR="00DE5636" w:rsidRPr="00034E11">
              <w:rPr>
                <w:color w:val="0F0F0F"/>
                <w:spacing w:val="-8"/>
              </w:rPr>
              <w:t xml:space="preserve"> </w:t>
            </w:r>
            <w:r w:rsidR="00DE5636" w:rsidRPr="00034E11">
              <w:rPr>
                <w:color w:val="0F0F0F"/>
              </w:rPr>
              <w:t xml:space="preserve">zwierzęta </w:t>
            </w:r>
            <w:r w:rsidR="00DE5636" w:rsidRPr="00034E11">
              <w:rPr>
                <w:color w:val="0F0F0F"/>
                <w:spacing w:val="-2"/>
              </w:rPr>
              <w:t>stałocieplne,</w:t>
            </w:r>
          </w:p>
          <w:p w:rsidR="00034E11" w:rsidRDefault="00034E11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d) </w:t>
            </w:r>
            <w:r w:rsidR="00DE5636" w:rsidRPr="00034E11">
              <w:rPr>
                <w:color w:val="0F0F0F"/>
              </w:rPr>
              <w:t>przedstawia</w:t>
            </w:r>
            <w:r w:rsidR="00DE5636" w:rsidRPr="00034E11">
              <w:rPr>
                <w:color w:val="0F0F0F"/>
                <w:spacing w:val="2"/>
              </w:rPr>
              <w:t xml:space="preserve"> </w:t>
            </w:r>
            <w:r w:rsidR="00DE5636" w:rsidRPr="00034E11">
              <w:rPr>
                <w:color w:val="0F0F0F"/>
              </w:rPr>
              <w:t>sposób</w:t>
            </w:r>
            <w:r w:rsidR="00DE5636" w:rsidRPr="00034E11">
              <w:rPr>
                <w:color w:val="0F0F0F"/>
                <w:spacing w:val="-4"/>
              </w:rPr>
              <w:t xml:space="preserve"> </w:t>
            </w:r>
            <w:r w:rsidR="00DE5636" w:rsidRPr="00034E11">
              <w:rPr>
                <w:color w:val="0F0F0F"/>
              </w:rPr>
              <w:t>rozmnażania</w:t>
            </w:r>
            <w:r w:rsidR="00DE5636" w:rsidRPr="00034E11">
              <w:rPr>
                <w:color w:val="0F0F0F"/>
                <w:spacing w:val="-1"/>
              </w:rPr>
              <w:t xml:space="preserve"> </w:t>
            </w:r>
            <w:r w:rsidR="00DE5636" w:rsidRPr="00034E11">
              <w:rPr>
                <w:color w:val="0F0F0F"/>
              </w:rPr>
              <w:t>i</w:t>
            </w:r>
            <w:r w:rsidR="00DE5636" w:rsidRPr="00034E11">
              <w:rPr>
                <w:color w:val="0F0F0F"/>
                <w:spacing w:val="-15"/>
              </w:rPr>
              <w:t xml:space="preserve"> </w:t>
            </w:r>
            <w:r w:rsidR="00DE5636" w:rsidRPr="00034E11">
              <w:rPr>
                <w:color w:val="0F0F0F"/>
              </w:rPr>
              <w:t>rozwój</w:t>
            </w:r>
            <w:r w:rsidR="00DE5636" w:rsidRPr="00034E11">
              <w:rPr>
                <w:color w:val="0F0F0F"/>
                <w:spacing w:val="-4"/>
              </w:rPr>
              <w:t xml:space="preserve"> </w:t>
            </w:r>
            <w:r w:rsidR="00DE5636" w:rsidRPr="00034E11">
              <w:rPr>
                <w:color w:val="0F0F0F"/>
                <w:spacing w:val="-2"/>
              </w:rPr>
              <w:t>ssaków,</w:t>
            </w:r>
          </w:p>
          <w:p w:rsidR="00DE5636" w:rsidRPr="00034E11" w:rsidRDefault="00034E11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e) </w:t>
            </w:r>
            <w:r w:rsidR="00DE5636" w:rsidRPr="00DE5636">
              <w:rPr>
                <w:color w:val="0F0F0F"/>
              </w:rPr>
              <w:t>przedstawia</w:t>
            </w:r>
            <w:r w:rsidR="00DE5636" w:rsidRPr="00DE5636">
              <w:rPr>
                <w:color w:val="0F0F0F"/>
                <w:spacing w:val="-2"/>
              </w:rPr>
              <w:t xml:space="preserve"> </w:t>
            </w:r>
            <w:r w:rsidR="00DE5636" w:rsidRPr="00DE5636">
              <w:rPr>
                <w:color w:val="0F0F0F"/>
              </w:rPr>
              <w:t>znaczenie</w:t>
            </w:r>
            <w:r w:rsidR="00DE5636" w:rsidRPr="00DE5636">
              <w:rPr>
                <w:color w:val="0F0F0F"/>
                <w:spacing w:val="-2"/>
              </w:rPr>
              <w:t xml:space="preserve"> </w:t>
            </w:r>
            <w:r w:rsidR="00DE5636" w:rsidRPr="00DE5636">
              <w:rPr>
                <w:color w:val="0F0F0F"/>
              </w:rPr>
              <w:t>ssaków w</w:t>
            </w:r>
            <w:r w:rsidR="00DE5636" w:rsidRPr="00DE5636">
              <w:rPr>
                <w:color w:val="0F0F0F"/>
                <w:spacing w:val="-8"/>
              </w:rPr>
              <w:t xml:space="preserve"> </w:t>
            </w:r>
            <w:r w:rsidR="00DE5636" w:rsidRPr="00DE5636">
              <w:rPr>
                <w:color w:val="0F0F0F"/>
              </w:rPr>
              <w:t>przyrodzie</w:t>
            </w:r>
            <w:r w:rsidR="00DE5636" w:rsidRPr="00DE5636">
              <w:rPr>
                <w:color w:val="0F0F0F"/>
                <w:spacing w:val="3"/>
              </w:rPr>
              <w:t xml:space="preserve"> </w:t>
            </w:r>
            <w:r w:rsidR="00DE5636" w:rsidRPr="00DE5636">
              <w:rPr>
                <w:color w:val="0F0F0F"/>
              </w:rPr>
              <w:t>i</w:t>
            </w:r>
            <w:r w:rsidR="00DE5636" w:rsidRPr="00DE5636">
              <w:rPr>
                <w:color w:val="0F0F0F"/>
                <w:spacing w:val="-12"/>
              </w:rPr>
              <w:t xml:space="preserve"> </w:t>
            </w:r>
            <w:r w:rsidR="00DE5636" w:rsidRPr="00DE5636">
              <w:rPr>
                <w:color w:val="0F0F0F"/>
              </w:rPr>
              <w:t>dla</w:t>
            </w:r>
            <w:r w:rsidR="00DE5636" w:rsidRPr="00DE5636">
              <w:rPr>
                <w:color w:val="0F0F0F"/>
                <w:spacing w:val="-8"/>
              </w:rPr>
              <w:t xml:space="preserve"> </w:t>
            </w:r>
            <w:r w:rsidR="00DE5636" w:rsidRPr="00DE5636">
              <w:rPr>
                <w:color w:val="0F0F0F"/>
                <w:spacing w:val="-2"/>
              </w:rPr>
              <w:t>człowieka;</w:t>
            </w:r>
          </w:p>
        </w:tc>
      </w:tr>
      <w:tr w:rsidR="0081548D" w:rsidTr="00A53491">
        <w:tc>
          <w:tcPr>
            <w:tcW w:w="10177" w:type="dxa"/>
          </w:tcPr>
          <w:p w:rsidR="0081548D" w:rsidRDefault="00034E11" w:rsidP="003774BE">
            <w:pPr>
              <w:spacing w:line="360" w:lineRule="auto"/>
            </w:pPr>
            <w:r>
              <w:rPr>
                <w:color w:val="FF0000"/>
              </w:rPr>
              <w:t xml:space="preserve">13) </w:t>
            </w:r>
            <w:r>
              <w:t>różnorodność zwierząt kręgowych – uczeń:</w:t>
            </w:r>
          </w:p>
          <w:p w:rsidR="00034E11" w:rsidRPr="00034E11" w:rsidRDefault="00034E11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30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034E11">
              <w:rPr>
                <w:color w:val="0F0F0F"/>
              </w:rPr>
              <w:t>identyfikuje nieznany organizm jako przedstawiciela jednej z gromad kręgowców</w:t>
            </w:r>
            <w:r w:rsidRPr="00034E11">
              <w:rPr>
                <w:color w:val="0F0F0F"/>
                <w:spacing w:val="-11"/>
              </w:rPr>
              <w:t xml:space="preserve"> </w:t>
            </w:r>
            <w:r w:rsidRPr="00034E11">
              <w:rPr>
                <w:color w:val="0F0F0F"/>
              </w:rPr>
              <w:t>wymienionych</w:t>
            </w:r>
            <w:r w:rsidRPr="00034E11">
              <w:rPr>
                <w:color w:val="0F0F0F"/>
                <w:spacing w:val="5"/>
              </w:rPr>
              <w:t xml:space="preserve"> </w:t>
            </w:r>
            <w:r w:rsidRPr="00034E11">
              <w:rPr>
                <w:color w:val="0F0F0F"/>
              </w:rPr>
              <w:t>w</w:t>
            </w:r>
            <w:r w:rsidRPr="00034E11">
              <w:rPr>
                <w:color w:val="0F0F0F"/>
                <w:spacing w:val="-15"/>
              </w:rPr>
              <w:t xml:space="preserve"> </w:t>
            </w:r>
            <w:r w:rsidRPr="00034E11">
              <w:rPr>
                <w:color w:val="0F0F0F"/>
              </w:rPr>
              <w:t>pkt</w:t>
            </w:r>
            <w:r w:rsidRPr="00034E11">
              <w:rPr>
                <w:color w:val="0F0F0F"/>
                <w:spacing w:val="-15"/>
              </w:rPr>
              <w:t xml:space="preserve"> </w:t>
            </w:r>
            <w:r w:rsidRPr="00034E11">
              <w:rPr>
                <w:color w:val="0F0F0F"/>
              </w:rPr>
              <w:t>8-12</w:t>
            </w:r>
            <w:r w:rsidRPr="00034E11">
              <w:rPr>
                <w:color w:val="0F0F0F"/>
                <w:spacing w:val="-15"/>
              </w:rPr>
              <w:t xml:space="preserve"> </w:t>
            </w:r>
            <w:r w:rsidRPr="00034E11">
              <w:rPr>
                <w:color w:val="0F0F0F"/>
              </w:rPr>
              <w:t>na</w:t>
            </w:r>
            <w:r w:rsidRPr="00034E11">
              <w:rPr>
                <w:color w:val="0F0F0F"/>
                <w:spacing w:val="-18"/>
              </w:rPr>
              <w:t xml:space="preserve"> </w:t>
            </w:r>
            <w:r w:rsidRPr="00034E11">
              <w:rPr>
                <w:color w:val="0F0F0F"/>
              </w:rPr>
              <w:t>podstawie</w:t>
            </w:r>
            <w:r w:rsidRPr="00034E11">
              <w:rPr>
                <w:color w:val="0F0F0F"/>
                <w:spacing w:val="-2"/>
              </w:rPr>
              <w:t xml:space="preserve"> </w:t>
            </w:r>
            <w:r w:rsidRPr="00034E11">
              <w:rPr>
                <w:color w:val="0F0F0F"/>
              </w:rPr>
              <w:t>jego</w:t>
            </w:r>
            <w:r w:rsidRPr="00034E11">
              <w:rPr>
                <w:color w:val="0F0F0F"/>
                <w:spacing w:val="-16"/>
              </w:rPr>
              <w:t xml:space="preserve"> </w:t>
            </w:r>
            <w:r w:rsidRPr="00034E11">
              <w:rPr>
                <w:color w:val="0F0F0F"/>
              </w:rPr>
              <w:t>cech</w:t>
            </w:r>
            <w:r w:rsidRPr="00034E11">
              <w:rPr>
                <w:color w:val="0F0F0F"/>
                <w:spacing w:val="-9"/>
              </w:rPr>
              <w:t xml:space="preserve"> </w:t>
            </w:r>
            <w:r w:rsidRPr="00034E11">
              <w:rPr>
                <w:color w:val="0F0F0F"/>
              </w:rPr>
              <w:t>morfologicznych;</w:t>
            </w:r>
          </w:p>
          <w:p w:rsidR="00034E11" w:rsidRPr="00034E11" w:rsidRDefault="00034E11" w:rsidP="003774BE">
            <w:pPr>
              <w:widowControl w:val="0"/>
              <w:tabs>
                <w:tab w:val="left" w:pos="1509"/>
                <w:tab w:val="left" w:pos="1511"/>
              </w:tabs>
              <w:autoSpaceDE w:val="0"/>
              <w:autoSpaceDN w:val="0"/>
              <w:spacing w:line="360" w:lineRule="auto"/>
              <w:ind w:right="112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034E11">
              <w:rPr>
                <w:color w:val="0F0F0F"/>
              </w:rPr>
              <w:t>porównuje grupy kręgowców pod względem cech morfologicznych, rozmnażania i rozwoju oraz wykazuje związek tych cech z opanowaniem środowisk ich życia;</w:t>
            </w:r>
          </w:p>
          <w:p w:rsidR="00034E11" w:rsidRPr="00034E11" w:rsidRDefault="00034E11" w:rsidP="003774BE">
            <w:pPr>
              <w:spacing w:line="360" w:lineRule="auto"/>
            </w:pPr>
            <w:r>
              <w:rPr>
                <w:color w:val="0F0F0F"/>
              </w:rPr>
              <w:t xml:space="preserve">   c) </w:t>
            </w:r>
            <w:r w:rsidRPr="00034E11">
              <w:rPr>
                <w:color w:val="0F0F0F"/>
              </w:rPr>
              <w:t>przedstawia przykłady działań człowieka wpływających na różnorodność ryb, płazów, gadów, ptaków i</w:t>
            </w:r>
            <w:r w:rsidR="00FB6027">
              <w:rPr>
                <w:color w:val="0F0F0F"/>
              </w:rPr>
              <w:t> </w:t>
            </w:r>
            <w:r w:rsidRPr="00034E11">
              <w:rPr>
                <w:color w:val="0F0F0F"/>
              </w:rPr>
              <w:t>ssaków.</w:t>
            </w:r>
          </w:p>
        </w:tc>
      </w:tr>
      <w:tr w:rsidR="002F20D3" w:rsidTr="002F20D3">
        <w:tc>
          <w:tcPr>
            <w:tcW w:w="10177" w:type="dxa"/>
            <w:shd w:val="clear" w:color="auto" w:fill="BFBFBF" w:themeFill="background1" w:themeFillShade="BF"/>
          </w:tcPr>
          <w:p w:rsidR="002F20D3" w:rsidRPr="002F20D3" w:rsidRDefault="002F20D3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F20D3">
              <w:rPr>
                <w:b/>
                <w:sz w:val="24"/>
                <w:szCs w:val="24"/>
              </w:rPr>
              <w:t>KLASA VII</w:t>
            </w:r>
          </w:p>
        </w:tc>
      </w:tr>
      <w:tr w:rsidR="00D717F6" w:rsidTr="00F67967">
        <w:tc>
          <w:tcPr>
            <w:tcW w:w="10177" w:type="dxa"/>
            <w:shd w:val="clear" w:color="auto" w:fill="E7E6E6" w:themeFill="background2"/>
          </w:tcPr>
          <w:p w:rsidR="00D717F6" w:rsidRPr="002F20D3" w:rsidRDefault="00F67967" w:rsidP="003774BE">
            <w:pPr>
              <w:spacing w:line="360" w:lineRule="auto"/>
              <w:rPr>
                <w:b/>
                <w:sz w:val="24"/>
                <w:szCs w:val="24"/>
              </w:rPr>
            </w:pPr>
            <w:r w:rsidRPr="002F20D3">
              <w:rPr>
                <w:b/>
                <w:sz w:val="24"/>
                <w:szCs w:val="24"/>
              </w:rPr>
              <w:t>III. Organizm człowieka</w:t>
            </w:r>
          </w:p>
        </w:tc>
      </w:tr>
      <w:tr w:rsidR="00034E11" w:rsidTr="007A5DE6">
        <w:trPr>
          <w:trHeight w:val="739"/>
        </w:trPr>
        <w:tc>
          <w:tcPr>
            <w:tcW w:w="10177" w:type="dxa"/>
          </w:tcPr>
          <w:p w:rsidR="00034E11" w:rsidRPr="00F67967" w:rsidRDefault="00F67967" w:rsidP="003774BE">
            <w:pPr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1. Hierarchiczna budowa organizmu człowieka. Uczeń przedstawia hierarchizację budowy organizmu człowieka (komórki, tkanki, narządy, układy narządów, organizm).</w:t>
            </w:r>
          </w:p>
        </w:tc>
      </w:tr>
      <w:tr w:rsidR="00034E11" w:rsidTr="00F67967">
        <w:tc>
          <w:tcPr>
            <w:tcW w:w="10177" w:type="dxa"/>
            <w:shd w:val="clear" w:color="auto" w:fill="E7E6E6" w:themeFill="background2"/>
          </w:tcPr>
          <w:p w:rsidR="00034E11" w:rsidRPr="002F20D3" w:rsidRDefault="00F67967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 xml:space="preserve">1. </w:t>
            </w:r>
            <w:r w:rsidRPr="002F20D3">
              <w:rPr>
                <w:b/>
                <w:sz w:val="24"/>
                <w:szCs w:val="24"/>
              </w:rPr>
              <w:t>Skóra.</w:t>
            </w:r>
            <w:r w:rsidRPr="002F20D3">
              <w:rPr>
                <w:sz w:val="24"/>
                <w:szCs w:val="24"/>
              </w:rPr>
              <w:t xml:space="preserve"> Uczeń:</w:t>
            </w:r>
          </w:p>
        </w:tc>
      </w:tr>
      <w:tr w:rsidR="00034E11" w:rsidTr="007A5DE6">
        <w:trPr>
          <w:trHeight w:val="2864"/>
        </w:trPr>
        <w:tc>
          <w:tcPr>
            <w:tcW w:w="10177" w:type="dxa"/>
          </w:tcPr>
          <w:p w:rsidR="00F67967" w:rsidRPr="00F67967" w:rsidRDefault="00F67967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lastRenderedPageBreak/>
              <w:t xml:space="preserve">  </w:t>
            </w:r>
            <w:r w:rsidRPr="00F67967">
              <w:rPr>
                <w:color w:val="0F0F0F"/>
              </w:rPr>
              <w:t>1) przedstawia</w:t>
            </w:r>
            <w:r w:rsidRPr="00F67967">
              <w:rPr>
                <w:color w:val="0F0F0F"/>
                <w:spacing w:val="-5"/>
              </w:rPr>
              <w:t xml:space="preserve"> </w:t>
            </w:r>
            <w:r w:rsidRPr="00F67967">
              <w:rPr>
                <w:color w:val="0F0F0F"/>
              </w:rPr>
              <w:t>funkcje</w:t>
            </w:r>
            <w:r w:rsidRPr="00F67967">
              <w:rPr>
                <w:color w:val="0F0F0F"/>
                <w:spacing w:val="-11"/>
              </w:rPr>
              <w:t xml:space="preserve"> </w:t>
            </w:r>
            <w:r w:rsidRPr="00F67967">
              <w:rPr>
                <w:color w:val="0F0F0F"/>
                <w:spacing w:val="-2"/>
              </w:rPr>
              <w:t>skóry;</w:t>
            </w:r>
          </w:p>
          <w:p w:rsidR="00F67967" w:rsidRPr="00F67967" w:rsidRDefault="00F67967" w:rsidP="003774BE">
            <w:pPr>
              <w:widowControl w:val="0"/>
              <w:tabs>
                <w:tab w:val="left" w:pos="1109"/>
                <w:tab w:val="left" w:pos="1116"/>
              </w:tabs>
              <w:autoSpaceDE w:val="0"/>
              <w:autoSpaceDN w:val="0"/>
              <w:spacing w:line="360" w:lineRule="auto"/>
              <w:ind w:right="130"/>
              <w:rPr>
                <w:color w:val="0F0F0F"/>
              </w:rPr>
            </w:pPr>
            <w:r>
              <w:rPr>
                <w:color w:val="0F0F0F"/>
              </w:rPr>
              <w:t xml:space="preserve">  </w:t>
            </w:r>
            <w:r w:rsidRPr="00F67967">
              <w:rPr>
                <w:color w:val="0F0F0F"/>
              </w:rPr>
              <w:t>2) rozpoznaje</w:t>
            </w:r>
            <w:r w:rsidRPr="00F67967">
              <w:rPr>
                <w:color w:val="0F0F0F"/>
                <w:spacing w:val="32"/>
              </w:rPr>
              <w:t xml:space="preserve"> </w:t>
            </w:r>
            <w:r w:rsidRPr="00F67967">
              <w:rPr>
                <w:color w:val="0F0F0F"/>
              </w:rPr>
              <w:t>elementy</w:t>
            </w:r>
            <w:r w:rsidRPr="00F67967">
              <w:rPr>
                <w:color w:val="0F0F0F"/>
                <w:spacing w:val="30"/>
              </w:rPr>
              <w:t xml:space="preserve"> </w:t>
            </w:r>
            <w:r w:rsidRPr="00F67967">
              <w:rPr>
                <w:color w:val="0F0F0F"/>
              </w:rPr>
              <w:t>budowy</w:t>
            </w:r>
            <w:r w:rsidRPr="00F67967">
              <w:rPr>
                <w:color w:val="0F0F0F"/>
                <w:spacing w:val="23"/>
              </w:rPr>
              <w:t xml:space="preserve"> </w:t>
            </w:r>
            <w:r w:rsidRPr="00F67967">
              <w:rPr>
                <w:color w:val="0F0F0F"/>
              </w:rPr>
              <w:t>skóry (na modelu,</w:t>
            </w:r>
            <w:r w:rsidRPr="00F67967">
              <w:rPr>
                <w:color w:val="0F0F0F"/>
                <w:spacing w:val="36"/>
              </w:rPr>
              <w:t xml:space="preserve"> </w:t>
            </w:r>
            <w:r w:rsidRPr="00F67967">
              <w:rPr>
                <w:color w:val="0F0F0F"/>
              </w:rPr>
              <w:t>rysunku,</w:t>
            </w:r>
            <w:r w:rsidRPr="00F67967">
              <w:rPr>
                <w:color w:val="0F0F0F"/>
                <w:spacing w:val="32"/>
              </w:rPr>
              <w:t xml:space="preserve"> </w:t>
            </w:r>
            <w:r w:rsidRPr="00F67967">
              <w:rPr>
                <w:color w:val="0F0F0F"/>
              </w:rPr>
              <w:t>według</w:t>
            </w:r>
            <w:r w:rsidRPr="00F67967">
              <w:rPr>
                <w:color w:val="0F0F0F"/>
                <w:spacing w:val="25"/>
              </w:rPr>
              <w:t xml:space="preserve"> </w:t>
            </w:r>
            <w:r w:rsidRPr="00F67967">
              <w:rPr>
                <w:color w:val="0F0F0F"/>
              </w:rPr>
              <w:t>opisu</w:t>
            </w:r>
            <w:r w:rsidRPr="00F67967">
              <w:rPr>
                <w:color w:val="0F0F0F"/>
                <w:spacing w:val="33"/>
              </w:rPr>
              <w:t xml:space="preserve"> </w:t>
            </w:r>
            <w:r w:rsidRPr="00F67967">
              <w:rPr>
                <w:color w:val="0F0F0F"/>
              </w:rPr>
              <w:t>itd.)</w:t>
            </w:r>
            <w:r w:rsidRPr="00F67967">
              <w:rPr>
                <w:color w:val="0F0F0F"/>
                <w:spacing w:val="22"/>
              </w:rPr>
              <w:t xml:space="preserve"> </w:t>
            </w:r>
            <w:r w:rsidRPr="00F67967">
              <w:rPr>
                <w:color w:val="0F0F0F"/>
              </w:rPr>
              <w:t>oraz określa związek budowy tych elementów z</w:t>
            </w:r>
            <w:r w:rsidRPr="00F67967">
              <w:rPr>
                <w:color w:val="0F0F0F"/>
                <w:spacing w:val="-2"/>
              </w:rPr>
              <w:t xml:space="preserve"> </w:t>
            </w:r>
            <w:r w:rsidRPr="00F67967">
              <w:rPr>
                <w:color w:val="0F0F0F"/>
              </w:rPr>
              <w:t>funkcjami pełnionymi przez skórę;</w:t>
            </w:r>
          </w:p>
          <w:p w:rsidR="00F67967" w:rsidRPr="00F67967" w:rsidRDefault="00F67967" w:rsidP="003774BE">
            <w:pPr>
              <w:widowControl w:val="0"/>
              <w:tabs>
                <w:tab w:val="left" w:pos="1111"/>
                <w:tab w:val="left" w:pos="2326"/>
                <w:tab w:val="left" w:pos="3788"/>
                <w:tab w:val="left" w:pos="5114"/>
                <w:tab w:val="left" w:pos="6317"/>
                <w:tab w:val="left" w:pos="6761"/>
                <w:tab w:val="left" w:pos="8042"/>
              </w:tabs>
              <w:autoSpaceDE w:val="0"/>
              <w:autoSpaceDN w:val="0"/>
              <w:spacing w:line="360" w:lineRule="auto"/>
              <w:ind w:right="152"/>
              <w:rPr>
                <w:color w:val="0F0F0F"/>
              </w:rPr>
            </w:pPr>
            <w:r>
              <w:rPr>
                <w:color w:val="0F0F0F"/>
                <w:spacing w:val="-2"/>
              </w:rPr>
              <w:t xml:space="preserve">  </w:t>
            </w:r>
            <w:r w:rsidRPr="00F67967">
              <w:rPr>
                <w:color w:val="0F0F0F"/>
                <w:spacing w:val="-2"/>
              </w:rPr>
              <w:t>3) uzasadnia</w:t>
            </w:r>
            <w:r>
              <w:rPr>
                <w:color w:val="0F0F0F"/>
              </w:rPr>
              <w:t xml:space="preserve"> </w:t>
            </w:r>
            <w:r w:rsidRPr="00F67967">
              <w:rPr>
                <w:color w:val="0F0F0F"/>
                <w:spacing w:val="-2"/>
              </w:rPr>
              <w:t>konieczność</w:t>
            </w:r>
            <w:r w:rsidRPr="00F67967">
              <w:rPr>
                <w:color w:val="0F0F0F"/>
              </w:rPr>
              <w:tab/>
            </w:r>
            <w:r w:rsidRPr="00F67967">
              <w:rPr>
                <w:color w:val="0F0F0F"/>
                <w:spacing w:val="-2"/>
              </w:rPr>
              <w:t>konsultacji</w:t>
            </w:r>
            <w:r>
              <w:rPr>
                <w:color w:val="0F0F0F"/>
              </w:rPr>
              <w:t xml:space="preserve"> </w:t>
            </w:r>
            <w:r w:rsidRPr="00F67967">
              <w:rPr>
                <w:color w:val="0F0F0F"/>
                <w:spacing w:val="-2"/>
              </w:rPr>
              <w:t>lekarskiej</w:t>
            </w:r>
            <w:r>
              <w:rPr>
                <w:color w:val="0F0F0F"/>
              </w:rPr>
              <w:t xml:space="preserve"> </w:t>
            </w:r>
            <w:r w:rsidRPr="00F67967">
              <w:rPr>
                <w:color w:val="0F0F0F"/>
                <w:spacing w:val="-10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 w:rsidRPr="00F67967">
              <w:rPr>
                <w:color w:val="0F0F0F"/>
                <w:spacing w:val="-2"/>
              </w:rPr>
              <w:t>przypadku</w:t>
            </w:r>
            <w:r>
              <w:rPr>
                <w:color w:val="0F0F0F"/>
                <w:spacing w:val="-2"/>
              </w:rPr>
              <w:t xml:space="preserve"> </w:t>
            </w:r>
            <w:r w:rsidR="00E627B1">
              <w:rPr>
                <w:color w:val="0F0F0F"/>
                <w:spacing w:val="-4"/>
              </w:rPr>
              <w:t>rozpoznani</w:t>
            </w:r>
            <w:r w:rsidRPr="00F67967">
              <w:rPr>
                <w:color w:val="0F0F0F"/>
                <w:spacing w:val="-4"/>
              </w:rPr>
              <w:t xml:space="preserve">a </w:t>
            </w:r>
            <w:r w:rsidRPr="00F67967">
              <w:rPr>
                <w:color w:val="0F0F0F"/>
              </w:rPr>
              <w:t>niepokojących</w:t>
            </w:r>
            <w:r w:rsidRPr="00F67967">
              <w:rPr>
                <w:color w:val="0F0F0F"/>
                <w:spacing w:val="40"/>
              </w:rPr>
              <w:t xml:space="preserve"> </w:t>
            </w:r>
            <w:r w:rsidRPr="00F67967">
              <w:rPr>
                <w:color w:val="0F0F0F"/>
              </w:rPr>
              <w:t>zmian na skórze;</w:t>
            </w:r>
          </w:p>
          <w:p w:rsidR="00F67967" w:rsidRPr="00F67967" w:rsidRDefault="00F67967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32"/>
              <w:rPr>
                <w:color w:val="0F0F0F"/>
              </w:rPr>
            </w:pPr>
            <w:r>
              <w:rPr>
                <w:color w:val="0F0F0F"/>
              </w:rPr>
              <w:t xml:space="preserve">  </w:t>
            </w:r>
            <w:r w:rsidRPr="00F67967">
              <w:rPr>
                <w:color w:val="0F0F0F"/>
              </w:rPr>
              <w:t>4) podaje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przykłady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chorób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skóry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(grzybice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skóry,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czerniak)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oraz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zasady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</w:rPr>
              <w:t>ich</w:t>
            </w:r>
            <w:r w:rsidRPr="00F67967">
              <w:rPr>
                <w:color w:val="0F0F0F"/>
                <w:spacing w:val="80"/>
              </w:rPr>
              <w:t xml:space="preserve"> </w:t>
            </w:r>
            <w:r w:rsidRPr="00F67967">
              <w:rPr>
                <w:color w:val="0F0F0F"/>
                <w:spacing w:val="-2"/>
              </w:rPr>
              <w:t>profilaktyki;</w:t>
            </w:r>
          </w:p>
          <w:p w:rsidR="00034E11" w:rsidRPr="00D717F6" w:rsidRDefault="00F67967" w:rsidP="003774BE">
            <w:pPr>
              <w:spacing w:line="360" w:lineRule="auto"/>
              <w:rPr>
                <w:b/>
              </w:rPr>
            </w:pPr>
            <w:r>
              <w:rPr>
                <w:color w:val="0F0F0F"/>
              </w:rPr>
              <w:t xml:space="preserve">  </w:t>
            </w:r>
            <w:r w:rsidRPr="00F67967">
              <w:rPr>
                <w:color w:val="0F0F0F"/>
              </w:rPr>
              <w:t>5) określa</w:t>
            </w:r>
            <w:r w:rsidRPr="00F67967">
              <w:rPr>
                <w:color w:val="0F0F0F"/>
                <w:spacing w:val="40"/>
              </w:rPr>
              <w:t xml:space="preserve"> </w:t>
            </w:r>
            <w:r w:rsidRPr="00F67967">
              <w:rPr>
                <w:color w:val="0F0F0F"/>
              </w:rPr>
              <w:t>związek</w:t>
            </w:r>
            <w:r w:rsidRPr="00F67967">
              <w:rPr>
                <w:color w:val="0F0F0F"/>
                <w:spacing w:val="39"/>
              </w:rPr>
              <w:t xml:space="preserve"> </w:t>
            </w:r>
            <w:r w:rsidRPr="00F67967">
              <w:rPr>
                <w:color w:val="0F0F0F"/>
              </w:rPr>
              <w:t>nadmiernej</w:t>
            </w:r>
            <w:r w:rsidRPr="00F67967">
              <w:rPr>
                <w:color w:val="0F0F0F"/>
                <w:spacing w:val="40"/>
              </w:rPr>
              <w:t xml:space="preserve"> </w:t>
            </w:r>
            <w:r w:rsidRPr="00F67967">
              <w:rPr>
                <w:color w:val="0F0F0F"/>
              </w:rPr>
              <w:t>ekspozycji</w:t>
            </w:r>
            <w:r w:rsidRPr="00F67967">
              <w:rPr>
                <w:color w:val="0F0F0F"/>
                <w:spacing w:val="40"/>
              </w:rPr>
              <w:t xml:space="preserve"> </w:t>
            </w:r>
            <w:r w:rsidRPr="00F67967">
              <w:rPr>
                <w:color w:val="0F0F0F"/>
              </w:rPr>
              <w:t>na</w:t>
            </w:r>
            <w:r w:rsidRPr="00F67967">
              <w:rPr>
                <w:color w:val="0F0F0F"/>
                <w:spacing w:val="28"/>
              </w:rPr>
              <w:t xml:space="preserve"> </w:t>
            </w:r>
            <w:r w:rsidRPr="00F67967">
              <w:rPr>
                <w:color w:val="0F0F0F"/>
              </w:rPr>
              <w:t>promieniowanie</w:t>
            </w:r>
            <w:r w:rsidRPr="00F67967">
              <w:rPr>
                <w:color w:val="0F0F0F"/>
                <w:spacing w:val="33"/>
              </w:rPr>
              <w:t xml:space="preserve"> </w:t>
            </w:r>
            <w:r w:rsidRPr="00F67967">
              <w:rPr>
                <w:color w:val="0F0F0F"/>
              </w:rPr>
              <w:t>UV</w:t>
            </w:r>
            <w:r w:rsidRPr="00F67967">
              <w:rPr>
                <w:color w:val="0F0F0F"/>
                <w:spacing w:val="38"/>
              </w:rPr>
              <w:t xml:space="preserve"> </w:t>
            </w:r>
            <w:r w:rsidRPr="00F67967">
              <w:rPr>
                <w:color w:val="0F0F0F"/>
              </w:rPr>
              <w:t>ze</w:t>
            </w:r>
            <w:r w:rsidRPr="00F67967">
              <w:rPr>
                <w:color w:val="0F0F0F"/>
                <w:spacing w:val="35"/>
              </w:rPr>
              <w:t xml:space="preserve"> </w:t>
            </w:r>
            <w:r w:rsidRPr="00F67967">
              <w:rPr>
                <w:color w:val="0F0F0F"/>
              </w:rPr>
              <w:t>zwiększonym ryzykiem</w:t>
            </w:r>
            <w:r w:rsidRPr="00F67967">
              <w:rPr>
                <w:color w:val="0F0F0F"/>
                <w:spacing w:val="39"/>
              </w:rPr>
              <w:t xml:space="preserve"> </w:t>
            </w:r>
            <w:r w:rsidRPr="00F67967">
              <w:rPr>
                <w:color w:val="0F0F0F"/>
              </w:rPr>
              <w:t>występowania</w:t>
            </w:r>
            <w:r w:rsidRPr="00F67967">
              <w:rPr>
                <w:color w:val="0F0F0F"/>
                <w:spacing w:val="38"/>
              </w:rPr>
              <w:t xml:space="preserve"> </w:t>
            </w:r>
            <w:r w:rsidRPr="00F67967">
              <w:rPr>
                <w:color w:val="0F0F0F"/>
              </w:rPr>
              <w:t>i</w:t>
            </w:r>
            <w:r w:rsidRPr="00F67967">
              <w:rPr>
                <w:color w:val="0F0F0F"/>
                <w:spacing w:val="-1"/>
              </w:rPr>
              <w:t xml:space="preserve"> </w:t>
            </w:r>
            <w:r w:rsidRPr="00F67967">
              <w:rPr>
                <w:color w:val="0F0F0F"/>
              </w:rPr>
              <w:t xml:space="preserve">rozwoju </w:t>
            </w:r>
            <w:r w:rsidR="00E627B1">
              <w:rPr>
                <w:strike/>
                <w:color w:val="FF0000"/>
              </w:rPr>
              <w:t xml:space="preserve">choroby nowotworowej </w:t>
            </w:r>
            <w:r w:rsidRPr="00E627B1">
              <w:rPr>
                <w:color w:val="FF0000"/>
              </w:rPr>
              <w:t xml:space="preserve">chorób nowotworowych </w:t>
            </w:r>
            <w:r w:rsidRPr="00F67967">
              <w:rPr>
                <w:color w:val="0F0F0F"/>
              </w:rPr>
              <w:t>skóry.</w:t>
            </w:r>
          </w:p>
        </w:tc>
      </w:tr>
      <w:tr w:rsidR="00F67967" w:rsidTr="007A5DE6">
        <w:trPr>
          <w:trHeight w:val="424"/>
        </w:trPr>
        <w:tc>
          <w:tcPr>
            <w:tcW w:w="10177" w:type="dxa"/>
            <w:shd w:val="clear" w:color="auto" w:fill="E7E6E6" w:themeFill="background2"/>
          </w:tcPr>
          <w:p w:rsidR="00F67967" w:rsidRPr="002F20D3" w:rsidRDefault="00E627B1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 xml:space="preserve">2. </w:t>
            </w:r>
            <w:r w:rsidRPr="002F20D3">
              <w:rPr>
                <w:b/>
                <w:sz w:val="24"/>
                <w:szCs w:val="24"/>
              </w:rPr>
              <w:t xml:space="preserve">Układ ruchu.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F67967" w:rsidTr="00A53491">
        <w:tc>
          <w:tcPr>
            <w:tcW w:w="10177" w:type="dxa"/>
          </w:tcPr>
          <w:p w:rsidR="00E627B1" w:rsidRPr="00E627B1" w:rsidRDefault="00E627B1" w:rsidP="003774BE">
            <w:pPr>
              <w:widowControl w:val="0"/>
              <w:tabs>
                <w:tab w:val="left" w:pos="1109"/>
                <w:tab w:val="left" w:pos="1116"/>
              </w:tabs>
              <w:autoSpaceDE w:val="0"/>
              <w:autoSpaceDN w:val="0"/>
              <w:spacing w:line="360" w:lineRule="auto"/>
              <w:ind w:right="139"/>
              <w:rPr>
                <w:color w:val="0F0F0F"/>
              </w:rPr>
            </w:pPr>
            <w:r w:rsidRPr="00E627B1">
              <w:rPr>
                <w:color w:val="0F0F0F"/>
              </w:rPr>
              <w:t>1) rozpoznaje</w:t>
            </w:r>
            <w:r w:rsidRPr="00E627B1">
              <w:rPr>
                <w:color w:val="0F0F0F"/>
                <w:spacing w:val="20"/>
              </w:rPr>
              <w:t xml:space="preserve"> </w:t>
            </w:r>
            <w:r w:rsidRPr="00E627B1">
              <w:rPr>
                <w:color w:val="0F0F0F"/>
              </w:rPr>
              <w:t>(na schemacie, rysunku, modelu, według opisu itd.) elementy szkieletu osiowego, obręczy i kończyn;</w:t>
            </w:r>
          </w:p>
          <w:p w:rsidR="00E627B1" w:rsidRDefault="00E627B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 w:rsidRPr="00E627B1">
              <w:rPr>
                <w:color w:val="0F0F0F"/>
              </w:rPr>
              <w:t>2) przedstawia</w:t>
            </w:r>
            <w:r w:rsidRPr="00E627B1">
              <w:rPr>
                <w:color w:val="0F0F0F"/>
                <w:spacing w:val="2"/>
              </w:rPr>
              <w:t xml:space="preserve"> </w:t>
            </w:r>
            <w:r w:rsidRPr="00E627B1">
              <w:rPr>
                <w:color w:val="0F0F0F"/>
              </w:rPr>
              <w:t>funkcje</w:t>
            </w:r>
            <w:r w:rsidRPr="00E627B1">
              <w:rPr>
                <w:color w:val="0F0F0F"/>
                <w:spacing w:val="-4"/>
              </w:rPr>
              <w:t xml:space="preserve"> </w:t>
            </w:r>
            <w:r w:rsidRPr="00E627B1">
              <w:rPr>
                <w:color w:val="0F0F0F"/>
              </w:rPr>
              <w:t>kości;</w:t>
            </w:r>
            <w:r w:rsidRPr="00E627B1">
              <w:rPr>
                <w:color w:val="0F0F0F"/>
                <w:spacing w:val="-7"/>
              </w:rPr>
              <w:t xml:space="preserve"> </w:t>
            </w:r>
            <w:r w:rsidRPr="00E627B1">
              <w:rPr>
                <w:color w:val="0F0F0F"/>
              </w:rPr>
              <w:t>określa</w:t>
            </w:r>
            <w:r w:rsidRPr="00E627B1">
              <w:rPr>
                <w:color w:val="0F0F0F"/>
                <w:spacing w:val="-8"/>
              </w:rPr>
              <w:t xml:space="preserve"> </w:t>
            </w:r>
            <w:r w:rsidRPr="00E627B1">
              <w:rPr>
                <w:color w:val="0F0F0F"/>
              </w:rPr>
              <w:t>cechy</w:t>
            </w:r>
            <w:r w:rsidRPr="00E627B1">
              <w:rPr>
                <w:color w:val="0F0F0F"/>
                <w:spacing w:val="-4"/>
              </w:rPr>
              <w:t xml:space="preserve"> </w:t>
            </w:r>
            <w:r w:rsidRPr="00E627B1">
              <w:rPr>
                <w:color w:val="0F0F0F"/>
              </w:rPr>
              <w:t>budowy fizycznej</w:t>
            </w:r>
            <w:r w:rsidRPr="00E627B1">
              <w:rPr>
                <w:color w:val="0F0F0F"/>
                <w:spacing w:val="-8"/>
              </w:rPr>
              <w:t xml:space="preserve"> </w:t>
            </w:r>
            <w:r>
              <w:rPr>
                <w:strike/>
                <w:color w:val="FF0000"/>
                <w:spacing w:val="-8"/>
              </w:rPr>
              <w:t xml:space="preserve">i chemicznej </w:t>
            </w:r>
            <w:r w:rsidRPr="00E627B1">
              <w:rPr>
                <w:color w:val="0F0F0F"/>
                <w:spacing w:val="-2"/>
              </w:rPr>
              <w:t>kości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strike/>
                <w:color w:val="FF0000"/>
                <w:spacing w:val="-2"/>
              </w:rPr>
              <w:t>oraz planuje i przeprowadza doświadczenie wykazujące rolę składników chemicznych kości</w:t>
            </w:r>
            <w:r w:rsidRPr="00E627B1">
              <w:rPr>
                <w:color w:val="0F0F0F"/>
                <w:spacing w:val="-2"/>
              </w:rPr>
              <w:t>;</w:t>
            </w:r>
          </w:p>
          <w:p w:rsidR="00E627B1" w:rsidRPr="00E627B1" w:rsidRDefault="00E627B1" w:rsidP="003774BE">
            <w:pPr>
              <w:widowControl w:val="0"/>
              <w:tabs>
                <w:tab w:val="left" w:pos="1113"/>
                <w:tab w:val="left" w:pos="1116"/>
              </w:tabs>
              <w:autoSpaceDE w:val="0"/>
              <w:autoSpaceDN w:val="0"/>
              <w:spacing w:line="360" w:lineRule="auto"/>
              <w:ind w:right="159"/>
              <w:rPr>
                <w:color w:val="0F0F0F"/>
              </w:rPr>
            </w:pPr>
            <w:r w:rsidRPr="00E627B1">
              <w:rPr>
                <w:color w:val="0F0F0F"/>
              </w:rPr>
              <w:t>3) przedstawia</w:t>
            </w:r>
            <w:r w:rsidRPr="00E627B1">
              <w:rPr>
                <w:color w:val="0F0F0F"/>
                <w:spacing w:val="18"/>
              </w:rPr>
              <w:t xml:space="preserve"> </w:t>
            </w:r>
            <w:r w:rsidRPr="00E627B1">
              <w:rPr>
                <w:color w:val="0F0F0F"/>
              </w:rPr>
              <w:t>rolę i</w:t>
            </w:r>
            <w:r w:rsidRPr="00E627B1">
              <w:rPr>
                <w:color w:val="0F0F0F"/>
                <w:spacing w:val="-8"/>
              </w:rPr>
              <w:t xml:space="preserve"> </w:t>
            </w:r>
            <w:r w:rsidRPr="00E627B1">
              <w:rPr>
                <w:color w:val="0F0F0F"/>
              </w:rPr>
              <w:t>współdziałanie</w:t>
            </w:r>
            <w:r w:rsidRPr="00E627B1">
              <w:rPr>
                <w:color w:val="0F0F0F"/>
                <w:spacing w:val="-8"/>
              </w:rPr>
              <w:t xml:space="preserve"> </w:t>
            </w:r>
            <w:r w:rsidRPr="00E627B1">
              <w:rPr>
                <w:color w:val="0F0F0F"/>
              </w:rPr>
              <w:t>mięśni, ścięgien, kości i</w:t>
            </w:r>
            <w:r w:rsidRPr="00E627B1">
              <w:rPr>
                <w:color w:val="0F0F0F"/>
                <w:spacing w:val="-9"/>
              </w:rPr>
              <w:t xml:space="preserve"> </w:t>
            </w:r>
            <w:r w:rsidRPr="00E627B1">
              <w:rPr>
                <w:color w:val="0F0F0F"/>
              </w:rPr>
              <w:t>stawów w</w:t>
            </w:r>
            <w:r w:rsidRPr="00E627B1">
              <w:rPr>
                <w:color w:val="0F0F0F"/>
                <w:spacing w:val="-3"/>
              </w:rPr>
              <w:t xml:space="preserve"> </w:t>
            </w:r>
            <w:r w:rsidRPr="00E627B1">
              <w:rPr>
                <w:color w:val="0F0F0F"/>
              </w:rPr>
              <w:t xml:space="preserve">wykonywaniu </w:t>
            </w:r>
            <w:r w:rsidRPr="00E627B1">
              <w:rPr>
                <w:color w:val="0F0F0F"/>
                <w:spacing w:val="-2"/>
              </w:rPr>
              <w:t>ruchów;</w:t>
            </w:r>
          </w:p>
          <w:p w:rsidR="00E627B1" w:rsidRPr="00E627B1" w:rsidRDefault="00E627B1" w:rsidP="003774BE">
            <w:pPr>
              <w:widowControl w:val="0"/>
              <w:tabs>
                <w:tab w:val="left" w:pos="1109"/>
                <w:tab w:val="left" w:pos="1112"/>
              </w:tabs>
              <w:autoSpaceDE w:val="0"/>
              <w:autoSpaceDN w:val="0"/>
              <w:spacing w:line="360" w:lineRule="auto"/>
              <w:ind w:right="133"/>
              <w:rPr>
                <w:color w:val="0F0F0F"/>
              </w:rPr>
            </w:pPr>
            <w:r w:rsidRPr="00E627B1">
              <w:rPr>
                <w:color w:val="0F0F0F"/>
              </w:rPr>
              <w:t xml:space="preserve">4) </w:t>
            </w:r>
            <w:r w:rsidRPr="00E627B1">
              <w:rPr>
                <w:strike/>
                <w:color w:val="FF0000"/>
              </w:rPr>
              <w:t xml:space="preserve">uzasadnia konieczność </w:t>
            </w:r>
            <w:r w:rsidRPr="00E627B1">
              <w:rPr>
                <w:color w:val="FF0000"/>
              </w:rPr>
              <w:t>analizuje</w:t>
            </w:r>
            <w:r w:rsidRPr="00E627B1">
              <w:rPr>
                <w:color w:val="FF0000"/>
                <w:spacing w:val="40"/>
              </w:rPr>
              <w:t xml:space="preserve"> </w:t>
            </w:r>
            <w:r w:rsidRPr="00E627B1">
              <w:rPr>
                <w:color w:val="FF0000"/>
              </w:rPr>
              <w:t>wpływ</w:t>
            </w:r>
            <w:r w:rsidRPr="00E627B1">
              <w:rPr>
                <w:color w:val="FF0000"/>
                <w:spacing w:val="40"/>
              </w:rPr>
              <w:t xml:space="preserve"> </w:t>
            </w:r>
            <w:r w:rsidRPr="00E627B1">
              <w:rPr>
                <w:color w:val="0F0F0F"/>
              </w:rPr>
              <w:t>aktywności</w:t>
            </w:r>
            <w:r w:rsidRPr="00E627B1">
              <w:rPr>
                <w:color w:val="0F0F0F"/>
                <w:spacing w:val="40"/>
              </w:rPr>
              <w:t xml:space="preserve"> </w:t>
            </w:r>
            <w:r w:rsidRPr="00E627B1">
              <w:rPr>
                <w:color w:val="0F0F0F"/>
              </w:rPr>
              <w:t>fizycznej</w:t>
            </w:r>
            <w:r w:rsidRPr="00E627B1">
              <w:rPr>
                <w:color w:val="0F0F0F"/>
                <w:spacing w:val="40"/>
              </w:rPr>
              <w:t xml:space="preserve"> </w:t>
            </w:r>
            <w:r w:rsidRPr="00E627B1">
              <w:rPr>
                <w:color w:val="0F0F0F"/>
              </w:rPr>
              <w:t>na</w:t>
            </w:r>
            <w:r w:rsidRPr="00E627B1">
              <w:rPr>
                <w:color w:val="0F0F0F"/>
                <w:spacing w:val="34"/>
              </w:rPr>
              <w:t xml:space="preserve"> </w:t>
            </w:r>
            <w:r w:rsidRPr="00E627B1">
              <w:rPr>
                <w:color w:val="0F0F0F"/>
              </w:rPr>
              <w:t>prawidłową</w:t>
            </w:r>
            <w:r w:rsidRPr="00E627B1">
              <w:rPr>
                <w:color w:val="0F0F0F"/>
                <w:spacing w:val="40"/>
              </w:rPr>
              <w:t xml:space="preserve"> </w:t>
            </w:r>
            <w:r w:rsidRPr="00E627B1">
              <w:rPr>
                <w:color w:val="0F0F0F"/>
              </w:rPr>
              <w:t>budowę</w:t>
            </w:r>
            <w:r w:rsidRPr="00E627B1">
              <w:rPr>
                <w:color w:val="0F0F0F"/>
                <w:spacing w:val="40"/>
              </w:rPr>
              <w:t xml:space="preserve"> </w:t>
            </w:r>
            <w:r w:rsidRPr="00E627B1">
              <w:rPr>
                <w:color w:val="0F0F0F"/>
              </w:rPr>
              <w:t>i</w:t>
            </w:r>
            <w:r w:rsidRPr="00E627B1">
              <w:rPr>
                <w:color w:val="0F0F0F"/>
                <w:spacing w:val="34"/>
              </w:rPr>
              <w:t xml:space="preserve"> </w:t>
            </w:r>
            <w:r w:rsidRPr="00E627B1">
              <w:rPr>
                <w:color w:val="0F0F0F"/>
              </w:rPr>
              <w:t>funkcjonowanie układu ruchu;</w:t>
            </w:r>
          </w:p>
          <w:p w:rsidR="00E627B1" w:rsidRPr="00E627B1" w:rsidRDefault="00E627B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E627B1">
              <w:rPr>
                <w:color w:val="0F0F0F"/>
              </w:rPr>
              <w:t>5) podaje</w:t>
            </w:r>
            <w:r w:rsidRPr="00E627B1">
              <w:rPr>
                <w:color w:val="0F0F0F"/>
                <w:spacing w:val="-7"/>
              </w:rPr>
              <w:t xml:space="preserve"> </w:t>
            </w:r>
            <w:r w:rsidRPr="00E627B1">
              <w:rPr>
                <w:strike/>
                <w:color w:val="FF0000"/>
                <w:spacing w:val="-7"/>
              </w:rPr>
              <w:t xml:space="preserve">przykłady schorzeń układu ruchu (skrzywienia kręgosłupa, płaskostopie, krzywica, osteoporoza) oraz </w:t>
            </w:r>
            <w:r w:rsidRPr="00E627B1">
              <w:rPr>
                <w:color w:val="0F0F0F"/>
              </w:rPr>
              <w:t>zasady</w:t>
            </w:r>
            <w:r w:rsidRPr="00E627B1">
              <w:rPr>
                <w:color w:val="0F0F0F"/>
                <w:spacing w:val="-7"/>
              </w:rPr>
              <w:t xml:space="preserve"> </w:t>
            </w:r>
            <w:r w:rsidRPr="00E627B1">
              <w:rPr>
                <w:color w:val="0F0F0F"/>
              </w:rPr>
              <w:t>profilaktyki</w:t>
            </w:r>
            <w:r w:rsidRPr="00E627B1">
              <w:rPr>
                <w:color w:val="0F0F0F"/>
                <w:spacing w:val="4"/>
              </w:rPr>
              <w:t xml:space="preserve"> </w:t>
            </w:r>
            <w:r w:rsidRPr="00E627B1">
              <w:rPr>
                <w:color w:val="FF0000"/>
              </w:rPr>
              <w:t>skrzywień</w:t>
            </w:r>
            <w:r w:rsidRPr="00E627B1">
              <w:rPr>
                <w:color w:val="FF0000"/>
                <w:spacing w:val="-3"/>
              </w:rPr>
              <w:t xml:space="preserve"> </w:t>
            </w:r>
            <w:r w:rsidRPr="00E627B1">
              <w:rPr>
                <w:color w:val="FF0000"/>
                <w:spacing w:val="-2"/>
              </w:rPr>
              <w:t>kręgosłupa</w:t>
            </w:r>
            <w:r w:rsidRPr="00E627B1">
              <w:rPr>
                <w:color w:val="0F0F0F"/>
                <w:spacing w:val="-2"/>
              </w:rPr>
              <w:t>.</w:t>
            </w:r>
          </w:p>
          <w:p w:rsidR="00F67967" w:rsidRPr="00D717F6" w:rsidRDefault="00F67967" w:rsidP="003774BE">
            <w:pPr>
              <w:spacing w:line="360" w:lineRule="auto"/>
              <w:rPr>
                <w:b/>
              </w:rPr>
            </w:pPr>
          </w:p>
        </w:tc>
      </w:tr>
      <w:tr w:rsidR="00F67967" w:rsidTr="00E627B1">
        <w:tc>
          <w:tcPr>
            <w:tcW w:w="10177" w:type="dxa"/>
            <w:shd w:val="clear" w:color="auto" w:fill="E7E6E6" w:themeFill="background2"/>
          </w:tcPr>
          <w:p w:rsidR="00F67967" w:rsidRPr="002F20D3" w:rsidRDefault="00E627B1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 xml:space="preserve">3. </w:t>
            </w:r>
            <w:r w:rsidRPr="002F20D3">
              <w:rPr>
                <w:b/>
                <w:sz w:val="24"/>
                <w:szCs w:val="24"/>
              </w:rPr>
              <w:t xml:space="preserve">Układ pokarmowy i odżywianie się.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F67967" w:rsidTr="003774BE">
        <w:trPr>
          <w:trHeight w:val="841"/>
        </w:trPr>
        <w:tc>
          <w:tcPr>
            <w:tcW w:w="10177" w:type="dxa"/>
          </w:tcPr>
          <w:p w:rsidR="00E627B1" w:rsidRPr="00E627B1" w:rsidRDefault="00E627B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  <w:rPr>
                <w:color w:val="0F0F0F"/>
              </w:rPr>
            </w:pPr>
            <w:r w:rsidRPr="00E627B1">
              <w:rPr>
                <w:color w:val="0F0F0F"/>
              </w:rPr>
              <w:t>1) rozpoznaje (na schemacie, rysunku, modelu, według opisu itd.) elementy układu pokarmowego; przedstawia ich funkcje oraz określa związek budowy tych elementów z pełnioną funkcją;</w:t>
            </w:r>
          </w:p>
          <w:p w:rsidR="00E627B1" w:rsidRPr="00E627B1" w:rsidRDefault="00E627B1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ind w:right="130"/>
              <w:jc w:val="both"/>
              <w:rPr>
                <w:color w:val="0F0F0F"/>
              </w:rPr>
            </w:pPr>
            <w:r w:rsidRPr="00E627B1">
              <w:rPr>
                <w:color w:val="0F0F0F"/>
              </w:rPr>
              <w:t>2) rozpoznaje (na schemacie, rysunku, modelu, według opisu itd.)</w:t>
            </w:r>
            <w:r w:rsidRPr="00E627B1">
              <w:rPr>
                <w:color w:val="0F0F0F"/>
                <w:spacing w:val="-1"/>
              </w:rPr>
              <w:t xml:space="preserve"> </w:t>
            </w:r>
            <w:r w:rsidRPr="00E627B1">
              <w:rPr>
                <w:color w:val="0F0F0F"/>
              </w:rPr>
              <w:t>rodzaje zębów oraz określa ich znaczenie w mechanicznej obróbce pokarmu; przedstawia przyczyny próchnicy i zasady jej profilaktyki;</w:t>
            </w:r>
          </w:p>
          <w:p w:rsidR="00E627B1" w:rsidRDefault="00E627B1" w:rsidP="003774BE">
            <w:pPr>
              <w:widowControl w:val="0"/>
              <w:tabs>
                <w:tab w:val="left" w:pos="1109"/>
                <w:tab w:val="left" w:pos="1112"/>
              </w:tabs>
              <w:autoSpaceDE w:val="0"/>
              <w:autoSpaceDN w:val="0"/>
              <w:spacing w:line="360" w:lineRule="auto"/>
              <w:ind w:right="118"/>
              <w:jc w:val="both"/>
              <w:rPr>
                <w:color w:val="0F0F0F"/>
                <w:spacing w:val="-2"/>
              </w:rPr>
            </w:pPr>
            <w:r w:rsidRPr="00E627B1">
              <w:rPr>
                <w:color w:val="0F0F0F"/>
              </w:rPr>
              <w:t xml:space="preserve">3) przedstawia źródła i </w:t>
            </w:r>
            <w:r w:rsidR="000427EF" w:rsidRPr="000427EF">
              <w:rPr>
                <w:strike/>
                <w:color w:val="FF0000"/>
              </w:rPr>
              <w:t xml:space="preserve">wyjaśnia </w:t>
            </w:r>
            <w:r w:rsidRPr="000427EF">
              <w:rPr>
                <w:color w:val="FF0000"/>
              </w:rPr>
              <w:t>określa</w:t>
            </w:r>
            <w:r w:rsidRPr="00E627B1">
              <w:rPr>
                <w:color w:val="0F0F0F"/>
              </w:rPr>
              <w:t xml:space="preserve"> znaczenie składników pokarmowych (białka, cukry, tłuszcze, witaminy, sole mineralne i woda) dla prawidłowego funkcjonowania </w:t>
            </w:r>
            <w:r w:rsidRPr="00E627B1">
              <w:rPr>
                <w:color w:val="0F0F0F"/>
                <w:spacing w:val="-2"/>
              </w:rPr>
              <w:t>organizmu</w:t>
            </w:r>
            <w:r w:rsidR="000427EF">
              <w:rPr>
                <w:color w:val="0F0F0F"/>
                <w:spacing w:val="-2"/>
              </w:rPr>
              <w:t xml:space="preserve"> </w:t>
            </w:r>
            <w:r w:rsidR="000427EF">
              <w:rPr>
                <w:strike/>
                <w:color w:val="FF0000"/>
                <w:spacing w:val="-2"/>
              </w:rPr>
              <w:t xml:space="preserve">oraz planuje i przeprowadza doświadczenie wykrywające obecność wybranych składników pokarmowych w produktach </w:t>
            </w:r>
            <w:proofErr w:type="spellStart"/>
            <w:r w:rsidR="000427EF">
              <w:rPr>
                <w:strike/>
                <w:color w:val="FF0000"/>
                <w:spacing w:val="-2"/>
              </w:rPr>
              <w:t>spozywczych</w:t>
            </w:r>
            <w:proofErr w:type="spellEnd"/>
            <w:r w:rsidRPr="00E627B1">
              <w:rPr>
                <w:color w:val="0F0F0F"/>
                <w:spacing w:val="-2"/>
              </w:rPr>
              <w:t>;</w:t>
            </w:r>
          </w:p>
          <w:p w:rsidR="000427EF" w:rsidRDefault="000427EF" w:rsidP="003774BE">
            <w:pPr>
              <w:widowControl w:val="0"/>
              <w:tabs>
                <w:tab w:val="left" w:pos="1109"/>
                <w:tab w:val="left" w:pos="1112"/>
              </w:tabs>
              <w:autoSpaceDE w:val="0"/>
              <w:autoSpaceDN w:val="0"/>
              <w:spacing w:line="360" w:lineRule="auto"/>
              <w:ind w:right="118"/>
              <w:jc w:val="both"/>
              <w:rPr>
                <w:strike/>
                <w:color w:val="FF0000"/>
                <w:spacing w:val="-2"/>
              </w:rPr>
            </w:pPr>
            <w:r>
              <w:rPr>
                <w:strike/>
                <w:color w:val="FF0000"/>
                <w:spacing w:val="-2"/>
              </w:rPr>
              <w:t>4) przedstawia miejsca trawienia białek, tłuszczów i cukrów; określa produkty tych procesów oraz podaje miejsce ich wchłaniania; planuje i przeprowadza doświadczenie badające wpływ substancji zawartych w ślinie na trawienie skrobi;</w:t>
            </w:r>
          </w:p>
          <w:p w:rsidR="000427EF" w:rsidRDefault="000427EF" w:rsidP="003774BE">
            <w:pPr>
              <w:widowControl w:val="0"/>
              <w:tabs>
                <w:tab w:val="left" w:pos="1110"/>
                <w:tab w:val="left" w:pos="1115"/>
              </w:tabs>
              <w:autoSpaceDE w:val="0"/>
              <w:autoSpaceDN w:val="0"/>
              <w:spacing w:line="360" w:lineRule="auto"/>
              <w:ind w:right="147"/>
              <w:jc w:val="both"/>
              <w:rPr>
                <w:color w:val="0F0F0F"/>
              </w:rPr>
            </w:pPr>
            <w:r>
              <w:rPr>
                <w:strike/>
                <w:color w:val="FF0000"/>
                <w:spacing w:val="-2"/>
              </w:rPr>
              <w:t>5) analizuje skutki niedoboru niektórych witamin (A, D, K, C, B</w:t>
            </w:r>
            <w:r>
              <w:rPr>
                <w:strike/>
                <w:color w:val="FF0000"/>
                <w:spacing w:val="-2"/>
                <w:vertAlign w:val="subscript"/>
              </w:rPr>
              <w:t>6</w:t>
            </w:r>
            <w:r>
              <w:rPr>
                <w:strike/>
                <w:color w:val="FF0000"/>
                <w:spacing w:val="-2"/>
              </w:rPr>
              <w:t>, B</w:t>
            </w:r>
            <w:r>
              <w:rPr>
                <w:strike/>
                <w:color w:val="FF0000"/>
                <w:spacing w:val="-2"/>
                <w:vertAlign w:val="subscript"/>
              </w:rPr>
              <w:t>12</w:t>
            </w:r>
            <w:r>
              <w:rPr>
                <w:strike/>
                <w:color w:val="FF0000"/>
                <w:spacing w:val="-2"/>
              </w:rPr>
              <w:t>) i składników mineralnych (Mg, FE, Ca) w organizmie oraz skutki niewłaściwej suplementacji witamin i składników mineralnych;</w:t>
            </w:r>
            <w:r w:rsidRPr="00E627B1">
              <w:rPr>
                <w:color w:val="0F0F0F"/>
              </w:rPr>
              <w:t xml:space="preserve"> </w:t>
            </w:r>
          </w:p>
          <w:p w:rsidR="00E627B1" w:rsidRPr="00E627B1" w:rsidRDefault="000427EF" w:rsidP="003774BE">
            <w:pPr>
              <w:widowControl w:val="0"/>
              <w:tabs>
                <w:tab w:val="left" w:pos="1110"/>
                <w:tab w:val="left" w:pos="1115"/>
              </w:tabs>
              <w:autoSpaceDE w:val="0"/>
              <w:autoSpaceDN w:val="0"/>
              <w:spacing w:line="360" w:lineRule="auto"/>
              <w:ind w:right="147"/>
              <w:rPr>
                <w:color w:val="0F0F0F"/>
              </w:rPr>
            </w:pPr>
            <w:r>
              <w:rPr>
                <w:color w:val="FF0000"/>
              </w:rPr>
              <w:t xml:space="preserve">4) </w:t>
            </w:r>
            <w:r w:rsidR="00E627B1" w:rsidRPr="00E627B1">
              <w:rPr>
                <w:color w:val="0F0F0F"/>
              </w:rPr>
              <w:t>wyjaśnia rolę błonnika w funkcjonowaniu układu pokarmowego oraz uzasadnia konieczność systematycznego spożywania owoców i warzyw;</w:t>
            </w:r>
          </w:p>
          <w:p w:rsidR="00E627B1" w:rsidRPr="00E627B1" w:rsidRDefault="00E627B1" w:rsidP="003774BE">
            <w:pPr>
              <w:widowControl w:val="0"/>
              <w:tabs>
                <w:tab w:val="left" w:pos="1109"/>
                <w:tab w:val="left" w:pos="1116"/>
              </w:tabs>
              <w:autoSpaceDE w:val="0"/>
              <w:autoSpaceDN w:val="0"/>
              <w:spacing w:line="360" w:lineRule="auto"/>
              <w:ind w:right="133"/>
              <w:rPr>
                <w:color w:val="0F0F0F"/>
              </w:rPr>
            </w:pPr>
            <w:r w:rsidRPr="000427EF">
              <w:rPr>
                <w:color w:val="FF0000"/>
              </w:rPr>
              <w:t xml:space="preserve">5) </w:t>
            </w:r>
            <w:r w:rsidRPr="00E627B1">
              <w:rPr>
                <w:color w:val="0F0F0F"/>
              </w:rPr>
              <w:t>uzasadnia konieczność stosowania diety zróżnicowanej i dostosowanej do potrzeb organizmu</w:t>
            </w:r>
            <w:r w:rsidRPr="00E627B1">
              <w:rPr>
                <w:color w:val="0F0F0F"/>
                <w:spacing w:val="77"/>
                <w:w w:val="150"/>
              </w:rPr>
              <w:t xml:space="preserve"> </w:t>
            </w:r>
            <w:r w:rsidRPr="00E627B1">
              <w:rPr>
                <w:color w:val="0F0F0F"/>
              </w:rPr>
              <w:t>(wiek,</w:t>
            </w:r>
            <w:r w:rsidRPr="00E627B1">
              <w:rPr>
                <w:color w:val="0F0F0F"/>
                <w:spacing w:val="73"/>
                <w:w w:val="150"/>
              </w:rPr>
              <w:t xml:space="preserve"> </w:t>
            </w:r>
            <w:r w:rsidRPr="00E627B1">
              <w:rPr>
                <w:color w:val="0F0F0F"/>
              </w:rPr>
              <w:t>płeć,</w:t>
            </w:r>
            <w:r w:rsidRPr="00E627B1">
              <w:rPr>
                <w:color w:val="0F0F0F"/>
                <w:spacing w:val="72"/>
                <w:w w:val="150"/>
              </w:rPr>
              <w:t xml:space="preserve"> </w:t>
            </w:r>
            <w:r w:rsidRPr="00E627B1">
              <w:rPr>
                <w:color w:val="0F0F0F"/>
              </w:rPr>
              <w:t>stan</w:t>
            </w:r>
            <w:r w:rsidRPr="00E627B1">
              <w:rPr>
                <w:color w:val="0F0F0F"/>
                <w:spacing w:val="68"/>
                <w:w w:val="150"/>
              </w:rPr>
              <w:t xml:space="preserve"> </w:t>
            </w:r>
            <w:r w:rsidRPr="00E627B1">
              <w:rPr>
                <w:color w:val="0F0F0F"/>
              </w:rPr>
              <w:t>zdrowia,</w:t>
            </w:r>
            <w:r w:rsidRPr="00E627B1">
              <w:rPr>
                <w:color w:val="0F0F0F"/>
                <w:spacing w:val="75"/>
                <w:w w:val="150"/>
              </w:rPr>
              <w:t xml:space="preserve"> </w:t>
            </w:r>
            <w:r w:rsidRPr="00E627B1">
              <w:rPr>
                <w:color w:val="0F0F0F"/>
              </w:rPr>
              <w:t>aktywność</w:t>
            </w:r>
            <w:r w:rsidRPr="00E627B1">
              <w:rPr>
                <w:color w:val="0F0F0F"/>
                <w:spacing w:val="80"/>
                <w:w w:val="150"/>
              </w:rPr>
              <w:t xml:space="preserve"> </w:t>
            </w:r>
            <w:r w:rsidRPr="00E627B1">
              <w:rPr>
                <w:color w:val="0F0F0F"/>
              </w:rPr>
              <w:t>fizyczna</w:t>
            </w:r>
            <w:r w:rsidRPr="00E627B1">
              <w:rPr>
                <w:color w:val="0F0F0F"/>
                <w:spacing w:val="78"/>
                <w:w w:val="150"/>
              </w:rPr>
              <w:t xml:space="preserve"> </w:t>
            </w:r>
            <w:r w:rsidRPr="00E627B1">
              <w:rPr>
                <w:color w:val="0F0F0F"/>
              </w:rPr>
              <w:t>itp.),</w:t>
            </w:r>
            <w:r w:rsidR="000427EF">
              <w:rPr>
                <w:color w:val="0F0F0F"/>
              </w:rPr>
              <w:t xml:space="preserve"> </w:t>
            </w:r>
            <w:r w:rsidR="000427EF" w:rsidRPr="000427EF">
              <w:rPr>
                <w:strike/>
                <w:color w:val="FF0000"/>
              </w:rPr>
              <w:t>oblicza indeks masy ciała oraz</w:t>
            </w:r>
            <w:r w:rsidRPr="00E627B1">
              <w:rPr>
                <w:color w:val="0F0F0F"/>
                <w:spacing w:val="70"/>
                <w:w w:val="150"/>
              </w:rPr>
              <w:t xml:space="preserve"> </w:t>
            </w:r>
            <w:r w:rsidRPr="00E627B1">
              <w:rPr>
                <w:color w:val="0F0F0F"/>
              </w:rPr>
              <w:t>przedstawia i</w:t>
            </w:r>
            <w:r w:rsidRPr="00E627B1">
              <w:rPr>
                <w:color w:val="0F0F0F"/>
                <w:spacing w:val="-10"/>
              </w:rPr>
              <w:t xml:space="preserve"> </w:t>
            </w:r>
            <w:r w:rsidRPr="00E627B1">
              <w:rPr>
                <w:color w:val="0F0F0F"/>
              </w:rPr>
              <w:t>analizuje</w:t>
            </w:r>
            <w:r w:rsidRPr="00E627B1">
              <w:rPr>
                <w:color w:val="0F0F0F"/>
                <w:spacing w:val="-4"/>
              </w:rPr>
              <w:t xml:space="preserve"> </w:t>
            </w:r>
            <w:r w:rsidRPr="00E627B1">
              <w:rPr>
                <w:color w:val="0F0F0F"/>
              </w:rPr>
              <w:t>konsekwencje zdrowotne niewłaściwego odżywiania</w:t>
            </w:r>
            <w:r w:rsidRPr="00E627B1">
              <w:rPr>
                <w:color w:val="0F0F0F"/>
                <w:spacing w:val="-1"/>
              </w:rPr>
              <w:t xml:space="preserve"> </w:t>
            </w:r>
            <w:r w:rsidRPr="00E627B1">
              <w:rPr>
                <w:color w:val="0F0F0F"/>
              </w:rPr>
              <w:t>(otyłość,</w:t>
            </w:r>
            <w:r w:rsidR="000427EF">
              <w:rPr>
                <w:strike/>
                <w:color w:val="FF0000"/>
              </w:rPr>
              <w:t xml:space="preserve"> nadwaga,</w:t>
            </w:r>
            <w:r w:rsidRPr="00E627B1">
              <w:rPr>
                <w:color w:val="0F0F0F"/>
                <w:spacing w:val="-6"/>
              </w:rPr>
              <w:t xml:space="preserve"> </w:t>
            </w:r>
            <w:r w:rsidRPr="00E627B1">
              <w:rPr>
                <w:color w:val="0F0F0F"/>
              </w:rPr>
              <w:t>anoreksja, bulimia, cukrzyca);</w:t>
            </w:r>
          </w:p>
          <w:p w:rsidR="00F67967" w:rsidRPr="00D717F6" w:rsidRDefault="00E627B1" w:rsidP="003774BE">
            <w:pPr>
              <w:spacing w:line="360" w:lineRule="auto"/>
              <w:rPr>
                <w:b/>
              </w:rPr>
            </w:pPr>
            <w:r w:rsidRPr="006610C2">
              <w:rPr>
                <w:color w:val="FF0000"/>
              </w:rPr>
              <w:lastRenderedPageBreak/>
              <w:t xml:space="preserve">6) </w:t>
            </w:r>
            <w:r w:rsidRPr="00E627B1">
              <w:rPr>
                <w:color w:val="0F0F0F"/>
              </w:rPr>
              <w:t>podaje przykłady chorób układu pokarmowego (WZW A, WZW B, WZW C,</w:t>
            </w:r>
            <w:r w:rsidR="006610C2">
              <w:rPr>
                <w:color w:val="0F0F0F"/>
              </w:rPr>
              <w:t xml:space="preserve"> </w:t>
            </w:r>
            <w:r w:rsidR="006610C2">
              <w:rPr>
                <w:strike/>
                <w:color w:val="FF0000"/>
              </w:rPr>
              <w:t xml:space="preserve">choroba wrzodowa żołądka i dwunastnicy, zatrucia pokarmowe </w:t>
            </w:r>
            <w:r w:rsidRPr="00E627B1">
              <w:rPr>
                <w:color w:val="0F0F0F"/>
              </w:rPr>
              <w:t>rak jelita grubego) oraz zasady ich profilaktyki.</w:t>
            </w:r>
          </w:p>
        </w:tc>
      </w:tr>
      <w:tr w:rsidR="00F67967" w:rsidTr="007A5DE6">
        <w:trPr>
          <w:trHeight w:val="404"/>
        </w:trPr>
        <w:tc>
          <w:tcPr>
            <w:tcW w:w="10177" w:type="dxa"/>
            <w:shd w:val="clear" w:color="auto" w:fill="E7E6E6" w:themeFill="background2"/>
          </w:tcPr>
          <w:p w:rsidR="00F67967" w:rsidRPr="002F20D3" w:rsidRDefault="006610C2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lastRenderedPageBreak/>
              <w:t xml:space="preserve">4. </w:t>
            </w:r>
            <w:r w:rsidRPr="002F20D3">
              <w:rPr>
                <w:b/>
                <w:sz w:val="24"/>
                <w:szCs w:val="24"/>
              </w:rPr>
              <w:t xml:space="preserve">Układ krążenia.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6610C2" w:rsidTr="007A5DE6">
        <w:trPr>
          <w:trHeight w:val="4928"/>
        </w:trPr>
        <w:tc>
          <w:tcPr>
            <w:tcW w:w="10177" w:type="dxa"/>
          </w:tcPr>
          <w:p w:rsidR="006610C2" w:rsidRPr="006610C2" w:rsidRDefault="006610C2" w:rsidP="003774BE">
            <w:pPr>
              <w:widowControl w:val="0"/>
              <w:tabs>
                <w:tab w:val="left" w:pos="1115"/>
              </w:tabs>
              <w:autoSpaceDE w:val="0"/>
              <w:autoSpaceDN w:val="0"/>
              <w:spacing w:line="360" w:lineRule="auto"/>
              <w:ind w:right="134"/>
              <w:rPr>
                <w:color w:val="0F0F0F"/>
              </w:rPr>
            </w:pPr>
            <w:r w:rsidRPr="006610C2">
              <w:rPr>
                <w:color w:val="0F0F0F"/>
              </w:rPr>
              <w:t>1) rozpoznaje</w:t>
            </w:r>
            <w:r w:rsidRPr="006610C2">
              <w:rPr>
                <w:color w:val="0F0F0F"/>
                <w:spacing w:val="-9"/>
              </w:rPr>
              <w:t xml:space="preserve"> </w:t>
            </w:r>
            <w:r w:rsidRPr="006610C2">
              <w:rPr>
                <w:color w:val="0F0F0F"/>
              </w:rPr>
              <w:t>elementy</w:t>
            </w:r>
            <w:r w:rsidRPr="006610C2">
              <w:rPr>
                <w:color w:val="0F0F0F"/>
                <w:spacing w:val="-9"/>
              </w:rPr>
              <w:t xml:space="preserve"> </w:t>
            </w:r>
            <w:r w:rsidRPr="006610C2">
              <w:rPr>
                <w:color w:val="0F0F0F"/>
              </w:rPr>
              <w:t>budowy</w:t>
            </w:r>
            <w:r w:rsidRPr="006610C2">
              <w:rPr>
                <w:color w:val="0F0F0F"/>
                <w:spacing w:val="-11"/>
              </w:rPr>
              <w:t xml:space="preserve"> </w:t>
            </w:r>
            <w:r w:rsidRPr="006610C2">
              <w:rPr>
                <w:color w:val="0F0F0F"/>
              </w:rPr>
              <w:t>układu</w:t>
            </w:r>
            <w:r w:rsidRPr="006610C2">
              <w:rPr>
                <w:color w:val="0F0F0F"/>
                <w:spacing w:val="-12"/>
              </w:rPr>
              <w:t xml:space="preserve"> </w:t>
            </w:r>
            <w:r w:rsidRPr="006610C2">
              <w:rPr>
                <w:color w:val="0F0F0F"/>
              </w:rPr>
              <w:t>krążenia</w:t>
            </w:r>
            <w:r w:rsidRPr="006610C2">
              <w:rPr>
                <w:color w:val="0F0F0F"/>
                <w:spacing w:val="-5"/>
              </w:rPr>
              <w:t xml:space="preserve"> </w:t>
            </w:r>
            <w:r w:rsidRPr="006610C2">
              <w:rPr>
                <w:color w:val="0F0F0F"/>
              </w:rPr>
              <w:t>(na</w:t>
            </w:r>
            <w:r w:rsidRPr="006610C2">
              <w:rPr>
                <w:color w:val="0F0F0F"/>
                <w:spacing w:val="-15"/>
              </w:rPr>
              <w:t xml:space="preserve"> </w:t>
            </w:r>
            <w:r w:rsidRPr="006610C2">
              <w:rPr>
                <w:color w:val="0F0F0F"/>
              </w:rPr>
              <w:t>schemacie,</w:t>
            </w:r>
            <w:r w:rsidRPr="006610C2">
              <w:rPr>
                <w:color w:val="0F0F0F"/>
                <w:spacing w:val="-5"/>
              </w:rPr>
              <w:t xml:space="preserve"> </w:t>
            </w:r>
            <w:r w:rsidRPr="006610C2">
              <w:rPr>
                <w:color w:val="0F0F0F"/>
              </w:rPr>
              <w:t>rysunku,</w:t>
            </w:r>
            <w:r w:rsidRPr="006610C2">
              <w:rPr>
                <w:color w:val="0F0F0F"/>
                <w:spacing w:val="-8"/>
              </w:rPr>
              <w:t xml:space="preserve"> </w:t>
            </w:r>
            <w:r w:rsidRPr="006610C2">
              <w:rPr>
                <w:color w:val="0F0F0F"/>
              </w:rPr>
              <w:t>według</w:t>
            </w:r>
            <w:r w:rsidRPr="006610C2">
              <w:rPr>
                <w:color w:val="0F0F0F"/>
                <w:spacing w:val="-5"/>
              </w:rPr>
              <w:t xml:space="preserve"> </w:t>
            </w:r>
            <w:r w:rsidRPr="006610C2">
              <w:rPr>
                <w:color w:val="0F0F0F"/>
              </w:rPr>
              <w:t>opisu itd.) i przedstawia ich funkcje;</w:t>
            </w:r>
          </w:p>
          <w:p w:rsidR="006610C2" w:rsidRPr="006610C2" w:rsidRDefault="006610C2" w:rsidP="003774BE">
            <w:pPr>
              <w:widowControl w:val="0"/>
              <w:tabs>
                <w:tab w:val="left" w:pos="1108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6610C2">
              <w:rPr>
                <w:color w:val="0F0F0F"/>
              </w:rPr>
              <w:t>2) analizuje</w:t>
            </w:r>
            <w:r w:rsidRPr="006610C2">
              <w:rPr>
                <w:color w:val="0F0F0F"/>
                <w:spacing w:val="1"/>
              </w:rPr>
              <w:t xml:space="preserve"> </w:t>
            </w:r>
            <w:r w:rsidRPr="006610C2">
              <w:rPr>
                <w:color w:val="0F0F0F"/>
              </w:rPr>
              <w:t>krążenie</w:t>
            </w:r>
            <w:r w:rsidRPr="006610C2">
              <w:rPr>
                <w:color w:val="0F0F0F"/>
                <w:spacing w:val="1"/>
              </w:rPr>
              <w:t xml:space="preserve"> </w:t>
            </w:r>
            <w:r w:rsidRPr="006610C2">
              <w:rPr>
                <w:color w:val="0F0F0F"/>
              </w:rPr>
              <w:t>krwi</w:t>
            </w:r>
            <w:r w:rsidRPr="006610C2">
              <w:rPr>
                <w:color w:val="0F0F0F"/>
                <w:spacing w:val="-1"/>
              </w:rPr>
              <w:t xml:space="preserve"> </w:t>
            </w:r>
            <w:r w:rsidRPr="006610C2">
              <w:rPr>
                <w:color w:val="0F0F0F"/>
              </w:rPr>
              <w:t>w</w:t>
            </w:r>
            <w:r w:rsidRPr="006610C2">
              <w:rPr>
                <w:color w:val="0F0F0F"/>
                <w:spacing w:val="-9"/>
              </w:rPr>
              <w:t xml:space="preserve"> </w:t>
            </w:r>
            <w:r w:rsidRPr="006610C2">
              <w:rPr>
                <w:color w:val="0F0F0F"/>
              </w:rPr>
              <w:t>obiegu</w:t>
            </w:r>
            <w:r w:rsidRPr="006610C2">
              <w:rPr>
                <w:color w:val="0F0F0F"/>
                <w:spacing w:val="5"/>
              </w:rPr>
              <w:t xml:space="preserve"> </w:t>
            </w:r>
            <w:r w:rsidRPr="006610C2">
              <w:rPr>
                <w:color w:val="0F0F0F"/>
              </w:rPr>
              <w:t>małym</w:t>
            </w:r>
            <w:r w:rsidRPr="006610C2">
              <w:rPr>
                <w:color w:val="0F0F0F"/>
                <w:spacing w:val="2"/>
              </w:rPr>
              <w:t xml:space="preserve"> </w:t>
            </w:r>
            <w:r w:rsidRPr="006610C2">
              <w:rPr>
                <w:color w:val="0F0F0F"/>
              </w:rPr>
              <w:t>i</w:t>
            </w:r>
            <w:r w:rsidRPr="006610C2">
              <w:rPr>
                <w:color w:val="0F0F0F"/>
                <w:spacing w:val="-14"/>
              </w:rPr>
              <w:t xml:space="preserve"> </w:t>
            </w:r>
            <w:r w:rsidRPr="006610C2">
              <w:rPr>
                <w:color w:val="0F0F0F"/>
                <w:spacing w:val="-2"/>
              </w:rPr>
              <w:t>dużym;</w:t>
            </w:r>
          </w:p>
          <w:p w:rsidR="006610C2" w:rsidRPr="006610C2" w:rsidRDefault="006610C2" w:rsidP="003774BE">
            <w:pPr>
              <w:widowControl w:val="0"/>
              <w:tabs>
                <w:tab w:val="left" w:pos="1109"/>
                <w:tab w:val="left" w:pos="1113"/>
              </w:tabs>
              <w:autoSpaceDE w:val="0"/>
              <w:autoSpaceDN w:val="0"/>
              <w:spacing w:line="360" w:lineRule="auto"/>
              <w:ind w:right="128"/>
              <w:rPr>
                <w:color w:val="0F0F0F"/>
              </w:rPr>
            </w:pPr>
            <w:r w:rsidRPr="006610C2">
              <w:rPr>
                <w:color w:val="0F0F0F"/>
              </w:rPr>
              <w:t>3) przedstawia rolę</w:t>
            </w:r>
            <w:r w:rsidRPr="006610C2">
              <w:rPr>
                <w:color w:val="0F0F0F"/>
                <w:spacing w:val="-3"/>
              </w:rPr>
              <w:t xml:space="preserve"> </w:t>
            </w:r>
            <w:r w:rsidRPr="006610C2">
              <w:rPr>
                <w:color w:val="0F0F0F"/>
              </w:rPr>
              <w:t>głównych składników krwi (krwinki czerwone i</w:t>
            </w:r>
            <w:r w:rsidRPr="006610C2">
              <w:rPr>
                <w:color w:val="0F0F0F"/>
                <w:spacing w:val="-2"/>
              </w:rPr>
              <w:t xml:space="preserve"> </w:t>
            </w:r>
            <w:r w:rsidRPr="006610C2">
              <w:rPr>
                <w:color w:val="0F0F0F"/>
              </w:rPr>
              <w:t>białe,</w:t>
            </w:r>
            <w:r w:rsidRPr="006610C2">
              <w:rPr>
                <w:color w:val="0F0F0F"/>
                <w:spacing w:val="-5"/>
              </w:rPr>
              <w:t xml:space="preserve"> </w:t>
            </w:r>
            <w:r w:rsidRPr="006610C2">
              <w:rPr>
                <w:color w:val="0F0F0F"/>
              </w:rPr>
              <w:t>płytki</w:t>
            </w:r>
            <w:r w:rsidRPr="006610C2">
              <w:rPr>
                <w:color w:val="0F0F0F"/>
                <w:spacing w:val="14"/>
              </w:rPr>
              <w:t xml:space="preserve"> </w:t>
            </w:r>
            <w:r w:rsidRPr="006610C2">
              <w:rPr>
                <w:color w:val="0F0F0F"/>
              </w:rPr>
              <w:t xml:space="preserve">krwi, </w:t>
            </w:r>
            <w:r w:rsidRPr="006610C2">
              <w:rPr>
                <w:color w:val="0F0F0F"/>
                <w:spacing w:val="-2"/>
              </w:rPr>
              <w:t>osocze);</w:t>
            </w:r>
          </w:p>
          <w:p w:rsidR="006610C2" w:rsidRPr="006610C2" w:rsidRDefault="006610C2" w:rsidP="003774BE">
            <w:pPr>
              <w:widowControl w:val="0"/>
              <w:tabs>
                <w:tab w:val="left" w:pos="1110"/>
                <w:tab w:val="left" w:pos="1116"/>
              </w:tabs>
              <w:autoSpaceDE w:val="0"/>
              <w:autoSpaceDN w:val="0"/>
              <w:spacing w:line="360" w:lineRule="auto"/>
              <w:ind w:right="138"/>
              <w:rPr>
                <w:color w:val="0F0F0F"/>
              </w:rPr>
            </w:pPr>
            <w:r w:rsidRPr="006610C2">
              <w:rPr>
                <w:color w:val="0F0F0F"/>
              </w:rPr>
              <w:t>4) wymierna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grupy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krwi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układu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ABO</w:t>
            </w:r>
            <w:r w:rsidRPr="006610C2">
              <w:rPr>
                <w:color w:val="0F0F0F"/>
                <w:spacing w:val="37"/>
              </w:rPr>
              <w:t xml:space="preserve"> </w:t>
            </w:r>
            <w:r w:rsidRPr="006610C2">
              <w:rPr>
                <w:color w:val="0F0F0F"/>
              </w:rPr>
              <w:t>1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Rh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oraz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przedstawia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>społeczne</w:t>
            </w:r>
            <w:r w:rsidRPr="006610C2">
              <w:rPr>
                <w:color w:val="0F0F0F"/>
                <w:spacing w:val="40"/>
              </w:rPr>
              <w:t xml:space="preserve"> </w:t>
            </w:r>
            <w:r w:rsidRPr="006610C2">
              <w:rPr>
                <w:color w:val="0F0F0F"/>
              </w:rPr>
              <w:t xml:space="preserve">znaczenie </w:t>
            </w:r>
            <w:r w:rsidRPr="006610C2">
              <w:rPr>
                <w:color w:val="0F0F0F"/>
                <w:spacing w:val="-2"/>
              </w:rPr>
              <w:t>krwiodawstwa;</w:t>
            </w:r>
          </w:p>
          <w:p w:rsidR="006610C2" w:rsidRPr="006610C2" w:rsidRDefault="006610C2" w:rsidP="003774BE">
            <w:pPr>
              <w:spacing w:line="360" w:lineRule="auto"/>
              <w:rPr>
                <w:color w:val="0F0F0F"/>
              </w:rPr>
            </w:pPr>
            <w:r w:rsidRPr="006610C2">
              <w:rPr>
                <w:color w:val="0F0F0F"/>
              </w:rPr>
              <w:t xml:space="preserve">5) </w:t>
            </w:r>
            <w:r>
              <w:rPr>
                <w:strike/>
                <w:color w:val="FF0000"/>
              </w:rPr>
              <w:t xml:space="preserve">planuje i przeprowadza obserwację wpływu wysiłku fizycznego na zmiany tętna i ciśnienia tętniczego krwi </w:t>
            </w:r>
            <w:r w:rsidRPr="006610C2">
              <w:rPr>
                <w:color w:val="FF0000"/>
              </w:rPr>
              <w:t>przedstawia zasady</w:t>
            </w:r>
            <w:r w:rsidRPr="006610C2">
              <w:rPr>
                <w:color w:val="FF0000"/>
                <w:spacing w:val="-2"/>
              </w:rPr>
              <w:t xml:space="preserve"> </w:t>
            </w:r>
            <w:r w:rsidRPr="006610C2">
              <w:rPr>
                <w:color w:val="FF0000"/>
              </w:rPr>
              <w:t>prawidłowego pomiaru</w:t>
            </w:r>
            <w:r w:rsidRPr="006610C2">
              <w:rPr>
                <w:color w:val="FF0000"/>
                <w:spacing w:val="-2"/>
              </w:rPr>
              <w:t xml:space="preserve"> </w:t>
            </w:r>
            <w:r w:rsidRPr="006610C2">
              <w:rPr>
                <w:color w:val="FF0000"/>
              </w:rPr>
              <w:t>ciśnienia tętniczego krwi</w:t>
            </w:r>
            <w:r w:rsidRPr="006610C2">
              <w:rPr>
                <w:color w:val="FF0000"/>
                <w:spacing w:val="-7"/>
              </w:rPr>
              <w:t xml:space="preserve"> </w:t>
            </w:r>
            <w:r w:rsidRPr="006610C2">
              <w:rPr>
                <w:color w:val="FF0000"/>
              </w:rPr>
              <w:t>i</w:t>
            </w:r>
            <w:r w:rsidRPr="006610C2">
              <w:rPr>
                <w:color w:val="FF0000"/>
                <w:spacing w:val="-15"/>
              </w:rPr>
              <w:t xml:space="preserve"> </w:t>
            </w:r>
            <w:r w:rsidRPr="006610C2">
              <w:rPr>
                <w:color w:val="FF0000"/>
              </w:rPr>
              <w:t>stosuje</w:t>
            </w:r>
            <w:r w:rsidRPr="006610C2">
              <w:rPr>
                <w:color w:val="FF0000"/>
                <w:spacing w:val="-7"/>
              </w:rPr>
              <w:t xml:space="preserve"> </w:t>
            </w:r>
            <w:r w:rsidRPr="006610C2">
              <w:rPr>
                <w:color w:val="FF0000"/>
              </w:rPr>
              <w:t>się</w:t>
            </w:r>
            <w:r w:rsidRPr="006610C2">
              <w:rPr>
                <w:color w:val="FF0000"/>
                <w:spacing w:val="-10"/>
              </w:rPr>
              <w:t xml:space="preserve"> </w:t>
            </w:r>
            <w:r w:rsidRPr="006610C2">
              <w:rPr>
                <w:color w:val="FF0000"/>
              </w:rPr>
              <w:t>do tych zasad podczas wykonywania</w:t>
            </w:r>
            <w:r w:rsidRPr="006610C2">
              <w:rPr>
                <w:color w:val="FF0000"/>
                <w:spacing w:val="40"/>
              </w:rPr>
              <w:t xml:space="preserve"> </w:t>
            </w:r>
            <w:r w:rsidRPr="006610C2">
              <w:rPr>
                <w:color w:val="FF0000"/>
              </w:rPr>
              <w:t>pomiaru;</w:t>
            </w:r>
          </w:p>
          <w:p w:rsidR="006610C2" w:rsidRPr="006610C2" w:rsidRDefault="006610C2" w:rsidP="003774BE">
            <w:pPr>
              <w:widowControl w:val="0"/>
              <w:tabs>
                <w:tab w:val="left" w:pos="1110"/>
              </w:tabs>
              <w:autoSpaceDE w:val="0"/>
              <w:autoSpaceDN w:val="0"/>
              <w:spacing w:line="360" w:lineRule="auto"/>
              <w:ind w:right="135"/>
              <w:rPr>
                <w:color w:val="0E0E0E"/>
              </w:rPr>
            </w:pPr>
            <w:r w:rsidRPr="006610C2">
              <w:rPr>
                <w:color w:val="0E0E0E"/>
              </w:rPr>
              <w:t>6) analizuje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>wpływ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>aktywności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>fizycznej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>i</w:t>
            </w:r>
            <w:r w:rsidRPr="006610C2">
              <w:rPr>
                <w:color w:val="0E0E0E"/>
                <w:spacing w:val="-17"/>
              </w:rPr>
              <w:t xml:space="preserve"> </w:t>
            </w:r>
            <w:r w:rsidRPr="006610C2">
              <w:rPr>
                <w:color w:val="0E0E0E"/>
              </w:rPr>
              <w:t>prawidłowej</w:t>
            </w:r>
            <w:r w:rsidRPr="006610C2">
              <w:rPr>
                <w:color w:val="0E0E0E"/>
                <w:spacing w:val="-12"/>
              </w:rPr>
              <w:t xml:space="preserve"> </w:t>
            </w:r>
            <w:r w:rsidRPr="006610C2">
              <w:rPr>
                <w:color w:val="0E0E0E"/>
              </w:rPr>
              <w:t>diety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>na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>funkcjonowanie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 xml:space="preserve">układu </w:t>
            </w:r>
            <w:r w:rsidRPr="006610C2">
              <w:rPr>
                <w:color w:val="0E0E0E"/>
                <w:spacing w:val="-2"/>
              </w:rPr>
              <w:t>krążenia;</w:t>
            </w:r>
          </w:p>
          <w:p w:rsidR="006610C2" w:rsidRPr="006610C2" w:rsidRDefault="006610C2" w:rsidP="003774BE">
            <w:pPr>
              <w:widowControl w:val="0"/>
              <w:tabs>
                <w:tab w:val="left" w:pos="1110"/>
                <w:tab w:val="left" w:pos="1113"/>
              </w:tabs>
              <w:autoSpaceDE w:val="0"/>
              <w:autoSpaceDN w:val="0"/>
              <w:spacing w:line="360" w:lineRule="auto"/>
              <w:ind w:right="143"/>
              <w:rPr>
                <w:color w:val="0E0E0E"/>
              </w:rPr>
            </w:pPr>
            <w:r w:rsidRPr="006610C2">
              <w:rPr>
                <w:color w:val="0E0E0E"/>
              </w:rPr>
              <w:t xml:space="preserve">7) </w:t>
            </w:r>
            <w:r>
              <w:rPr>
                <w:strike/>
                <w:color w:val="FF0000"/>
              </w:rPr>
              <w:t xml:space="preserve">podaje przykłady chorób krwi (anemia, białaczki) </w:t>
            </w:r>
            <w:r w:rsidRPr="006610C2">
              <w:rPr>
                <w:color w:val="FF0000"/>
              </w:rPr>
              <w:t>podaje</w:t>
            </w:r>
            <w:r w:rsidRPr="006610C2">
              <w:rPr>
                <w:color w:val="FF0000"/>
                <w:spacing w:val="80"/>
              </w:rPr>
              <w:t xml:space="preserve"> </w:t>
            </w:r>
            <w:r w:rsidRPr="006610C2">
              <w:rPr>
                <w:color w:val="FF0000"/>
              </w:rPr>
              <w:t>zasady</w:t>
            </w:r>
            <w:r w:rsidRPr="006610C2">
              <w:rPr>
                <w:color w:val="FF0000"/>
                <w:spacing w:val="80"/>
              </w:rPr>
              <w:t xml:space="preserve"> </w:t>
            </w:r>
            <w:r w:rsidRPr="006610C2">
              <w:rPr>
                <w:color w:val="FF0000"/>
              </w:rPr>
              <w:t>profilaktyki</w:t>
            </w:r>
            <w:r w:rsidRPr="006610C2">
              <w:rPr>
                <w:color w:val="FF0000"/>
                <w:spacing w:val="80"/>
              </w:rPr>
              <w:t xml:space="preserve"> </w:t>
            </w:r>
            <w:r w:rsidRPr="006610C2">
              <w:rPr>
                <w:color w:val="FF0000"/>
              </w:rPr>
              <w:t>chorób</w:t>
            </w:r>
            <w:r w:rsidRPr="006610C2">
              <w:rPr>
                <w:color w:val="0E0E0E"/>
                <w:spacing w:val="80"/>
              </w:rPr>
              <w:t xml:space="preserve"> </w:t>
            </w:r>
            <w:r w:rsidRPr="006610C2">
              <w:rPr>
                <w:color w:val="0E0E0E"/>
              </w:rPr>
              <w:t>układu</w:t>
            </w:r>
            <w:r w:rsidRPr="006610C2">
              <w:rPr>
                <w:color w:val="0E0E0E"/>
                <w:spacing w:val="80"/>
              </w:rPr>
              <w:t xml:space="preserve"> </w:t>
            </w:r>
            <w:r w:rsidRPr="006610C2">
              <w:rPr>
                <w:color w:val="0E0E0E"/>
              </w:rPr>
              <w:t>krążenia</w:t>
            </w:r>
            <w:r w:rsidRPr="006610C2">
              <w:rPr>
                <w:color w:val="0E0E0E"/>
                <w:spacing w:val="80"/>
              </w:rPr>
              <w:t xml:space="preserve"> </w:t>
            </w:r>
            <w:r w:rsidRPr="006610C2">
              <w:rPr>
                <w:color w:val="0E0E0E"/>
              </w:rPr>
              <w:t>(miażdżyca,</w:t>
            </w:r>
            <w:r w:rsidRPr="006610C2">
              <w:rPr>
                <w:color w:val="0E0E0E"/>
                <w:spacing w:val="80"/>
              </w:rPr>
              <w:t xml:space="preserve"> </w:t>
            </w:r>
            <w:r w:rsidRPr="006610C2">
              <w:rPr>
                <w:color w:val="0E0E0E"/>
              </w:rPr>
              <w:t>nadciśnienie tętnicze, zawał serca);</w:t>
            </w:r>
          </w:p>
          <w:p w:rsidR="006610C2" w:rsidRPr="006610C2" w:rsidRDefault="006610C2" w:rsidP="003774BE">
            <w:pPr>
              <w:spacing w:line="360" w:lineRule="auto"/>
            </w:pPr>
            <w:r w:rsidRPr="006610C2">
              <w:rPr>
                <w:color w:val="0E0E0E"/>
              </w:rPr>
              <w:t>8) uzasadnia</w:t>
            </w:r>
            <w:r w:rsidRPr="006610C2">
              <w:rPr>
                <w:color w:val="0E0E0E"/>
                <w:spacing w:val="-6"/>
              </w:rPr>
              <w:t xml:space="preserve"> </w:t>
            </w:r>
            <w:r w:rsidRPr="006610C2">
              <w:rPr>
                <w:color w:val="0E0E0E"/>
              </w:rPr>
              <w:t>konieczność</w:t>
            </w:r>
            <w:r w:rsidRPr="006610C2">
              <w:rPr>
                <w:color w:val="0E0E0E"/>
                <w:spacing w:val="-1"/>
              </w:rPr>
              <w:t xml:space="preserve"> </w:t>
            </w:r>
            <w:r w:rsidRPr="006610C2">
              <w:rPr>
                <w:color w:val="0E0E0E"/>
              </w:rPr>
              <w:t>okresowego wykonywania badań</w:t>
            </w:r>
            <w:r w:rsidRPr="006610C2">
              <w:rPr>
                <w:color w:val="0E0E0E"/>
                <w:spacing w:val="-15"/>
              </w:rPr>
              <w:t xml:space="preserve"> </w:t>
            </w:r>
            <w:r w:rsidRPr="006610C2">
              <w:rPr>
                <w:color w:val="0E0E0E"/>
              </w:rPr>
              <w:t>kontrolnych</w:t>
            </w:r>
            <w:r w:rsidRPr="006610C2">
              <w:rPr>
                <w:color w:val="0E0E0E"/>
                <w:spacing w:val="-9"/>
              </w:rPr>
              <w:t xml:space="preserve"> </w:t>
            </w:r>
            <w:r w:rsidRPr="006610C2">
              <w:rPr>
                <w:color w:val="0E0E0E"/>
              </w:rPr>
              <w:t>krwi,</w:t>
            </w:r>
            <w:r w:rsidRPr="006610C2">
              <w:rPr>
                <w:color w:val="0E0E0E"/>
                <w:spacing w:val="-10"/>
              </w:rPr>
              <w:t xml:space="preserve"> </w:t>
            </w:r>
            <w:r w:rsidRPr="006610C2">
              <w:rPr>
                <w:color w:val="0E0E0E"/>
              </w:rPr>
              <w:t>pomiaru tętna i ciśnienia tętniczego.</w:t>
            </w:r>
          </w:p>
        </w:tc>
      </w:tr>
      <w:tr w:rsidR="006610C2" w:rsidTr="007A5DE6">
        <w:trPr>
          <w:trHeight w:val="406"/>
        </w:trPr>
        <w:tc>
          <w:tcPr>
            <w:tcW w:w="10177" w:type="dxa"/>
            <w:shd w:val="clear" w:color="auto" w:fill="E7E6E6" w:themeFill="background2"/>
          </w:tcPr>
          <w:p w:rsidR="006610C2" w:rsidRPr="002F20D3" w:rsidRDefault="00B9083A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>5</w:t>
            </w:r>
            <w:r w:rsidR="006610C2" w:rsidRPr="002F20D3">
              <w:rPr>
                <w:b/>
                <w:color w:val="FF0000"/>
                <w:sz w:val="24"/>
                <w:szCs w:val="24"/>
              </w:rPr>
              <w:t xml:space="preserve">. </w:t>
            </w:r>
            <w:r w:rsidR="006610C2" w:rsidRPr="002F20D3">
              <w:rPr>
                <w:b/>
                <w:sz w:val="24"/>
                <w:szCs w:val="24"/>
              </w:rPr>
              <w:t xml:space="preserve">Układ odpornościowy. </w:t>
            </w:r>
            <w:r w:rsidR="006610C2" w:rsidRPr="002F20D3">
              <w:rPr>
                <w:sz w:val="24"/>
                <w:szCs w:val="24"/>
              </w:rPr>
              <w:t>Uczeń:</w:t>
            </w:r>
          </w:p>
        </w:tc>
      </w:tr>
      <w:tr w:rsidR="006610C2" w:rsidTr="00B9083A">
        <w:trPr>
          <w:trHeight w:val="4169"/>
        </w:trPr>
        <w:tc>
          <w:tcPr>
            <w:tcW w:w="10177" w:type="dxa"/>
          </w:tcPr>
          <w:p w:rsidR="006610C2" w:rsidRPr="00B9083A" w:rsidRDefault="006610C2" w:rsidP="003774BE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rPr>
                <w:color w:val="0E0E0E"/>
              </w:rPr>
            </w:pPr>
            <w:r w:rsidRPr="00B9083A">
              <w:rPr>
                <w:color w:val="0E0E0E"/>
              </w:rPr>
              <w:t>1) wskazuje lokalizację (na</w:t>
            </w:r>
            <w:r w:rsidRPr="00B9083A">
              <w:rPr>
                <w:color w:val="0E0E0E"/>
                <w:spacing w:val="-3"/>
              </w:rPr>
              <w:t xml:space="preserve"> </w:t>
            </w:r>
            <w:r w:rsidRPr="00B9083A">
              <w:rPr>
                <w:color w:val="0E0E0E"/>
              </w:rPr>
              <w:t>schemacie, rysunku, według opisu itd.)</w:t>
            </w:r>
            <w:r w:rsidRPr="00B9083A">
              <w:rPr>
                <w:color w:val="0E0E0E"/>
                <w:spacing w:val="-7"/>
              </w:rPr>
              <w:t xml:space="preserve"> </w:t>
            </w:r>
            <w:r w:rsidR="00B9083A">
              <w:rPr>
                <w:strike/>
                <w:color w:val="FF0000"/>
                <w:spacing w:val="-7"/>
              </w:rPr>
              <w:t xml:space="preserve">wybranych narządów układu odpornościowego: śledziony, grasicy i </w:t>
            </w:r>
            <w:r w:rsidRPr="00B9083A">
              <w:rPr>
                <w:color w:val="0E0E0E"/>
              </w:rPr>
              <w:t>węzłów chłonnych oraz określa ich funkcje;</w:t>
            </w:r>
          </w:p>
          <w:p w:rsidR="006610C2" w:rsidRPr="00B9083A" w:rsidRDefault="006610C2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rPr>
                <w:color w:val="0E0E0E"/>
              </w:rPr>
            </w:pPr>
            <w:r w:rsidRPr="00B9083A">
              <w:rPr>
                <w:color w:val="0E0E0E"/>
              </w:rPr>
              <w:t>2) rozróżnia</w:t>
            </w:r>
            <w:r w:rsidRPr="00B9083A">
              <w:rPr>
                <w:color w:val="0E0E0E"/>
                <w:spacing w:val="-1"/>
              </w:rPr>
              <w:t xml:space="preserve"> </w:t>
            </w:r>
            <w:r w:rsidRPr="00B9083A">
              <w:rPr>
                <w:color w:val="0E0E0E"/>
              </w:rPr>
              <w:t>odporność</w:t>
            </w:r>
            <w:r w:rsidRPr="00B9083A">
              <w:rPr>
                <w:color w:val="0E0E0E"/>
                <w:spacing w:val="-3"/>
              </w:rPr>
              <w:t xml:space="preserve"> </w:t>
            </w:r>
            <w:r w:rsidRPr="00B9083A">
              <w:rPr>
                <w:color w:val="0E0E0E"/>
              </w:rPr>
              <w:t>wrodzoną i</w:t>
            </w:r>
            <w:r w:rsidRPr="00B9083A">
              <w:rPr>
                <w:color w:val="0E0E0E"/>
                <w:spacing w:val="-13"/>
              </w:rPr>
              <w:t xml:space="preserve"> </w:t>
            </w:r>
            <w:r w:rsidRPr="00B9083A">
              <w:rPr>
                <w:color w:val="0E0E0E"/>
                <w:spacing w:val="-2"/>
              </w:rPr>
              <w:t>nabytą</w:t>
            </w:r>
            <w:r w:rsidR="00B9083A">
              <w:rPr>
                <w:color w:val="0E0E0E"/>
                <w:spacing w:val="-2"/>
              </w:rPr>
              <w:t xml:space="preserve"> </w:t>
            </w:r>
            <w:r w:rsidR="00B9083A">
              <w:rPr>
                <w:strike/>
                <w:color w:val="FF0000"/>
                <w:spacing w:val="-2"/>
              </w:rPr>
              <w:t>oraz opisuje sposoby nabywania odporności (czynna, bierna, naturalna, sztuczna)</w:t>
            </w:r>
            <w:r w:rsidRPr="00B9083A">
              <w:rPr>
                <w:color w:val="0E0E0E"/>
                <w:spacing w:val="-2"/>
              </w:rPr>
              <w:t>;</w:t>
            </w:r>
          </w:p>
          <w:p w:rsidR="006610C2" w:rsidRDefault="006610C2" w:rsidP="003774BE">
            <w:pPr>
              <w:widowControl w:val="0"/>
              <w:tabs>
                <w:tab w:val="left" w:pos="1110"/>
                <w:tab w:val="left" w:pos="2494"/>
                <w:tab w:val="left" w:pos="3248"/>
                <w:tab w:val="left" w:pos="4345"/>
                <w:tab w:val="left" w:pos="5819"/>
                <w:tab w:val="left" w:pos="6701"/>
                <w:tab w:val="left" w:pos="7933"/>
              </w:tabs>
              <w:autoSpaceDE w:val="0"/>
              <w:autoSpaceDN w:val="0"/>
              <w:spacing w:line="360" w:lineRule="auto"/>
              <w:ind w:right="157"/>
              <w:rPr>
                <w:color w:val="0E0E0E"/>
              </w:rPr>
            </w:pPr>
            <w:r w:rsidRPr="00B9083A">
              <w:rPr>
                <w:color w:val="0E0E0E"/>
                <w:spacing w:val="-2"/>
              </w:rPr>
              <w:t xml:space="preserve">3) </w:t>
            </w:r>
            <w:r w:rsidR="00B9083A">
              <w:rPr>
                <w:strike/>
                <w:color w:val="FF0000"/>
                <w:spacing w:val="-2"/>
              </w:rPr>
              <w:t xml:space="preserve">porównuje </w:t>
            </w:r>
            <w:r w:rsidRPr="00B9083A">
              <w:rPr>
                <w:color w:val="FF0000"/>
                <w:spacing w:val="-2"/>
              </w:rPr>
              <w:t>przedstawia</w:t>
            </w:r>
            <w:r w:rsidR="00B9083A">
              <w:rPr>
                <w:color w:val="0E0E0E"/>
                <w:spacing w:val="-2"/>
              </w:rPr>
              <w:t xml:space="preserve"> </w:t>
            </w:r>
            <w:r w:rsidRPr="00B9083A">
              <w:rPr>
                <w:color w:val="0E0E0E"/>
                <w:spacing w:val="-2"/>
              </w:rPr>
              <w:t>istotę</w:t>
            </w:r>
            <w:r w:rsidR="00B9083A">
              <w:rPr>
                <w:color w:val="0E0E0E"/>
              </w:rPr>
              <w:t xml:space="preserve"> </w:t>
            </w:r>
            <w:r w:rsidRPr="00B9083A">
              <w:rPr>
                <w:color w:val="0E0E0E"/>
                <w:spacing w:val="-2"/>
              </w:rPr>
              <w:t>działania</w:t>
            </w:r>
            <w:r w:rsidR="00B9083A">
              <w:rPr>
                <w:color w:val="0E0E0E"/>
              </w:rPr>
              <w:t xml:space="preserve"> </w:t>
            </w:r>
            <w:r w:rsidRPr="00B9083A">
              <w:rPr>
                <w:color w:val="0E0E0E"/>
                <w:spacing w:val="-2"/>
              </w:rPr>
              <w:t>szczepionek</w:t>
            </w:r>
            <w:r w:rsidR="00B9083A">
              <w:rPr>
                <w:color w:val="0E0E0E"/>
                <w:spacing w:val="-2"/>
              </w:rPr>
              <w:t xml:space="preserve"> </w:t>
            </w:r>
            <w:r w:rsidR="00B9083A">
              <w:rPr>
                <w:strike/>
                <w:color w:val="FF0000"/>
                <w:spacing w:val="-2"/>
              </w:rPr>
              <w:t>i surowicy</w:t>
            </w:r>
            <w:r w:rsidRPr="00B9083A">
              <w:rPr>
                <w:color w:val="0E0E0E"/>
                <w:spacing w:val="-2"/>
              </w:rPr>
              <w:t>;</w:t>
            </w:r>
            <w:r w:rsidR="00B9083A">
              <w:rPr>
                <w:color w:val="0E0E0E"/>
              </w:rPr>
              <w:t xml:space="preserve"> </w:t>
            </w:r>
            <w:r w:rsidRPr="00B9083A">
              <w:rPr>
                <w:color w:val="0E0E0E"/>
                <w:spacing w:val="-2"/>
              </w:rPr>
              <w:t>podaje</w:t>
            </w:r>
            <w:r w:rsidR="00B9083A">
              <w:rPr>
                <w:color w:val="0E0E0E"/>
              </w:rPr>
              <w:t xml:space="preserve"> </w:t>
            </w:r>
            <w:r w:rsidRPr="00B9083A">
              <w:rPr>
                <w:color w:val="0E0E0E"/>
                <w:spacing w:val="-2"/>
              </w:rPr>
              <w:t>wskazania</w:t>
            </w:r>
            <w:r w:rsidR="00B9083A">
              <w:rPr>
                <w:color w:val="0E0E0E"/>
                <w:spacing w:val="-2"/>
              </w:rPr>
              <w:t xml:space="preserve"> </w:t>
            </w:r>
            <w:r w:rsidRPr="00B9083A">
              <w:rPr>
                <w:color w:val="0E0E0E"/>
                <w:spacing w:val="-4"/>
              </w:rPr>
              <w:t xml:space="preserve">zastosowania </w:t>
            </w:r>
            <w:r w:rsidRPr="00B9083A">
              <w:rPr>
                <w:color w:val="0E0E0E"/>
              </w:rPr>
              <w:t>szczepionek i uzasadnia konieczność stosowania obowiązkowych szczepień;</w:t>
            </w:r>
          </w:p>
          <w:p w:rsidR="00B9083A" w:rsidRPr="00B9083A" w:rsidRDefault="00B9083A" w:rsidP="003774BE">
            <w:pPr>
              <w:widowControl w:val="0"/>
              <w:tabs>
                <w:tab w:val="left" w:pos="1110"/>
                <w:tab w:val="left" w:pos="2494"/>
                <w:tab w:val="left" w:pos="3248"/>
                <w:tab w:val="left" w:pos="4345"/>
                <w:tab w:val="left" w:pos="5819"/>
                <w:tab w:val="left" w:pos="6701"/>
                <w:tab w:val="left" w:pos="7933"/>
              </w:tabs>
              <w:autoSpaceDE w:val="0"/>
              <w:autoSpaceDN w:val="0"/>
              <w:spacing w:line="360" w:lineRule="auto"/>
              <w:ind w:right="157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4) określa, w jakiej sytuacji dochodzi do konfliktu serologicznego i przewiduje jego skutki;</w:t>
            </w:r>
          </w:p>
          <w:p w:rsidR="006610C2" w:rsidRPr="00B9083A" w:rsidRDefault="006610C2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E0E0E"/>
              </w:rPr>
            </w:pPr>
            <w:r w:rsidRPr="00B9083A">
              <w:rPr>
                <w:color w:val="FF0000"/>
              </w:rPr>
              <w:t xml:space="preserve">4) </w:t>
            </w:r>
            <w:r w:rsidRPr="00B9083A">
              <w:rPr>
                <w:color w:val="0E0E0E"/>
              </w:rPr>
              <w:t>przedstawia</w:t>
            </w:r>
            <w:r w:rsidRPr="00B9083A">
              <w:rPr>
                <w:color w:val="0E0E0E"/>
                <w:spacing w:val="-4"/>
              </w:rPr>
              <w:t xml:space="preserve"> </w:t>
            </w:r>
            <w:r w:rsidRPr="00B9083A">
              <w:rPr>
                <w:color w:val="0E0E0E"/>
              </w:rPr>
              <w:t>znaczenie przeszczepów</w:t>
            </w:r>
            <w:r w:rsidRPr="00B9083A">
              <w:rPr>
                <w:color w:val="0E0E0E"/>
                <w:spacing w:val="8"/>
              </w:rPr>
              <w:t xml:space="preserve"> </w:t>
            </w:r>
            <w:r w:rsidRPr="00B9083A">
              <w:rPr>
                <w:color w:val="0E0E0E"/>
              </w:rPr>
              <w:t>oraz</w:t>
            </w:r>
            <w:r w:rsidRPr="00B9083A">
              <w:rPr>
                <w:color w:val="0E0E0E"/>
                <w:spacing w:val="-8"/>
              </w:rPr>
              <w:t xml:space="preserve"> </w:t>
            </w:r>
            <w:r w:rsidRPr="00B9083A">
              <w:rPr>
                <w:color w:val="0E0E0E"/>
              </w:rPr>
              <w:t>zgody</w:t>
            </w:r>
            <w:r w:rsidRPr="00B9083A">
              <w:rPr>
                <w:color w:val="0E0E0E"/>
                <w:spacing w:val="-5"/>
              </w:rPr>
              <w:t xml:space="preserve"> </w:t>
            </w:r>
            <w:r w:rsidRPr="00B9083A">
              <w:rPr>
                <w:color w:val="0E0E0E"/>
              </w:rPr>
              <w:t>na</w:t>
            </w:r>
            <w:r w:rsidRPr="00B9083A">
              <w:rPr>
                <w:color w:val="0E0E0E"/>
                <w:spacing w:val="-15"/>
              </w:rPr>
              <w:t xml:space="preserve"> </w:t>
            </w:r>
            <w:r w:rsidRPr="00B9083A">
              <w:rPr>
                <w:color w:val="0E0E0E"/>
              </w:rPr>
              <w:t>transplantację</w:t>
            </w:r>
            <w:r w:rsidRPr="00B9083A">
              <w:rPr>
                <w:color w:val="0E0E0E"/>
                <w:spacing w:val="-15"/>
              </w:rPr>
              <w:t xml:space="preserve"> </w:t>
            </w:r>
            <w:r w:rsidRPr="00B9083A">
              <w:rPr>
                <w:color w:val="0E0E0E"/>
                <w:spacing w:val="-2"/>
              </w:rPr>
              <w:t>narządów;</w:t>
            </w:r>
          </w:p>
          <w:p w:rsidR="00B9083A" w:rsidRDefault="006610C2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color w:val="0E0E0E"/>
                <w:spacing w:val="-2"/>
              </w:rPr>
            </w:pPr>
            <w:r w:rsidRPr="00B9083A">
              <w:rPr>
                <w:color w:val="FF0000"/>
              </w:rPr>
              <w:t xml:space="preserve">5) </w:t>
            </w:r>
            <w:r w:rsidRPr="00B9083A">
              <w:rPr>
                <w:color w:val="0E0E0E"/>
              </w:rPr>
              <w:t>określa</w:t>
            </w:r>
            <w:r w:rsidRPr="00B9083A">
              <w:rPr>
                <w:color w:val="0E0E0E"/>
                <w:spacing w:val="-4"/>
              </w:rPr>
              <w:t xml:space="preserve"> </w:t>
            </w:r>
            <w:r w:rsidRPr="00B9083A">
              <w:rPr>
                <w:color w:val="0E0E0E"/>
              </w:rPr>
              <w:t>alergię</w:t>
            </w:r>
            <w:r w:rsidRPr="00B9083A">
              <w:rPr>
                <w:color w:val="0E0E0E"/>
                <w:spacing w:val="-3"/>
              </w:rPr>
              <w:t xml:space="preserve"> </w:t>
            </w:r>
            <w:r w:rsidRPr="00B9083A">
              <w:rPr>
                <w:color w:val="0E0E0E"/>
              </w:rPr>
              <w:t>jako</w:t>
            </w:r>
            <w:r w:rsidRPr="00B9083A">
              <w:rPr>
                <w:color w:val="0E0E0E"/>
                <w:spacing w:val="-6"/>
              </w:rPr>
              <w:t xml:space="preserve"> </w:t>
            </w:r>
            <w:r w:rsidRPr="00B9083A">
              <w:rPr>
                <w:color w:val="0E0E0E"/>
              </w:rPr>
              <w:t>nadwrażliwość</w:t>
            </w:r>
            <w:r w:rsidRPr="00B9083A">
              <w:rPr>
                <w:color w:val="0E0E0E"/>
                <w:spacing w:val="15"/>
              </w:rPr>
              <w:t xml:space="preserve"> </w:t>
            </w:r>
            <w:r w:rsidRPr="00B9083A">
              <w:rPr>
                <w:color w:val="0E0E0E"/>
              </w:rPr>
              <w:t>układu</w:t>
            </w:r>
            <w:r w:rsidRPr="00B9083A">
              <w:rPr>
                <w:color w:val="0E0E0E"/>
                <w:spacing w:val="-2"/>
              </w:rPr>
              <w:t xml:space="preserve"> </w:t>
            </w:r>
            <w:r w:rsidRPr="00B9083A">
              <w:rPr>
                <w:color w:val="0E0E0E"/>
              </w:rPr>
              <w:t>odpornościowego</w:t>
            </w:r>
            <w:r w:rsidRPr="00B9083A">
              <w:rPr>
                <w:color w:val="0E0E0E"/>
                <w:spacing w:val="-8"/>
              </w:rPr>
              <w:t xml:space="preserve"> </w:t>
            </w:r>
            <w:r w:rsidRPr="00B9083A">
              <w:rPr>
                <w:color w:val="0E0E0E"/>
              </w:rPr>
              <w:t>na</w:t>
            </w:r>
            <w:r w:rsidRPr="00B9083A">
              <w:rPr>
                <w:color w:val="0E0E0E"/>
                <w:spacing w:val="-13"/>
              </w:rPr>
              <w:t xml:space="preserve"> </w:t>
            </w:r>
            <w:r w:rsidRPr="00B9083A">
              <w:rPr>
                <w:color w:val="0E0E0E"/>
              </w:rPr>
              <w:t>określony</w:t>
            </w:r>
            <w:r w:rsidRPr="00B9083A">
              <w:rPr>
                <w:color w:val="0E0E0E"/>
                <w:spacing w:val="11"/>
              </w:rPr>
              <w:t xml:space="preserve"> </w:t>
            </w:r>
            <w:r w:rsidRPr="00B9083A">
              <w:rPr>
                <w:color w:val="0E0E0E"/>
                <w:spacing w:val="-2"/>
              </w:rPr>
              <w:t>czynnik;</w:t>
            </w:r>
          </w:p>
          <w:p w:rsidR="00B9083A" w:rsidRPr="00B9083A" w:rsidRDefault="00B9083A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b/>
                <w:strike/>
                <w:color w:val="FF0000"/>
              </w:rPr>
            </w:pPr>
            <w:r>
              <w:rPr>
                <w:color w:val="FF0000"/>
              </w:rPr>
              <w:t xml:space="preserve">6) </w:t>
            </w:r>
            <w:r w:rsidR="006610C2" w:rsidRPr="00B9083A">
              <w:rPr>
                <w:color w:val="0E0E0E"/>
              </w:rPr>
              <w:t>określa</w:t>
            </w:r>
            <w:r w:rsidR="006610C2" w:rsidRPr="00B9083A">
              <w:rPr>
                <w:color w:val="0E0E0E"/>
                <w:spacing w:val="-8"/>
              </w:rPr>
              <w:t xml:space="preserve"> </w:t>
            </w:r>
            <w:r w:rsidR="006610C2" w:rsidRPr="00B9083A">
              <w:rPr>
                <w:color w:val="0E0E0E"/>
              </w:rPr>
              <w:t>AIDS</w:t>
            </w:r>
            <w:r w:rsidR="006610C2" w:rsidRPr="00B9083A">
              <w:rPr>
                <w:color w:val="0E0E0E"/>
                <w:spacing w:val="-11"/>
              </w:rPr>
              <w:t xml:space="preserve"> </w:t>
            </w:r>
            <w:r w:rsidR="006610C2" w:rsidRPr="00B9083A">
              <w:rPr>
                <w:color w:val="0E0E0E"/>
              </w:rPr>
              <w:t>jako</w:t>
            </w:r>
            <w:r w:rsidR="006610C2" w:rsidRPr="00B9083A">
              <w:rPr>
                <w:color w:val="0E0E0E"/>
                <w:spacing w:val="-11"/>
              </w:rPr>
              <w:t xml:space="preserve"> </w:t>
            </w:r>
            <w:r w:rsidR="006610C2" w:rsidRPr="00B9083A">
              <w:rPr>
                <w:color w:val="0E0E0E"/>
              </w:rPr>
              <w:t>zaburzenie mechanizmów</w:t>
            </w:r>
            <w:r w:rsidR="006610C2" w:rsidRPr="00B9083A">
              <w:rPr>
                <w:color w:val="0E0E0E"/>
                <w:spacing w:val="4"/>
              </w:rPr>
              <w:t xml:space="preserve"> </w:t>
            </w:r>
            <w:r w:rsidR="006610C2" w:rsidRPr="00B9083A">
              <w:rPr>
                <w:color w:val="0E0E0E"/>
                <w:spacing w:val="-2"/>
              </w:rPr>
              <w:t>odporności.</w:t>
            </w:r>
          </w:p>
        </w:tc>
      </w:tr>
      <w:tr w:rsidR="006610C2" w:rsidTr="00B9083A">
        <w:tc>
          <w:tcPr>
            <w:tcW w:w="10177" w:type="dxa"/>
            <w:shd w:val="clear" w:color="auto" w:fill="E7E6E6" w:themeFill="background2"/>
          </w:tcPr>
          <w:p w:rsidR="006610C2" w:rsidRPr="002F20D3" w:rsidRDefault="00B9083A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 xml:space="preserve">6. </w:t>
            </w:r>
            <w:r w:rsidRPr="002F20D3">
              <w:rPr>
                <w:b/>
                <w:sz w:val="24"/>
                <w:szCs w:val="24"/>
              </w:rPr>
              <w:t xml:space="preserve">Układ oddechowy.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B9083A" w:rsidTr="007A5DE6">
        <w:trPr>
          <w:trHeight w:val="3109"/>
        </w:trPr>
        <w:tc>
          <w:tcPr>
            <w:tcW w:w="10177" w:type="dxa"/>
          </w:tcPr>
          <w:p w:rsidR="00B9083A" w:rsidRPr="00B9083A" w:rsidRDefault="00B9083A" w:rsidP="003774BE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rPr>
                <w:color w:val="0E0E0E"/>
              </w:rPr>
            </w:pPr>
            <w:r w:rsidRPr="00B9083A">
              <w:rPr>
                <w:color w:val="0E0E0E"/>
              </w:rPr>
              <w:t>1) rozpoznaje</w:t>
            </w:r>
            <w:r w:rsidRPr="00B9083A">
              <w:rPr>
                <w:color w:val="0E0E0E"/>
                <w:spacing w:val="-12"/>
              </w:rPr>
              <w:t xml:space="preserve"> </w:t>
            </w:r>
            <w:r w:rsidRPr="00B9083A">
              <w:rPr>
                <w:color w:val="0E0E0E"/>
              </w:rPr>
              <w:t>elementy</w:t>
            </w:r>
            <w:r w:rsidRPr="00B9083A">
              <w:rPr>
                <w:color w:val="0E0E0E"/>
                <w:spacing w:val="-13"/>
              </w:rPr>
              <w:t xml:space="preserve"> </w:t>
            </w:r>
            <w:r w:rsidRPr="00B9083A">
              <w:rPr>
                <w:color w:val="0E0E0E"/>
              </w:rPr>
              <w:t>budowy</w:t>
            </w:r>
            <w:r w:rsidRPr="00B9083A">
              <w:rPr>
                <w:color w:val="0E0E0E"/>
                <w:spacing w:val="-14"/>
              </w:rPr>
              <w:t xml:space="preserve"> </w:t>
            </w:r>
            <w:r w:rsidRPr="00B9083A">
              <w:rPr>
                <w:color w:val="0E0E0E"/>
              </w:rPr>
              <w:t>układu</w:t>
            </w:r>
            <w:r w:rsidRPr="00B9083A">
              <w:rPr>
                <w:color w:val="0E0E0E"/>
                <w:spacing w:val="-13"/>
              </w:rPr>
              <w:t xml:space="preserve"> </w:t>
            </w:r>
            <w:r w:rsidRPr="00B9083A">
              <w:rPr>
                <w:color w:val="0E0E0E"/>
              </w:rPr>
              <w:t>oddechowego</w:t>
            </w:r>
            <w:r w:rsidRPr="00B9083A">
              <w:rPr>
                <w:color w:val="0E0E0E"/>
                <w:spacing w:val="-5"/>
              </w:rPr>
              <w:t xml:space="preserve"> </w:t>
            </w:r>
            <w:r w:rsidRPr="00B9083A">
              <w:rPr>
                <w:color w:val="0E0E0E"/>
              </w:rPr>
              <w:t>(na</w:t>
            </w:r>
            <w:r w:rsidRPr="00B9083A">
              <w:rPr>
                <w:color w:val="0E0E0E"/>
                <w:spacing w:val="-15"/>
              </w:rPr>
              <w:t xml:space="preserve"> </w:t>
            </w:r>
            <w:r w:rsidRPr="00B9083A">
              <w:rPr>
                <w:color w:val="0E0E0E"/>
              </w:rPr>
              <w:t>schemacie,</w:t>
            </w:r>
            <w:r w:rsidRPr="00B9083A">
              <w:rPr>
                <w:color w:val="0E0E0E"/>
                <w:spacing w:val="-10"/>
              </w:rPr>
              <w:t xml:space="preserve"> </w:t>
            </w:r>
            <w:r w:rsidRPr="00B9083A">
              <w:rPr>
                <w:color w:val="0E0E0E"/>
              </w:rPr>
              <w:t>modelu,</w:t>
            </w:r>
            <w:r w:rsidRPr="00B9083A">
              <w:rPr>
                <w:color w:val="0E0E0E"/>
                <w:spacing w:val="-5"/>
              </w:rPr>
              <w:t xml:space="preserve"> </w:t>
            </w:r>
            <w:r w:rsidRPr="00B9083A">
              <w:rPr>
                <w:color w:val="0E0E0E"/>
              </w:rPr>
              <w:t>rysunku, według opisu itd.) i przedstawia ich funkcje oraz określa związek budowy tych elementów z pełnioną funkcją;</w:t>
            </w:r>
          </w:p>
          <w:p w:rsidR="00B9083A" w:rsidRDefault="00B9083A" w:rsidP="003774BE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rPr>
                <w:color w:val="0E0E0E"/>
                <w:spacing w:val="-2"/>
              </w:rPr>
            </w:pPr>
            <w:r w:rsidRPr="00B9083A">
              <w:rPr>
                <w:color w:val="0E0E0E"/>
              </w:rPr>
              <w:t>2) przedstawia</w:t>
            </w:r>
            <w:r w:rsidRPr="00B9083A">
              <w:rPr>
                <w:color w:val="0E0E0E"/>
                <w:spacing w:val="4"/>
              </w:rPr>
              <w:t xml:space="preserve"> </w:t>
            </w:r>
            <w:r w:rsidRPr="00B9083A">
              <w:rPr>
                <w:color w:val="0E0E0E"/>
              </w:rPr>
              <w:t>mechanizm</w:t>
            </w:r>
            <w:r w:rsidRPr="00B9083A">
              <w:rPr>
                <w:color w:val="0E0E0E"/>
                <w:spacing w:val="4"/>
              </w:rPr>
              <w:t xml:space="preserve"> </w:t>
            </w:r>
            <w:r w:rsidRPr="00B9083A">
              <w:rPr>
                <w:color w:val="0E0E0E"/>
              </w:rPr>
              <w:t>wentylacji</w:t>
            </w:r>
            <w:r w:rsidRPr="00B9083A">
              <w:rPr>
                <w:color w:val="0E0E0E"/>
                <w:spacing w:val="4"/>
              </w:rPr>
              <w:t xml:space="preserve"> </w:t>
            </w:r>
            <w:r w:rsidRPr="00B9083A">
              <w:rPr>
                <w:color w:val="0E0E0E"/>
              </w:rPr>
              <w:t>płuc</w:t>
            </w:r>
            <w:r w:rsidRPr="00B9083A">
              <w:rPr>
                <w:color w:val="0E0E0E"/>
                <w:spacing w:val="-11"/>
              </w:rPr>
              <w:t xml:space="preserve"> </w:t>
            </w:r>
            <w:r w:rsidRPr="00B9083A">
              <w:rPr>
                <w:color w:val="0E0E0E"/>
              </w:rPr>
              <w:t>(wdech</w:t>
            </w:r>
            <w:r w:rsidRPr="00B9083A">
              <w:rPr>
                <w:color w:val="0E0E0E"/>
                <w:spacing w:val="-10"/>
              </w:rPr>
              <w:t xml:space="preserve"> </w:t>
            </w:r>
            <w:r w:rsidRPr="00B9083A">
              <w:rPr>
                <w:color w:val="0E0E0E"/>
              </w:rPr>
              <w:t>i</w:t>
            </w:r>
            <w:r w:rsidRPr="00B9083A">
              <w:rPr>
                <w:color w:val="0E0E0E"/>
                <w:spacing w:val="-15"/>
              </w:rPr>
              <w:t xml:space="preserve"> </w:t>
            </w:r>
            <w:r w:rsidRPr="00B9083A">
              <w:rPr>
                <w:color w:val="0E0E0E"/>
                <w:spacing w:val="-2"/>
              </w:rPr>
              <w:t>wydech);</w:t>
            </w:r>
          </w:p>
          <w:p w:rsidR="00B9083A" w:rsidRDefault="00B9083A" w:rsidP="003774BE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rPr>
                <w:strike/>
                <w:color w:val="FF0000"/>
                <w:spacing w:val="-2"/>
              </w:rPr>
            </w:pPr>
            <w:r>
              <w:rPr>
                <w:strike/>
                <w:color w:val="FF0000"/>
                <w:spacing w:val="-2"/>
              </w:rPr>
              <w:t xml:space="preserve">3) planuje i przeprowadza obserwację wpływu wysiłku fizycznego na zmiany częstości oddechu; </w:t>
            </w:r>
          </w:p>
          <w:p w:rsidR="00B9083A" w:rsidRDefault="00B9083A" w:rsidP="003774BE">
            <w:pPr>
              <w:widowControl w:val="0"/>
              <w:autoSpaceDE w:val="0"/>
              <w:autoSpaceDN w:val="0"/>
              <w:spacing w:line="360" w:lineRule="auto"/>
              <w:rPr>
                <w:color w:val="0E0E0E"/>
              </w:rPr>
            </w:pPr>
            <w:r w:rsidRPr="00B9083A">
              <w:rPr>
                <w:color w:val="FF0000"/>
              </w:rPr>
              <w:t xml:space="preserve">3) </w:t>
            </w:r>
            <w:r w:rsidRPr="00B9083A">
              <w:rPr>
                <w:color w:val="0E0E0E"/>
              </w:rPr>
              <w:t>analizuje</w:t>
            </w:r>
            <w:r w:rsidRPr="00B9083A">
              <w:rPr>
                <w:color w:val="0E0E0E"/>
                <w:spacing w:val="40"/>
              </w:rPr>
              <w:t xml:space="preserve"> </w:t>
            </w:r>
            <w:r w:rsidRPr="00B9083A">
              <w:rPr>
                <w:color w:val="0E0E0E"/>
              </w:rPr>
              <w:t>przebieg</w:t>
            </w:r>
            <w:r w:rsidRPr="00B9083A">
              <w:rPr>
                <w:color w:val="0E0E0E"/>
                <w:spacing w:val="40"/>
              </w:rPr>
              <w:t xml:space="preserve"> </w:t>
            </w:r>
            <w:r w:rsidRPr="00B9083A">
              <w:rPr>
                <w:color w:val="0E0E0E"/>
              </w:rPr>
              <w:t>wymiany</w:t>
            </w:r>
            <w:r w:rsidRPr="00B9083A">
              <w:rPr>
                <w:color w:val="0E0E0E"/>
                <w:spacing w:val="49"/>
              </w:rPr>
              <w:t xml:space="preserve"> </w:t>
            </w:r>
            <w:r w:rsidRPr="00B9083A">
              <w:rPr>
                <w:color w:val="0E0E0E"/>
              </w:rPr>
              <w:t>gazowej</w:t>
            </w:r>
            <w:r w:rsidRPr="00B9083A">
              <w:rPr>
                <w:color w:val="0E0E0E"/>
                <w:spacing w:val="40"/>
              </w:rPr>
              <w:t xml:space="preserve"> </w:t>
            </w:r>
            <w:r w:rsidRPr="00B9083A">
              <w:rPr>
                <w:color w:val="0E0E0E"/>
              </w:rPr>
              <w:t>w</w:t>
            </w:r>
            <w:r w:rsidRPr="00B9083A">
              <w:rPr>
                <w:color w:val="0E0E0E"/>
                <w:spacing w:val="38"/>
              </w:rPr>
              <w:t xml:space="preserve"> </w:t>
            </w:r>
            <w:r w:rsidRPr="00B9083A">
              <w:rPr>
                <w:color w:val="0E0E0E"/>
              </w:rPr>
              <w:t>tkankach</w:t>
            </w:r>
            <w:r w:rsidRPr="00B9083A">
              <w:rPr>
                <w:color w:val="0E0E0E"/>
                <w:spacing w:val="40"/>
              </w:rPr>
              <w:t xml:space="preserve"> </w:t>
            </w:r>
            <w:r w:rsidRPr="00B9083A">
              <w:rPr>
                <w:color w:val="0E0E0E"/>
              </w:rPr>
              <w:t>i</w:t>
            </w:r>
            <w:r w:rsidRPr="00B9083A">
              <w:rPr>
                <w:color w:val="0E0E0E"/>
                <w:spacing w:val="38"/>
              </w:rPr>
              <w:t xml:space="preserve"> </w:t>
            </w:r>
            <w:r w:rsidRPr="00B9083A">
              <w:rPr>
                <w:color w:val="0E0E0E"/>
              </w:rPr>
              <w:t>w</w:t>
            </w:r>
            <w:r w:rsidRPr="00B9083A">
              <w:rPr>
                <w:color w:val="0E0E0E"/>
                <w:spacing w:val="38"/>
              </w:rPr>
              <w:t xml:space="preserve"> </w:t>
            </w:r>
            <w:r w:rsidRPr="00B9083A">
              <w:rPr>
                <w:color w:val="0E0E0E"/>
              </w:rPr>
              <w:t>płucach;</w:t>
            </w:r>
            <w:r w:rsidRPr="00B9083A">
              <w:rPr>
                <w:color w:val="0E0E0E"/>
                <w:spacing w:val="40"/>
              </w:rPr>
              <w:t xml:space="preserve"> </w:t>
            </w:r>
            <w:r w:rsidRPr="00B9083A">
              <w:rPr>
                <w:color w:val="0E0E0E"/>
              </w:rPr>
              <w:t>planuje</w:t>
            </w:r>
            <w:r w:rsidRPr="00B9083A">
              <w:rPr>
                <w:color w:val="0E0E0E"/>
                <w:spacing w:val="40"/>
              </w:rPr>
              <w:t xml:space="preserve"> </w:t>
            </w:r>
            <w:r w:rsidRPr="00B9083A">
              <w:rPr>
                <w:color w:val="0E0E0E"/>
              </w:rPr>
              <w:t>i przeprowadza doświadczenie wykrywające obecność dwutlenku węgla oraz pary wodnej w powietrzu wydychanym;</w:t>
            </w:r>
            <w:r>
              <w:rPr>
                <w:color w:val="0E0E0E"/>
              </w:rPr>
              <w:t xml:space="preserve"> </w:t>
            </w:r>
          </w:p>
          <w:p w:rsidR="00B9083A" w:rsidRDefault="00B9083A" w:rsidP="003774BE">
            <w:pPr>
              <w:widowControl w:val="0"/>
              <w:autoSpaceDE w:val="0"/>
              <w:autoSpaceDN w:val="0"/>
              <w:spacing w:line="360" w:lineRule="auto"/>
              <w:rPr>
                <w:color w:val="0E0E0E"/>
              </w:rPr>
            </w:pPr>
            <w:r w:rsidRPr="00B9083A">
              <w:rPr>
                <w:color w:val="FF0000"/>
              </w:rPr>
              <w:t xml:space="preserve">4) </w:t>
            </w:r>
            <w:r w:rsidRPr="00B9083A">
              <w:rPr>
                <w:color w:val="0E0E0E"/>
              </w:rPr>
              <w:t>analizuje wpływ palenia tytoniu (bierne i czynne), zanieczyszczeń pyłowych powietrza na stan i funkcjonowanie układu oddechowego;</w:t>
            </w:r>
            <w:r>
              <w:rPr>
                <w:color w:val="0E0E0E"/>
              </w:rPr>
              <w:t xml:space="preserve"> </w:t>
            </w:r>
          </w:p>
          <w:p w:rsidR="00B9083A" w:rsidRPr="00D717F6" w:rsidRDefault="00B9083A" w:rsidP="003774BE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B9083A">
              <w:rPr>
                <w:color w:val="FF0000"/>
              </w:rPr>
              <w:t xml:space="preserve">5) </w:t>
            </w:r>
            <w:r w:rsidRPr="00B9083A">
              <w:rPr>
                <w:color w:val="0E0E0E"/>
              </w:rPr>
              <w:t>podaje przykłady chorób układu oddechowego (angina, gruźlica, rak płuca) oraz zasady ich profilaktyki.</w:t>
            </w:r>
          </w:p>
        </w:tc>
      </w:tr>
      <w:tr w:rsidR="00B9083A" w:rsidTr="007A5DE6">
        <w:trPr>
          <w:trHeight w:val="410"/>
        </w:trPr>
        <w:tc>
          <w:tcPr>
            <w:tcW w:w="10177" w:type="dxa"/>
            <w:shd w:val="clear" w:color="auto" w:fill="E7E6E6" w:themeFill="background2"/>
          </w:tcPr>
          <w:p w:rsidR="00B9083A" w:rsidRPr="002F20D3" w:rsidRDefault="00B9083A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lastRenderedPageBreak/>
              <w:t xml:space="preserve">7. </w:t>
            </w:r>
            <w:r w:rsidRPr="002F20D3">
              <w:rPr>
                <w:b/>
                <w:sz w:val="24"/>
                <w:szCs w:val="24"/>
              </w:rPr>
              <w:t xml:space="preserve">Układ moczowy i wydalanie.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B9083A" w:rsidTr="007A5DE6">
        <w:trPr>
          <w:trHeight w:val="3077"/>
        </w:trPr>
        <w:tc>
          <w:tcPr>
            <w:tcW w:w="10177" w:type="dxa"/>
          </w:tcPr>
          <w:p w:rsidR="00B9083A" w:rsidRPr="00B9083A" w:rsidRDefault="00B9083A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rPr>
                <w:color w:val="0E0E0E"/>
              </w:rPr>
            </w:pPr>
            <w:r w:rsidRPr="00B9083A">
              <w:rPr>
                <w:color w:val="0E0E0E"/>
              </w:rPr>
              <w:t>1) przedstawia istotę procesu wydalania i podaje przykłady substancji, które są wydalane z organizmu człowieka (mocznik, dwutlenek węgla) oraz wymienia narządy biorące udział w ich wydalaniu;</w:t>
            </w:r>
          </w:p>
          <w:p w:rsidR="00B9083A" w:rsidRPr="00B9083A" w:rsidRDefault="00B9083A" w:rsidP="003774BE">
            <w:pPr>
              <w:spacing w:line="360" w:lineRule="auto"/>
              <w:rPr>
                <w:color w:val="0E0E0E"/>
              </w:rPr>
            </w:pPr>
            <w:r w:rsidRPr="00B9083A">
              <w:rPr>
                <w:color w:val="0E0E0E"/>
              </w:rPr>
              <w:t>2)</w:t>
            </w:r>
            <w:r w:rsidR="00D029C6">
              <w:rPr>
                <w:color w:val="0E0E0E"/>
              </w:rPr>
              <w:t xml:space="preserve"> </w:t>
            </w:r>
            <w:r w:rsidRPr="00B9083A">
              <w:rPr>
                <w:color w:val="0E0E0E"/>
              </w:rPr>
              <w:t>rozpoznaje elementy układu moczowego (na modelu, rysunku, według opisu itd.) oraz przedstawia ich funkcje;</w:t>
            </w:r>
          </w:p>
          <w:p w:rsidR="00B9083A" w:rsidRPr="00B9083A" w:rsidRDefault="00B9083A" w:rsidP="003774BE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5"/>
              <w:rPr>
                <w:color w:val="0E0E0E"/>
              </w:rPr>
            </w:pPr>
            <w:r w:rsidRPr="00B9083A">
              <w:rPr>
                <w:color w:val="0E0E0E"/>
              </w:rPr>
              <w:t>3) podaje przykłady</w:t>
            </w:r>
            <w:r w:rsidRPr="00B9083A">
              <w:rPr>
                <w:color w:val="0E0E0E"/>
                <w:spacing w:val="19"/>
              </w:rPr>
              <w:t xml:space="preserve"> </w:t>
            </w:r>
            <w:r w:rsidRPr="00B9083A">
              <w:rPr>
                <w:color w:val="0E0E0E"/>
              </w:rPr>
              <w:t>chorób układu moczowego</w:t>
            </w:r>
            <w:r w:rsidRPr="00B9083A">
              <w:rPr>
                <w:color w:val="0E0E0E"/>
                <w:spacing w:val="22"/>
              </w:rPr>
              <w:t xml:space="preserve"> </w:t>
            </w:r>
            <w:r w:rsidRPr="00B9083A">
              <w:rPr>
                <w:color w:val="0E0E0E"/>
              </w:rPr>
              <w:t>(zakażenia dróg moczowych,</w:t>
            </w:r>
            <w:r w:rsidRPr="00B9083A">
              <w:rPr>
                <w:color w:val="0E0E0E"/>
                <w:spacing w:val="17"/>
              </w:rPr>
              <w:t xml:space="preserve"> </w:t>
            </w:r>
            <w:r w:rsidRPr="00B9083A">
              <w:rPr>
                <w:color w:val="0E0E0E"/>
              </w:rPr>
              <w:t>kamica nerkowa) oraz zasady ich profilaktyki;</w:t>
            </w:r>
          </w:p>
          <w:p w:rsidR="00B9083A" w:rsidRPr="00D717F6" w:rsidRDefault="00B9083A" w:rsidP="003774BE">
            <w:pPr>
              <w:spacing w:line="360" w:lineRule="auto"/>
              <w:rPr>
                <w:b/>
              </w:rPr>
            </w:pPr>
            <w:r w:rsidRPr="00B9083A">
              <w:rPr>
                <w:color w:val="0E0E0E"/>
              </w:rPr>
              <w:t xml:space="preserve">4) </w:t>
            </w:r>
            <w:r w:rsidR="00D029C6">
              <w:rPr>
                <w:strike/>
                <w:color w:val="FF0000"/>
              </w:rPr>
              <w:t xml:space="preserve">uzasadnia konieczność okresowego wykonywania badań kontrolnych moczu </w:t>
            </w:r>
            <w:r w:rsidRPr="00D029C6">
              <w:rPr>
                <w:color w:val="FF0000"/>
              </w:rPr>
              <w:t>przedstawia znaczenie</w:t>
            </w:r>
            <w:r w:rsidRPr="00D029C6">
              <w:rPr>
                <w:color w:val="FF0000"/>
                <w:spacing w:val="28"/>
              </w:rPr>
              <w:t xml:space="preserve"> </w:t>
            </w:r>
            <w:r w:rsidRPr="00D029C6">
              <w:rPr>
                <w:color w:val="FF0000"/>
              </w:rPr>
              <w:t>badania moczu w diagnostyce</w:t>
            </w:r>
            <w:r w:rsidRPr="00D029C6">
              <w:rPr>
                <w:color w:val="FF0000"/>
                <w:spacing w:val="17"/>
              </w:rPr>
              <w:t xml:space="preserve"> </w:t>
            </w:r>
            <w:r w:rsidRPr="00D029C6">
              <w:rPr>
                <w:color w:val="FF0000"/>
              </w:rPr>
              <w:t>zakażeń</w:t>
            </w:r>
            <w:r w:rsidRPr="00D029C6">
              <w:rPr>
                <w:color w:val="FF0000"/>
                <w:spacing w:val="17"/>
              </w:rPr>
              <w:t xml:space="preserve"> </w:t>
            </w:r>
            <w:r w:rsidRPr="00D029C6">
              <w:rPr>
                <w:color w:val="FF0000"/>
              </w:rPr>
              <w:t>układu moczowego, kamicy nerkowej i cukrzycy.</w:t>
            </w:r>
          </w:p>
        </w:tc>
      </w:tr>
      <w:tr w:rsidR="006610C2" w:rsidTr="007A5DE6">
        <w:trPr>
          <w:trHeight w:val="440"/>
        </w:trPr>
        <w:tc>
          <w:tcPr>
            <w:tcW w:w="10177" w:type="dxa"/>
            <w:shd w:val="clear" w:color="auto" w:fill="E7E6E6" w:themeFill="background2"/>
          </w:tcPr>
          <w:p w:rsidR="006610C2" w:rsidRPr="002F20D3" w:rsidRDefault="00D029C6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 xml:space="preserve">8. </w:t>
            </w:r>
            <w:r w:rsidRPr="002F20D3">
              <w:rPr>
                <w:b/>
                <w:sz w:val="24"/>
                <w:szCs w:val="24"/>
              </w:rPr>
              <w:t xml:space="preserve">Układ nerwowy.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D029C6" w:rsidTr="007A5DE6">
        <w:trPr>
          <w:trHeight w:val="3974"/>
        </w:trPr>
        <w:tc>
          <w:tcPr>
            <w:tcW w:w="10177" w:type="dxa"/>
          </w:tcPr>
          <w:p w:rsidR="00D029C6" w:rsidRDefault="00D029C6" w:rsidP="003774BE">
            <w:pPr>
              <w:widowControl w:val="0"/>
              <w:tabs>
                <w:tab w:val="left" w:pos="1111"/>
                <w:tab w:val="left" w:pos="1116"/>
              </w:tabs>
              <w:autoSpaceDE w:val="0"/>
              <w:autoSpaceDN w:val="0"/>
              <w:spacing w:line="360" w:lineRule="auto"/>
              <w:ind w:right="142"/>
              <w:rPr>
                <w:color w:val="0E0E0E"/>
              </w:rPr>
            </w:pPr>
            <w:r>
              <w:rPr>
                <w:color w:val="0E0E0E"/>
              </w:rPr>
              <w:t xml:space="preserve">1) </w:t>
            </w:r>
            <w:r w:rsidRPr="00D029C6">
              <w:rPr>
                <w:color w:val="0E0E0E"/>
              </w:rPr>
              <w:t>rozpoznaje elementy ośrodkowego</w:t>
            </w:r>
            <w:r w:rsidRPr="00D029C6">
              <w:rPr>
                <w:color w:val="0E0E0E"/>
                <w:spacing w:val="31"/>
              </w:rPr>
              <w:t xml:space="preserve"> </w:t>
            </w:r>
            <w:r w:rsidRPr="00D029C6">
              <w:rPr>
                <w:color w:val="0E0E0E"/>
              </w:rPr>
              <w:t>i obwodowego</w:t>
            </w:r>
            <w:r w:rsidRPr="00D029C6">
              <w:rPr>
                <w:color w:val="0E0E0E"/>
                <w:spacing w:val="26"/>
              </w:rPr>
              <w:t xml:space="preserve"> </w:t>
            </w:r>
            <w:r w:rsidRPr="00D029C6">
              <w:rPr>
                <w:color w:val="0E0E0E"/>
              </w:rPr>
              <w:t>układu</w:t>
            </w:r>
            <w:r w:rsidRPr="00D029C6">
              <w:rPr>
                <w:color w:val="0E0E0E"/>
                <w:spacing w:val="17"/>
              </w:rPr>
              <w:t xml:space="preserve"> </w:t>
            </w:r>
            <w:r w:rsidRPr="00D029C6">
              <w:rPr>
                <w:color w:val="0E0E0E"/>
              </w:rPr>
              <w:t>nerwowego</w:t>
            </w:r>
            <w:r w:rsidRPr="00D029C6">
              <w:rPr>
                <w:color w:val="0E0E0E"/>
                <w:spacing w:val="21"/>
              </w:rPr>
              <w:t xml:space="preserve"> </w:t>
            </w:r>
            <w:r w:rsidRPr="00D029C6">
              <w:rPr>
                <w:color w:val="0E0E0E"/>
              </w:rPr>
              <w:t>(na modelu, rysunku, według opisu itd.) oraz określa ich funkcje;</w:t>
            </w:r>
          </w:p>
          <w:p w:rsidR="00D029C6" w:rsidRPr="00D029C6" w:rsidRDefault="00D029C6" w:rsidP="003774BE">
            <w:pPr>
              <w:widowControl w:val="0"/>
              <w:tabs>
                <w:tab w:val="left" w:pos="1111"/>
                <w:tab w:val="left" w:pos="1116"/>
              </w:tabs>
              <w:autoSpaceDE w:val="0"/>
              <w:autoSpaceDN w:val="0"/>
              <w:spacing w:line="360" w:lineRule="auto"/>
              <w:ind w:right="142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2) porównuje rolę współczulnego i przywspółczulnego układu nerwowego;</w:t>
            </w:r>
          </w:p>
          <w:p w:rsidR="00D029C6" w:rsidRPr="00D029C6" w:rsidRDefault="00D029C6" w:rsidP="003774BE">
            <w:pPr>
              <w:widowControl w:val="0"/>
              <w:tabs>
                <w:tab w:val="left" w:pos="1110"/>
              </w:tabs>
              <w:autoSpaceDE w:val="0"/>
              <w:autoSpaceDN w:val="0"/>
              <w:spacing w:line="360" w:lineRule="auto"/>
              <w:ind w:right="142"/>
              <w:rPr>
                <w:color w:val="0E0E0E"/>
              </w:rPr>
            </w:pPr>
            <w:r w:rsidRPr="00D029C6">
              <w:rPr>
                <w:color w:val="FF0000"/>
              </w:rPr>
              <w:t xml:space="preserve">2) </w:t>
            </w:r>
            <w:r w:rsidRPr="00D029C6">
              <w:rPr>
                <w:color w:val="0E0E0E"/>
              </w:rPr>
              <w:t>opisuje</w:t>
            </w:r>
            <w:r w:rsidRPr="00D029C6">
              <w:rPr>
                <w:color w:val="0E0E0E"/>
                <w:spacing w:val="-5"/>
              </w:rPr>
              <w:t xml:space="preserve"> </w:t>
            </w:r>
            <w:r w:rsidRPr="00D029C6">
              <w:rPr>
                <w:color w:val="0E0E0E"/>
              </w:rPr>
              <w:t>łuk</w:t>
            </w:r>
            <w:r w:rsidRPr="00D029C6">
              <w:rPr>
                <w:color w:val="0E0E0E"/>
                <w:spacing w:val="-10"/>
              </w:rPr>
              <w:t xml:space="preserve"> </w:t>
            </w:r>
            <w:r w:rsidRPr="00D029C6">
              <w:rPr>
                <w:color w:val="0E0E0E"/>
              </w:rPr>
              <w:t>odruchowy</w:t>
            </w:r>
            <w:r w:rsidRPr="00D029C6">
              <w:rPr>
                <w:color w:val="0E0E0E"/>
                <w:spacing w:val="-4"/>
              </w:rPr>
              <w:t xml:space="preserve"> </w:t>
            </w:r>
            <w:r w:rsidRPr="00D029C6">
              <w:rPr>
                <w:color w:val="0E0E0E"/>
              </w:rPr>
              <w:t>i</w:t>
            </w:r>
            <w:r w:rsidRPr="00D029C6">
              <w:rPr>
                <w:color w:val="0E0E0E"/>
                <w:spacing w:val="-11"/>
              </w:rPr>
              <w:t xml:space="preserve"> </w:t>
            </w:r>
            <w:r w:rsidRPr="00D029C6">
              <w:rPr>
                <w:color w:val="0E0E0E"/>
              </w:rPr>
              <w:t>wymienia</w:t>
            </w:r>
            <w:r w:rsidRPr="00D029C6">
              <w:rPr>
                <w:color w:val="0E0E0E"/>
                <w:spacing w:val="-2"/>
              </w:rPr>
              <w:t xml:space="preserve"> </w:t>
            </w:r>
            <w:r w:rsidRPr="00D029C6">
              <w:rPr>
                <w:color w:val="0E0E0E"/>
              </w:rPr>
              <w:t>rodzaje</w:t>
            </w:r>
            <w:r w:rsidRPr="00D029C6">
              <w:rPr>
                <w:color w:val="0E0E0E"/>
                <w:spacing w:val="-5"/>
              </w:rPr>
              <w:t xml:space="preserve"> </w:t>
            </w:r>
            <w:r w:rsidRPr="00D029C6">
              <w:rPr>
                <w:color w:val="0E0E0E"/>
              </w:rPr>
              <w:t>odruchów; dokonuje</w:t>
            </w:r>
            <w:r w:rsidRPr="00D029C6">
              <w:rPr>
                <w:color w:val="0E0E0E"/>
                <w:spacing w:val="-6"/>
              </w:rPr>
              <w:t xml:space="preserve"> </w:t>
            </w:r>
            <w:r w:rsidRPr="00D029C6">
              <w:rPr>
                <w:color w:val="0E0E0E"/>
              </w:rPr>
              <w:t xml:space="preserve">obserwacji odruchu </w:t>
            </w:r>
            <w:r w:rsidRPr="00D029C6">
              <w:rPr>
                <w:color w:val="0E0E0E"/>
                <w:spacing w:val="-2"/>
              </w:rPr>
              <w:t>kolanowego;</w:t>
            </w:r>
          </w:p>
          <w:p w:rsidR="00D029C6" w:rsidRPr="00D029C6" w:rsidRDefault="00D029C6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E0E0E"/>
              </w:rPr>
            </w:pPr>
            <w:r w:rsidRPr="00D029C6">
              <w:rPr>
                <w:color w:val="FF0000"/>
              </w:rPr>
              <w:t xml:space="preserve">3) </w:t>
            </w:r>
            <w:r w:rsidRPr="00D029C6">
              <w:rPr>
                <w:color w:val="0E0E0E"/>
              </w:rPr>
              <w:t>przedstawia</w:t>
            </w:r>
            <w:r w:rsidRPr="00D029C6">
              <w:rPr>
                <w:color w:val="0E0E0E"/>
                <w:spacing w:val="5"/>
              </w:rPr>
              <w:t xml:space="preserve"> </w:t>
            </w:r>
            <w:r w:rsidRPr="00D029C6">
              <w:rPr>
                <w:color w:val="0E0E0E"/>
              </w:rPr>
              <w:t>sposoby</w:t>
            </w:r>
            <w:r w:rsidRPr="00D029C6">
              <w:rPr>
                <w:color w:val="0E0E0E"/>
                <w:spacing w:val="-3"/>
              </w:rPr>
              <w:t xml:space="preserve"> </w:t>
            </w:r>
            <w:r w:rsidRPr="00D029C6">
              <w:rPr>
                <w:color w:val="0E0E0E"/>
              </w:rPr>
              <w:t>radzenia</w:t>
            </w:r>
            <w:r w:rsidRPr="00D029C6">
              <w:rPr>
                <w:color w:val="0E0E0E"/>
                <w:spacing w:val="-3"/>
              </w:rPr>
              <w:t xml:space="preserve"> </w:t>
            </w:r>
            <w:r w:rsidRPr="00D029C6">
              <w:rPr>
                <w:color w:val="0E0E0E"/>
              </w:rPr>
              <w:t>sobie</w:t>
            </w:r>
            <w:r w:rsidRPr="00D029C6">
              <w:rPr>
                <w:color w:val="0E0E0E"/>
                <w:spacing w:val="-5"/>
              </w:rPr>
              <w:t xml:space="preserve"> </w:t>
            </w:r>
            <w:r w:rsidRPr="00D029C6">
              <w:rPr>
                <w:color w:val="0E0E0E"/>
              </w:rPr>
              <w:t>ze</w:t>
            </w:r>
            <w:r w:rsidRPr="00D029C6">
              <w:rPr>
                <w:color w:val="0E0E0E"/>
                <w:spacing w:val="-14"/>
              </w:rPr>
              <w:t xml:space="preserve"> </w:t>
            </w:r>
            <w:r w:rsidRPr="00D029C6">
              <w:rPr>
                <w:color w:val="0E0E0E"/>
                <w:spacing w:val="-2"/>
              </w:rPr>
              <w:t>stresem;</w:t>
            </w:r>
          </w:p>
          <w:p w:rsidR="00D029C6" w:rsidRDefault="00D029C6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color w:val="0E0E0E"/>
              </w:rPr>
            </w:pPr>
            <w:r w:rsidRPr="00D029C6">
              <w:rPr>
                <w:color w:val="FF0000"/>
              </w:rPr>
              <w:t xml:space="preserve">4) </w:t>
            </w:r>
            <w:r>
              <w:rPr>
                <w:strike/>
                <w:color w:val="FF0000"/>
              </w:rPr>
              <w:t xml:space="preserve">uzasadnia </w:t>
            </w:r>
            <w:r w:rsidRPr="00D029C6">
              <w:rPr>
                <w:color w:val="FF0000"/>
              </w:rPr>
              <w:t>przedstawia</w:t>
            </w:r>
            <w:r w:rsidRPr="00D029C6">
              <w:rPr>
                <w:color w:val="0E0E0E"/>
                <w:spacing w:val="1"/>
              </w:rPr>
              <w:t xml:space="preserve"> </w:t>
            </w:r>
            <w:r w:rsidRPr="00D029C6">
              <w:rPr>
                <w:color w:val="0E0E0E"/>
              </w:rPr>
              <w:t>znaczenie</w:t>
            </w:r>
            <w:r w:rsidRPr="00D029C6">
              <w:rPr>
                <w:color w:val="0E0E0E"/>
                <w:spacing w:val="6"/>
              </w:rPr>
              <w:t xml:space="preserve"> </w:t>
            </w:r>
            <w:r w:rsidRPr="00D029C6">
              <w:rPr>
                <w:color w:val="0E0E0E"/>
              </w:rPr>
              <w:t>snu</w:t>
            </w:r>
            <w:r w:rsidRPr="00D029C6">
              <w:rPr>
                <w:color w:val="0E0E0E"/>
                <w:spacing w:val="-7"/>
              </w:rPr>
              <w:t xml:space="preserve"> </w:t>
            </w:r>
            <w:r w:rsidRPr="00D029C6">
              <w:rPr>
                <w:color w:val="0E0E0E"/>
              </w:rPr>
              <w:t>w</w:t>
            </w:r>
            <w:r w:rsidRPr="00D029C6">
              <w:rPr>
                <w:color w:val="0E0E0E"/>
                <w:spacing w:val="-12"/>
              </w:rPr>
              <w:t xml:space="preserve"> </w:t>
            </w:r>
            <w:r w:rsidRPr="00D029C6">
              <w:rPr>
                <w:color w:val="0E0E0E"/>
              </w:rPr>
              <w:t>prawidłowym</w:t>
            </w:r>
            <w:r w:rsidRPr="00D029C6">
              <w:rPr>
                <w:color w:val="0E0E0E"/>
                <w:spacing w:val="11"/>
              </w:rPr>
              <w:t xml:space="preserve"> </w:t>
            </w:r>
            <w:r w:rsidRPr="00D029C6">
              <w:rPr>
                <w:color w:val="0E0E0E"/>
              </w:rPr>
              <w:t>funkcjonowaniu</w:t>
            </w:r>
            <w:r w:rsidRPr="00D029C6">
              <w:rPr>
                <w:color w:val="0E0E0E"/>
                <w:spacing w:val="-10"/>
              </w:rPr>
              <w:t xml:space="preserve"> </w:t>
            </w:r>
            <w:r w:rsidRPr="00D029C6">
              <w:rPr>
                <w:color w:val="0E0E0E"/>
              </w:rPr>
              <w:t>układu</w:t>
            </w:r>
            <w:r w:rsidRPr="00D029C6">
              <w:rPr>
                <w:color w:val="0E0E0E"/>
                <w:spacing w:val="-5"/>
              </w:rPr>
              <w:t xml:space="preserve"> </w:t>
            </w:r>
            <w:r w:rsidRPr="00D029C6">
              <w:rPr>
                <w:color w:val="0E0E0E"/>
                <w:spacing w:val="-2"/>
              </w:rPr>
              <w:t>nerwowego;</w:t>
            </w:r>
          </w:p>
          <w:p w:rsidR="00D029C6" w:rsidRPr="00D029C6" w:rsidRDefault="00D029C6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color w:val="0E0E0E"/>
              </w:rPr>
            </w:pPr>
            <w:r w:rsidRPr="00D029C6">
              <w:rPr>
                <w:color w:val="FF0000"/>
              </w:rPr>
              <w:t xml:space="preserve">5) </w:t>
            </w:r>
            <w:r w:rsidRPr="00D029C6">
              <w:rPr>
                <w:color w:val="0E0E0E"/>
              </w:rPr>
              <w:t xml:space="preserve">przedstawia negatywny wpływ na funkcjonowanie układu nerwowego niektórych substancji psychoaktywnych: alkoholu, </w:t>
            </w:r>
            <w:r>
              <w:rPr>
                <w:strike/>
                <w:color w:val="FF0000"/>
              </w:rPr>
              <w:t xml:space="preserve">narkotyków, środków dopingujących, dopalaczy </w:t>
            </w:r>
            <w:r w:rsidRPr="00D029C6">
              <w:rPr>
                <w:color w:val="0E0E0E"/>
              </w:rPr>
              <w:t>nikotyny (w tym w e-papierosach) oraz nadużywania kofeiny</w:t>
            </w:r>
            <w:r>
              <w:rPr>
                <w:color w:val="0E0E0E"/>
              </w:rPr>
              <w:t xml:space="preserve"> </w:t>
            </w:r>
            <w:r>
              <w:rPr>
                <w:strike/>
                <w:color w:val="FF0000"/>
              </w:rPr>
              <w:t>i niektórych leków</w:t>
            </w:r>
            <w:r w:rsidRPr="00D029C6">
              <w:rPr>
                <w:color w:val="0E0E0E"/>
              </w:rPr>
              <w:t>;</w:t>
            </w:r>
            <w:r w:rsidRPr="00D029C6">
              <w:rPr>
                <w:color w:val="0E0E0E"/>
                <w:spacing w:val="-6"/>
              </w:rPr>
              <w:t xml:space="preserve"> </w:t>
            </w:r>
            <w:r w:rsidRPr="00D029C6">
              <w:rPr>
                <w:color w:val="0E0E0E"/>
              </w:rPr>
              <w:t>przedstawia zagrożenia związane</w:t>
            </w:r>
            <w:r w:rsidRPr="00D029C6">
              <w:rPr>
                <w:color w:val="0E0E0E"/>
                <w:spacing w:val="-3"/>
              </w:rPr>
              <w:t xml:space="preserve"> </w:t>
            </w:r>
            <w:r w:rsidRPr="00D029C6">
              <w:rPr>
                <w:color w:val="0E0E0E"/>
              </w:rPr>
              <w:t>z</w:t>
            </w:r>
            <w:r w:rsidRPr="00D029C6">
              <w:rPr>
                <w:color w:val="0E0E0E"/>
                <w:spacing w:val="-15"/>
              </w:rPr>
              <w:t xml:space="preserve"> </w:t>
            </w:r>
            <w:r w:rsidRPr="00D029C6">
              <w:rPr>
                <w:color w:val="0E0E0E"/>
              </w:rPr>
              <w:t>zażywaniem narkotyków, środków dopingujących</w:t>
            </w:r>
            <w:r w:rsidRPr="00D029C6">
              <w:rPr>
                <w:color w:val="0E0E0E"/>
                <w:spacing w:val="40"/>
              </w:rPr>
              <w:t xml:space="preserve"> </w:t>
            </w:r>
            <w:r w:rsidRPr="00D029C6">
              <w:rPr>
                <w:color w:val="0E0E0E"/>
              </w:rPr>
              <w:t>i dopalaczy.</w:t>
            </w:r>
          </w:p>
        </w:tc>
      </w:tr>
      <w:tr w:rsidR="00D029C6" w:rsidTr="007A5DE6">
        <w:trPr>
          <w:trHeight w:val="416"/>
        </w:trPr>
        <w:tc>
          <w:tcPr>
            <w:tcW w:w="10177" w:type="dxa"/>
            <w:shd w:val="clear" w:color="auto" w:fill="E7E6E6" w:themeFill="background2"/>
          </w:tcPr>
          <w:p w:rsidR="00D029C6" w:rsidRPr="002F20D3" w:rsidRDefault="00D029C6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 xml:space="preserve">9. </w:t>
            </w:r>
            <w:r w:rsidR="00EE6435" w:rsidRPr="002F20D3">
              <w:rPr>
                <w:b/>
                <w:sz w:val="24"/>
                <w:szCs w:val="24"/>
              </w:rPr>
              <w:t xml:space="preserve">Narządy zmysłów. </w:t>
            </w:r>
            <w:r w:rsidR="00EE6435" w:rsidRPr="002F20D3">
              <w:rPr>
                <w:sz w:val="24"/>
                <w:szCs w:val="24"/>
              </w:rPr>
              <w:t>Uczeń:</w:t>
            </w:r>
          </w:p>
        </w:tc>
      </w:tr>
      <w:tr w:rsidR="00D029C6" w:rsidTr="007A5DE6">
        <w:trPr>
          <w:trHeight w:val="3862"/>
        </w:trPr>
        <w:tc>
          <w:tcPr>
            <w:tcW w:w="10177" w:type="dxa"/>
          </w:tcPr>
          <w:p w:rsidR="00EE6435" w:rsidRPr="00EE6435" w:rsidRDefault="00EE6435" w:rsidP="003774BE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0"/>
              <w:rPr>
                <w:color w:val="0E0E0E"/>
              </w:rPr>
            </w:pPr>
            <w:r w:rsidRPr="00EE6435">
              <w:rPr>
                <w:color w:val="0E0E0E"/>
              </w:rPr>
              <w:t>1) rozpoznaje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elementy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budowy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oka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(na</w:t>
            </w:r>
            <w:r w:rsidRPr="00EE6435">
              <w:rPr>
                <w:color w:val="0E0E0E"/>
                <w:spacing w:val="39"/>
              </w:rPr>
              <w:t xml:space="preserve"> </w:t>
            </w:r>
            <w:r w:rsidRPr="00EE6435">
              <w:rPr>
                <w:color w:val="0E0E0E"/>
              </w:rPr>
              <w:t>modelu,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rysunku,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według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opisu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itd.)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oraz przedstawia ich funkcje w powstawaniu obrazu</w:t>
            </w:r>
            <w:r>
              <w:rPr>
                <w:color w:val="0E0E0E"/>
              </w:rPr>
              <w:t>,</w:t>
            </w:r>
            <w:r>
              <w:rPr>
                <w:strike/>
                <w:color w:val="FF0000"/>
              </w:rPr>
              <w:t xml:space="preserve"> dokonuje obserwacji wykazującej obecność tarczy nerwu wzrokowego</w:t>
            </w:r>
            <w:r w:rsidRPr="00EE6435">
              <w:rPr>
                <w:color w:val="0E0E0E"/>
              </w:rPr>
              <w:t>;</w:t>
            </w:r>
          </w:p>
          <w:p w:rsidR="00EE6435" w:rsidRPr="00EE6435" w:rsidRDefault="00EE6435" w:rsidP="003774BE">
            <w:pPr>
              <w:widowControl w:val="0"/>
              <w:tabs>
                <w:tab w:val="left" w:pos="1107"/>
                <w:tab w:val="left" w:pos="1113"/>
              </w:tabs>
              <w:autoSpaceDE w:val="0"/>
              <w:autoSpaceDN w:val="0"/>
              <w:spacing w:line="360" w:lineRule="auto"/>
              <w:ind w:right="143"/>
              <w:rPr>
                <w:color w:val="0E0E0E"/>
              </w:rPr>
            </w:pPr>
            <w:r w:rsidRPr="00EE6435">
              <w:rPr>
                <w:color w:val="0E0E0E"/>
              </w:rPr>
              <w:t>2) przedstawia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przyczyny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powstawania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oraz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sposoby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korygowania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wad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wzroku (krótkowzroczność, dalekowzroczność</w:t>
            </w:r>
            <w:r>
              <w:rPr>
                <w:strike/>
                <w:color w:val="FF0000"/>
              </w:rPr>
              <w:t>, astygmatyzm</w:t>
            </w:r>
            <w:r w:rsidRPr="00EE6435">
              <w:rPr>
                <w:color w:val="0E0E0E"/>
              </w:rPr>
              <w:t>);</w:t>
            </w:r>
          </w:p>
          <w:p w:rsidR="00EE6435" w:rsidRDefault="00EE6435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30"/>
              <w:rPr>
                <w:color w:val="0E0E0E"/>
              </w:rPr>
            </w:pPr>
            <w:r w:rsidRPr="00EE6435">
              <w:rPr>
                <w:color w:val="0E0E0E"/>
              </w:rPr>
              <w:t>3) rozpoznaje</w:t>
            </w:r>
            <w:r w:rsidRPr="00EE6435">
              <w:rPr>
                <w:color w:val="0E0E0E"/>
                <w:spacing w:val="39"/>
              </w:rPr>
              <w:t xml:space="preserve"> </w:t>
            </w:r>
            <w:r w:rsidRPr="00EE6435">
              <w:rPr>
                <w:color w:val="0E0E0E"/>
              </w:rPr>
              <w:t>elementy</w:t>
            </w:r>
            <w:r w:rsidRPr="00EE6435">
              <w:rPr>
                <w:color w:val="0E0E0E"/>
                <w:spacing w:val="38"/>
              </w:rPr>
              <w:t xml:space="preserve"> </w:t>
            </w:r>
            <w:r w:rsidRPr="00EE6435">
              <w:rPr>
                <w:color w:val="0E0E0E"/>
              </w:rPr>
              <w:t>budowy</w:t>
            </w:r>
            <w:r w:rsidRPr="00EE6435">
              <w:rPr>
                <w:color w:val="0E0E0E"/>
                <w:spacing w:val="37"/>
              </w:rPr>
              <w:t xml:space="preserve"> </w:t>
            </w:r>
            <w:r w:rsidRPr="00EE6435">
              <w:rPr>
                <w:color w:val="0E0E0E"/>
              </w:rPr>
              <w:t>ucha</w:t>
            </w:r>
            <w:r w:rsidRPr="00EE6435">
              <w:rPr>
                <w:color w:val="0E0E0E"/>
                <w:spacing w:val="30"/>
              </w:rPr>
              <w:t xml:space="preserve"> </w:t>
            </w:r>
            <w:r w:rsidRPr="00EE6435">
              <w:rPr>
                <w:color w:val="0E0E0E"/>
              </w:rPr>
              <w:t>(na</w:t>
            </w:r>
            <w:r w:rsidRPr="00EE6435">
              <w:rPr>
                <w:color w:val="0E0E0E"/>
                <w:spacing w:val="30"/>
              </w:rPr>
              <w:t xml:space="preserve"> </w:t>
            </w:r>
            <w:r w:rsidRPr="00EE6435">
              <w:rPr>
                <w:color w:val="0E0E0E"/>
              </w:rPr>
              <w:t>modelu,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rysunku,</w:t>
            </w:r>
            <w:r w:rsidRPr="00EE6435">
              <w:rPr>
                <w:color w:val="0E0E0E"/>
                <w:spacing w:val="36"/>
              </w:rPr>
              <w:t xml:space="preserve"> </w:t>
            </w:r>
            <w:r w:rsidRPr="00EE6435">
              <w:rPr>
                <w:color w:val="0E0E0E"/>
              </w:rPr>
              <w:t>według</w:t>
            </w:r>
            <w:r w:rsidRPr="00EE6435">
              <w:rPr>
                <w:color w:val="0E0E0E"/>
                <w:spacing w:val="34"/>
              </w:rPr>
              <w:t xml:space="preserve"> </w:t>
            </w:r>
            <w:r w:rsidRPr="00EE6435">
              <w:rPr>
                <w:color w:val="0E0E0E"/>
              </w:rPr>
              <w:t>opisu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itd.)</w:t>
            </w:r>
            <w:r w:rsidRPr="00EE6435">
              <w:rPr>
                <w:color w:val="0E0E0E"/>
                <w:spacing w:val="30"/>
              </w:rPr>
              <w:t xml:space="preserve"> </w:t>
            </w:r>
            <w:r w:rsidRPr="00EE6435">
              <w:rPr>
                <w:color w:val="0E0E0E"/>
              </w:rPr>
              <w:t>oraz przedstawia ich funkcje;</w:t>
            </w:r>
          </w:p>
          <w:p w:rsidR="00EE6435" w:rsidRDefault="00EE6435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30"/>
              <w:rPr>
                <w:color w:val="0E0E0E"/>
                <w:spacing w:val="-2"/>
              </w:rPr>
            </w:pPr>
            <w:r w:rsidRPr="00EE6435">
              <w:rPr>
                <w:color w:val="0E0E0E"/>
              </w:rPr>
              <w:t>4) opisuje</w:t>
            </w:r>
            <w:r w:rsidRPr="00EE6435">
              <w:rPr>
                <w:color w:val="0E0E0E"/>
                <w:spacing w:val="-4"/>
              </w:rPr>
              <w:t xml:space="preserve"> </w:t>
            </w:r>
            <w:r w:rsidRPr="00EE6435">
              <w:rPr>
                <w:color w:val="0E0E0E"/>
              </w:rPr>
              <w:t>wpływ</w:t>
            </w:r>
            <w:r w:rsidRPr="00EE6435">
              <w:rPr>
                <w:color w:val="0E0E0E"/>
                <w:spacing w:val="-5"/>
              </w:rPr>
              <w:t xml:space="preserve"> </w:t>
            </w:r>
            <w:r w:rsidRPr="00EE6435">
              <w:rPr>
                <w:color w:val="0E0E0E"/>
              </w:rPr>
              <w:t>hałasu</w:t>
            </w:r>
            <w:r w:rsidRPr="00EE6435">
              <w:rPr>
                <w:color w:val="0E0E0E"/>
                <w:spacing w:val="5"/>
              </w:rPr>
              <w:t xml:space="preserve"> </w:t>
            </w:r>
            <w:r w:rsidRPr="00EE6435">
              <w:rPr>
                <w:color w:val="0E0E0E"/>
              </w:rPr>
              <w:t>na</w:t>
            </w:r>
            <w:r w:rsidRPr="00EE6435">
              <w:rPr>
                <w:color w:val="0E0E0E"/>
                <w:spacing w:val="-10"/>
              </w:rPr>
              <w:t xml:space="preserve"> </w:t>
            </w:r>
            <w:r w:rsidRPr="00EE6435">
              <w:rPr>
                <w:color w:val="0E0E0E"/>
              </w:rPr>
              <w:t>zdrowie</w:t>
            </w:r>
            <w:r w:rsidRPr="00EE6435">
              <w:rPr>
                <w:color w:val="0E0E0E"/>
                <w:spacing w:val="-3"/>
              </w:rPr>
              <w:t xml:space="preserve"> </w:t>
            </w:r>
            <w:r w:rsidRPr="00EE6435">
              <w:rPr>
                <w:color w:val="0E0E0E"/>
                <w:spacing w:val="-2"/>
              </w:rPr>
              <w:t>człowieka;</w:t>
            </w:r>
          </w:p>
          <w:p w:rsidR="00D029C6" w:rsidRPr="00D717F6" w:rsidRDefault="00EE6435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b/>
              </w:rPr>
            </w:pPr>
            <w:r w:rsidRPr="00EE6435">
              <w:rPr>
                <w:color w:val="0E0E0E"/>
              </w:rPr>
              <w:t>5) przedstawia rolę zmysłu równowagi, smaku, węchu i dotyku; wskazuje um1eJscow1eme</w:t>
            </w:r>
            <w:r w:rsidRPr="00EE6435">
              <w:rPr>
                <w:color w:val="0E0E0E"/>
                <w:spacing w:val="73"/>
                <w:w w:val="150"/>
              </w:rPr>
              <w:t xml:space="preserve"> </w:t>
            </w:r>
            <w:r w:rsidRPr="00EE6435">
              <w:rPr>
                <w:color w:val="0E0E0E"/>
              </w:rPr>
              <w:t>receptorów</w:t>
            </w:r>
            <w:r>
              <w:rPr>
                <w:color w:val="0E0E0E"/>
                <w:spacing w:val="65"/>
                <w:w w:val="150"/>
              </w:rPr>
              <w:t xml:space="preserve"> </w:t>
            </w:r>
            <w:r w:rsidRPr="00EE6435">
              <w:rPr>
                <w:color w:val="0E0E0E"/>
              </w:rPr>
              <w:t>właściwych</w:t>
            </w:r>
            <w:r>
              <w:rPr>
                <w:color w:val="0E0E0E"/>
                <w:spacing w:val="64"/>
                <w:w w:val="150"/>
              </w:rPr>
              <w:t xml:space="preserve"> </w:t>
            </w:r>
            <w:r w:rsidRPr="00EE6435">
              <w:rPr>
                <w:color w:val="0E0E0E"/>
              </w:rPr>
              <w:t>tym</w:t>
            </w:r>
            <w:r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zmysłom</w:t>
            </w:r>
            <w:r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oraz</w:t>
            </w:r>
            <w:r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planuje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i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przeprowadza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doświadczenie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sprawdzające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gęstość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rozmieszczenia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receptorów w skórze różnych części ciała.</w:t>
            </w:r>
          </w:p>
        </w:tc>
      </w:tr>
      <w:tr w:rsidR="006610C2" w:rsidTr="00EC42C0">
        <w:tc>
          <w:tcPr>
            <w:tcW w:w="10177" w:type="dxa"/>
            <w:shd w:val="clear" w:color="auto" w:fill="E7E6E6" w:themeFill="background2"/>
          </w:tcPr>
          <w:p w:rsidR="006610C2" w:rsidRPr="002F20D3" w:rsidRDefault="00EC42C0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t xml:space="preserve">10. </w:t>
            </w:r>
            <w:r w:rsidRPr="002F20D3">
              <w:rPr>
                <w:b/>
                <w:sz w:val="24"/>
                <w:szCs w:val="24"/>
              </w:rPr>
              <w:t xml:space="preserve">Układ dokrewny.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EC42C0" w:rsidTr="007A5DE6">
        <w:trPr>
          <w:trHeight w:val="2117"/>
        </w:trPr>
        <w:tc>
          <w:tcPr>
            <w:tcW w:w="10177" w:type="dxa"/>
          </w:tcPr>
          <w:p w:rsidR="00EC42C0" w:rsidRPr="00EC42C0" w:rsidRDefault="00EC42C0" w:rsidP="003774BE">
            <w:pPr>
              <w:widowControl w:val="0"/>
              <w:tabs>
                <w:tab w:val="left" w:pos="1108"/>
                <w:tab w:val="left" w:pos="1115"/>
              </w:tabs>
              <w:autoSpaceDE w:val="0"/>
              <w:autoSpaceDN w:val="0"/>
              <w:spacing w:line="360" w:lineRule="auto"/>
              <w:ind w:right="134"/>
              <w:rPr>
                <w:color w:val="0E0E0E"/>
              </w:rPr>
            </w:pPr>
            <w:r w:rsidRPr="00EC42C0">
              <w:rPr>
                <w:color w:val="0E0E0E"/>
              </w:rPr>
              <w:t>1) wymienia</w:t>
            </w:r>
            <w:r w:rsidRPr="00EC42C0">
              <w:rPr>
                <w:color w:val="0E0E0E"/>
                <w:spacing w:val="80"/>
              </w:rPr>
              <w:t xml:space="preserve"> </w:t>
            </w:r>
            <w:r w:rsidRPr="00EC42C0">
              <w:rPr>
                <w:color w:val="0E0E0E"/>
              </w:rPr>
              <w:t>gruczoły</w:t>
            </w:r>
            <w:r w:rsidRPr="00EC42C0">
              <w:rPr>
                <w:color w:val="0E0E0E"/>
                <w:spacing w:val="80"/>
              </w:rPr>
              <w:t xml:space="preserve"> </w:t>
            </w:r>
            <w:r w:rsidRPr="00EC42C0">
              <w:rPr>
                <w:color w:val="0E0E0E"/>
              </w:rPr>
              <w:t>dokrewne</w:t>
            </w:r>
            <w:r w:rsidRPr="00EC42C0">
              <w:rPr>
                <w:color w:val="0E0E0E"/>
                <w:spacing w:val="80"/>
              </w:rPr>
              <w:t xml:space="preserve"> </w:t>
            </w:r>
            <w:r w:rsidRPr="00EC42C0">
              <w:rPr>
                <w:color w:val="0E0E0E"/>
              </w:rPr>
              <w:t>(przysadka,</w:t>
            </w:r>
            <w:r w:rsidRPr="00EC42C0">
              <w:rPr>
                <w:color w:val="0E0E0E"/>
                <w:spacing w:val="80"/>
              </w:rPr>
              <w:t xml:space="preserve"> </w:t>
            </w:r>
            <w:r w:rsidRPr="00EC42C0">
              <w:rPr>
                <w:color w:val="0E0E0E"/>
              </w:rPr>
              <w:t>tarczyca,</w:t>
            </w:r>
            <w:r w:rsidRPr="00EC42C0">
              <w:rPr>
                <w:color w:val="0E0E0E"/>
                <w:spacing w:val="80"/>
              </w:rPr>
              <w:t xml:space="preserve"> </w:t>
            </w:r>
            <w:r w:rsidRPr="00EC42C0">
              <w:rPr>
                <w:color w:val="0E0E0E"/>
              </w:rPr>
              <w:t>trzustka,</w:t>
            </w:r>
            <w:r w:rsidRPr="00EC42C0">
              <w:rPr>
                <w:color w:val="0E0E0E"/>
                <w:spacing w:val="80"/>
              </w:rPr>
              <w:t xml:space="preserve"> </w:t>
            </w:r>
            <w:r w:rsidRPr="00EC42C0">
              <w:rPr>
                <w:color w:val="0E0E0E"/>
              </w:rPr>
              <w:t>nadnercza,</w:t>
            </w:r>
            <w:r w:rsidRPr="00EC42C0">
              <w:rPr>
                <w:color w:val="0E0E0E"/>
                <w:spacing w:val="80"/>
              </w:rPr>
              <w:t xml:space="preserve"> </w:t>
            </w:r>
            <w:r w:rsidRPr="00EC42C0">
              <w:rPr>
                <w:color w:val="0E0E0E"/>
              </w:rPr>
              <w:t>jądra i jajniki); wskazuje ich lokalizację i podaje nazwy hormonów wydzielanych przez nie (hormon wzrostu, tyroksyna, insulina, glukagon, adrenalina, testosteron, estrogeny i progesteron) oraz przedstawia rolę tych hormonów;</w:t>
            </w:r>
          </w:p>
          <w:p w:rsidR="00EC42C0" w:rsidRDefault="00EC42C0" w:rsidP="003774BE">
            <w:pPr>
              <w:spacing w:line="360" w:lineRule="auto"/>
              <w:rPr>
                <w:color w:val="0E0E0E"/>
                <w:spacing w:val="-2"/>
              </w:rPr>
            </w:pPr>
            <w:r w:rsidRPr="00EC42C0">
              <w:rPr>
                <w:color w:val="0E0E0E"/>
              </w:rPr>
              <w:t>2) przedstawia</w:t>
            </w:r>
            <w:r w:rsidRPr="00EC42C0">
              <w:rPr>
                <w:color w:val="0E0E0E"/>
                <w:spacing w:val="3"/>
              </w:rPr>
              <w:t xml:space="preserve"> </w:t>
            </w:r>
            <w:r w:rsidRPr="00EC42C0">
              <w:rPr>
                <w:color w:val="0E0E0E"/>
              </w:rPr>
              <w:t>antagonistyczne</w:t>
            </w:r>
            <w:r w:rsidRPr="00EC42C0">
              <w:rPr>
                <w:color w:val="0E0E0E"/>
                <w:spacing w:val="-15"/>
              </w:rPr>
              <w:t xml:space="preserve"> </w:t>
            </w:r>
            <w:r w:rsidRPr="00EC42C0">
              <w:rPr>
                <w:color w:val="0E0E0E"/>
              </w:rPr>
              <w:t>działanie</w:t>
            </w:r>
            <w:r w:rsidRPr="00EC42C0">
              <w:rPr>
                <w:color w:val="0E0E0E"/>
                <w:spacing w:val="-2"/>
              </w:rPr>
              <w:t xml:space="preserve"> </w:t>
            </w:r>
            <w:r w:rsidRPr="00EC42C0">
              <w:rPr>
                <w:color w:val="0E0E0E"/>
              </w:rPr>
              <w:t>insuliny</w:t>
            </w:r>
            <w:r w:rsidRPr="00EC42C0">
              <w:rPr>
                <w:color w:val="0E0E0E"/>
                <w:spacing w:val="3"/>
              </w:rPr>
              <w:t xml:space="preserve"> </w:t>
            </w:r>
            <w:r w:rsidRPr="00EC42C0">
              <w:rPr>
                <w:color w:val="0E0E0E"/>
              </w:rPr>
              <w:t>i</w:t>
            </w:r>
            <w:r w:rsidRPr="00EC42C0">
              <w:rPr>
                <w:color w:val="0E0E0E"/>
                <w:spacing w:val="-15"/>
              </w:rPr>
              <w:t xml:space="preserve"> </w:t>
            </w:r>
            <w:r w:rsidRPr="00EC42C0">
              <w:rPr>
                <w:color w:val="0E0E0E"/>
                <w:spacing w:val="-2"/>
              </w:rPr>
              <w:t>glukagonu.</w:t>
            </w:r>
          </w:p>
          <w:p w:rsidR="00EC42C0" w:rsidRPr="00EC42C0" w:rsidRDefault="00EC42C0" w:rsidP="003774BE">
            <w:pPr>
              <w:spacing w:line="360" w:lineRule="auto"/>
              <w:rPr>
                <w:b/>
                <w:strike/>
                <w:color w:val="FF0000"/>
              </w:rPr>
            </w:pPr>
            <w:r>
              <w:rPr>
                <w:strike/>
                <w:color w:val="FF0000"/>
                <w:spacing w:val="-2"/>
              </w:rPr>
              <w:t>3) wyjaśnia, dlaczego nie należy bez konsultacji z lekarzem przyjmować preparatów i leków hormonalnych.</w:t>
            </w:r>
          </w:p>
        </w:tc>
      </w:tr>
      <w:tr w:rsidR="00EC42C0" w:rsidTr="007A5DE6">
        <w:trPr>
          <w:trHeight w:val="410"/>
        </w:trPr>
        <w:tc>
          <w:tcPr>
            <w:tcW w:w="10177" w:type="dxa"/>
            <w:shd w:val="clear" w:color="auto" w:fill="E7E6E6" w:themeFill="background2"/>
          </w:tcPr>
          <w:p w:rsidR="00EC42C0" w:rsidRPr="002F20D3" w:rsidRDefault="00EC42C0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color w:val="FF0000"/>
                <w:sz w:val="24"/>
                <w:szCs w:val="24"/>
              </w:rPr>
              <w:lastRenderedPageBreak/>
              <w:t xml:space="preserve">11. </w:t>
            </w:r>
            <w:r w:rsidRPr="002F20D3">
              <w:rPr>
                <w:b/>
                <w:sz w:val="24"/>
                <w:szCs w:val="24"/>
              </w:rPr>
              <w:t xml:space="preserve">Rozmnażanie i rozwój.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EC42C0" w:rsidTr="007A5DE6">
        <w:trPr>
          <w:trHeight w:val="4145"/>
        </w:trPr>
        <w:tc>
          <w:tcPr>
            <w:tcW w:w="10177" w:type="dxa"/>
          </w:tcPr>
          <w:p w:rsidR="00EC42C0" w:rsidRPr="003774BE" w:rsidRDefault="00EC42C0" w:rsidP="003774BE">
            <w:pPr>
              <w:widowControl w:val="0"/>
              <w:tabs>
                <w:tab w:val="left" w:pos="1110"/>
                <w:tab w:val="left" w:pos="1116"/>
              </w:tabs>
              <w:autoSpaceDE w:val="0"/>
              <w:autoSpaceDN w:val="0"/>
              <w:spacing w:line="360" w:lineRule="auto"/>
              <w:ind w:right="128"/>
              <w:rPr>
                <w:color w:val="0F0F0F"/>
              </w:rPr>
            </w:pPr>
            <w:r w:rsidRPr="003774BE">
              <w:rPr>
                <w:color w:val="0F0F0F"/>
              </w:rPr>
              <w:t>1) rozpoznaje</w:t>
            </w:r>
            <w:r w:rsidRPr="003774BE">
              <w:rPr>
                <w:color w:val="0F0F0F"/>
                <w:spacing w:val="78"/>
              </w:rPr>
              <w:t xml:space="preserve"> </w:t>
            </w:r>
            <w:r w:rsidRPr="003774BE">
              <w:rPr>
                <w:color w:val="0F0F0F"/>
              </w:rPr>
              <w:t>elementy</w:t>
            </w:r>
            <w:r w:rsidRPr="003774BE">
              <w:rPr>
                <w:color w:val="0F0F0F"/>
                <w:spacing w:val="80"/>
              </w:rPr>
              <w:t xml:space="preserve"> </w:t>
            </w:r>
            <w:r w:rsidRPr="003774BE">
              <w:rPr>
                <w:color w:val="0F0F0F"/>
              </w:rPr>
              <w:t>budowy</w:t>
            </w:r>
            <w:r w:rsidRPr="003774BE">
              <w:rPr>
                <w:color w:val="0F0F0F"/>
                <w:spacing w:val="80"/>
              </w:rPr>
              <w:t xml:space="preserve"> </w:t>
            </w:r>
            <w:r w:rsidRPr="003774BE">
              <w:rPr>
                <w:color w:val="0F0F0F"/>
              </w:rPr>
              <w:t>układu</w:t>
            </w:r>
            <w:r w:rsidRPr="003774BE">
              <w:rPr>
                <w:color w:val="0F0F0F"/>
                <w:spacing w:val="80"/>
              </w:rPr>
              <w:t xml:space="preserve"> </w:t>
            </w:r>
            <w:r w:rsidRPr="003774BE">
              <w:rPr>
                <w:color w:val="0F0F0F"/>
              </w:rPr>
              <w:t>rozrodczego</w:t>
            </w:r>
            <w:r w:rsidRPr="003774BE">
              <w:rPr>
                <w:color w:val="0F0F0F"/>
                <w:spacing w:val="80"/>
              </w:rPr>
              <w:t xml:space="preserve"> </w:t>
            </w:r>
            <w:r w:rsidRPr="003774BE">
              <w:rPr>
                <w:color w:val="0F0F0F"/>
              </w:rPr>
              <w:t>męskiego</w:t>
            </w:r>
            <w:r w:rsidRPr="003774BE">
              <w:rPr>
                <w:color w:val="0F0F0F"/>
                <w:spacing w:val="80"/>
              </w:rPr>
              <w:t xml:space="preserve"> </w:t>
            </w:r>
            <w:r w:rsidRPr="003774BE">
              <w:rPr>
                <w:color w:val="0F0F0F"/>
              </w:rPr>
              <w:t>1</w:t>
            </w:r>
            <w:r w:rsidRPr="003774BE">
              <w:rPr>
                <w:color w:val="0F0F0F"/>
                <w:spacing w:val="80"/>
              </w:rPr>
              <w:t xml:space="preserve"> </w:t>
            </w:r>
            <w:r w:rsidRPr="003774BE">
              <w:rPr>
                <w:color w:val="0F0F0F"/>
              </w:rPr>
              <w:t>żeńskiego</w:t>
            </w:r>
            <w:r w:rsidRPr="003774BE">
              <w:rPr>
                <w:color w:val="0F0F0F"/>
                <w:spacing w:val="80"/>
              </w:rPr>
              <w:t xml:space="preserve"> </w:t>
            </w:r>
            <w:r w:rsidRPr="003774BE">
              <w:rPr>
                <w:color w:val="0F0F0F"/>
              </w:rPr>
              <w:t>(na schemacie, według opisu itd.) oraz podaje ich funkcje;</w:t>
            </w:r>
          </w:p>
          <w:p w:rsidR="00EC42C0" w:rsidRPr="003774BE" w:rsidRDefault="00C05AE3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3774BE">
              <w:rPr>
                <w:color w:val="0F0F0F"/>
              </w:rPr>
              <w:t xml:space="preserve">2) </w:t>
            </w:r>
            <w:r w:rsidR="00EC42C0" w:rsidRPr="003774BE">
              <w:rPr>
                <w:color w:val="0F0F0F"/>
              </w:rPr>
              <w:t>opisuje</w:t>
            </w:r>
            <w:r w:rsidR="00EC42C0" w:rsidRPr="003774BE">
              <w:rPr>
                <w:color w:val="0F0F0F"/>
                <w:spacing w:val="6"/>
              </w:rPr>
              <w:t xml:space="preserve"> </w:t>
            </w:r>
            <w:r w:rsidR="00EC42C0" w:rsidRPr="003774BE">
              <w:rPr>
                <w:color w:val="0F0F0F"/>
              </w:rPr>
              <w:t>fazy</w:t>
            </w:r>
            <w:r w:rsidR="00EC42C0" w:rsidRPr="003774BE">
              <w:rPr>
                <w:color w:val="0F0F0F"/>
                <w:spacing w:val="-4"/>
              </w:rPr>
              <w:t xml:space="preserve"> </w:t>
            </w:r>
            <w:r w:rsidR="00EC42C0" w:rsidRPr="003774BE">
              <w:rPr>
                <w:color w:val="0F0F0F"/>
              </w:rPr>
              <w:t>cyklu</w:t>
            </w:r>
            <w:r w:rsidR="00EC42C0" w:rsidRPr="003774BE">
              <w:rPr>
                <w:color w:val="0F0F0F"/>
                <w:spacing w:val="-3"/>
              </w:rPr>
              <w:t xml:space="preserve"> </w:t>
            </w:r>
            <w:r w:rsidR="00EC42C0" w:rsidRPr="003774BE">
              <w:rPr>
                <w:color w:val="0F0F0F"/>
              </w:rPr>
              <w:t>miesiączkowego</w:t>
            </w:r>
            <w:r w:rsidR="00EC42C0" w:rsidRPr="003774BE">
              <w:rPr>
                <w:color w:val="0F0F0F"/>
                <w:spacing w:val="-4"/>
              </w:rPr>
              <w:t xml:space="preserve"> </w:t>
            </w:r>
            <w:r w:rsidR="00EC42C0" w:rsidRPr="003774BE">
              <w:rPr>
                <w:color w:val="0F0F0F"/>
                <w:spacing w:val="-2"/>
              </w:rPr>
              <w:t>kobiety;</w:t>
            </w:r>
          </w:p>
          <w:p w:rsidR="00EC42C0" w:rsidRPr="003774BE" w:rsidRDefault="00C05AE3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3774BE">
              <w:rPr>
                <w:color w:val="0F0F0F"/>
              </w:rPr>
              <w:t xml:space="preserve">3) </w:t>
            </w:r>
            <w:r w:rsidR="00EC42C0" w:rsidRPr="003774BE">
              <w:rPr>
                <w:color w:val="0F0F0F"/>
              </w:rPr>
              <w:t>określa</w:t>
            </w:r>
            <w:r w:rsidR="00EC42C0" w:rsidRPr="003774BE">
              <w:rPr>
                <w:color w:val="0F0F0F"/>
                <w:spacing w:val="-1"/>
              </w:rPr>
              <w:t xml:space="preserve"> </w:t>
            </w:r>
            <w:r w:rsidR="00EC42C0" w:rsidRPr="003774BE">
              <w:rPr>
                <w:color w:val="0F0F0F"/>
              </w:rPr>
              <w:t>rolę</w:t>
            </w:r>
            <w:r w:rsidR="00EC42C0" w:rsidRPr="003774BE">
              <w:rPr>
                <w:color w:val="0F0F0F"/>
                <w:spacing w:val="-8"/>
              </w:rPr>
              <w:t xml:space="preserve"> </w:t>
            </w:r>
            <w:r w:rsidR="00EC42C0" w:rsidRPr="003774BE">
              <w:rPr>
                <w:color w:val="0F0F0F"/>
              </w:rPr>
              <w:t>gamet</w:t>
            </w:r>
            <w:r w:rsidR="00EC42C0" w:rsidRPr="003774BE">
              <w:rPr>
                <w:color w:val="0F0F0F"/>
                <w:spacing w:val="-2"/>
              </w:rPr>
              <w:t xml:space="preserve"> </w:t>
            </w:r>
            <w:r w:rsidR="00EC42C0" w:rsidRPr="003774BE">
              <w:rPr>
                <w:color w:val="0F0F0F"/>
              </w:rPr>
              <w:t>w</w:t>
            </w:r>
            <w:r w:rsidR="00EC42C0" w:rsidRPr="003774BE">
              <w:rPr>
                <w:color w:val="0F0F0F"/>
                <w:spacing w:val="-10"/>
              </w:rPr>
              <w:t xml:space="preserve"> </w:t>
            </w:r>
            <w:r w:rsidR="00EC42C0" w:rsidRPr="003774BE">
              <w:rPr>
                <w:color w:val="0F0F0F"/>
              </w:rPr>
              <w:t>procesie</w:t>
            </w:r>
            <w:r w:rsidR="00EC42C0" w:rsidRPr="003774BE">
              <w:rPr>
                <w:color w:val="0F0F0F"/>
                <w:spacing w:val="4"/>
              </w:rPr>
              <w:t xml:space="preserve"> </w:t>
            </w:r>
            <w:r w:rsidR="00EC42C0" w:rsidRPr="003774BE">
              <w:rPr>
                <w:color w:val="0F0F0F"/>
                <w:spacing w:val="-2"/>
              </w:rPr>
              <w:t>zapłodnienia;</w:t>
            </w:r>
          </w:p>
          <w:p w:rsidR="00EC42C0" w:rsidRPr="003774BE" w:rsidRDefault="00C05AE3" w:rsidP="003774BE">
            <w:pPr>
              <w:widowControl w:val="0"/>
              <w:tabs>
                <w:tab w:val="left" w:pos="1111"/>
                <w:tab w:val="left" w:pos="1115"/>
              </w:tabs>
              <w:autoSpaceDE w:val="0"/>
              <w:autoSpaceDN w:val="0"/>
              <w:spacing w:line="360" w:lineRule="auto"/>
              <w:ind w:right="138"/>
              <w:rPr>
                <w:color w:val="0F0F0F"/>
              </w:rPr>
            </w:pPr>
            <w:r w:rsidRPr="003774BE">
              <w:rPr>
                <w:color w:val="0F0F0F"/>
              </w:rPr>
              <w:t xml:space="preserve">4) </w:t>
            </w:r>
            <w:r w:rsidR="00EC42C0" w:rsidRPr="003774BE">
              <w:rPr>
                <w:color w:val="0F0F0F"/>
              </w:rPr>
              <w:t>wymienia</w:t>
            </w:r>
            <w:r w:rsidR="00EC42C0" w:rsidRPr="003774BE">
              <w:rPr>
                <w:color w:val="0F0F0F"/>
                <w:spacing w:val="40"/>
              </w:rPr>
              <w:t xml:space="preserve"> </w:t>
            </w:r>
            <w:r w:rsidR="00EC42C0" w:rsidRPr="003774BE">
              <w:rPr>
                <w:color w:val="0F0F0F"/>
              </w:rPr>
              <w:t>etapy</w:t>
            </w:r>
            <w:r w:rsidR="00EC42C0" w:rsidRPr="003774BE">
              <w:rPr>
                <w:color w:val="0F0F0F"/>
                <w:spacing w:val="40"/>
              </w:rPr>
              <w:t xml:space="preserve"> </w:t>
            </w:r>
            <w:r w:rsidR="00EC42C0" w:rsidRPr="003774BE">
              <w:rPr>
                <w:color w:val="0F0F0F"/>
              </w:rPr>
              <w:t>rozwoju</w:t>
            </w:r>
            <w:r w:rsidR="00EC42C0" w:rsidRPr="003774BE">
              <w:rPr>
                <w:color w:val="0F0F0F"/>
                <w:spacing w:val="40"/>
              </w:rPr>
              <w:t xml:space="preserve"> </w:t>
            </w:r>
            <w:proofErr w:type="spellStart"/>
            <w:r w:rsidR="00EC42C0" w:rsidRPr="003774BE">
              <w:rPr>
                <w:color w:val="0F0F0F"/>
              </w:rPr>
              <w:t>przedurodzeniowego</w:t>
            </w:r>
            <w:proofErr w:type="spellEnd"/>
            <w:r w:rsidR="00EC42C0" w:rsidRPr="003774BE">
              <w:rPr>
                <w:color w:val="0F0F0F"/>
                <w:spacing w:val="31"/>
              </w:rPr>
              <w:t xml:space="preserve"> </w:t>
            </w:r>
            <w:r w:rsidR="00EC42C0" w:rsidRPr="003774BE">
              <w:rPr>
                <w:color w:val="0F0F0F"/>
              </w:rPr>
              <w:t>człowieka</w:t>
            </w:r>
            <w:r w:rsidR="00EC42C0" w:rsidRPr="003774BE">
              <w:rPr>
                <w:color w:val="0F0F0F"/>
                <w:spacing w:val="40"/>
              </w:rPr>
              <w:t xml:space="preserve"> </w:t>
            </w:r>
            <w:r w:rsidR="00EC42C0" w:rsidRPr="003774BE">
              <w:rPr>
                <w:color w:val="0F0F0F"/>
              </w:rPr>
              <w:t>(zygota,</w:t>
            </w:r>
            <w:r w:rsidR="00EC42C0" w:rsidRPr="003774BE">
              <w:rPr>
                <w:color w:val="0F0F0F"/>
                <w:spacing w:val="40"/>
              </w:rPr>
              <w:t xml:space="preserve"> </w:t>
            </w:r>
            <w:r w:rsidR="00EC42C0" w:rsidRPr="003774BE">
              <w:rPr>
                <w:color w:val="0F0F0F"/>
              </w:rPr>
              <w:t>zarodek,</w:t>
            </w:r>
            <w:r w:rsidR="00EC42C0" w:rsidRPr="003774BE">
              <w:rPr>
                <w:color w:val="0F0F0F"/>
                <w:spacing w:val="40"/>
              </w:rPr>
              <w:t xml:space="preserve"> </w:t>
            </w:r>
            <w:r w:rsidR="00EC42C0" w:rsidRPr="003774BE">
              <w:rPr>
                <w:color w:val="0F0F0F"/>
              </w:rPr>
              <w:t xml:space="preserve">płód) i wyjaśnia wpływ </w:t>
            </w:r>
            <w:r w:rsidRPr="003774BE">
              <w:rPr>
                <w:strike/>
                <w:color w:val="FF0000"/>
              </w:rPr>
              <w:t xml:space="preserve">różnych czynników </w:t>
            </w:r>
            <w:r w:rsidR="00EC42C0" w:rsidRPr="003774BE">
              <w:rPr>
                <w:color w:val="FF0000"/>
              </w:rPr>
              <w:t xml:space="preserve">alkoholu i nikotyny </w:t>
            </w:r>
            <w:r w:rsidR="00EC42C0" w:rsidRPr="003774BE">
              <w:rPr>
                <w:color w:val="0F0F0F"/>
              </w:rPr>
              <w:t>na rozwój zarodka i płodu;</w:t>
            </w:r>
          </w:p>
          <w:p w:rsidR="00EC42C0" w:rsidRPr="003774BE" w:rsidRDefault="00C05AE3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3774BE">
              <w:rPr>
                <w:color w:val="0F0F0F"/>
              </w:rPr>
              <w:t xml:space="preserve">5) </w:t>
            </w:r>
            <w:r w:rsidR="00EC42C0" w:rsidRPr="003774BE">
              <w:rPr>
                <w:color w:val="0F0F0F"/>
              </w:rPr>
              <w:t>przedstawia</w:t>
            </w:r>
            <w:r w:rsidR="00EC42C0" w:rsidRPr="003774BE">
              <w:rPr>
                <w:color w:val="0F0F0F"/>
                <w:spacing w:val="-4"/>
              </w:rPr>
              <w:t xml:space="preserve"> </w:t>
            </w:r>
            <w:r w:rsidR="00EC42C0" w:rsidRPr="003774BE">
              <w:rPr>
                <w:color w:val="0F0F0F"/>
              </w:rPr>
              <w:t>cechy</w:t>
            </w:r>
            <w:r w:rsidR="00EC42C0" w:rsidRPr="003774BE">
              <w:rPr>
                <w:color w:val="0F0F0F"/>
                <w:spacing w:val="-5"/>
              </w:rPr>
              <w:t xml:space="preserve"> </w:t>
            </w:r>
            <w:r w:rsidR="00EC42C0" w:rsidRPr="003774BE">
              <w:rPr>
                <w:color w:val="0F0F0F"/>
              </w:rPr>
              <w:t>fizycznego,</w:t>
            </w:r>
            <w:r w:rsidR="00EC42C0" w:rsidRPr="003774BE">
              <w:rPr>
                <w:color w:val="0F0F0F"/>
                <w:spacing w:val="-2"/>
              </w:rPr>
              <w:t xml:space="preserve"> </w:t>
            </w:r>
            <w:r w:rsidR="00EC42C0" w:rsidRPr="003774BE">
              <w:rPr>
                <w:color w:val="0F0F0F"/>
              </w:rPr>
              <w:t>psychicznego</w:t>
            </w:r>
            <w:r w:rsidR="00EC42C0" w:rsidRPr="003774BE">
              <w:rPr>
                <w:color w:val="0F0F0F"/>
                <w:spacing w:val="6"/>
              </w:rPr>
              <w:t xml:space="preserve"> </w:t>
            </w:r>
            <w:r w:rsidR="00EC42C0" w:rsidRPr="003774BE">
              <w:rPr>
                <w:color w:val="0F0F0F"/>
              </w:rPr>
              <w:t>i</w:t>
            </w:r>
            <w:r w:rsidR="00EC42C0" w:rsidRPr="003774BE">
              <w:rPr>
                <w:color w:val="0F0F0F"/>
                <w:spacing w:val="-14"/>
              </w:rPr>
              <w:t xml:space="preserve"> </w:t>
            </w:r>
            <w:r w:rsidR="00EC42C0" w:rsidRPr="003774BE">
              <w:rPr>
                <w:color w:val="0F0F0F"/>
              </w:rPr>
              <w:t>społecznego</w:t>
            </w:r>
            <w:r w:rsidR="00EC42C0" w:rsidRPr="003774BE">
              <w:rPr>
                <w:color w:val="0F0F0F"/>
                <w:spacing w:val="2"/>
              </w:rPr>
              <w:t xml:space="preserve"> </w:t>
            </w:r>
            <w:r w:rsidR="00EC42C0" w:rsidRPr="003774BE">
              <w:rPr>
                <w:color w:val="0F0F0F"/>
              </w:rPr>
              <w:t>dojrzewania</w:t>
            </w:r>
            <w:r w:rsidR="00EC42C0" w:rsidRPr="003774BE">
              <w:rPr>
                <w:color w:val="0F0F0F"/>
                <w:spacing w:val="-3"/>
              </w:rPr>
              <w:t xml:space="preserve"> </w:t>
            </w:r>
            <w:r w:rsidR="00EC42C0" w:rsidRPr="003774BE">
              <w:rPr>
                <w:color w:val="0F0F0F"/>
                <w:spacing w:val="-2"/>
              </w:rPr>
              <w:t>człowieka;</w:t>
            </w:r>
          </w:p>
          <w:p w:rsidR="00EC42C0" w:rsidRPr="003774BE" w:rsidRDefault="00C05AE3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3774BE">
              <w:rPr>
                <w:color w:val="0F0F0F"/>
              </w:rPr>
              <w:t xml:space="preserve">6) </w:t>
            </w:r>
            <w:r w:rsidR="00EC42C0" w:rsidRPr="003774BE">
              <w:rPr>
                <w:color w:val="0F0F0F"/>
              </w:rPr>
              <w:t>przedstawia zasady</w:t>
            </w:r>
            <w:r w:rsidR="00EC42C0" w:rsidRPr="003774BE">
              <w:rPr>
                <w:color w:val="0F0F0F"/>
                <w:spacing w:val="-10"/>
              </w:rPr>
              <w:t xml:space="preserve"> </w:t>
            </w:r>
            <w:r w:rsidR="00EC42C0" w:rsidRPr="003774BE">
              <w:rPr>
                <w:color w:val="0F0F0F"/>
              </w:rPr>
              <w:t>profilaktyki</w:t>
            </w:r>
            <w:r w:rsidR="00EC42C0" w:rsidRPr="003774BE">
              <w:rPr>
                <w:color w:val="0F0F0F"/>
                <w:spacing w:val="4"/>
              </w:rPr>
              <w:t xml:space="preserve"> </w:t>
            </w:r>
            <w:r w:rsidR="00EC42C0" w:rsidRPr="003774BE">
              <w:rPr>
                <w:color w:val="0F0F0F"/>
              </w:rPr>
              <w:t>chorób</w:t>
            </w:r>
            <w:r w:rsidR="00EC42C0" w:rsidRPr="003774BE">
              <w:rPr>
                <w:color w:val="0F0F0F"/>
                <w:spacing w:val="-13"/>
              </w:rPr>
              <w:t xml:space="preserve"> </w:t>
            </w:r>
            <w:r w:rsidR="00EC42C0" w:rsidRPr="003774BE">
              <w:rPr>
                <w:color w:val="0F0F0F"/>
              </w:rPr>
              <w:t>przenoszonych</w:t>
            </w:r>
            <w:r w:rsidR="00EC42C0" w:rsidRPr="003774BE">
              <w:rPr>
                <w:color w:val="0F0F0F"/>
                <w:spacing w:val="7"/>
              </w:rPr>
              <w:t xml:space="preserve"> </w:t>
            </w:r>
            <w:r w:rsidR="00EC42C0" w:rsidRPr="003774BE">
              <w:rPr>
                <w:color w:val="0F0F0F"/>
              </w:rPr>
              <w:t>drogą</w:t>
            </w:r>
            <w:r w:rsidR="00EC42C0" w:rsidRPr="003774BE">
              <w:rPr>
                <w:color w:val="0F0F0F"/>
                <w:spacing w:val="-9"/>
              </w:rPr>
              <w:t xml:space="preserve"> </w:t>
            </w:r>
            <w:r w:rsidR="00EC42C0" w:rsidRPr="003774BE">
              <w:rPr>
                <w:color w:val="0F0F0F"/>
                <w:spacing w:val="-2"/>
              </w:rPr>
              <w:t>płciową;</w:t>
            </w:r>
          </w:p>
          <w:p w:rsidR="00EC42C0" w:rsidRPr="00D717F6" w:rsidRDefault="00C05AE3" w:rsidP="003774BE">
            <w:pPr>
              <w:spacing w:line="360" w:lineRule="auto"/>
              <w:rPr>
                <w:b/>
              </w:rPr>
            </w:pPr>
            <w:r w:rsidRPr="003774BE">
              <w:rPr>
                <w:color w:val="0F0F0F"/>
              </w:rPr>
              <w:t xml:space="preserve">7) </w:t>
            </w:r>
            <w:r w:rsidR="00EC42C0" w:rsidRPr="003774BE">
              <w:rPr>
                <w:color w:val="0F0F0F"/>
              </w:rPr>
              <w:t>uzasadnia</w:t>
            </w:r>
            <w:r w:rsidR="00EC42C0" w:rsidRPr="003774BE">
              <w:rPr>
                <w:color w:val="0F0F0F"/>
                <w:spacing w:val="25"/>
              </w:rPr>
              <w:t xml:space="preserve"> </w:t>
            </w:r>
            <w:r w:rsidR="00EC42C0" w:rsidRPr="003774BE">
              <w:rPr>
                <w:color w:val="0F0F0F"/>
              </w:rPr>
              <w:t>konieczność</w:t>
            </w:r>
            <w:r w:rsidR="00EC42C0" w:rsidRPr="003774BE">
              <w:rPr>
                <w:color w:val="0F0F0F"/>
                <w:spacing w:val="31"/>
              </w:rPr>
              <w:t xml:space="preserve"> </w:t>
            </w:r>
            <w:r w:rsidR="00EC42C0" w:rsidRPr="003774BE">
              <w:rPr>
                <w:color w:val="0F0F0F"/>
              </w:rPr>
              <w:t>wykonywania</w:t>
            </w:r>
            <w:r w:rsidR="00EC42C0" w:rsidRPr="003774BE">
              <w:rPr>
                <w:color w:val="0F0F0F"/>
                <w:spacing w:val="34"/>
              </w:rPr>
              <w:t xml:space="preserve"> </w:t>
            </w:r>
            <w:r w:rsidR="00EC42C0" w:rsidRPr="003774BE">
              <w:rPr>
                <w:color w:val="0F0F0F"/>
              </w:rPr>
              <w:t>badań</w:t>
            </w:r>
            <w:r w:rsidR="00EC42C0" w:rsidRPr="003774BE">
              <w:rPr>
                <w:color w:val="0F0F0F"/>
                <w:spacing w:val="17"/>
              </w:rPr>
              <w:t xml:space="preserve"> </w:t>
            </w:r>
            <w:r w:rsidR="00EC42C0" w:rsidRPr="003774BE">
              <w:rPr>
                <w:color w:val="0F0F0F"/>
              </w:rPr>
              <w:t>kontrolnych</w:t>
            </w:r>
            <w:r w:rsidR="00EC42C0" w:rsidRPr="003774BE">
              <w:rPr>
                <w:color w:val="0F0F0F"/>
                <w:spacing w:val="28"/>
              </w:rPr>
              <w:t xml:space="preserve"> </w:t>
            </w:r>
            <w:r w:rsidR="00EC42C0" w:rsidRPr="003774BE">
              <w:rPr>
                <w:color w:val="0F0F0F"/>
              </w:rPr>
              <w:t>jako sposobu</w:t>
            </w:r>
            <w:r w:rsidR="00EC42C0" w:rsidRPr="003774BE">
              <w:rPr>
                <w:color w:val="0F0F0F"/>
                <w:spacing w:val="18"/>
              </w:rPr>
              <w:t xml:space="preserve"> </w:t>
            </w:r>
            <w:r w:rsidR="00EC42C0" w:rsidRPr="003774BE">
              <w:rPr>
                <w:color w:val="0F0F0F"/>
              </w:rPr>
              <w:t>wczesnego wykrywania raka piersi, raka szyjki macicy i raka prostaty.</w:t>
            </w:r>
          </w:p>
        </w:tc>
      </w:tr>
      <w:tr w:rsidR="00EC42C0" w:rsidTr="00C05AE3">
        <w:tc>
          <w:tcPr>
            <w:tcW w:w="10177" w:type="dxa"/>
            <w:shd w:val="clear" w:color="auto" w:fill="E7E6E6" w:themeFill="background2"/>
          </w:tcPr>
          <w:p w:rsidR="00EC42C0" w:rsidRPr="002F20D3" w:rsidRDefault="00C05AE3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sz w:val="24"/>
                <w:szCs w:val="24"/>
              </w:rPr>
              <w:t xml:space="preserve">IV. Homeostaza.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EC42C0" w:rsidTr="007A5DE6">
        <w:trPr>
          <w:trHeight w:val="3810"/>
        </w:trPr>
        <w:tc>
          <w:tcPr>
            <w:tcW w:w="10177" w:type="dxa"/>
          </w:tcPr>
          <w:p w:rsidR="00C05AE3" w:rsidRDefault="00C05AE3" w:rsidP="003774BE">
            <w:pPr>
              <w:widowControl w:val="0"/>
              <w:tabs>
                <w:tab w:val="left" w:pos="631"/>
                <w:tab w:val="left" w:pos="635"/>
              </w:tabs>
              <w:autoSpaceDE w:val="0"/>
              <w:autoSpaceDN w:val="0"/>
              <w:spacing w:line="360" w:lineRule="auto"/>
              <w:ind w:right="134"/>
              <w:jc w:val="both"/>
              <w:rPr>
                <w:color w:val="0F0F0F"/>
              </w:rPr>
            </w:pPr>
            <w:r w:rsidRPr="00C05AE3">
              <w:rPr>
                <w:color w:val="0F0F0F"/>
              </w:rPr>
              <w:t>1) analizuje współdziałanie poszczególnych układów narządów w utrzymaniu niektórych parametrów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środowiska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wewnętrznego</w:t>
            </w:r>
            <w:r w:rsidRPr="00C05AE3">
              <w:rPr>
                <w:color w:val="0F0F0F"/>
                <w:spacing w:val="-12"/>
              </w:rPr>
              <w:t xml:space="preserve"> </w:t>
            </w:r>
            <w:r w:rsidRPr="00C05AE3">
              <w:rPr>
                <w:color w:val="0F0F0F"/>
              </w:rPr>
              <w:t>na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określonym</w:t>
            </w:r>
            <w:r w:rsidRPr="00C05AE3">
              <w:rPr>
                <w:color w:val="0F0F0F"/>
                <w:spacing w:val="-11"/>
              </w:rPr>
              <w:t xml:space="preserve"> </w:t>
            </w:r>
            <w:r w:rsidRPr="00C05AE3">
              <w:rPr>
                <w:color w:val="0F0F0F"/>
              </w:rPr>
              <w:t>pozi</w:t>
            </w:r>
            <w:bookmarkStart w:id="0" w:name="_GoBack"/>
            <w:bookmarkEnd w:id="0"/>
            <w:r w:rsidRPr="00C05AE3">
              <w:rPr>
                <w:color w:val="0F0F0F"/>
              </w:rPr>
              <w:t>omie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(temperatura,</w:t>
            </w:r>
            <w:r w:rsidRPr="00C05AE3">
              <w:rPr>
                <w:color w:val="0F0F0F"/>
                <w:spacing w:val="-7"/>
              </w:rPr>
              <w:t xml:space="preserve"> </w:t>
            </w:r>
            <w:r>
              <w:rPr>
                <w:strike/>
                <w:color w:val="FF0000"/>
                <w:spacing w:val="-7"/>
              </w:rPr>
              <w:t xml:space="preserve">poziom glukozy we krwi, </w:t>
            </w:r>
            <w:r w:rsidRPr="00C05AE3">
              <w:rPr>
                <w:color w:val="0F0F0F"/>
              </w:rPr>
              <w:t>ilość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wody w organizmie);</w:t>
            </w:r>
          </w:p>
          <w:p w:rsidR="00C05AE3" w:rsidRPr="00C05AE3" w:rsidRDefault="00C05AE3" w:rsidP="003774BE">
            <w:pPr>
              <w:widowControl w:val="0"/>
              <w:tabs>
                <w:tab w:val="left" w:pos="631"/>
                <w:tab w:val="left" w:pos="635"/>
              </w:tabs>
              <w:autoSpaceDE w:val="0"/>
              <w:autoSpaceDN w:val="0"/>
              <w:spacing w:line="360" w:lineRule="auto"/>
              <w:ind w:right="134"/>
              <w:jc w:val="both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2) przedstawia zdrowie jako stan równowagi środowiska wewnętrznego organizmu oraz choroby jako zaburzenia homeostazy;</w:t>
            </w:r>
          </w:p>
          <w:p w:rsidR="00C05AE3" w:rsidRPr="00C05AE3" w:rsidRDefault="00C05AE3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  <w:ind w:right="137"/>
              <w:jc w:val="both"/>
            </w:pPr>
            <w:r w:rsidRPr="00C05AE3">
              <w:rPr>
                <w:color w:val="FF0000"/>
              </w:rPr>
              <w:t xml:space="preserve">2) </w:t>
            </w:r>
            <w:r w:rsidRPr="00C05AE3">
              <w:rPr>
                <w:color w:val="0F0F0F"/>
              </w:rPr>
              <w:t>analizuje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informacje</w:t>
            </w:r>
            <w:r w:rsidRPr="00C05AE3">
              <w:rPr>
                <w:color w:val="0F0F0F"/>
                <w:spacing w:val="-13"/>
              </w:rPr>
              <w:t xml:space="preserve"> </w:t>
            </w:r>
            <w:r w:rsidRPr="00C05AE3">
              <w:rPr>
                <w:color w:val="0F0F0F"/>
              </w:rPr>
              <w:t>dołączane</w:t>
            </w:r>
            <w:r w:rsidRPr="00C05AE3">
              <w:rPr>
                <w:color w:val="0F0F0F"/>
                <w:spacing w:val="-4"/>
              </w:rPr>
              <w:t xml:space="preserve"> </w:t>
            </w:r>
            <w:r w:rsidRPr="00C05AE3">
              <w:rPr>
                <w:color w:val="0F0F0F"/>
              </w:rPr>
              <w:t>do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leków</w:t>
            </w:r>
            <w:r w:rsidRPr="00C05AE3">
              <w:rPr>
                <w:color w:val="0F0F0F"/>
                <w:spacing w:val="-14"/>
              </w:rPr>
              <w:t xml:space="preserve"> </w:t>
            </w:r>
            <w:r w:rsidRPr="00C05AE3">
              <w:rPr>
                <w:color w:val="0F0F0F"/>
              </w:rPr>
              <w:t>oraz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wyjaśnia,</w:t>
            </w:r>
            <w:r w:rsidRPr="00C05AE3">
              <w:rPr>
                <w:color w:val="0F0F0F"/>
                <w:spacing w:val="-8"/>
              </w:rPr>
              <w:t xml:space="preserve"> </w:t>
            </w:r>
            <w:r w:rsidRPr="00C05AE3">
              <w:rPr>
                <w:color w:val="0F0F0F"/>
              </w:rPr>
              <w:t>dlaczego</w:t>
            </w:r>
            <w:r w:rsidRPr="00C05AE3">
              <w:rPr>
                <w:color w:val="0F0F0F"/>
                <w:spacing w:val="-5"/>
              </w:rPr>
              <w:t xml:space="preserve"> </w:t>
            </w:r>
            <w:r w:rsidRPr="00C05AE3">
              <w:rPr>
                <w:color w:val="0F0F0F"/>
              </w:rPr>
              <w:t>nie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należy</w:t>
            </w:r>
            <w:r w:rsidRPr="00C05AE3">
              <w:rPr>
                <w:color w:val="0F0F0F"/>
                <w:spacing w:val="-7"/>
              </w:rPr>
              <w:t xml:space="preserve"> </w:t>
            </w:r>
            <w:r w:rsidRPr="00C05AE3">
              <w:rPr>
                <w:color w:val="0F0F0F"/>
              </w:rPr>
              <w:t>bez</w:t>
            </w:r>
            <w:r w:rsidRPr="00C05AE3">
              <w:rPr>
                <w:color w:val="0F0F0F"/>
                <w:spacing w:val="-15"/>
              </w:rPr>
              <w:t xml:space="preserve"> </w:t>
            </w:r>
            <w:r w:rsidRPr="00C05AE3">
              <w:rPr>
                <w:color w:val="0F0F0F"/>
              </w:rPr>
              <w:t>wyraźnej potrzeby przyjmować</w:t>
            </w:r>
            <w:r w:rsidRPr="00C05AE3">
              <w:rPr>
                <w:color w:val="0F0F0F"/>
                <w:spacing w:val="40"/>
              </w:rPr>
              <w:t xml:space="preserve"> </w:t>
            </w:r>
            <w:r w:rsidRPr="00C05AE3">
              <w:rPr>
                <w:color w:val="0F0F0F"/>
              </w:rPr>
              <w:t>leków ogólnodostępnych i suplementów;</w:t>
            </w:r>
          </w:p>
          <w:p w:rsidR="00EC42C0" w:rsidRPr="00D717F6" w:rsidRDefault="00C05AE3" w:rsidP="003774BE">
            <w:pPr>
              <w:spacing w:line="360" w:lineRule="auto"/>
              <w:rPr>
                <w:b/>
              </w:rPr>
            </w:pPr>
            <w:r w:rsidRPr="00C05AE3">
              <w:rPr>
                <w:color w:val="FF0000"/>
              </w:rPr>
              <w:t xml:space="preserve">3) </w:t>
            </w:r>
            <w:r w:rsidRPr="00C05AE3">
              <w:rPr>
                <w:color w:val="0F0F0F"/>
              </w:rPr>
              <w:t>uzasadnia, że antybiotyki i inne leki należy stosować zgodnie z zaleceniem lekarza (dawka, godziny przyjmowania leku i długość kuracji).</w:t>
            </w:r>
          </w:p>
        </w:tc>
      </w:tr>
      <w:tr w:rsidR="00C05AE3" w:rsidTr="007A5DE6">
        <w:trPr>
          <w:trHeight w:val="340"/>
        </w:trPr>
        <w:tc>
          <w:tcPr>
            <w:tcW w:w="10177" w:type="dxa"/>
            <w:shd w:val="clear" w:color="auto" w:fill="BFBFBF" w:themeFill="background1" w:themeFillShade="BF"/>
          </w:tcPr>
          <w:p w:rsidR="00C05AE3" w:rsidRPr="00C05AE3" w:rsidRDefault="007A5DE6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VIII</w:t>
            </w:r>
          </w:p>
        </w:tc>
      </w:tr>
      <w:tr w:rsidR="00C05AE3" w:rsidTr="006460E2">
        <w:trPr>
          <w:trHeight w:val="276"/>
        </w:trPr>
        <w:tc>
          <w:tcPr>
            <w:tcW w:w="10177" w:type="dxa"/>
            <w:shd w:val="clear" w:color="auto" w:fill="E7E6E6" w:themeFill="background2"/>
          </w:tcPr>
          <w:p w:rsidR="00C05AE3" w:rsidRPr="00C05AE3" w:rsidRDefault="00C05AE3" w:rsidP="003774BE">
            <w:pPr>
              <w:spacing w:line="360" w:lineRule="auto"/>
              <w:rPr>
                <w:sz w:val="24"/>
                <w:szCs w:val="24"/>
              </w:rPr>
            </w:pPr>
            <w:r w:rsidRPr="00C05AE3">
              <w:rPr>
                <w:b/>
                <w:sz w:val="24"/>
                <w:szCs w:val="24"/>
              </w:rPr>
              <w:t xml:space="preserve">V. Genetyka. </w:t>
            </w:r>
            <w:r w:rsidRPr="00C05AE3">
              <w:rPr>
                <w:sz w:val="24"/>
                <w:szCs w:val="24"/>
              </w:rPr>
              <w:t>Uczeń:</w:t>
            </w:r>
          </w:p>
        </w:tc>
      </w:tr>
      <w:tr w:rsidR="00C05AE3" w:rsidTr="002F20D3">
        <w:trPr>
          <w:trHeight w:val="7220"/>
        </w:trPr>
        <w:tc>
          <w:tcPr>
            <w:tcW w:w="10177" w:type="dxa"/>
          </w:tcPr>
          <w:p w:rsidR="00C05AE3" w:rsidRPr="00C05AE3" w:rsidRDefault="00C05AE3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</w:pPr>
            <w:r w:rsidRPr="00C05AE3">
              <w:rPr>
                <w:color w:val="0F0F0F"/>
              </w:rPr>
              <w:lastRenderedPageBreak/>
              <w:t>1) przedstawia</w:t>
            </w:r>
            <w:r w:rsidRPr="00C05AE3">
              <w:rPr>
                <w:color w:val="0F0F0F"/>
                <w:spacing w:val="1"/>
              </w:rPr>
              <w:t xml:space="preserve"> </w:t>
            </w:r>
            <w:r w:rsidRPr="00C05AE3">
              <w:rPr>
                <w:color w:val="0F0F0F"/>
              </w:rPr>
              <w:t>strukturę</w:t>
            </w:r>
            <w:r w:rsidRPr="00C05AE3">
              <w:rPr>
                <w:color w:val="0F0F0F"/>
                <w:spacing w:val="2"/>
              </w:rPr>
              <w:t xml:space="preserve"> </w:t>
            </w:r>
            <w:r w:rsidRPr="00C05AE3">
              <w:rPr>
                <w:color w:val="0F0F0F"/>
              </w:rPr>
              <w:t>i</w:t>
            </w:r>
            <w:r w:rsidRPr="00C05AE3">
              <w:rPr>
                <w:color w:val="0F0F0F"/>
                <w:spacing w:val="-14"/>
              </w:rPr>
              <w:t xml:space="preserve"> </w:t>
            </w:r>
            <w:r w:rsidRPr="00C05AE3">
              <w:rPr>
                <w:color w:val="0F0F0F"/>
              </w:rPr>
              <w:t>rolę</w:t>
            </w:r>
            <w:r w:rsidRPr="00C05AE3">
              <w:rPr>
                <w:color w:val="0F0F0F"/>
                <w:spacing w:val="-5"/>
              </w:rPr>
              <w:t xml:space="preserve"> </w:t>
            </w:r>
            <w:r w:rsidRPr="00C05AE3">
              <w:rPr>
                <w:color w:val="0F0F0F"/>
                <w:spacing w:val="-4"/>
              </w:rPr>
              <w:t>DNA;</w:t>
            </w:r>
          </w:p>
          <w:p w:rsidR="00C05AE3" w:rsidRPr="00C05AE3" w:rsidRDefault="00C05AE3" w:rsidP="003774BE">
            <w:pPr>
              <w:widowControl w:val="0"/>
              <w:tabs>
                <w:tab w:val="left" w:pos="634"/>
                <w:tab w:val="left" w:pos="637"/>
              </w:tabs>
              <w:autoSpaceDE w:val="0"/>
              <w:autoSpaceDN w:val="0"/>
              <w:spacing w:line="360" w:lineRule="auto"/>
              <w:ind w:right="132"/>
            </w:pPr>
            <w:r w:rsidRPr="00C05AE3">
              <w:rPr>
                <w:color w:val="0F0F0F"/>
              </w:rPr>
              <w:t>2) wskazuje znaczenie struktury podwójnej helisy w procesie replikacji DNA; podaje znaczenie procesu replikacji DNA;</w:t>
            </w:r>
          </w:p>
          <w:p w:rsidR="00C05AE3" w:rsidRPr="00C05AE3" w:rsidRDefault="00C05AE3" w:rsidP="003774BE">
            <w:pPr>
              <w:widowControl w:val="0"/>
              <w:tabs>
                <w:tab w:val="left" w:pos="631"/>
                <w:tab w:val="left" w:pos="634"/>
              </w:tabs>
              <w:autoSpaceDE w:val="0"/>
              <w:autoSpaceDN w:val="0"/>
              <w:spacing w:line="360" w:lineRule="auto"/>
              <w:ind w:right="144"/>
            </w:pPr>
            <w:r w:rsidRPr="00C05AE3">
              <w:rPr>
                <w:color w:val="0F0F0F"/>
              </w:rPr>
              <w:t>3) opisuje budowę chromosomu (chromatydy, centromer) i podaje liczbę chromosomów komórek człowieka oraz rozróżnia autosomy i chromosomy</w:t>
            </w:r>
            <w:r w:rsidRPr="00C05AE3">
              <w:rPr>
                <w:color w:val="0F0F0F"/>
                <w:spacing w:val="40"/>
              </w:rPr>
              <w:t xml:space="preserve"> </w:t>
            </w:r>
            <w:r w:rsidRPr="00C05AE3">
              <w:rPr>
                <w:color w:val="0F0F0F"/>
              </w:rPr>
              <w:t>płci;</w:t>
            </w:r>
          </w:p>
          <w:p w:rsidR="00C05AE3" w:rsidRPr="00C05AE3" w:rsidRDefault="00C05AE3" w:rsidP="003774BE">
            <w:pPr>
              <w:widowControl w:val="0"/>
              <w:tabs>
                <w:tab w:val="left" w:pos="632"/>
                <w:tab w:val="left" w:pos="639"/>
              </w:tabs>
              <w:autoSpaceDE w:val="0"/>
              <w:autoSpaceDN w:val="0"/>
              <w:spacing w:line="360" w:lineRule="auto"/>
              <w:ind w:right="147"/>
            </w:pPr>
            <w:r w:rsidRPr="00C05AE3">
              <w:rPr>
                <w:color w:val="0F0F0F"/>
              </w:rPr>
              <w:t>4) przedstawia</w:t>
            </w:r>
            <w:r w:rsidRPr="00C05AE3">
              <w:rPr>
                <w:color w:val="0F0F0F"/>
                <w:spacing w:val="64"/>
              </w:rPr>
              <w:t xml:space="preserve"> </w:t>
            </w:r>
            <w:r w:rsidRPr="00C05AE3">
              <w:rPr>
                <w:color w:val="0F0F0F"/>
              </w:rPr>
              <w:t>znaczenie</w:t>
            </w:r>
            <w:r w:rsidRPr="00C05AE3">
              <w:rPr>
                <w:color w:val="0F0F0F"/>
                <w:spacing w:val="70"/>
              </w:rPr>
              <w:t xml:space="preserve"> </w:t>
            </w:r>
            <w:r w:rsidRPr="00C05AE3">
              <w:rPr>
                <w:color w:val="0F0F0F"/>
              </w:rPr>
              <w:t>biologiczne</w:t>
            </w:r>
            <w:r w:rsidRPr="00C05AE3">
              <w:rPr>
                <w:color w:val="0F0F0F"/>
                <w:spacing w:val="60"/>
              </w:rPr>
              <w:t xml:space="preserve"> </w:t>
            </w:r>
            <w:r w:rsidRPr="00C05AE3">
              <w:rPr>
                <w:color w:val="0F0F0F"/>
              </w:rPr>
              <w:t>mitozy</w:t>
            </w:r>
            <w:r w:rsidRPr="00C05AE3">
              <w:rPr>
                <w:color w:val="0F0F0F"/>
                <w:spacing w:val="58"/>
              </w:rPr>
              <w:t xml:space="preserve"> </w:t>
            </w:r>
            <w:r w:rsidRPr="00C05AE3">
              <w:rPr>
                <w:color w:val="0F0F0F"/>
              </w:rPr>
              <w:t>i</w:t>
            </w:r>
            <w:r w:rsidRPr="00C05AE3">
              <w:rPr>
                <w:color w:val="0F0F0F"/>
                <w:spacing w:val="40"/>
              </w:rPr>
              <w:t xml:space="preserve"> </w:t>
            </w:r>
            <w:r w:rsidRPr="00C05AE3">
              <w:rPr>
                <w:color w:val="0F0F0F"/>
              </w:rPr>
              <w:t>mejozy,</w:t>
            </w:r>
            <w:r w:rsidRPr="00C05AE3">
              <w:rPr>
                <w:color w:val="0F0F0F"/>
                <w:spacing w:val="63"/>
              </w:rPr>
              <w:t xml:space="preserve"> </w:t>
            </w:r>
            <w:r w:rsidRPr="00C05AE3">
              <w:rPr>
                <w:color w:val="0F0F0F"/>
              </w:rPr>
              <w:t>rozróżnia</w:t>
            </w:r>
            <w:r w:rsidRPr="00C05AE3">
              <w:rPr>
                <w:color w:val="0F0F0F"/>
                <w:spacing w:val="66"/>
              </w:rPr>
              <w:t xml:space="preserve"> </w:t>
            </w:r>
            <w:r w:rsidRPr="00C05AE3">
              <w:rPr>
                <w:color w:val="0F0F0F"/>
              </w:rPr>
              <w:t>komórki</w:t>
            </w:r>
            <w:r w:rsidRPr="00C05AE3">
              <w:rPr>
                <w:color w:val="0F0F0F"/>
                <w:spacing w:val="63"/>
              </w:rPr>
              <w:t xml:space="preserve"> </w:t>
            </w:r>
            <w:r w:rsidRPr="00C05AE3">
              <w:rPr>
                <w:color w:val="0F0F0F"/>
              </w:rPr>
              <w:t>haploidalne i diploidalne;</w:t>
            </w:r>
          </w:p>
          <w:p w:rsidR="00C05AE3" w:rsidRDefault="00C05AE3" w:rsidP="003774BE">
            <w:pPr>
              <w:spacing w:line="360" w:lineRule="auto"/>
              <w:rPr>
                <w:color w:val="0F0F0F"/>
              </w:rPr>
            </w:pPr>
            <w:r w:rsidRPr="00C05AE3">
              <w:rPr>
                <w:color w:val="0F0F0F"/>
              </w:rPr>
              <w:t>5) przedstawia nowotwory jako skutek niekontrolowanych podziałów komórkowych oraz przedstawia czynniki sprzyjające ich rozwojowi (np. niewłaściwa dieta,</w:t>
            </w:r>
            <w:r w:rsidRPr="00C05AE3">
              <w:rPr>
                <w:strike/>
                <w:color w:val="FF0000"/>
              </w:rPr>
              <w:t xml:space="preserve"> niektóre używki</w:t>
            </w:r>
            <w:r w:rsidRPr="00C05AE3">
              <w:rPr>
                <w:color w:val="0F0F0F"/>
              </w:rPr>
              <w:t xml:space="preserve"> </w:t>
            </w:r>
            <w:r w:rsidRPr="00C05AE3">
              <w:rPr>
                <w:color w:val="FF0000"/>
              </w:rPr>
              <w:t>składniki dymu tytoniowego</w:t>
            </w:r>
            <w:r w:rsidRPr="00C05AE3">
              <w:rPr>
                <w:color w:val="0F0F0F"/>
              </w:rPr>
              <w:t xml:space="preserve">, niewłaściwy tryb życia, promieniowanie UV, </w:t>
            </w:r>
            <w:r w:rsidRPr="00C05AE3">
              <w:rPr>
                <w:color w:val="FF0000"/>
              </w:rPr>
              <w:t>promieniowanie X</w:t>
            </w:r>
            <w:r w:rsidRPr="00C05AE3">
              <w:rPr>
                <w:color w:val="0F0F0F"/>
              </w:rPr>
              <w:t xml:space="preserve">, zanieczyszczenia środowiska, </w:t>
            </w:r>
            <w:r w:rsidRPr="00C05AE3">
              <w:rPr>
                <w:color w:val="FF0000"/>
              </w:rPr>
              <w:t>wirus HPV</w:t>
            </w:r>
            <w:r w:rsidRPr="00C05AE3">
              <w:rPr>
                <w:color w:val="0F0F0F"/>
              </w:rPr>
              <w:t>);</w:t>
            </w:r>
          </w:p>
          <w:p w:rsidR="00E6171E" w:rsidRPr="00E6171E" w:rsidRDefault="00E6171E" w:rsidP="003774BE">
            <w:pPr>
              <w:widowControl w:val="0"/>
              <w:tabs>
                <w:tab w:val="left" w:pos="632"/>
                <w:tab w:val="left" w:pos="634"/>
              </w:tabs>
              <w:autoSpaceDE w:val="0"/>
              <w:autoSpaceDN w:val="0"/>
              <w:spacing w:line="360" w:lineRule="auto"/>
              <w:ind w:right="136"/>
            </w:pPr>
            <w:r w:rsidRPr="00E6171E">
              <w:rPr>
                <w:color w:val="0F0F0F"/>
              </w:rPr>
              <w:t xml:space="preserve">6) przedstawia dziedziczenie jednogenowe, posługując się podstawowymi pojęciami genetyki (fenotyp, genotyp, gen, </w:t>
            </w:r>
            <w:proofErr w:type="spellStart"/>
            <w:r w:rsidRPr="00E6171E">
              <w:rPr>
                <w:color w:val="0F0F0F"/>
              </w:rPr>
              <w:t>allel</w:t>
            </w:r>
            <w:proofErr w:type="spellEnd"/>
            <w:r w:rsidRPr="00E6171E">
              <w:rPr>
                <w:color w:val="0F0F0F"/>
              </w:rPr>
              <w:t xml:space="preserve">, homozygota, heterozygota, dominacja, </w:t>
            </w:r>
            <w:r w:rsidRPr="00E6171E">
              <w:rPr>
                <w:color w:val="0F0F0F"/>
                <w:spacing w:val="-2"/>
              </w:rPr>
              <w:t>recesywność);</w:t>
            </w:r>
          </w:p>
          <w:p w:rsidR="00E6171E" w:rsidRDefault="00E6171E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 w:rsidRPr="00E6171E">
              <w:rPr>
                <w:color w:val="0F0F0F"/>
              </w:rPr>
              <w:t>7) przedstawia</w:t>
            </w:r>
            <w:r w:rsidRPr="00E6171E">
              <w:rPr>
                <w:color w:val="0F0F0F"/>
                <w:spacing w:val="-3"/>
              </w:rPr>
              <w:t xml:space="preserve"> </w:t>
            </w:r>
            <w:r w:rsidRPr="00E6171E">
              <w:rPr>
                <w:color w:val="0F0F0F"/>
              </w:rPr>
              <w:t>dziedziczenie</w:t>
            </w:r>
            <w:r w:rsidRPr="00E6171E">
              <w:rPr>
                <w:color w:val="0F0F0F"/>
                <w:spacing w:val="1"/>
              </w:rPr>
              <w:t xml:space="preserve"> </w:t>
            </w:r>
            <w:r w:rsidRPr="00E6171E">
              <w:rPr>
                <w:color w:val="0F0F0F"/>
              </w:rPr>
              <w:t>płci</w:t>
            </w:r>
            <w:r w:rsidRPr="00E6171E">
              <w:rPr>
                <w:color w:val="0F0F0F"/>
                <w:spacing w:val="-1"/>
              </w:rPr>
              <w:t xml:space="preserve"> </w:t>
            </w:r>
            <w:r w:rsidRPr="00E6171E">
              <w:rPr>
                <w:color w:val="0F0F0F"/>
              </w:rPr>
              <w:t>u</w:t>
            </w:r>
            <w:r w:rsidRPr="00E6171E">
              <w:rPr>
                <w:color w:val="0F0F0F"/>
                <w:spacing w:val="-12"/>
              </w:rPr>
              <w:t xml:space="preserve"> </w:t>
            </w:r>
            <w:r w:rsidRPr="00E6171E">
              <w:rPr>
                <w:color w:val="0F0F0F"/>
                <w:spacing w:val="-2"/>
              </w:rPr>
              <w:t>człowieka;</w:t>
            </w:r>
          </w:p>
          <w:p w:rsidR="00E6171E" w:rsidRPr="00E6171E" w:rsidRDefault="00E6171E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  <w:spacing w:val="-2"/>
              </w:rPr>
              <w:t>8) podaje przykłady chorób sprzężonych z płcią (hemofilia, daltonizm) i przedstawia ich dziedziczenie;</w:t>
            </w:r>
          </w:p>
          <w:p w:rsidR="00E6171E" w:rsidRPr="00E6171E" w:rsidRDefault="00E6171E" w:rsidP="003774BE">
            <w:pPr>
              <w:widowControl w:val="0"/>
              <w:tabs>
                <w:tab w:val="left" w:pos="634"/>
              </w:tabs>
              <w:autoSpaceDE w:val="0"/>
              <w:autoSpaceDN w:val="0"/>
              <w:spacing w:line="360" w:lineRule="auto"/>
            </w:pPr>
            <w:r w:rsidRPr="00E6171E">
              <w:rPr>
                <w:color w:val="0F0F0F"/>
              </w:rPr>
              <w:t>8) wyjaśnia dziedziczenie</w:t>
            </w:r>
            <w:r w:rsidRPr="00E6171E">
              <w:rPr>
                <w:color w:val="0F0F0F"/>
                <w:spacing w:val="4"/>
              </w:rPr>
              <w:t xml:space="preserve"> </w:t>
            </w:r>
            <w:r w:rsidRPr="00E6171E">
              <w:rPr>
                <w:color w:val="0F0F0F"/>
              </w:rPr>
              <w:t>grup</w:t>
            </w:r>
            <w:r w:rsidRPr="00E6171E">
              <w:rPr>
                <w:color w:val="0F0F0F"/>
                <w:spacing w:val="-9"/>
              </w:rPr>
              <w:t xml:space="preserve"> </w:t>
            </w:r>
            <w:r w:rsidRPr="00E6171E">
              <w:rPr>
                <w:color w:val="0F0F0F"/>
              </w:rPr>
              <w:t>krwi</w:t>
            </w:r>
            <w:r w:rsidRPr="00E6171E">
              <w:rPr>
                <w:color w:val="0F0F0F"/>
                <w:spacing w:val="-9"/>
              </w:rPr>
              <w:t xml:space="preserve"> </w:t>
            </w:r>
            <w:r w:rsidRPr="00E6171E">
              <w:rPr>
                <w:color w:val="0F0F0F"/>
              </w:rPr>
              <w:t>człowieka (układ ABO,</w:t>
            </w:r>
            <w:r w:rsidRPr="00E6171E">
              <w:rPr>
                <w:color w:val="0F0F0F"/>
                <w:spacing w:val="-7"/>
              </w:rPr>
              <w:t xml:space="preserve"> </w:t>
            </w:r>
            <w:r w:rsidRPr="00E6171E">
              <w:rPr>
                <w:color w:val="0F0F0F"/>
              </w:rPr>
              <w:t>czynnik</w:t>
            </w:r>
            <w:r w:rsidRPr="00E6171E">
              <w:rPr>
                <w:color w:val="0F0F0F"/>
                <w:spacing w:val="1"/>
              </w:rPr>
              <w:t xml:space="preserve"> </w:t>
            </w:r>
            <w:r w:rsidRPr="00E6171E">
              <w:rPr>
                <w:color w:val="0F0F0F"/>
                <w:spacing w:val="-4"/>
              </w:rPr>
              <w:t>Rh);</w:t>
            </w:r>
          </w:p>
          <w:p w:rsidR="00E6171E" w:rsidRPr="00E6171E" w:rsidRDefault="00E6171E" w:rsidP="003774BE">
            <w:pPr>
              <w:widowControl w:val="0"/>
              <w:tabs>
                <w:tab w:val="left" w:pos="631"/>
                <w:tab w:val="left" w:pos="634"/>
              </w:tabs>
              <w:autoSpaceDE w:val="0"/>
              <w:autoSpaceDN w:val="0"/>
              <w:spacing w:line="360" w:lineRule="auto"/>
              <w:ind w:right="146"/>
            </w:pPr>
            <w:r w:rsidRPr="00E6171E">
              <w:rPr>
                <w:color w:val="0F0F0F"/>
              </w:rPr>
              <w:t>9) określa,</w:t>
            </w:r>
            <w:r w:rsidRPr="00E6171E">
              <w:rPr>
                <w:color w:val="0F0F0F"/>
                <w:spacing w:val="-15"/>
              </w:rPr>
              <w:t xml:space="preserve"> </w:t>
            </w:r>
            <w:r w:rsidRPr="00E6171E">
              <w:rPr>
                <w:color w:val="0F0F0F"/>
              </w:rPr>
              <w:t>czym</w:t>
            </w:r>
            <w:r w:rsidRPr="00E6171E">
              <w:rPr>
                <w:color w:val="0F0F0F"/>
                <w:spacing w:val="-15"/>
              </w:rPr>
              <w:t xml:space="preserve"> </w:t>
            </w:r>
            <w:r w:rsidRPr="00E6171E">
              <w:rPr>
                <w:color w:val="0F0F0F"/>
              </w:rPr>
              <w:t>jest</w:t>
            </w:r>
            <w:r w:rsidRPr="00E6171E">
              <w:rPr>
                <w:color w:val="0F0F0F"/>
                <w:spacing w:val="-15"/>
              </w:rPr>
              <w:t xml:space="preserve"> </w:t>
            </w:r>
            <w:r w:rsidRPr="00E6171E">
              <w:rPr>
                <w:color w:val="0F0F0F"/>
              </w:rPr>
              <w:t>mutacja</w:t>
            </w:r>
            <w:r w:rsidRPr="00E6171E">
              <w:rPr>
                <w:color w:val="0F0F0F"/>
                <w:spacing w:val="-15"/>
              </w:rPr>
              <w:t xml:space="preserve"> </w:t>
            </w:r>
            <w:r w:rsidRPr="00E6171E">
              <w:rPr>
                <w:color w:val="0F0F0F"/>
              </w:rPr>
              <w:t>oraz</w:t>
            </w:r>
            <w:r w:rsidRPr="00E6171E">
              <w:rPr>
                <w:color w:val="0F0F0F"/>
                <w:spacing w:val="-15"/>
              </w:rPr>
              <w:t xml:space="preserve"> </w:t>
            </w:r>
            <w:r w:rsidRPr="00E6171E">
              <w:rPr>
                <w:color w:val="0F0F0F"/>
              </w:rPr>
              <w:t>wymienia</w:t>
            </w:r>
            <w:r w:rsidRPr="00E6171E">
              <w:rPr>
                <w:color w:val="0F0F0F"/>
                <w:spacing w:val="-14"/>
              </w:rPr>
              <w:t xml:space="preserve"> </w:t>
            </w:r>
            <w:r w:rsidRPr="00E6171E">
              <w:rPr>
                <w:color w:val="0F0F0F"/>
              </w:rPr>
              <w:t>możliwe</w:t>
            </w:r>
            <w:r w:rsidRPr="00E6171E">
              <w:rPr>
                <w:color w:val="0F0F0F"/>
                <w:spacing w:val="-15"/>
              </w:rPr>
              <w:t xml:space="preserve"> </w:t>
            </w:r>
            <w:r w:rsidRPr="00E6171E">
              <w:rPr>
                <w:color w:val="0F0F0F"/>
              </w:rPr>
              <w:t>przyczyny</w:t>
            </w:r>
            <w:r w:rsidRPr="00E6171E">
              <w:rPr>
                <w:color w:val="0F0F0F"/>
                <w:spacing w:val="-5"/>
              </w:rPr>
              <w:t xml:space="preserve"> </w:t>
            </w:r>
            <w:r w:rsidRPr="00E6171E">
              <w:rPr>
                <w:color w:val="0F0F0F"/>
              </w:rPr>
              <w:t>ich</w:t>
            </w:r>
            <w:r w:rsidRPr="00E6171E">
              <w:rPr>
                <w:color w:val="0F0F0F"/>
                <w:spacing w:val="-15"/>
              </w:rPr>
              <w:t xml:space="preserve"> </w:t>
            </w:r>
            <w:r w:rsidRPr="00E6171E">
              <w:rPr>
                <w:color w:val="0F0F0F"/>
              </w:rPr>
              <w:t>występowania</w:t>
            </w:r>
            <w:r w:rsidRPr="00E6171E">
              <w:rPr>
                <w:color w:val="0F0F0F"/>
                <w:spacing w:val="-1"/>
              </w:rPr>
              <w:t xml:space="preserve"> </w:t>
            </w:r>
            <w:r w:rsidRPr="00E6171E">
              <w:rPr>
                <w:color w:val="0F0F0F"/>
              </w:rPr>
              <w:t>(mutacje spontaniczne i wywołane przez czynniki mutagenne)</w:t>
            </w:r>
            <w:r>
              <w:rPr>
                <w:strike/>
                <w:color w:val="FF0000"/>
              </w:rPr>
              <w:t xml:space="preserve"> i podaje przykłady czynników mutagennych (promieniowanie UV, promieniowanie X, składniki dymu tytoniowego, toksyny grzybów pleśniowych, wirus HPV)</w:t>
            </w:r>
            <w:r w:rsidRPr="00E6171E">
              <w:rPr>
                <w:color w:val="0F0F0F"/>
              </w:rPr>
              <w:t>;</w:t>
            </w:r>
          </w:p>
          <w:p w:rsidR="00E6171E" w:rsidRPr="00D717F6" w:rsidRDefault="00E6171E" w:rsidP="003774BE">
            <w:pPr>
              <w:spacing w:line="360" w:lineRule="auto"/>
              <w:rPr>
                <w:b/>
              </w:rPr>
            </w:pPr>
            <w:r w:rsidRPr="00E6171E">
              <w:rPr>
                <w:color w:val="0F0F0F"/>
              </w:rPr>
              <w:t xml:space="preserve">10) podaje przykłady chorób genetycznych człowieka warunkowanych mutacjami (mukowiscydoza, </w:t>
            </w:r>
            <w:proofErr w:type="spellStart"/>
            <w:r>
              <w:rPr>
                <w:strike/>
                <w:color w:val="FF0000"/>
              </w:rPr>
              <w:t>fenyloketonuria</w:t>
            </w:r>
            <w:proofErr w:type="spellEnd"/>
            <w:r>
              <w:rPr>
                <w:strike/>
                <w:color w:val="FF0000"/>
              </w:rPr>
              <w:t xml:space="preserve">, </w:t>
            </w:r>
            <w:r w:rsidRPr="00E6171E">
              <w:rPr>
                <w:color w:val="0F0F0F"/>
              </w:rPr>
              <w:t>zespół Downa).</w:t>
            </w:r>
          </w:p>
        </w:tc>
      </w:tr>
      <w:tr w:rsidR="00E6171E" w:rsidTr="006460E2">
        <w:trPr>
          <w:trHeight w:val="268"/>
        </w:trPr>
        <w:tc>
          <w:tcPr>
            <w:tcW w:w="10177" w:type="dxa"/>
            <w:shd w:val="clear" w:color="auto" w:fill="E7E6E6" w:themeFill="background2"/>
          </w:tcPr>
          <w:p w:rsidR="00E6171E" w:rsidRPr="006460E2" w:rsidRDefault="006460E2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color w:val="0F0F0F"/>
                <w:sz w:val="24"/>
                <w:szCs w:val="24"/>
              </w:rPr>
            </w:pPr>
            <w:r w:rsidRPr="006460E2">
              <w:rPr>
                <w:b/>
                <w:color w:val="0F0F0F"/>
                <w:sz w:val="24"/>
                <w:szCs w:val="24"/>
              </w:rPr>
              <w:t xml:space="preserve">VI. Ewolucja życia. </w:t>
            </w:r>
            <w:r w:rsidRPr="006460E2">
              <w:rPr>
                <w:color w:val="0F0F0F"/>
                <w:sz w:val="24"/>
                <w:szCs w:val="24"/>
              </w:rPr>
              <w:t>Uczeń:</w:t>
            </w:r>
          </w:p>
        </w:tc>
      </w:tr>
      <w:tr w:rsidR="006460E2" w:rsidTr="006460E2">
        <w:trPr>
          <w:trHeight w:val="268"/>
        </w:trPr>
        <w:tc>
          <w:tcPr>
            <w:tcW w:w="10177" w:type="dxa"/>
            <w:shd w:val="clear" w:color="auto" w:fill="FFFFFF" w:themeFill="background1"/>
          </w:tcPr>
          <w:p w:rsidR="006460E2" w:rsidRPr="006460E2" w:rsidRDefault="006460E2" w:rsidP="003774BE">
            <w:pPr>
              <w:widowControl w:val="0"/>
              <w:tabs>
                <w:tab w:val="left" w:pos="63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1) </w:t>
            </w:r>
            <w:r w:rsidRPr="006460E2">
              <w:rPr>
                <w:color w:val="0F0F0F"/>
              </w:rPr>
              <w:t>wyjaśnia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istotę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procesu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ewolucji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organizmów</w:t>
            </w:r>
            <w:r w:rsidRPr="006460E2">
              <w:rPr>
                <w:color w:val="0F0F0F"/>
                <w:spacing w:val="-12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-17"/>
              </w:rPr>
              <w:t xml:space="preserve"> </w:t>
            </w:r>
            <w:r w:rsidRPr="006460E2">
              <w:rPr>
                <w:color w:val="0F0F0F"/>
              </w:rPr>
              <w:t>przedstawia</w:t>
            </w:r>
            <w:r w:rsidRPr="006460E2">
              <w:rPr>
                <w:color w:val="0F0F0F"/>
                <w:spacing w:val="-12"/>
              </w:rPr>
              <w:t xml:space="preserve"> </w:t>
            </w:r>
            <w:r w:rsidRPr="006460E2">
              <w:rPr>
                <w:color w:val="0F0F0F"/>
              </w:rPr>
              <w:t>źródła</w:t>
            </w:r>
            <w:r w:rsidRPr="006460E2">
              <w:rPr>
                <w:color w:val="0F0F0F"/>
                <w:spacing w:val="-10"/>
              </w:rPr>
              <w:t xml:space="preserve"> </w:t>
            </w:r>
            <w:r w:rsidRPr="006460E2">
              <w:rPr>
                <w:color w:val="0F0F0F"/>
              </w:rPr>
              <w:t>wiedzy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o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jej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  <w:spacing w:val="-2"/>
              </w:rPr>
              <w:t>przebiegu;</w:t>
            </w:r>
          </w:p>
          <w:p w:rsidR="006460E2" w:rsidRPr="006460E2" w:rsidRDefault="006460E2" w:rsidP="003774BE">
            <w:pPr>
              <w:widowControl w:val="0"/>
              <w:tabs>
                <w:tab w:val="left" w:pos="63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5"/>
              <w:rPr>
                <w:color w:val="0F0F0F"/>
              </w:rPr>
            </w:pPr>
            <w:r>
              <w:rPr>
                <w:color w:val="0F0F0F"/>
              </w:rPr>
              <w:t xml:space="preserve">2) </w:t>
            </w:r>
            <w:r w:rsidRPr="006460E2">
              <w:rPr>
                <w:color w:val="0F0F0F"/>
              </w:rPr>
              <w:t>wyjaśnia</w:t>
            </w:r>
            <w:r w:rsidRPr="006460E2">
              <w:rPr>
                <w:color w:val="0F0F0F"/>
                <w:spacing w:val="28"/>
              </w:rPr>
              <w:t xml:space="preserve"> </w:t>
            </w:r>
            <w:r w:rsidRPr="006460E2">
              <w:rPr>
                <w:color w:val="0F0F0F"/>
              </w:rPr>
              <w:t>na przykładach,</w:t>
            </w:r>
            <w:r w:rsidRPr="006460E2">
              <w:rPr>
                <w:color w:val="0F0F0F"/>
                <w:spacing w:val="35"/>
              </w:rPr>
              <w:t xml:space="preserve"> </w:t>
            </w:r>
            <w:r w:rsidRPr="006460E2">
              <w:rPr>
                <w:color w:val="0F0F0F"/>
              </w:rPr>
              <w:t>na czym</w:t>
            </w:r>
            <w:r w:rsidRPr="006460E2">
              <w:rPr>
                <w:color w:val="0F0F0F"/>
                <w:spacing w:val="23"/>
              </w:rPr>
              <w:t xml:space="preserve"> </w:t>
            </w:r>
            <w:r w:rsidRPr="006460E2">
              <w:rPr>
                <w:color w:val="0F0F0F"/>
              </w:rPr>
              <w:t>polega</w:t>
            </w:r>
            <w:r w:rsidRPr="006460E2">
              <w:rPr>
                <w:color w:val="0F0F0F"/>
                <w:spacing w:val="21"/>
              </w:rPr>
              <w:t xml:space="preserve"> </w:t>
            </w:r>
            <w:r w:rsidRPr="006460E2">
              <w:rPr>
                <w:color w:val="0F0F0F"/>
              </w:rPr>
              <w:t>dobór</w:t>
            </w:r>
            <w:r w:rsidRPr="006460E2">
              <w:rPr>
                <w:color w:val="0F0F0F"/>
                <w:spacing w:val="23"/>
              </w:rPr>
              <w:t xml:space="preserve"> </w:t>
            </w:r>
            <w:r w:rsidRPr="006460E2">
              <w:rPr>
                <w:color w:val="0F0F0F"/>
              </w:rPr>
              <w:t>naturalny</w:t>
            </w:r>
            <w:r w:rsidRPr="006460E2">
              <w:rPr>
                <w:color w:val="0F0F0F"/>
                <w:spacing w:val="26"/>
              </w:rPr>
              <w:t xml:space="preserve"> </w:t>
            </w:r>
            <w:r w:rsidRPr="006460E2">
              <w:rPr>
                <w:color w:val="0F0F0F"/>
              </w:rPr>
              <w:t>i sztuczny</w:t>
            </w:r>
            <w:r w:rsidRPr="006460E2">
              <w:rPr>
                <w:color w:val="0F0F0F"/>
                <w:spacing w:val="21"/>
              </w:rPr>
              <w:t xml:space="preserve"> </w:t>
            </w:r>
            <w:r w:rsidRPr="006460E2">
              <w:rPr>
                <w:color w:val="0F0F0F"/>
              </w:rPr>
              <w:t>oraz przedstawia różnice między nimi;</w:t>
            </w:r>
          </w:p>
          <w:p w:rsidR="006460E2" w:rsidRPr="006460E2" w:rsidRDefault="006460E2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color w:val="0F0F0F"/>
                <w:sz w:val="24"/>
                <w:szCs w:val="24"/>
              </w:rPr>
            </w:pPr>
            <w:r>
              <w:rPr>
                <w:color w:val="0F0F0F"/>
              </w:rPr>
              <w:t>3) przedstawia</w:t>
            </w:r>
            <w:r>
              <w:rPr>
                <w:color w:val="0F0F0F"/>
                <w:spacing w:val="25"/>
              </w:rPr>
              <w:t xml:space="preserve"> </w:t>
            </w:r>
            <w:r>
              <w:rPr>
                <w:color w:val="0F0F0F"/>
              </w:rPr>
              <w:t>podobieństwa</w:t>
            </w:r>
            <w:r>
              <w:rPr>
                <w:color w:val="0F0F0F"/>
                <w:spacing w:val="40"/>
              </w:rPr>
              <w:t xml:space="preserve"> </w:t>
            </w:r>
            <w:r>
              <w:rPr>
                <w:color w:val="0F0F0F"/>
              </w:rPr>
              <w:t>i różnice</w:t>
            </w:r>
            <w:r>
              <w:rPr>
                <w:color w:val="0F0F0F"/>
                <w:spacing w:val="19"/>
              </w:rPr>
              <w:t xml:space="preserve"> </w:t>
            </w:r>
            <w:r>
              <w:rPr>
                <w:color w:val="0F0F0F"/>
              </w:rPr>
              <w:t>między</w:t>
            </w:r>
            <w:r>
              <w:rPr>
                <w:color w:val="0F0F0F"/>
                <w:spacing w:val="23"/>
              </w:rPr>
              <w:t xml:space="preserve"> </w:t>
            </w:r>
            <w:r>
              <w:rPr>
                <w:color w:val="0F0F0F"/>
              </w:rPr>
              <w:t>człowiekiem</w:t>
            </w:r>
            <w:r>
              <w:rPr>
                <w:color w:val="0F0F0F"/>
                <w:spacing w:val="37"/>
              </w:rPr>
              <w:t xml:space="preserve"> </w:t>
            </w:r>
            <w:r>
              <w:rPr>
                <w:color w:val="0F0F0F"/>
              </w:rPr>
              <w:t>a małpami</w:t>
            </w:r>
            <w:r>
              <w:rPr>
                <w:color w:val="0F0F0F"/>
                <w:spacing w:val="19"/>
              </w:rPr>
              <w:t xml:space="preserve"> </w:t>
            </w:r>
            <w:r>
              <w:rPr>
                <w:color w:val="0F0F0F"/>
              </w:rPr>
              <w:t>człekokształtnymi jako wynik procesów ewolucyjnych.</w:t>
            </w:r>
          </w:p>
        </w:tc>
      </w:tr>
      <w:tr w:rsidR="00E6171E" w:rsidTr="006460E2">
        <w:tc>
          <w:tcPr>
            <w:tcW w:w="10177" w:type="dxa"/>
            <w:shd w:val="clear" w:color="auto" w:fill="E7E6E6" w:themeFill="background2"/>
          </w:tcPr>
          <w:p w:rsidR="00E6171E" w:rsidRPr="006460E2" w:rsidRDefault="006460E2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  <w:sz w:val="24"/>
                <w:szCs w:val="24"/>
              </w:rPr>
            </w:pPr>
            <w:r>
              <w:rPr>
                <w:b/>
                <w:color w:val="0F0F0F"/>
                <w:sz w:val="24"/>
                <w:szCs w:val="24"/>
              </w:rPr>
              <w:t xml:space="preserve">VII. Ekologia i ochrona środowiska. </w:t>
            </w:r>
            <w:r>
              <w:rPr>
                <w:color w:val="0F0F0F"/>
                <w:sz w:val="24"/>
                <w:szCs w:val="24"/>
              </w:rPr>
              <w:t>Uczeń:</w:t>
            </w:r>
          </w:p>
        </w:tc>
      </w:tr>
      <w:tr w:rsidR="006460E2" w:rsidTr="00A53491">
        <w:tc>
          <w:tcPr>
            <w:tcW w:w="10177" w:type="dxa"/>
          </w:tcPr>
          <w:p w:rsidR="006460E2" w:rsidRPr="006460E2" w:rsidRDefault="006460E2" w:rsidP="003774BE">
            <w:pPr>
              <w:widowControl w:val="0"/>
              <w:tabs>
                <w:tab w:val="left" w:pos="63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39"/>
              <w:rPr>
                <w:color w:val="0F0F0F"/>
              </w:rPr>
            </w:pPr>
            <w:r>
              <w:rPr>
                <w:color w:val="0F0F0F"/>
              </w:rPr>
              <w:t xml:space="preserve">1) </w:t>
            </w:r>
            <w:r w:rsidRPr="006460E2">
              <w:rPr>
                <w:color w:val="0F0F0F"/>
              </w:rPr>
              <w:t>wskazuje żywe</w:t>
            </w:r>
            <w:r w:rsidRPr="006460E2">
              <w:rPr>
                <w:color w:val="0F0F0F"/>
                <w:spacing w:val="-8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-6"/>
              </w:rPr>
              <w:t xml:space="preserve"> </w:t>
            </w:r>
            <w:r w:rsidRPr="006460E2">
              <w:rPr>
                <w:color w:val="0F0F0F"/>
              </w:rPr>
              <w:t>nieożywione elementy ekosystemu oraz</w:t>
            </w:r>
            <w:r w:rsidRPr="006460E2">
              <w:rPr>
                <w:color w:val="0F0F0F"/>
                <w:spacing w:val="-3"/>
              </w:rPr>
              <w:t xml:space="preserve"> </w:t>
            </w:r>
            <w:r w:rsidRPr="006460E2">
              <w:rPr>
                <w:color w:val="0F0F0F"/>
              </w:rPr>
              <w:t>wykazuje, że</w:t>
            </w:r>
            <w:r w:rsidRPr="006460E2">
              <w:rPr>
                <w:color w:val="0F0F0F"/>
                <w:spacing w:val="-9"/>
              </w:rPr>
              <w:t xml:space="preserve"> </w:t>
            </w:r>
            <w:r w:rsidRPr="006460E2">
              <w:rPr>
                <w:color w:val="0F0F0F"/>
              </w:rPr>
              <w:t>są</w:t>
            </w:r>
            <w:r w:rsidRPr="006460E2">
              <w:rPr>
                <w:color w:val="0F0F0F"/>
                <w:spacing w:val="-9"/>
              </w:rPr>
              <w:t xml:space="preserve"> </w:t>
            </w:r>
            <w:r w:rsidRPr="006460E2">
              <w:rPr>
                <w:color w:val="0F0F0F"/>
              </w:rPr>
              <w:t>one</w:t>
            </w:r>
            <w:r w:rsidRPr="006460E2">
              <w:rPr>
                <w:color w:val="0F0F0F"/>
                <w:spacing w:val="-12"/>
              </w:rPr>
              <w:t xml:space="preserve"> </w:t>
            </w:r>
            <w:r w:rsidRPr="006460E2">
              <w:rPr>
                <w:color w:val="0F0F0F"/>
              </w:rPr>
              <w:t>powiązane różnorodnymi zależnościami;</w:t>
            </w:r>
          </w:p>
          <w:p w:rsidR="006460E2" w:rsidRPr="006460E2" w:rsidRDefault="006460E2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0"/>
              <w:rPr>
                <w:color w:val="0F0F0F"/>
              </w:rPr>
            </w:pPr>
            <w:r>
              <w:rPr>
                <w:color w:val="0F0F0F"/>
              </w:rPr>
              <w:t xml:space="preserve">2) </w:t>
            </w:r>
            <w:r w:rsidRPr="006460E2">
              <w:rPr>
                <w:color w:val="0F0F0F"/>
              </w:rPr>
              <w:t>opisuje</w:t>
            </w:r>
            <w:r w:rsidRPr="006460E2">
              <w:rPr>
                <w:color w:val="0F0F0F"/>
                <w:spacing w:val="18"/>
              </w:rPr>
              <w:t xml:space="preserve"> </w:t>
            </w:r>
            <w:r w:rsidRPr="006460E2">
              <w:rPr>
                <w:color w:val="0F0F0F"/>
              </w:rPr>
              <w:t>cechy</w:t>
            </w:r>
            <w:r w:rsidRPr="006460E2">
              <w:rPr>
                <w:color w:val="0F0F0F"/>
                <w:spacing w:val="14"/>
              </w:rPr>
              <w:t xml:space="preserve"> </w:t>
            </w:r>
            <w:r w:rsidRPr="006460E2">
              <w:rPr>
                <w:color w:val="0F0F0F"/>
              </w:rPr>
              <w:t>populacji</w:t>
            </w:r>
            <w:r w:rsidRPr="006460E2">
              <w:rPr>
                <w:color w:val="0F0F0F"/>
                <w:spacing w:val="16"/>
              </w:rPr>
              <w:t xml:space="preserve"> </w:t>
            </w:r>
            <w:r w:rsidRPr="006460E2">
              <w:rPr>
                <w:color w:val="0F0F0F"/>
              </w:rPr>
              <w:t>(liczebność,</w:t>
            </w:r>
            <w:r w:rsidRPr="006460E2">
              <w:rPr>
                <w:color w:val="0F0F0F"/>
                <w:spacing w:val="31"/>
              </w:rPr>
              <w:t xml:space="preserve"> </w:t>
            </w:r>
            <w:r w:rsidRPr="006460E2">
              <w:rPr>
                <w:color w:val="0F0F0F"/>
              </w:rPr>
              <w:t>zagęszczenie,</w:t>
            </w:r>
            <w:r w:rsidRPr="006460E2">
              <w:rPr>
                <w:color w:val="0F0F0F"/>
                <w:spacing w:val="31"/>
              </w:rPr>
              <w:t xml:space="preserve"> </w:t>
            </w:r>
            <w:r w:rsidRPr="006460E2">
              <w:rPr>
                <w:color w:val="0F0F0F"/>
              </w:rPr>
              <w:t>rozrodczość,</w:t>
            </w:r>
            <w:r w:rsidRPr="006460E2">
              <w:rPr>
                <w:color w:val="0F0F0F"/>
                <w:spacing w:val="28"/>
              </w:rPr>
              <w:t xml:space="preserve"> </w:t>
            </w:r>
            <w:r w:rsidRPr="006460E2">
              <w:rPr>
                <w:color w:val="0F0F0F"/>
              </w:rPr>
              <w:t>śmiertelność,</w:t>
            </w:r>
            <w:r w:rsidRPr="006460E2">
              <w:rPr>
                <w:color w:val="0F0F0F"/>
                <w:spacing w:val="19"/>
              </w:rPr>
              <w:t xml:space="preserve"> </w:t>
            </w:r>
            <w:r w:rsidRPr="006460E2">
              <w:rPr>
                <w:color w:val="0F0F0F"/>
              </w:rPr>
              <w:t>struktura przestrzenna, wiekowa i płciowa)</w:t>
            </w:r>
            <w:r>
              <w:rPr>
                <w:strike/>
                <w:color w:val="FF0000"/>
              </w:rPr>
              <w:t xml:space="preserve"> oraz dokonuje obserwacji liczebności, rozmieszczenia i zagęszczenia wybranego gatunku rośliny zielnej w terenie</w:t>
            </w:r>
            <w:r w:rsidRPr="006460E2">
              <w:rPr>
                <w:color w:val="0F0F0F"/>
              </w:rPr>
              <w:t>;</w:t>
            </w:r>
          </w:p>
          <w:p w:rsidR="006460E2" w:rsidRPr="006460E2" w:rsidRDefault="006460E2" w:rsidP="003774BE">
            <w:pPr>
              <w:widowControl w:val="0"/>
              <w:tabs>
                <w:tab w:val="left" w:pos="639"/>
                <w:tab w:val="left" w:pos="1878"/>
                <w:tab w:val="left" w:pos="3661"/>
                <w:tab w:val="left" w:pos="5657"/>
                <w:tab w:val="left" w:pos="722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33"/>
              <w:rPr>
                <w:color w:val="0F0F0F"/>
              </w:rPr>
            </w:pPr>
            <w:r>
              <w:rPr>
                <w:color w:val="0F0F0F"/>
                <w:spacing w:val="-2"/>
              </w:rPr>
              <w:t xml:space="preserve">3) </w:t>
            </w:r>
            <w:r w:rsidRPr="006460E2">
              <w:rPr>
                <w:color w:val="0F0F0F"/>
                <w:spacing w:val="-2"/>
              </w:rPr>
              <w:t>analizuje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>oddziaływania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>antagonistyczne: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>konkurencję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 xml:space="preserve">wewnątrzgatunkową </w:t>
            </w:r>
            <w:r w:rsidRPr="006460E2">
              <w:rPr>
                <w:color w:val="0F0F0F"/>
              </w:rPr>
              <w:t>i międzygatunkową, pasożytnictwo, drapieżnictwo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i roślinożerność;</w:t>
            </w:r>
          </w:p>
          <w:p w:rsidR="006460E2" w:rsidRPr="006460E2" w:rsidRDefault="006460E2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4) </w:t>
            </w:r>
            <w:r w:rsidRPr="006460E2">
              <w:rPr>
                <w:color w:val="0F0F0F"/>
              </w:rPr>
              <w:t>analizuje</w:t>
            </w:r>
            <w:r w:rsidRPr="006460E2">
              <w:rPr>
                <w:color w:val="0F0F0F"/>
                <w:spacing w:val="-8"/>
              </w:rPr>
              <w:t xml:space="preserve"> </w:t>
            </w:r>
            <w:r w:rsidRPr="006460E2">
              <w:rPr>
                <w:color w:val="0F0F0F"/>
              </w:rPr>
              <w:t>oddziaływania</w:t>
            </w:r>
            <w:r w:rsidRPr="006460E2">
              <w:rPr>
                <w:color w:val="0F0F0F"/>
                <w:spacing w:val="5"/>
              </w:rPr>
              <w:t xml:space="preserve"> </w:t>
            </w:r>
            <w:r w:rsidRPr="006460E2">
              <w:rPr>
                <w:color w:val="0F0F0F"/>
              </w:rPr>
              <w:t>nieantagonistyczne:</w:t>
            </w:r>
            <w:r w:rsidRPr="006460E2">
              <w:rPr>
                <w:color w:val="0F0F0F"/>
                <w:spacing w:val="-13"/>
              </w:rPr>
              <w:t xml:space="preserve"> </w:t>
            </w:r>
            <w:r w:rsidRPr="006460E2">
              <w:rPr>
                <w:color w:val="0F0F0F"/>
              </w:rPr>
              <w:t>mutualizm</w:t>
            </w:r>
            <w:r w:rsidR="00D132F1">
              <w:rPr>
                <w:strike/>
                <w:color w:val="FF0000"/>
              </w:rPr>
              <w:t xml:space="preserve"> obligatoryj</w:t>
            </w:r>
            <w:r>
              <w:rPr>
                <w:strike/>
                <w:color w:val="FF0000"/>
              </w:rPr>
              <w:t>ny (symbioza), mutualizm fakultatywny</w:t>
            </w:r>
            <w:r w:rsidR="00D132F1">
              <w:rPr>
                <w:strike/>
                <w:color w:val="FF0000"/>
              </w:rPr>
              <w:t xml:space="preserve"> (</w:t>
            </w:r>
            <w:proofErr w:type="spellStart"/>
            <w:r w:rsidR="00D132F1">
              <w:rPr>
                <w:strike/>
                <w:color w:val="FF0000"/>
              </w:rPr>
              <w:t>protokooperacja</w:t>
            </w:r>
            <w:proofErr w:type="spellEnd"/>
            <w:r w:rsidR="00D132F1">
              <w:rPr>
                <w:strike/>
                <w:color w:val="FF0000"/>
              </w:rPr>
              <w:t>)</w:t>
            </w:r>
            <w:r w:rsidRPr="006460E2">
              <w:rPr>
                <w:color w:val="0F0F0F"/>
                <w:spacing w:val="2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  <w:spacing w:val="-2"/>
              </w:rPr>
              <w:t>komensalizm;</w:t>
            </w:r>
          </w:p>
          <w:p w:rsidR="006460E2" w:rsidRPr="006460E2" w:rsidRDefault="006460E2" w:rsidP="003774BE">
            <w:pPr>
              <w:widowControl w:val="0"/>
              <w:tabs>
                <w:tab w:val="left" w:pos="63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34"/>
              <w:rPr>
                <w:color w:val="0F0F0F"/>
              </w:rPr>
            </w:pPr>
            <w:r>
              <w:rPr>
                <w:color w:val="0F0F0F"/>
              </w:rPr>
              <w:t xml:space="preserve">5) </w:t>
            </w:r>
            <w:r w:rsidRPr="006460E2">
              <w:rPr>
                <w:color w:val="0F0F0F"/>
              </w:rPr>
              <w:t>przedstawia</w:t>
            </w:r>
            <w:r w:rsidRPr="006460E2">
              <w:rPr>
                <w:color w:val="0F0F0F"/>
                <w:spacing w:val="80"/>
              </w:rPr>
              <w:t xml:space="preserve"> </w:t>
            </w:r>
            <w:r w:rsidRPr="006460E2">
              <w:rPr>
                <w:color w:val="0F0F0F"/>
              </w:rPr>
              <w:t>strukturę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troficzną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ekosystemu,</w:t>
            </w:r>
            <w:r w:rsidRPr="006460E2">
              <w:rPr>
                <w:color w:val="0F0F0F"/>
                <w:spacing w:val="80"/>
              </w:rPr>
              <w:t xml:space="preserve"> </w:t>
            </w:r>
            <w:r w:rsidRPr="006460E2">
              <w:rPr>
                <w:color w:val="0F0F0F"/>
              </w:rPr>
              <w:t>rozróżnia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producentów,</w:t>
            </w:r>
            <w:r w:rsidRPr="006460E2">
              <w:rPr>
                <w:color w:val="0F0F0F"/>
                <w:spacing w:val="80"/>
              </w:rPr>
              <w:t xml:space="preserve"> </w:t>
            </w:r>
            <w:r w:rsidRPr="006460E2">
              <w:rPr>
                <w:color w:val="0F0F0F"/>
              </w:rPr>
              <w:t>konsumentów (I-go</w:t>
            </w:r>
            <w:r w:rsidRPr="006460E2">
              <w:rPr>
                <w:color w:val="0F0F0F"/>
                <w:spacing w:val="53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dalszych</w:t>
            </w:r>
            <w:r w:rsidRPr="006460E2">
              <w:rPr>
                <w:color w:val="0F0F0F"/>
                <w:spacing w:val="60"/>
              </w:rPr>
              <w:t xml:space="preserve"> </w:t>
            </w:r>
            <w:r w:rsidRPr="006460E2">
              <w:rPr>
                <w:color w:val="0F0F0F"/>
              </w:rPr>
              <w:t>rzędów)</w:t>
            </w:r>
            <w:r w:rsidRPr="006460E2">
              <w:rPr>
                <w:color w:val="0F0F0F"/>
                <w:spacing w:val="65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40"/>
              </w:rPr>
              <w:t xml:space="preserve"> </w:t>
            </w:r>
            <w:proofErr w:type="spellStart"/>
            <w:r w:rsidRPr="006460E2">
              <w:rPr>
                <w:color w:val="0F0F0F"/>
              </w:rPr>
              <w:t>destruentów</w:t>
            </w:r>
            <w:proofErr w:type="spellEnd"/>
            <w:r w:rsidRPr="006460E2">
              <w:rPr>
                <w:color w:val="0F0F0F"/>
                <w:spacing w:val="75"/>
              </w:rPr>
              <w:t xml:space="preserve"> </w:t>
            </w:r>
            <w:r w:rsidRPr="006460E2">
              <w:rPr>
                <w:color w:val="0F0F0F"/>
              </w:rPr>
              <w:t>oraz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przedstawia</w:t>
            </w:r>
            <w:r w:rsidRPr="006460E2">
              <w:rPr>
                <w:color w:val="0F0F0F"/>
                <w:spacing w:val="65"/>
              </w:rPr>
              <w:t xml:space="preserve"> </w:t>
            </w:r>
            <w:r w:rsidRPr="006460E2">
              <w:rPr>
                <w:color w:val="0F0F0F"/>
              </w:rPr>
              <w:t>ich</w:t>
            </w:r>
            <w:r w:rsidRPr="006460E2">
              <w:rPr>
                <w:color w:val="0F0F0F"/>
                <w:spacing w:val="53"/>
              </w:rPr>
              <w:t xml:space="preserve"> </w:t>
            </w:r>
            <w:r w:rsidRPr="006460E2">
              <w:rPr>
                <w:color w:val="0F0F0F"/>
              </w:rPr>
              <w:t>rolę</w:t>
            </w:r>
            <w:r w:rsidRPr="006460E2">
              <w:rPr>
                <w:color w:val="0F0F0F"/>
                <w:spacing w:val="54"/>
              </w:rPr>
              <w:t xml:space="preserve"> </w:t>
            </w:r>
            <w:r w:rsidRPr="006460E2">
              <w:rPr>
                <w:color w:val="0F0F0F"/>
              </w:rPr>
              <w:t>w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obiegu</w:t>
            </w:r>
            <w:r w:rsidRPr="006460E2">
              <w:rPr>
                <w:color w:val="0F0F0F"/>
                <w:spacing w:val="57"/>
              </w:rPr>
              <w:t xml:space="preserve"> </w:t>
            </w:r>
            <w:r w:rsidRPr="006460E2">
              <w:rPr>
                <w:color w:val="0F0F0F"/>
              </w:rPr>
              <w:t>materii i przepływie energii przez ekosystem;</w:t>
            </w:r>
          </w:p>
          <w:p w:rsidR="006460E2" w:rsidRDefault="006460E2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rPr>
                <w:color w:val="0F0F0F"/>
              </w:rPr>
            </w:pPr>
            <w:r>
              <w:rPr>
                <w:color w:val="0F0F0F"/>
              </w:rPr>
              <w:lastRenderedPageBreak/>
              <w:t xml:space="preserve">6) </w:t>
            </w:r>
            <w:r w:rsidRPr="006460E2">
              <w:rPr>
                <w:color w:val="0F0F0F"/>
              </w:rPr>
              <w:t>analizuje zależności pokarmowe (łańcuchy pokarmowe i sieci troficzne), konstruuje proste</w:t>
            </w:r>
            <w:r w:rsidRPr="006460E2">
              <w:rPr>
                <w:color w:val="0F0F0F"/>
                <w:spacing w:val="-10"/>
              </w:rPr>
              <w:t xml:space="preserve"> </w:t>
            </w:r>
            <w:r w:rsidRPr="006460E2">
              <w:rPr>
                <w:color w:val="0F0F0F"/>
              </w:rPr>
              <w:t>łańcuchy pokarmowe</w:t>
            </w:r>
            <w:r w:rsidRPr="006460E2">
              <w:rPr>
                <w:color w:val="0F0F0F"/>
                <w:spacing w:val="-1"/>
              </w:rPr>
              <w:t xml:space="preserve"> </w:t>
            </w:r>
            <w:r w:rsidRPr="006460E2">
              <w:rPr>
                <w:color w:val="0F0F0F"/>
              </w:rPr>
              <w:t>(łańcuchy spasania)</w:t>
            </w:r>
            <w:r w:rsidRPr="006460E2">
              <w:rPr>
                <w:color w:val="0F0F0F"/>
                <w:spacing w:val="-3"/>
              </w:rPr>
              <w:t xml:space="preserve"> </w:t>
            </w:r>
            <w:r w:rsidRPr="006460E2">
              <w:rPr>
                <w:color w:val="0F0F0F"/>
              </w:rPr>
              <w:t>oraz</w:t>
            </w:r>
            <w:r w:rsidRPr="006460E2">
              <w:rPr>
                <w:color w:val="0F0F0F"/>
                <w:spacing w:val="-11"/>
              </w:rPr>
              <w:t xml:space="preserve"> </w:t>
            </w:r>
            <w:r w:rsidRPr="006460E2">
              <w:rPr>
                <w:color w:val="0F0F0F"/>
              </w:rPr>
              <w:t>analizuje</w:t>
            </w:r>
            <w:r w:rsidRPr="006460E2">
              <w:rPr>
                <w:color w:val="0F0F0F"/>
                <w:spacing w:val="-4"/>
              </w:rPr>
              <w:t xml:space="preserve"> </w:t>
            </w:r>
            <w:r w:rsidRPr="006460E2">
              <w:rPr>
                <w:color w:val="0F0F0F"/>
              </w:rPr>
              <w:t>przedstawione (w</w:t>
            </w:r>
            <w:r w:rsidRPr="006460E2">
              <w:rPr>
                <w:color w:val="0F0F0F"/>
                <w:spacing w:val="-11"/>
              </w:rPr>
              <w:t xml:space="preserve"> </w:t>
            </w:r>
            <w:r w:rsidRPr="006460E2">
              <w:rPr>
                <w:color w:val="0F0F0F"/>
              </w:rPr>
              <w:t>postaci schematu) sieci i łańcuchy pokarmowe;</w:t>
            </w:r>
          </w:p>
          <w:p w:rsidR="006460E2" w:rsidRDefault="006460E2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7) analizuje zakresy tolerancji organizmu na wybrane czynniki środowiska (temperatura, </w:t>
            </w:r>
            <w:r>
              <w:rPr>
                <w:color w:val="0F0F0F"/>
                <w:spacing w:val="-2"/>
              </w:rPr>
              <w:t>wilgotność)</w:t>
            </w:r>
            <w:r w:rsidR="00D132F1">
              <w:rPr>
                <w:strike/>
                <w:color w:val="FF0000"/>
                <w:spacing w:val="-2"/>
              </w:rPr>
              <w:t>, stężenie dwutlenku siarki w powietrzu</w:t>
            </w:r>
            <w:r>
              <w:rPr>
                <w:color w:val="0F0F0F"/>
                <w:spacing w:val="-2"/>
              </w:rPr>
              <w:t>;</w:t>
            </w:r>
          </w:p>
          <w:p w:rsidR="00D132F1" w:rsidRPr="00D132F1" w:rsidRDefault="00D132F1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rPr>
                <w:strike/>
                <w:color w:val="FF0000"/>
                <w:spacing w:val="-2"/>
              </w:rPr>
            </w:pPr>
            <w:r>
              <w:rPr>
                <w:strike/>
                <w:color w:val="FF0000"/>
                <w:spacing w:val="-2"/>
              </w:rPr>
              <w:t>8) przedstawia porosty jako organizmy wskaźnikowe (skala porostowa), ocenia stopień zanieczyszczenia powietrza tlenkami siarki, wykorzystując skalę porostową;</w:t>
            </w:r>
          </w:p>
          <w:p w:rsidR="006460E2" w:rsidRPr="006460E2" w:rsidRDefault="006460E2" w:rsidP="003774BE">
            <w:pPr>
              <w:widowControl w:val="0"/>
              <w:tabs>
                <w:tab w:val="left" w:pos="634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52"/>
              <w:rPr>
                <w:color w:val="0E0E0E"/>
              </w:rPr>
            </w:pPr>
            <w:r w:rsidRPr="00D132F1">
              <w:rPr>
                <w:color w:val="FF0000"/>
              </w:rPr>
              <w:t xml:space="preserve">8) </w:t>
            </w:r>
            <w:r w:rsidRPr="006460E2">
              <w:rPr>
                <w:color w:val="0E0E0E"/>
              </w:rPr>
              <w:t>przedstawia odnawialne i</w:t>
            </w:r>
            <w:r w:rsidRPr="006460E2">
              <w:rPr>
                <w:color w:val="0E0E0E"/>
                <w:spacing w:val="-4"/>
              </w:rPr>
              <w:t xml:space="preserve"> </w:t>
            </w:r>
            <w:r w:rsidRPr="006460E2">
              <w:rPr>
                <w:color w:val="0E0E0E"/>
              </w:rPr>
              <w:t>nieodnawialne zasoby przyrody oraz propozycje racjonalnego gospodarowania tymi zasobami zgodnie z zasadą zrównoważonego rozwoju;</w:t>
            </w:r>
          </w:p>
          <w:p w:rsidR="006460E2" w:rsidRPr="00C05AE3" w:rsidRDefault="006460E2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rPr>
                <w:color w:val="0F0F0F"/>
              </w:rPr>
            </w:pPr>
            <w:r w:rsidRPr="00D132F1">
              <w:rPr>
                <w:color w:val="FF0000"/>
              </w:rPr>
              <w:t>9) przedstawia zagrożenia dla</w:t>
            </w:r>
            <w:r w:rsidRPr="00D132F1">
              <w:rPr>
                <w:color w:val="FF0000"/>
                <w:spacing w:val="-3"/>
              </w:rPr>
              <w:t xml:space="preserve"> </w:t>
            </w:r>
            <w:r w:rsidRPr="00D132F1">
              <w:rPr>
                <w:color w:val="FF0000"/>
              </w:rPr>
              <w:t>środowiska przyrodniczego</w:t>
            </w:r>
            <w:r w:rsidRPr="00D132F1">
              <w:rPr>
                <w:color w:val="FF0000"/>
                <w:spacing w:val="-4"/>
              </w:rPr>
              <w:t xml:space="preserve"> </w:t>
            </w:r>
            <w:r w:rsidRPr="00D132F1">
              <w:rPr>
                <w:color w:val="FF0000"/>
              </w:rPr>
              <w:t>wynikające z</w:t>
            </w:r>
            <w:r w:rsidRPr="00D132F1">
              <w:rPr>
                <w:color w:val="FF0000"/>
                <w:spacing w:val="-2"/>
              </w:rPr>
              <w:t xml:space="preserve"> </w:t>
            </w:r>
            <w:r w:rsidRPr="00D132F1">
              <w:rPr>
                <w:color w:val="FF0000"/>
              </w:rPr>
              <w:t>działań człowieka, w tym z antropogenicznej</w:t>
            </w:r>
            <w:r w:rsidRPr="00D132F1">
              <w:rPr>
                <w:color w:val="FF0000"/>
                <w:spacing w:val="-4"/>
              </w:rPr>
              <w:t xml:space="preserve"> </w:t>
            </w:r>
            <w:r w:rsidRPr="00D132F1">
              <w:rPr>
                <w:color w:val="FF0000"/>
              </w:rPr>
              <w:t>zmiany klimatu, a także sposoby zwalczania tych zagrożeń.</w:t>
            </w:r>
          </w:p>
        </w:tc>
      </w:tr>
      <w:tr w:rsidR="006460E2" w:rsidTr="002F20D3">
        <w:trPr>
          <w:trHeight w:val="255"/>
        </w:trPr>
        <w:tc>
          <w:tcPr>
            <w:tcW w:w="10177" w:type="dxa"/>
            <w:shd w:val="clear" w:color="auto" w:fill="E7E6E6" w:themeFill="background2"/>
          </w:tcPr>
          <w:p w:rsidR="006460E2" w:rsidRPr="00D132F1" w:rsidRDefault="00D132F1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VIII. Zagrożenia różnorodności biologicznej.</w:t>
            </w:r>
            <w:r>
              <w:rPr>
                <w:sz w:val="24"/>
                <w:szCs w:val="24"/>
              </w:rPr>
              <w:t xml:space="preserve"> Uczeń:</w:t>
            </w:r>
          </w:p>
        </w:tc>
      </w:tr>
      <w:tr w:rsidR="006460E2" w:rsidTr="00A53491">
        <w:tc>
          <w:tcPr>
            <w:tcW w:w="10177" w:type="dxa"/>
          </w:tcPr>
          <w:p w:rsidR="00D132F1" w:rsidRDefault="00D132F1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E0E0E"/>
                <w:spacing w:val="-2"/>
              </w:rPr>
            </w:pPr>
            <w:r>
              <w:rPr>
                <w:color w:val="0E0E0E"/>
              </w:rPr>
              <w:t xml:space="preserve">1) </w:t>
            </w:r>
            <w:r w:rsidRPr="00D132F1">
              <w:rPr>
                <w:color w:val="0E0E0E"/>
              </w:rPr>
              <w:t>przedstawia</w:t>
            </w:r>
            <w:r>
              <w:rPr>
                <w:strike/>
                <w:color w:val="FF0000"/>
              </w:rPr>
              <w:t xml:space="preserve"> istotę różnorodności biologicznej</w:t>
            </w:r>
            <w:r w:rsidRPr="00D132F1">
              <w:rPr>
                <w:color w:val="0E0E0E"/>
                <w:spacing w:val="-8"/>
              </w:rPr>
              <w:t xml:space="preserve"> </w:t>
            </w:r>
            <w:r w:rsidRPr="00D132F1">
              <w:rPr>
                <w:color w:val="FF0000"/>
              </w:rPr>
              <w:t>poziomy</w:t>
            </w:r>
            <w:r w:rsidRPr="00D132F1">
              <w:rPr>
                <w:color w:val="FF0000"/>
                <w:spacing w:val="-8"/>
              </w:rPr>
              <w:t xml:space="preserve"> </w:t>
            </w:r>
            <w:r w:rsidRPr="00D132F1">
              <w:rPr>
                <w:color w:val="FF0000"/>
              </w:rPr>
              <w:t>różnorodności</w:t>
            </w:r>
            <w:r w:rsidRPr="00D132F1">
              <w:rPr>
                <w:color w:val="FF0000"/>
                <w:spacing w:val="5"/>
              </w:rPr>
              <w:t xml:space="preserve"> </w:t>
            </w:r>
            <w:r w:rsidRPr="00D132F1">
              <w:rPr>
                <w:color w:val="0E0E0E"/>
                <w:spacing w:val="-2"/>
              </w:rPr>
              <w:t>biologicznej;</w:t>
            </w:r>
          </w:p>
          <w:p w:rsidR="00D132F1" w:rsidRPr="00D132F1" w:rsidRDefault="00D132F1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trike/>
                <w:color w:val="FF0000"/>
                <w:spacing w:val="-2"/>
              </w:rPr>
            </w:pPr>
            <w:r w:rsidRPr="00D132F1">
              <w:rPr>
                <w:rFonts w:cstheme="minorHAnsi"/>
                <w:bCs/>
                <w:strike/>
                <w:color w:val="FF0000"/>
                <w:spacing w:val="-2"/>
              </w:rPr>
              <w:t xml:space="preserve">2) </w:t>
            </w:r>
            <w:r w:rsidR="002F20D3">
              <w:rPr>
                <w:rFonts w:cstheme="minorHAnsi"/>
                <w:bCs/>
                <w:strike/>
                <w:color w:val="FF0000"/>
                <w:spacing w:val="-2"/>
              </w:rPr>
              <w:t>podaje przykłady gospodarczego użytkowania ekosystemów;</w:t>
            </w:r>
          </w:p>
          <w:p w:rsidR="00D132F1" w:rsidRPr="00D132F1" w:rsidRDefault="00D132F1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E0E0E"/>
                <w:spacing w:val="-2"/>
              </w:rPr>
            </w:pPr>
            <w:r w:rsidRPr="002F20D3">
              <w:rPr>
                <w:color w:val="FF0000"/>
              </w:rPr>
              <w:t xml:space="preserve">2) </w:t>
            </w:r>
            <w:r w:rsidRPr="00D132F1">
              <w:rPr>
                <w:color w:val="0E0E0E"/>
              </w:rPr>
              <w:t>analizuje</w:t>
            </w:r>
            <w:r w:rsidRPr="00D132F1">
              <w:rPr>
                <w:color w:val="0E0E0E"/>
                <w:spacing w:val="-5"/>
              </w:rPr>
              <w:t xml:space="preserve"> </w:t>
            </w:r>
            <w:r w:rsidRPr="00D132F1">
              <w:rPr>
                <w:color w:val="0E0E0E"/>
              </w:rPr>
              <w:t>wpływ</w:t>
            </w:r>
            <w:r w:rsidRPr="00D132F1">
              <w:rPr>
                <w:color w:val="0E0E0E"/>
                <w:spacing w:val="-9"/>
              </w:rPr>
              <w:t xml:space="preserve"> </w:t>
            </w:r>
            <w:r w:rsidRPr="00D132F1">
              <w:rPr>
                <w:color w:val="0E0E0E"/>
              </w:rPr>
              <w:t>człowieka</w:t>
            </w:r>
            <w:r w:rsidRPr="00D132F1">
              <w:rPr>
                <w:color w:val="0E0E0E"/>
                <w:spacing w:val="-4"/>
              </w:rPr>
              <w:t xml:space="preserve"> </w:t>
            </w:r>
            <w:r w:rsidRPr="00D132F1">
              <w:rPr>
                <w:color w:val="0E0E0E"/>
              </w:rPr>
              <w:t>na</w:t>
            </w:r>
            <w:r w:rsidRPr="00D132F1">
              <w:rPr>
                <w:color w:val="0E0E0E"/>
                <w:spacing w:val="-15"/>
              </w:rPr>
              <w:t xml:space="preserve"> </w:t>
            </w:r>
            <w:r w:rsidRPr="00D132F1">
              <w:rPr>
                <w:color w:val="0E0E0E"/>
              </w:rPr>
              <w:t>różnorodność</w:t>
            </w:r>
            <w:r w:rsidRPr="00D132F1">
              <w:rPr>
                <w:color w:val="0E0E0E"/>
                <w:spacing w:val="8"/>
              </w:rPr>
              <w:t xml:space="preserve"> </w:t>
            </w:r>
            <w:r w:rsidRPr="00D132F1">
              <w:rPr>
                <w:color w:val="0E0E0E"/>
                <w:spacing w:val="-2"/>
              </w:rPr>
              <w:t>biologiczną;</w:t>
            </w:r>
          </w:p>
          <w:p w:rsidR="00D132F1" w:rsidRDefault="00D132F1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E0E0E"/>
                <w:spacing w:val="-2"/>
              </w:rPr>
            </w:pPr>
            <w:r w:rsidRPr="002F20D3">
              <w:rPr>
                <w:color w:val="FF0000"/>
              </w:rPr>
              <w:t xml:space="preserve">3) </w:t>
            </w:r>
            <w:r w:rsidRPr="00D132F1">
              <w:rPr>
                <w:color w:val="0E0E0E"/>
              </w:rPr>
              <w:t>uzasadnia</w:t>
            </w:r>
            <w:r w:rsidRPr="00D132F1">
              <w:rPr>
                <w:color w:val="0E0E0E"/>
                <w:spacing w:val="-7"/>
              </w:rPr>
              <w:t xml:space="preserve"> </w:t>
            </w:r>
            <w:r w:rsidRPr="00D132F1">
              <w:rPr>
                <w:color w:val="0E0E0E"/>
              </w:rPr>
              <w:t>konieczność</w:t>
            </w:r>
            <w:r w:rsidRPr="00D132F1">
              <w:rPr>
                <w:color w:val="0E0E0E"/>
                <w:spacing w:val="-2"/>
              </w:rPr>
              <w:t xml:space="preserve"> </w:t>
            </w:r>
            <w:r w:rsidRPr="00D132F1">
              <w:rPr>
                <w:color w:val="0E0E0E"/>
              </w:rPr>
              <w:t>ochrony</w:t>
            </w:r>
            <w:r w:rsidRPr="00D132F1">
              <w:rPr>
                <w:color w:val="0E0E0E"/>
                <w:spacing w:val="-15"/>
              </w:rPr>
              <w:t xml:space="preserve"> </w:t>
            </w:r>
            <w:r w:rsidRPr="00D132F1">
              <w:rPr>
                <w:color w:val="0E0E0E"/>
              </w:rPr>
              <w:t>różnorodności</w:t>
            </w:r>
            <w:r w:rsidRPr="00D132F1">
              <w:rPr>
                <w:color w:val="0E0E0E"/>
                <w:spacing w:val="4"/>
              </w:rPr>
              <w:t xml:space="preserve"> </w:t>
            </w:r>
            <w:r w:rsidRPr="00D132F1">
              <w:rPr>
                <w:color w:val="0E0E0E"/>
                <w:spacing w:val="-2"/>
              </w:rPr>
              <w:t>biologicznej;</w:t>
            </w:r>
          </w:p>
          <w:p w:rsidR="006460E2" w:rsidRPr="00D132F1" w:rsidRDefault="00D132F1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E0E0E"/>
                <w:spacing w:val="-2"/>
              </w:rPr>
            </w:pPr>
            <w:r w:rsidRPr="002F20D3">
              <w:rPr>
                <w:color w:val="FF0000"/>
                <w:spacing w:val="-2"/>
              </w:rPr>
              <w:t xml:space="preserve">4) </w:t>
            </w:r>
            <w:r>
              <w:rPr>
                <w:color w:val="0E0E0E"/>
              </w:rPr>
              <w:t xml:space="preserve">przedstawia </w:t>
            </w:r>
            <w:r w:rsidRPr="002F20D3">
              <w:rPr>
                <w:color w:val="FF0000"/>
              </w:rPr>
              <w:t xml:space="preserve">wybrane </w:t>
            </w:r>
            <w:r>
              <w:rPr>
                <w:color w:val="0E0E0E"/>
              </w:rPr>
              <w:t xml:space="preserve">formy ochrony przyrody w </w:t>
            </w:r>
            <w:r w:rsidRPr="002F20D3">
              <w:rPr>
                <w:color w:val="FF0000"/>
              </w:rPr>
              <w:t>Polsce (parki narodowe, rezerwaty przyrody, ochrona gatunkowa, pomniki przyrody)</w:t>
            </w:r>
            <w:r>
              <w:rPr>
                <w:color w:val="0E0E0E"/>
              </w:rPr>
              <w:t xml:space="preserve"> oraz uzasadnia konieczność ich stosowania dla zachowania gatunków i ekosystemów.</w:t>
            </w:r>
          </w:p>
        </w:tc>
      </w:tr>
    </w:tbl>
    <w:p w:rsidR="00A53491" w:rsidRPr="00A53491" w:rsidRDefault="00003CC3" w:rsidP="003774BE">
      <w:pPr>
        <w:tabs>
          <w:tab w:val="left" w:pos="915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A53491" w:rsidRPr="00A53491" w:rsidSect="00A5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635" w:hanging="508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510" w:hanging="508"/>
      </w:pPr>
    </w:lvl>
    <w:lvl w:ilvl="2">
      <w:numFmt w:val="bullet"/>
      <w:lvlText w:val="•"/>
      <w:lvlJc w:val="left"/>
      <w:pPr>
        <w:ind w:left="2381" w:hanging="508"/>
      </w:pPr>
    </w:lvl>
    <w:lvl w:ilvl="3">
      <w:numFmt w:val="bullet"/>
      <w:lvlText w:val="•"/>
      <w:lvlJc w:val="left"/>
      <w:pPr>
        <w:ind w:left="3251" w:hanging="508"/>
      </w:pPr>
    </w:lvl>
    <w:lvl w:ilvl="4">
      <w:numFmt w:val="bullet"/>
      <w:lvlText w:val="•"/>
      <w:lvlJc w:val="left"/>
      <w:pPr>
        <w:ind w:left="4122" w:hanging="508"/>
      </w:pPr>
    </w:lvl>
    <w:lvl w:ilvl="5">
      <w:numFmt w:val="bullet"/>
      <w:lvlText w:val="•"/>
      <w:lvlJc w:val="left"/>
      <w:pPr>
        <w:ind w:left="4993" w:hanging="508"/>
      </w:pPr>
    </w:lvl>
    <w:lvl w:ilvl="6">
      <w:numFmt w:val="bullet"/>
      <w:lvlText w:val="•"/>
      <w:lvlJc w:val="left"/>
      <w:pPr>
        <w:ind w:left="5863" w:hanging="508"/>
      </w:pPr>
    </w:lvl>
    <w:lvl w:ilvl="7">
      <w:numFmt w:val="bullet"/>
      <w:lvlText w:val="•"/>
      <w:lvlJc w:val="left"/>
      <w:pPr>
        <w:ind w:left="6734" w:hanging="508"/>
      </w:pPr>
    </w:lvl>
    <w:lvl w:ilvl="8">
      <w:numFmt w:val="bullet"/>
      <w:lvlText w:val="•"/>
      <w:lvlJc w:val="left"/>
      <w:pPr>
        <w:ind w:left="7605" w:hanging="508"/>
      </w:pPr>
    </w:lvl>
  </w:abstractNum>
  <w:abstractNum w:abstractNumId="1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635" w:hanging="512"/>
      </w:pPr>
      <w:rPr>
        <w:spacing w:val="0"/>
        <w:w w:val="102"/>
      </w:rPr>
    </w:lvl>
    <w:lvl w:ilvl="1">
      <w:numFmt w:val="bullet"/>
      <w:lvlText w:val="•"/>
      <w:lvlJc w:val="left"/>
      <w:pPr>
        <w:ind w:left="1510" w:hanging="512"/>
      </w:pPr>
    </w:lvl>
    <w:lvl w:ilvl="2">
      <w:numFmt w:val="bullet"/>
      <w:lvlText w:val="•"/>
      <w:lvlJc w:val="left"/>
      <w:pPr>
        <w:ind w:left="2381" w:hanging="512"/>
      </w:pPr>
    </w:lvl>
    <w:lvl w:ilvl="3">
      <w:numFmt w:val="bullet"/>
      <w:lvlText w:val="•"/>
      <w:lvlJc w:val="left"/>
      <w:pPr>
        <w:ind w:left="3251" w:hanging="512"/>
      </w:pPr>
    </w:lvl>
    <w:lvl w:ilvl="4">
      <w:numFmt w:val="bullet"/>
      <w:lvlText w:val="•"/>
      <w:lvlJc w:val="left"/>
      <w:pPr>
        <w:ind w:left="4122" w:hanging="512"/>
      </w:pPr>
    </w:lvl>
    <w:lvl w:ilvl="5">
      <w:numFmt w:val="bullet"/>
      <w:lvlText w:val="•"/>
      <w:lvlJc w:val="left"/>
      <w:pPr>
        <w:ind w:left="4993" w:hanging="512"/>
      </w:pPr>
    </w:lvl>
    <w:lvl w:ilvl="6">
      <w:numFmt w:val="bullet"/>
      <w:lvlText w:val="•"/>
      <w:lvlJc w:val="left"/>
      <w:pPr>
        <w:ind w:left="5863" w:hanging="512"/>
      </w:pPr>
    </w:lvl>
    <w:lvl w:ilvl="7">
      <w:numFmt w:val="bullet"/>
      <w:lvlText w:val="•"/>
      <w:lvlJc w:val="left"/>
      <w:pPr>
        <w:ind w:left="6734" w:hanging="512"/>
      </w:pPr>
    </w:lvl>
    <w:lvl w:ilvl="8">
      <w:numFmt w:val="bullet"/>
      <w:lvlText w:val="•"/>
      <w:lvlJc w:val="left"/>
      <w:pPr>
        <w:ind w:left="7605" w:hanging="512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633" w:hanging="495"/>
      </w:pPr>
      <w:rPr>
        <w:spacing w:val="-1"/>
        <w:w w:val="96"/>
      </w:rPr>
    </w:lvl>
    <w:lvl w:ilvl="1">
      <w:numFmt w:val="bullet"/>
      <w:lvlText w:val="•"/>
      <w:lvlJc w:val="left"/>
      <w:pPr>
        <w:ind w:left="1510" w:hanging="495"/>
      </w:pPr>
    </w:lvl>
    <w:lvl w:ilvl="2">
      <w:numFmt w:val="bullet"/>
      <w:lvlText w:val="•"/>
      <w:lvlJc w:val="left"/>
      <w:pPr>
        <w:ind w:left="2381" w:hanging="495"/>
      </w:pPr>
    </w:lvl>
    <w:lvl w:ilvl="3">
      <w:numFmt w:val="bullet"/>
      <w:lvlText w:val="•"/>
      <w:lvlJc w:val="left"/>
      <w:pPr>
        <w:ind w:left="3251" w:hanging="495"/>
      </w:pPr>
    </w:lvl>
    <w:lvl w:ilvl="4">
      <w:numFmt w:val="bullet"/>
      <w:lvlText w:val="•"/>
      <w:lvlJc w:val="left"/>
      <w:pPr>
        <w:ind w:left="4122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863" w:hanging="495"/>
      </w:pPr>
    </w:lvl>
    <w:lvl w:ilvl="7">
      <w:numFmt w:val="bullet"/>
      <w:lvlText w:val="•"/>
      <w:lvlJc w:val="left"/>
      <w:pPr>
        <w:ind w:left="6734" w:hanging="495"/>
      </w:pPr>
    </w:lvl>
    <w:lvl w:ilvl="8">
      <w:numFmt w:val="bullet"/>
      <w:lvlText w:val="•"/>
      <w:lvlJc w:val="left"/>
      <w:pPr>
        <w:ind w:left="7605" w:hanging="495"/>
      </w:pPr>
    </w:lvl>
  </w:abstractNum>
  <w:abstractNum w:abstractNumId="3" w15:restartNumberingAfterBreak="0">
    <w:nsid w:val="0A231FDE"/>
    <w:multiLevelType w:val="hybridMultilevel"/>
    <w:tmpl w:val="9FDAFEC2"/>
    <w:lvl w:ilvl="0" w:tplc="1EBA4DC8">
      <w:start w:val="1"/>
      <w:numFmt w:val="decimal"/>
      <w:lvlText w:val="%1)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2"/>
        <w:sz w:val="24"/>
        <w:szCs w:val="24"/>
        <w:lang w:val="pl-PL" w:eastAsia="en-US" w:bidi="ar-SA"/>
      </w:rPr>
    </w:lvl>
    <w:lvl w:ilvl="1" w:tplc="7870EA2E">
      <w:numFmt w:val="bullet"/>
      <w:lvlText w:val="•"/>
      <w:lvlJc w:val="left"/>
      <w:pPr>
        <w:ind w:left="1510" w:hanging="510"/>
      </w:pPr>
      <w:rPr>
        <w:rFonts w:hint="default"/>
        <w:lang w:val="pl-PL" w:eastAsia="en-US" w:bidi="ar-SA"/>
      </w:rPr>
    </w:lvl>
    <w:lvl w:ilvl="2" w:tplc="908499B2">
      <w:numFmt w:val="bullet"/>
      <w:lvlText w:val="•"/>
      <w:lvlJc w:val="left"/>
      <w:pPr>
        <w:ind w:left="2381" w:hanging="510"/>
      </w:pPr>
      <w:rPr>
        <w:rFonts w:hint="default"/>
        <w:lang w:val="pl-PL" w:eastAsia="en-US" w:bidi="ar-SA"/>
      </w:rPr>
    </w:lvl>
    <w:lvl w:ilvl="3" w:tplc="B4CC84AE">
      <w:numFmt w:val="bullet"/>
      <w:lvlText w:val="•"/>
      <w:lvlJc w:val="left"/>
      <w:pPr>
        <w:ind w:left="3251" w:hanging="510"/>
      </w:pPr>
      <w:rPr>
        <w:rFonts w:hint="default"/>
        <w:lang w:val="pl-PL" w:eastAsia="en-US" w:bidi="ar-SA"/>
      </w:rPr>
    </w:lvl>
    <w:lvl w:ilvl="4" w:tplc="788E5798">
      <w:numFmt w:val="bullet"/>
      <w:lvlText w:val="•"/>
      <w:lvlJc w:val="left"/>
      <w:pPr>
        <w:ind w:left="4122" w:hanging="510"/>
      </w:pPr>
      <w:rPr>
        <w:rFonts w:hint="default"/>
        <w:lang w:val="pl-PL" w:eastAsia="en-US" w:bidi="ar-SA"/>
      </w:rPr>
    </w:lvl>
    <w:lvl w:ilvl="5" w:tplc="FAB80690">
      <w:numFmt w:val="bullet"/>
      <w:lvlText w:val="•"/>
      <w:lvlJc w:val="left"/>
      <w:pPr>
        <w:ind w:left="4993" w:hanging="510"/>
      </w:pPr>
      <w:rPr>
        <w:rFonts w:hint="default"/>
        <w:lang w:val="pl-PL" w:eastAsia="en-US" w:bidi="ar-SA"/>
      </w:rPr>
    </w:lvl>
    <w:lvl w:ilvl="6" w:tplc="178E04F6">
      <w:numFmt w:val="bullet"/>
      <w:lvlText w:val="•"/>
      <w:lvlJc w:val="left"/>
      <w:pPr>
        <w:ind w:left="5863" w:hanging="510"/>
      </w:pPr>
      <w:rPr>
        <w:rFonts w:hint="default"/>
        <w:lang w:val="pl-PL" w:eastAsia="en-US" w:bidi="ar-SA"/>
      </w:rPr>
    </w:lvl>
    <w:lvl w:ilvl="7" w:tplc="B1A0C354">
      <w:numFmt w:val="bullet"/>
      <w:lvlText w:val="•"/>
      <w:lvlJc w:val="left"/>
      <w:pPr>
        <w:ind w:left="6734" w:hanging="510"/>
      </w:pPr>
      <w:rPr>
        <w:rFonts w:hint="default"/>
        <w:lang w:val="pl-PL" w:eastAsia="en-US" w:bidi="ar-SA"/>
      </w:rPr>
    </w:lvl>
    <w:lvl w:ilvl="8" w:tplc="09B4B7E0">
      <w:numFmt w:val="bullet"/>
      <w:lvlText w:val="•"/>
      <w:lvlJc w:val="left"/>
      <w:pPr>
        <w:ind w:left="7605" w:hanging="510"/>
      </w:pPr>
      <w:rPr>
        <w:rFonts w:hint="default"/>
        <w:lang w:val="pl-PL" w:eastAsia="en-US" w:bidi="ar-SA"/>
      </w:rPr>
    </w:lvl>
  </w:abstractNum>
  <w:abstractNum w:abstractNumId="4" w15:restartNumberingAfterBreak="0">
    <w:nsid w:val="24AD3803"/>
    <w:multiLevelType w:val="hybridMultilevel"/>
    <w:tmpl w:val="0C70724A"/>
    <w:lvl w:ilvl="0" w:tplc="DA52F6DA">
      <w:start w:val="1"/>
      <w:numFmt w:val="decimal"/>
      <w:lvlText w:val="%1."/>
      <w:lvlJc w:val="left"/>
      <w:pPr>
        <w:ind w:left="636" w:hanging="513"/>
      </w:pPr>
      <w:rPr>
        <w:rFonts w:hint="default"/>
        <w:spacing w:val="0"/>
        <w:w w:val="101"/>
        <w:lang w:val="pl-PL" w:eastAsia="en-US" w:bidi="ar-SA"/>
      </w:rPr>
    </w:lvl>
    <w:lvl w:ilvl="1" w:tplc="A984D53A">
      <w:start w:val="1"/>
      <w:numFmt w:val="decimal"/>
      <w:lvlText w:val="%2)"/>
      <w:lvlJc w:val="left"/>
      <w:pPr>
        <w:ind w:left="1110" w:hanging="479"/>
      </w:pPr>
      <w:rPr>
        <w:rFonts w:hint="default"/>
        <w:spacing w:val="0"/>
        <w:w w:val="102"/>
        <w:lang w:val="pl-PL" w:eastAsia="en-US" w:bidi="ar-SA"/>
      </w:rPr>
    </w:lvl>
    <w:lvl w:ilvl="2" w:tplc="8E2A7E5E">
      <w:numFmt w:val="bullet"/>
      <w:lvlText w:val="•"/>
      <w:lvlJc w:val="left"/>
      <w:pPr>
        <w:ind w:left="1120" w:hanging="479"/>
      </w:pPr>
      <w:rPr>
        <w:rFonts w:hint="default"/>
        <w:lang w:val="pl-PL" w:eastAsia="en-US" w:bidi="ar-SA"/>
      </w:rPr>
    </w:lvl>
    <w:lvl w:ilvl="3" w:tplc="4A24BEF0">
      <w:numFmt w:val="bullet"/>
      <w:lvlText w:val="•"/>
      <w:lvlJc w:val="left"/>
      <w:pPr>
        <w:ind w:left="2148" w:hanging="479"/>
      </w:pPr>
      <w:rPr>
        <w:rFonts w:hint="default"/>
        <w:lang w:val="pl-PL" w:eastAsia="en-US" w:bidi="ar-SA"/>
      </w:rPr>
    </w:lvl>
    <w:lvl w:ilvl="4" w:tplc="B89E27BE">
      <w:numFmt w:val="bullet"/>
      <w:lvlText w:val="•"/>
      <w:lvlJc w:val="left"/>
      <w:pPr>
        <w:ind w:left="3176" w:hanging="479"/>
      </w:pPr>
      <w:rPr>
        <w:rFonts w:hint="default"/>
        <w:lang w:val="pl-PL" w:eastAsia="en-US" w:bidi="ar-SA"/>
      </w:rPr>
    </w:lvl>
    <w:lvl w:ilvl="5" w:tplc="FDEE345E">
      <w:numFmt w:val="bullet"/>
      <w:lvlText w:val="•"/>
      <w:lvlJc w:val="left"/>
      <w:pPr>
        <w:ind w:left="4204" w:hanging="479"/>
      </w:pPr>
      <w:rPr>
        <w:rFonts w:hint="default"/>
        <w:lang w:val="pl-PL" w:eastAsia="en-US" w:bidi="ar-SA"/>
      </w:rPr>
    </w:lvl>
    <w:lvl w:ilvl="6" w:tplc="715A11A0">
      <w:numFmt w:val="bullet"/>
      <w:lvlText w:val="•"/>
      <w:lvlJc w:val="left"/>
      <w:pPr>
        <w:ind w:left="5233" w:hanging="479"/>
      </w:pPr>
      <w:rPr>
        <w:rFonts w:hint="default"/>
        <w:lang w:val="pl-PL" w:eastAsia="en-US" w:bidi="ar-SA"/>
      </w:rPr>
    </w:lvl>
    <w:lvl w:ilvl="7" w:tplc="87A8A47A">
      <w:numFmt w:val="bullet"/>
      <w:lvlText w:val="•"/>
      <w:lvlJc w:val="left"/>
      <w:pPr>
        <w:ind w:left="6261" w:hanging="479"/>
      </w:pPr>
      <w:rPr>
        <w:rFonts w:hint="default"/>
        <w:lang w:val="pl-PL" w:eastAsia="en-US" w:bidi="ar-SA"/>
      </w:rPr>
    </w:lvl>
    <w:lvl w:ilvl="8" w:tplc="4CB423F8">
      <w:numFmt w:val="bullet"/>
      <w:lvlText w:val="•"/>
      <w:lvlJc w:val="left"/>
      <w:pPr>
        <w:ind w:left="7289" w:hanging="479"/>
      </w:pPr>
      <w:rPr>
        <w:rFonts w:hint="default"/>
        <w:lang w:val="pl-PL" w:eastAsia="en-US" w:bidi="ar-SA"/>
      </w:rPr>
    </w:lvl>
  </w:abstractNum>
  <w:abstractNum w:abstractNumId="5" w15:restartNumberingAfterBreak="0">
    <w:nsid w:val="26596B01"/>
    <w:multiLevelType w:val="hybridMultilevel"/>
    <w:tmpl w:val="C9B4B85C"/>
    <w:lvl w:ilvl="0" w:tplc="5A9C75F6">
      <w:start w:val="1"/>
      <w:numFmt w:val="decimal"/>
      <w:lvlText w:val="%1.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1"/>
        <w:sz w:val="24"/>
        <w:szCs w:val="24"/>
        <w:lang w:val="pl-PL" w:eastAsia="en-US" w:bidi="ar-SA"/>
      </w:rPr>
    </w:lvl>
    <w:lvl w:ilvl="1" w:tplc="CDB05584">
      <w:start w:val="1"/>
      <w:numFmt w:val="decimal"/>
      <w:lvlText w:val="%2)"/>
      <w:lvlJc w:val="left"/>
      <w:pPr>
        <w:ind w:left="1109" w:hanging="483"/>
      </w:pPr>
      <w:rPr>
        <w:rFonts w:hint="default"/>
        <w:spacing w:val="0"/>
        <w:w w:val="102"/>
        <w:lang w:val="pl-PL" w:eastAsia="en-US" w:bidi="ar-SA"/>
      </w:rPr>
    </w:lvl>
    <w:lvl w:ilvl="2" w:tplc="3C168CB6">
      <w:start w:val="1"/>
      <w:numFmt w:val="lowerLetter"/>
      <w:lvlText w:val="%3)"/>
      <w:lvlJc w:val="left"/>
      <w:pPr>
        <w:ind w:left="1509" w:hanging="401"/>
      </w:pPr>
      <w:rPr>
        <w:rFonts w:hint="default"/>
        <w:spacing w:val="-1"/>
        <w:w w:val="104"/>
        <w:lang w:val="pl-PL" w:eastAsia="en-US" w:bidi="ar-SA"/>
      </w:rPr>
    </w:lvl>
    <w:lvl w:ilvl="3" w:tplc="B282A672">
      <w:numFmt w:val="bullet"/>
      <w:lvlText w:val="•"/>
      <w:lvlJc w:val="left"/>
      <w:pPr>
        <w:ind w:left="1500" w:hanging="401"/>
      </w:pPr>
      <w:rPr>
        <w:rFonts w:hint="default"/>
        <w:lang w:val="pl-PL" w:eastAsia="en-US" w:bidi="ar-SA"/>
      </w:rPr>
    </w:lvl>
    <w:lvl w:ilvl="4" w:tplc="0A4C6C1A">
      <w:numFmt w:val="bullet"/>
      <w:lvlText w:val="•"/>
      <w:lvlJc w:val="left"/>
      <w:pPr>
        <w:ind w:left="1520" w:hanging="401"/>
      </w:pPr>
      <w:rPr>
        <w:rFonts w:hint="default"/>
        <w:lang w:val="pl-PL" w:eastAsia="en-US" w:bidi="ar-SA"/>
      </w:rPr>
    </w:lvl>
    <w:lvl w:ilvl="5" w:tplc="8BC6CA5A">
      <w:numFmt w:val="bullet"/>
      <w:lvlText w:val="•"/>
      <w:lvlJc w:val="left"/>
      <w:pPr>
        <w:ind w:left="2824" w:hanging="401"/>
      </w:pPr>
      <w:rPr>
        <w:rFonts w:hint="default"/>
        <w:lang w:val="pl-PL" w:eastAsia="en-US" w:bidi="ar-SA"/>
      </w:rPr>
    </w:lvl>
    <w:lvl w:ilvl="6" w:tplc="7B96920C">
      <w:numFmt w:val="bullet"/>
      <w:lvlText w:val="•"/>
      <w:lvlJc w:val="left"/>
      <w:pPr>
        <w:ind w:left="4128" w:hanging="401"/>
      </w:pPr>
      <w:rPr>
        <w:rFonts w:hint="default"/>
        <w:lang w:val="pl-PL" w:eastAsia="en-US" w:bidi="ar-SA"/>
      </w:rPr>
    </w:lvl>
    <w:lvl w:ilvl="7" w:tplc="40D0FE48">
      <w:numFmt w:val="bullet"/>
      <w:lvlText w:val="•"/>
      <w:lvlJc w:val="left"/>
      <w:pPr>
        <w:ind w:left="5433" w:hanging="401"/>
      </w:pPr>
      <w:rPr>
        <w:rFonts w:hint="default"/>
        <w:lang w:val="pl-PL" w:eastAsia="en-US" w:bidi="ar-SA"/>
      </w:rPr>
    </w:lvl>
    <w:lvl w:ilvl="8" w:tplc="BA12E0E6">
      <w:numFmt w:val="bullet"/>
      <w:lvlText w:val="•"/>
      <w:lvlJc w:val="left"/>
      <w:pPr>
        <w:ind w:left="6737" w:hanging="401"/>
      </w:pPr>
      <w:rPr>
        <w:rFonts w:hint="default"/>
        <w:lang w:val="pl-PL" w:eastAsia="en-US" w:bidi="ar-SA"/>
      </w:rPr>
    </w:lvl>
  </w:abstractNum>
  <w:abstractNum w:abstractNumId="6" w15:restartNumberingAfterBreak="0">
    <w:nsid w:val="4B3C10B6"/>
    <w:multiLevelType w:val="hybridMultilevel"/>
    <w:tmpl w:val="8C88DB0C"/>
    <w:lvl w:ilvl="0" w:tplc="1C2890B8">
      <w:start w:val="1"/>
      <w:numFmt w:val="decimal"/>
      <w:lvlText w:val="%1)"/>
      <w:lvlJc w:val="left"/>
      <w:pPr>
        <w:ind w:left="633" w:hanging="495"/>
      </w:pPr>
      <w:rPr>
        <w:rFonts w:hint="default"/>
        <w:spacing w:val="-1"/>
        <w:w w:val="96"/>
        <w:lang w:val="pl-PL" w:eastAsia="en-US" w:bidi="ar-SA"/>
      </w:rPr>
    </w:lvl>
    <w:lvl w:ilvl="1" w:tplc="7D8867FC">
      <w:numFmt w:val="bullet"/>
      <w:lvlText w:val="•"/>
      <w:lvlJc w:val="left"/>
      <w:pPr>
        <w:ind w:left="1510" w:hanging="495"/>
      </w:pPr>
      <w:rPr>
        <w:rFonts w:hint="default"/>
        <w:lang w:val="pl-PL" w:eastAsia="en-US" w:bidi="ar-SA"/>
      </w:rPr>
    </w:lvl>
    <w:lvl w:ilvl="2" w:tplc="C244299A">
      <w:numFmt w:val="bullet"/>
      <w:lvlText w:val="•"/>
      <w:lvlJc w:val="left"/>
      <w:pPr>
        <w:ind w:left="2381" w:hanging="495"/>
      </w:pPr>
      <w:rPr>
        <w:rFonts w:hint="default"/>
        <w:lang w:val="pl-PL" w:eastAsia="en-US" w:bidi="ar-SA"/>
      </w:rPr>
    </w:lvl>
    <w:lvl w:ilvl="3" w:tplc="421A3126">
      <w:numFmt w:val="bullet"/>
      <w:lvlText w:val="•"/>
      <w:lvlJc w:val="left"/>
      <w:pPr>
        <w:ind w:left="3251" w:hanging="495"/>
      </w:pPr>
      <w:rPr>
        <w:rFonts w:hint="default"/>
        <w:lang w:val="pl-PL" w:eastAsia="en-US" w:bidi="ar-SA"/>
      </w:rPr>
    </w:lvl>
    <w:lvl w:ilvl="4" w:tplc="FB0A722C">
      <w:numFmt w:val="bullet"/>
      <w:lvlText w:val="•"/>
      <w:lvlJc w:val="left"/>
      <w:pPr>
        <w:ind w:left="4122" w:hanging="495"/>
      </w:pPr>
      <w:rPr>
        <w:rFonts w:hint="default"/>
        <w:lang w:val="pl-PL" w:eastAsia="en-US" w:bidi="ar-SA"/>
      </w:rPr>
    </w:lvl>
    <w:lvl w:ilvl="5" w:tplc="61FC704A">
      <w:numFmt w:val="bullet"/>
      <w:lvlText w:val="•"/>
      <w:lvlJc w:val="left"/>
      <w:pPr>
        <w:ind w:left="4993" w:hanging="495"/>
      </w:pPr>
      <w:rPr>
        <w:rFonts w:hint="default"/>
        <w:lang w:val="pl-PL" w:eastAsia="en-US" w:bidi="ar-SA"/>
      </w:rPr>
    </w:lvl>
    <w:lvl w:ilvl="6" w:tplc="3A9CCBEA">
      <w:numFmt w:val="bullet"/>
      <w:lvlText w:val="•"/>
      <w:lvlJc w:val="left"/>
      <w:pPr>
        <w:ind w:left="5863" w:hanging="495"/>
      </w:pPr>
      <w:rPr>
        <w:rFonts w:hint="default"/>
        <w:lang w:val="pl-PL" w:eastAsia="en-US" w:bidi="ar-SA"/>
      </w:rPr>
    </w:lvl>
    <w:lvl w:ilvl="7" w:tplc="4CC80D96">
      <w:numFmt w:val="bullet"/>
      <w:lvlText w:val="•"/>
      <w:lvlJc w:val="left"/>
      <w:pPr>
        <w:ind w:left="6734" w:hanging="495"/>
      </w:pPr>
      <w:rPr>
        <w:rFonts w:hint="default"/>
        <w:lang w:val="pl-PL" w:eastAsia="en-US" w:bidi="ar-SA"/>
      </w:rPr>
    </w:lvl>
    <w:lvl w:ilvl="8" w:tplc="7D385A50">
      <w:numFmt w:val="bullet"/>
      <w:lvlText w:val="•"/>
      <w:lvlJc w:val="left"/>
      <w:pPr>
        <w:ind w:left="7605" w:hanging="495"/>
      </w:pPr>
      <w:rPr>
        <w:rFonts w:hint="default"/>
        <w:lang w:val="pl-PL" w:eastAsia="en-US" w:bidi="ar-SA"/>
      </w:rPr>
    </w:lvl>
  </w:abstractNum>
  <w:abstractNum w:abstractNumId="7" w15:restartNumberingAfterBreak="0">
    <w:nsid w:val="4D03215F"/>
    <w:multiLevelType w:val="hybridMultilevel"/>
    <w:tmpl w:val="C074CD92"/>
    <w:lvl w:ilvl="0" w:tplc="F20EB8B8">
      <w:start w:val="1"/>
      <w:numFmt w:val="decimal"/>
      <w:lvlText w:val="%1)"/>
      <w:lvlJc w:val="left"/>
      <w:pPr>
        <w:ind w:left="635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9"/>
        <w:sz w:val="24"/>
        <w:szCs w:val="24"/>
        <w:lang w:val="pl-PL" w:eastAsia="en-US" w:bidi="ar-SA"/>
      </w:rPr>
    </w:lvl>
    <w:lvl w:ilvl="1" w:tplc="24DEB4F2">
      <w:numFmt w:val="bullet"/>
      <w:lvlText w:val="•"/>
      <w:lvlJc w:val="left"/>
      <w:pPr>
        <w:ind w:left="1510" w:hanging="505"/>
      </w:pPr>
      <w:rPr>
        <w:rFonts w:hint="default"/>
        <w:lang w:val="pl-PL" w:eastAsia="en-US" w:bidi="ar-SA"/>
      </w:rPr>
    </w:lvl>
    <w:lvl w:ilvl="2" w:tplc="322634BE">
      <w:numFmt w:val="bullet"/>
      <w:lvlText w:val="•"/>
      <w:lvlJc w:val="left"/>
      <w:pPr>
        <w:ind w:left="2381" w:hanging="505"/>
      </w:pPr>
      <w:rPr>
        <w:rFonts w:hint="default"/>
        <w:lang w:val="pl-PL" w:eastAsia="en-US" w:bidi="ar-SA"/>
      </w:rPr>
    </w:lvl>
    <w:lvl w:ilvl="3" w:tplc="D33ACE0C">
      <w:numFmt w:val="bullet"/>
      <w:lvlText w:val="•"/>
      <w:lvlJc w:val="left"/>
      <w:pPr>
        <w:ind w:left="3251" w:hanging="505"/>
      </w:pPr>
      <w:rPr>
        <w:rFonts w:hint="default"/>
        <w:lang w:val="pl-PL" w:eastAsia="en-US" w:bidi="ar-SA"/>
      </w:rPr>
    </w:lvl>
    <w:lvl w:ilvl="4" w:tplc="42A8B260">
      <w:numFmt w:val="bullet"/>
      <w:lvlText w:val="•"/>
      <w:lvlJc w:val="left"/>
      <w:pPr>
        <w:ind w:left="4122" w:hanging="505"/>
      </w:pPr>
      <w:rPr>
        <w:rFonts w:hint="default"/>
        <w:lang w:val="pl-PL" w:eastAsia="en-US" w:bidi="ar-SA"/>
      </w:rPr>
    </w:lvl>
    <w:lvl w:ilvl="5" w:tplc="8EFE24B6">
      <w:numFmt w:val="bullet"/>
      <w:lvlText w:val="•"/>
      <w:lvlJc w:val="left"/>
      <w:pPr>
        <w:ind w:left="4993" w:hanging="505"/>
      </w:pPr>
      <w:rPr>
        <w:rFonts w:hint="default"/>
        <w:lang w:val="pl-PL" w:eastAsia="en-US" w:bidi="ar-SA"/>
      </w:rPr>
    </w:lvl>
    <w:lvl w:ilvl="6" w:tplc="BA8033AC">
      <w:numFmt w:val="bullet"/>
      <w:lvlText w:val="•"/>
      <w:lvlJc w:val="left"/>
      <w:pPr>
        <w:ind w:left="5863" w:hanging="505"/>
      </w:pPr>
      <w:rPr>
        <w:rFonts w:hint="default"/>
        <w:lang w:val="pl-PL" w:eastAsia="en-US" w:bidi="ar-SA"/>
      </w:rPr>
    </w:lvl>
    <w:lvl w:ilvl="7" w:tplc="A274A706">
      <w:numFmt w:val="bullet"/>
      <w:lvlText w:val="•"/>
      <w:lvlJc w:val="left"/>
      <w:pPr>
        <w:ind w:left="6734" w:hanging="505"/>
      </w:pPr>
      <w:rPr>
        <w:rFonts w:hint="default"/>
        <w:lang w:val="pl-PL" w:eastAsia="en-US" w:bidi="ar-SA"/>
      </w:rPr>
    </w:lvl>
    <w:lvl w:ilvl="8" w:tplc="15606C5A">
      <w:numFmt w:val="bullet"/>
      <w:lvlText w:val="•"/>
      <w:lvlJc w:val="left"/>
      <w:pPr>
        <w:ind w:left="7605" w:hanging="50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8"/>
    <w:rsid w:val="00003CC3"/>
    <w:rsid w:val="00032898"/>
    <w:rsid w:val="00034E11"/>
    <w:rsid w:val="000427EF"/>
    <w:rsid w:val="000E2E80"/>
    <w:rsid w:val="000E53FD"/>
    <w:rsid w:val="0026183C"/>
    <w:rsid w:val="002922B3"/>
    <w:rsid w:val="00295B0E"/>
    <w:rsid w:val="002F20D3"/>
    <w:rsid w:val="003774BE"/>
    <w:rsid w:val="003B3FDD"/>
    <w:rsid w:val="004042C1"/>
    <w:rsid w:val="00466A5F"/>
    <w:rsid w:val="006460E2"/>
    <w:rsid w:val="006610C2"/>
    <w:rsid w:val="007629F7"/>
    <w:rsid w:val="007A5DE6"/>
    <w:rsid w:val="0081548D"/>
    <w:rsid w:val="009F38BB"/>
    <w:rsid w:val="00A53491"/>
    <w:rsid w:val="00B9083A"/>
    <w:rsid w:val="00C05AE3"/>
    <w:rsid w:val="00D029C6"/>
    <w:rsid w:val="00D132F1"/>
    <w:rsid w:val="00D5505B"/>
    <w:rsid w:val="00D717F6"/>
    <w:rsid w:val="00DA179F"/>
    <w:rsid w:val="00DE5636"/>
    <w:rsid w:val="00E6171E"/>
    <w:rsid w:val="00E627B1"/>
    <w:rsid w:val="00EC42C0"/>
    <w:rsid w:val="00EE6435"/>
    <w:rsid w:val="00F67967"/>
    <w:rsid w:val="00F84EE1"/>
    <w:rsid w:val="00F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A012-B944-43A7-B2DC-0EBD41FC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F84EE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84EE1"/>
    <w:pPr>
      <w:widowControl w:val="0"/>
      <w:autoSpaceDE w:val="0"/>
      <w:autoSpaceDN w:val="0"/>
      <w:spacing w:after="0" w:line="240" w:lineRule="auto"/>
      <w:ind w:left="6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4E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3647</Words>
  <Characters>21884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Kompowska</dc:creator>
  <cp:keywords/>
  <dc:description/>
  <cp:lastModifiedBy>Joanna Petters</cp:lastModifiedBy>
  <cp:revision>3</cp:revision>
  <dcterms:created xsi:type="dcterms:W3CDTF">2024-07-17T04:47:00Z</dcterms:created>
  <dcterms:modified xsi:type="dcterms:W3CDTF">2024-07-17T10:21:00Z</dcterms:modified>
</cp:coreProperties>
</file>