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CCF" w:rsidRPr="005A4D0F" w:rsidRDefault="00BB0CCF" w:rsidP="00BB0CCF">
      <w:pPr>
        <w:spacing w:line="360" w:lineRule="auto"/>
        <w:jc w:val="right"/>
        <w:rPr>
          <w:b/>
          <w:bCs/>
        </w:rPr>
      </w:pPr>
      <w:bookmarkStart w:id="0" w:name="_GoBack"/>
      <w:bookmarkEnd w:id="0"/>
      <w:r w:rsidRPr="005A4D0F">
        <w:rPr>
          <w:b/>
          <w:bCs/>
        </w:rPr>
        <w:t>Imię i</w:t>
      </w:r>
      <w:r>
        <w:rPr>
          <w:b/>
          <w:bCs/>
        </w:rPr>
        <w:t xml:space="preserve"> nazwisko ………………………………………………</w:t>
      </w:r>
      <w:r>
        <w:rPr>
          <w:b/>
          <w:bCs/>
        </w:rPr>
        <w:tab/>
        <w:t>Klasa ……</w:t>
      </w:r>
      <w:r>
        <w:rPr>
          <w:b/>
          <w:bCs/>
        </w:rPr>
        <w:tab/>
      </w:r>
      <w:r w:rsidRPr="005A4D0F">
        <w:rPr>
          <w:b/>
          <w:bCs/>
        </w:rPr>
        <w:t>Grupa A</w:t>
      </w:r>
    </w:p>
    <w:p w:rsidR="00BB0CCF" w:rsidRPr="005A4D0F" w:rsidRDefault="00BB0CCF" w:rsidP="00BB0CCF">
      <w:pPr>
        <w:spacing w:line="360" w:lineRule="auto"/>
        <w:jc w:val="center"/>
        <w:rPr>
          <w:b/>
          <w:bCs/>
        </w:rPr>
      </w:pPr>
    </w:p>
    <w:p w:rsidR="00BB0CCF" w:rsidRPr="005A4D0F" w:rsidRDefault="00BB0CCF" w:rsidP="00BB0CCF">
      <w:pPr>
        <w:spacing w:line="360" w:lineRule="auto"/>
        <w:jc w:val="center"/>
        <w:rPr>
          <w:b/>
          <w:bCs/>
          <w:i/>
          <w:iCs/>
          <w:sz w:val="36"/>
        </w:rPr>
      </w:pPr>
      <w:r w:rsidRPr="005A4D0F">
        <w:rPr>
          <w:b/>
          <w:bCs/>
          <w:i/>
          <w:iCs/>
          <w:sz w:val="36"/>
        </w:rPr>
        <w:t>Rozdział 35. Unia Polski z Litwą</w:t>
      </w:r>
    </w:p>
    <w:p w:rsidR="00BB0CCF" w:rsidRPr="005A4D0F" w:rsidRDefault="00BB0CCF" w:rsidP="00BB0CCF">
      <w:pPr>
        <w:rPr>
          <w:b/>
        </w:rPr>
      </w:pPr>
      <w:r w:rsidRPr="005A4D0F">
        <w:rPr>
          <w:b/>
        </w:rPr>
        <w:t>Polecenie 1.</w:t>
      </w:r>
    </w:p>
    <w:p w:rsidR="00BB0CCF" w:rsidRDefault="00BB0CCF" w:rsidP="00BB0CCF">
      <w:pPr>
        <w:spacing w:line="360" w:lineRule="auto"/>
        <w:rPr>
          <w:spacing w:val="-2"/>
        </w:rPr>
      </w:pPr>
      <w:r w:rsidRPr="005A4D0F">
        <w:rPr>
          <w:spacing w:val="-2"/>
        </w:rPr>
        <w:t>Ustal,</w:t>
      </w:r>
      <w:r>
        <w:rPr>
          <w:spacing w:val="-2"/>
        </w:rPr>
        <w:t xml:space="preserve"> czy podane zdania są prawdziwe</w:t>
      </w:r>
      <w:r w:rsidRPr="005A4D0F">
        <w:rPr>
          <w:spacing w:val="-2"/>
        </w:rPr>
        <w:t xml:space="preserve"> czy fałszywe. Wstaw znak X w odpowiedniej rubryce w</w:t>
      </w:r>
      <w:r>
        <w:rPr>
          <w:spacing w:val="-2"/>
        </w:rPr>
        <w:t> </w:t>
      </w:r>
      <w:r w:rsidRPr="005A4D0F">
        <w:rPr>
          <w:spacing w:val="-2"/>
        </w:rPr>
        <w:t>tabeli.</w:t>
      </w:r>
    </w:p>
    <w:p w:rsidR="00E14396" w:rsidRPr="005A4D0F" w:rsidRDefault="00E14396" w:rsidP="00BB0CCF">
      <w:pPr>
        <w:spacing w:line="360" w:lineRule="auto"/>
        <w:rPr>
          <w:spacing w:val="-2"/>
        </w:rPr>
      </w:pPr>
    </w:p>
    <w:tbl>
      <w:tblPr>
        <w:tblW w:w="9167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4"/>
        <w:gridCol w:w="1276"/>
        <w:gridCol w:w="1067"/>
      </w:tblGrid>
      <w:tr w:rsidR="00BB0CCF" w:rsidRPr="005A4D0F" w:rsidTr="00BB0CCF">
        <w:trPr>
          <w:trHeight w:val="264"/>
        </w:trPr>
        <w:tc>
          <w:tcPr>
            <w:tcW w:w="6824" w:type="dxa"/>
          </w:tcPr>
          <w:p w:rsidR="00BB0CCF" w:rsidRPr="005A4D0F" w:rsidRDefault="00BB0CCF" w:rsidP="004C1298">
            <w:pPr>
              <w:spacing w:line="360" w:lineRule="auto"/>
              <w:ind w:left="-45"/>
            </w:pPr>
          </w:p>
        </w:tc>
        <w:tc>
          <w:tcPr>
            <w:tcW w:w="1276" w:type="dxa"/>
          </w:tcPr>
          <w:p w:rsidR="00BB0CCF" w:rsidRPr="00665124" w:rsidRDefault="00BB0CCF" w:rsidP="004C1298">
            <w:pPr>
              <w:spacing w:line="360" w:lineRule="auto"/>
              <w:ind w:left="-45"/>
              <w:jc w:val="center"/>
              <w:rPr>
                <w:b/>
              </w:rPr>
            </w:pPr>
            <w:r w:rsidRPr="00665124">
              <w:rPr>
                <w:b/>
              </w:rPr>
              <w:t>Prawda</w:t>
            </w:r>
          </w:p>
        </w:tc>
        <w:tc>
          <w:tcPr>
            <w:tcW w:w="1067" w:type="dxa"/>
          </w:tcPr>
          <w:p w:rsidR="00BB0CCF" w:rsidRPr="00665124" w:rsidRDefault="00BB0CCF" w:rsidP="004C1298">
            <w:pPr>
              <w:spacing w:line="360" w:lineRule="auto"/>
              <w:ind w:left="-45"/>
              <w:jc w:val="center"/>
              <w:rPr>
                <w:b/>
              </w:rPr>
            </w:pPr>
            <w:r w:rsidRPr="00665124">
              <w:rPr>
                <w:b/>
              </w:rPr>
              <w:t>Fałsz</w:t>
            </w:r>
          </w:p>
        </w:tc>
      </w:tr>
      <w:tr w:rsidR="00BB0CCF" w:rsidRPr="005A4D0F" w:rsidTr="00BB0CCF">
        <w:trPr>
          <w:trHeight w:val="384"/>
        </w:trPr>
        <w:tc>
          <w:tcPr>
            <w:tcW w:w="6824" w:type="dxa"/>
          </w:tcPr>
          <w:p w:rsidR="00BB0CCF" w:rsidRPr="005A4D0F" w:rsidRDefault="00BB0CCF" w:rsidP="004C1298">
            <w:pPr>
              <w:pStyle w:val="Akapitzlist"/>
              <w:spacing w:after="0" w:line="360" w:lineRule="auto"/>
              <w:ind w:left="25"/>
              <w:rPr>
                <w:rFonts w:ascii="Times New Roman" w:hAnsi="Times New Roman"/>
              </w:rPr>
            </w:pPr>
            <w:proofErr w:type="gramStart"/>
            <w:r w:rsidRPr="005A4D0F">
              <w:rPr>
                <w:rFonts w:ascii="Times New Roman" w:hAnsi="Times New Roman"/>
              </w:rPr>
              <w:t>a</w:t>
            </w:r>
            <w:proofErr w:type="gramEnd"/>
            <w:r w:rsidRPr="005A4D0F">
              <w:rPr>
                <w:rFonts w:ascii="Times New Roman" w:hAnsi="Times New Roman"/>
              </w:rPr>
              <w:t>) Jedną z przyczyn zawarcia unii między Polską a Litwą było dążenie Polski do uzyskania wsparcia litewskiego w walce z Moskwą.</w:t>
            </w:r>
          </w:p>
        </w:tc>
        <w:tc>
          <w:tcPr>
            <w:tcW w:w="1276" w:type="dxa"/>
          </w:tcPr>
          <w:p w:rsidR="00BB0CCF" w:rsidRPr="005A4D0F" w:rsidRDefault="00BB0CCF" w:rsidP="004C1298">
            <w:pPr>
              <w:spacing w:line="360" w:lineRule="auto"/>
              <w:ind w:left="-47"/>
            </w:pPr>
          </w:p>
        </w:tc>
        <w:tc>
          <w:tcPr>
            <w:tcW w:w="1067" w:type="dxa"/>
          </w:tcPr>
          <w:p w:rsidR="00BB0CCF" w:rsidRPr="005A4D0F" w:rsidRDefault="00BB0CCF" w:rsidP="004C1298">
            <w:pPr>
              <w:spacing w:line="360" w:lineRule="auto"/>
              <w:ind w:left="-47"/>
            </w:pPr>
          </w:p>
        </w:tc>
      </w:tr>
      <w:tr w:rsidR="00BB0CCF" w:rsidRPr="005A4D0F" w:rsidTr="00BB0CCF">
        <w:trPr>
          <w:trHeight w:val="359"/>
        </w:trPr>
        <w:tc>
          <w:tcPr>
            <w:tcW w:w="6824" w:type="dxa"/>
          </w:tcPr>
          <w:p w:rsidR="00BB0CCF" w:rsidRPr="005A4D0F" w:rsidRDefault="00BB0CCF" w:rsidP="0012688A">
            <w:pPr>
              <w:pStyle w:val="Akapitzlist"/>
              <w:spacing w:after="0" w:line="360" w:lineRule="auto"/>
              <w:ind w:left="25"/>
              <w:rPr>
                <w:rFonts w:ascii="Times New Roman" w:hAnsi="Times New Roman"/>
              </w:rPr>
            </w:pPr>
            <w:proofErr w:type="gramStart"/>
            <w:r w:rsidRPr="005A4D0F">
              <w:rPr>
                <w:rFonts w:ascii="Times New Roman" w:hAnsi="Times New Roman"/>
              </w:rPr>
              <w:t>b</w:t>
            </w:r>
            <w:proofErr w:type="gramEnd"/>
            <w:r w:rsidRPr="005A4D0F">
              <w:rPr>
                <w:rFonts w:ascii="Times New Roman" w:hAnsi="Times New Roman"/>
              </w:rPr>
              <w:t>) Po podpisaniu umowy w Krewie Polskę i Litwę połączyła unia</w:t>
            </w:r>
            <w:r w:rsidR="00F3767E">
              <w:rPr>
                <w:rFonts w:ascii="Times New Roman" w:hAnsi="Times New Roman"/>
              </w:rPr>
              <w:t xml:space="preserve"> personalna</w:t>
            </w:r>
            <w:r w:rsidRPr="005A4D0F">
              <w:rPr>
                <w:rFonts w:ascii="Times New Roman" w:hAnsi="Times New Roman"/>
              </w:rPr>
              <w:t>, w której jedynym elementem łączącym oba kraje była osoba monarchy.</w:t>
            </w:r>
          </w:p>
        </w:tc>
        <w:tc>
          <w:tcPr>
            <w:tcW w:w="1276" w:type="dxa"/>
          </w:tcPr>
          <w:p w:rsidR="00BB0CCF" w:rsidRPr="005A4D0F" w:rsidRDefault="00BB0CCF" w:rsidP="004C1298">
            <w:pPr>
              <w:spacing w:line="360" w:lineRule="auto"/>
              <w:ind w:left="-47"/>
            </w:pPr>
          </w:p>
        </w:tc>
        <w:tc>
          <w:tcPr>
            <w:tcW w:w="1067" w:type="dxa"/>
          </w:tcPr>
          <w:p w:rsidR="00BB0CCF" w:rsidRPr="005A4D0F" w:rsidRDefault="00BB0CCF" w:rsidP="004C1298">
            <w:pPr>
              <w:spacing w:line="360" w:lineRule="auto"/>
              <w:ind w:left="-47"/>
            </w:pPr>
          </w:p>
        </w:tc>
      </w:tr>
    </w:tbl>
    <w:p w:rsidR="00BB0CCF" w:rsidRDefault="00BB0CCF" w:rsidP="00BB0CCF">
      <w:pPr>
        <w:spacing w:line="360" w:lineRule="auto"/>
        <w:rPr>
          <w:b/>
          <w:sz w:val="16"/>
          <w:szCs w:val="16"/>
        </w:rPr>
      </w:pPr>
    </w:p>
    <w:p w:rsidR="00E14396" w:rsidRPr="00BB0CCF" w:rsidRDefault="00E14396" w:rsidP="00E14396">
      <w:pPr>
        <w:spacing w:line="360" w:lineRule="auto"/>
        <w:rPr>
          <w:b/>
          <w:sz w:val="16"/>
          <w:szCs w:val="16"/>
        </w:rPr>
      </w:pPr>
    </w:p>
    <w:p w:rsidR="00BB0CCF" w:rsidRPr="005A4D0F" w:rsidRDefault="00BB0CCF" w:rsidP="00BB0CCF">
      <w:pPr>
        <w:rPr>
          <w:b/>
        </w:rPr>
      </w:pPr>
      <w:r w:rsidRPr="005A4D0F">
        <w:rPr>
          <w:b/>
        </w:rPr>
        <w:t>Polecenie 2.</w:t>
      </w:r>
    </w:p>
    <w:p w:rsidR="00BB0CCF" w:rsidRPr="005A4D0F" w:rsidRDefault="00BB0CCF" w:rsidP="00BB0CCF">
      <w:pPr>
        <w:spacing w:line="360" w:lineRule="auto"/>
      </w:pPr>
      <w:r w:rsidRPr="005A4D0F">
        <w:t>Uporządkuj podane wydarzenia w kolejności chronologicznej.</w:t>
      </w:r>
    </w:p>
    <w:p w:rsidR="00BB0CCF" w:rsidRPr="00BB0CCF" w:rsidRDefault="00BB0CCF" w:rsidP="00BB0CCF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:rsidR="00BB0CCF" w:rsidRPr="00BB0CCF" w:rsidRDefault="00BB0CCF" w:rsidP="00BB0CCF">
      <w:pPr>
        <w:tabs>
          <w:tab w:val="left" w:pos="5340"/>
        </w:tabs>
        <w:spacing w:line="360" w:lineRule="auto"/>
        <w:rPr>
          <w:sz w:val="22"/>
          <w:szCs w:val="22"/>
        </w:rPr>
      </w:pPr>
      <w:r w:rsidRPr="00BB0CCF">
        <w:rPr>
          <w:sz w:val="22"/>
          <w:szCs w:val="22"/>
        </w:rPr>
        <w:t xml:space="preserve">A. koronacja Jadwigi na króla </w:t>
      </w:r>
      <w:proofErr w:type="gramStart"/>
      <w:r w:rsidRPr="00BB0CCF">
        <w:rPr>
          <w:sz w:val="22"/>
          <w:szCs w:val="22"/>
        </w:rPr>
        <w:t>Polski</w:t>
      </w:r>
      <w:r w:rsidR="00E14396">
        <w:rPr>
          <w:sz w:val="22"/>
          <w:szCs w:val="22"/>
        </w:rPr>
        <w:t xml:space="preserve">                               </w:t>
      </w:r>
      <w:r w:rsidRPr="00BB0CCF">
        <w:rPr>
          <w:sz w:val="22"/>
          <w:szCs w:val="22"/>
        </w:rPr>
        <w:t>C</w:t>
      </w:r>
      <w:proofErr w:type="gramEnd"/>
      <w:r w:rsidRPr="00BB0CCF">
        <w:rPr>
          <w:sz w:val="22"/>
          <w:szCs w:val="22"/>
        </w:rPr>
        <w:t xml:space="preserve">. </w:t>
      </w:r>
      <w:proofErr w:type="gramStart"/>
      <w:r w:rsidRPr="00BB0CCF">
        <w:rPr>
          <w:sz w:val="22"/>
          <w:szCs w:val="22"/>
        </w:rPr>
        <w:t>zawarcie</w:t>
      </w:r>
      <w:proofErr w:type="gramEnd"/>
      <w:r w:rsidRPr="00BB0CCF">
        <w:rPr>
          <w:sz w:val="22"/>
          <w:szCs w:val="22"/>
        </w:rPr>
        <w:t xml:space="preserve"> unii między Polską i Litwą</w:t>
      </w:r>
    </w:p>
    <w:p w:rsidR="00BB0CCF" w:rsidRPr="00BB0CCF" w:rsidRDefault="00BB0CCF" w:rsidP="00BB0CCF">
      <w:pPr>
        <w:spacing w:line="360" w:lineRule="auto"/>
        <w:rPr>
          <w:sz w:val="22"/>
          <w:szCs w:val="22"/>
        </w:rPr>
      </w:pPr>
      <w:r w:rsidRPr="00BB0CCF">
        <w:rPr>
          <w:sz w:val="22"/>
          <w:szCs w:val="22"/>
        </w:rPr>
        <w:t>B. odnowienie Akademii Krakowskiej</w:t>
      </w:r>
      <w:r w:rsidR="00E14396">
        <w:rPr>
          <w:sz w:val="22"/>
          <w:szCs w:val="22"/>
        </w:rPr>
        <w:tab/>
      </w:r>
      <w:r w:rsidR="00E14396">
        <w:rPr>
          <w:sz w:val="22"/>
          <w:szCs w:val="22"/>
        </w:rPr>
        <w:tab/>
      </w:r>
      <w:r w:rsidR="00E14396">
        <w:rPr>
          <w:sz w:val="22"/>
          <w:szCs w:val="22"/>
        </w:rPr>
        <w:tab/>
      </w:r>
      <w:r w:rsidRPr="00BB0CCF">
        <w:rPr>
          <w:sz w:val="22"/>
          <w:szCs w:val="22"/>
        </w:rPr>
        <w:t xml:space="preserve">D. </w:t>
      </w:r>
      <w:proofErr w:type="gramStart"/>
      <w:r w:rsidRPr="00BB0CCF">
        <w:rPr>
          <w:sz w:val="22"/>
          <w:szCs w:val="22"/>
        </w:rPr>
        <w:t>koronacja</w:t>
      </w:r>
      <w:proofErr w:type="gramEnd"/>
      <w:r w:rsidRPr="00BB0CCF">
        <w:rPr>
          <w:sz w:val="22"/>
          <w:szCs w:val="22"/>
        </w:rPr>
        <w:t xml:space="preserve"> Ludwika Andegaweńskiego na króla Polski</w:t>
      </w:r>
    </w:p>
    <w:p w:rsidR="00E14396" w:rsidRDefault="00E14396" w:rsidP="00BB0CCF">
      <w:pPr>
        <w:spacing w:line="360" w:lineRule="auto"/>
        <w:jc w:val="center"/>
        <w:rPr>
          <w:sz w:val="22"/>
          <w:szCs w:val="22"/>
        </w:rPr>
      </w:pPr>
    </w:p>
    <w:p w:rsidR="00BB0CCF" w:rsidRPr="00BB0CCF" w:rsidRDefault="00BB0CCF" w:rsidP="00BB0CCF">
      <w:pPr>
        <w:spacing w:line="360" w:lineRule="auto"/>
        <w:jc w:val="center"/>
        <w:rPr>
          <w:sz w:val="22"/>
          <w:szCs w:val="22"/>
        </w:rPr>
      </w:pPr>
      <w:r w:rsidRPr="00BB0CCF">
        <w:rPr>
          <w:sz w:val="22"/>
          <w:szCs w:val="22"/>
        </w:rPr>
        <w:t>1 − ………</w:t>
      </w:r>
      <w:r w:rsidRPr="00BB0CCF">
        <w:rPr>
          <w:sz w:val="22"/>
          <w:szCs w:val="22"/>
        </w:rPr>
        <w:tab/>
        <w:t>2 − ………</w:t>
      </w:r>
      <w:r w:rsidRPr="00BB0CCF">
        <w:rPr>
          <w:sz w:val="22"/>
          <w:szCs w:val="22"/>
        </w:rPr>
        <w:tab/>
        <w:t>3 − ………</w:t>
      </w:r>
      <w:r w:rsidRPr="00BB0CCF">
        <w:rPr>
          <w:sz w:val="22"/>
          <w:szCs w:val="22"/>
        </w:rPr>
        <w:tab/>
        <w:t>4 − ………</w:t>
      </w:r>
    </w:p>
    <w:p w:rsidR="00E9683F" w:rsidRPr="00BB0CCF" w:rsidRDefault="00E9683F" w:rsidP="00BB0CCF">
      <w:pPr>
        <w:rPr>
          <w:b/>
          <w:sz w:val="16"/>
          <w:szCs w:val="16"/>
          <w:vertAlign w:val="subscript"/>
        </w:rPr>
      </w:pPr>
    </w:p>
    <w:p w:rsidR="00BB0CCF" w:rsidRPr="005A4D0F" w:rsidRDefault="00BB0CCF" w:rsidP="00BB0CCF">
      <w:pPr>
        <w:rPr>
          <w:b/>
        </w:rPr>
      </w:pPr>
      <w:r w:rsidRPr="005A4D0F">
        <w:rPr>
          <w:b/>
        </w:rPr>
        <w:t>Polecenie 3.</w:t>
      </w:r>
    </w:p>
    <w:p w:rsidR="00BB0CCF" w:rsidRPr="005A4D0F" w:rsidRDefault="00BB0CCF" w:rsidP="00BB0CCF">
      <w:pPr>
        <w:spacing w:line="360" w:lineRule="auto"/>
        <w:jc w:val="both"/>
        <w:rPr>
          <w:iCs/>
        </w:rPr>
      </w:pPr>
      <w:r w:rsidRPr="005A4D0F">
        <w:rPr>
          <w:iCs/>
        </w:rPr>
        <w:t>Przeczytaj tekst źródłowy, a następnie wykonaj polecenia.</w:t>
      </w:r>
    </w:p>
    <w:p w:rsidR="00BB0CCF" w:rsidRPr="00BB0CCF" w:rsidRDefault="00BB0CCF" w:rsidP="00BB0CCF">
      <w:pPr>
        <w:spacing w:line="360" w:lineRule="auto"/>
        <w:jc w:val="both"/>
        <w:rPr>
          <w:i/>
          <w:iCs/>
          <w:sz w:val="16"/>
          <w:szCs w:val="16"/>
        </w:rPr>
      </w:pPr>
    </w:p>
    <w:p w:rsidR="00BB0CCF" w:rsidRPr="00E14396" w:rsidRDefault="00BB0CCF" w:rsidP="00BB0CCF">
      <w:pPr>
        <w:spacing w:line="360" w:lineRule="auto"/>
        <w:jc w:val="both"/>
        <w:rPr>
          <w:i/>
          <w:iCs/>
          <w:sz w:val="22"/>
          <w:szCs w:val="22"/>
        </w:rPr>
      </w:pPr>
      <w:r w:rsidRPr="00E14396">
        <w:rPr>
          <w:i/>
          <w:iCs/>
          <w:sz w:val="22"/>
          <w:szCs w:val="22"/>
        </w:rPr>
        <w:t xml:space="preserve">Król polski (…) z pomocą chrześcijańskich książąt (…) pracowali nad rycerzami i ludem, aby porzuciwszy fałszywych bogów (…), zgodzili się uznać i przyjąć (…) wiarę jednego, prawdziwego Boga i jego </w:t>
      </w:r>
      <w:r w:rsidRPr="00E14396">
        <w:rPr>
          <w:i/>
          <w:iCs/>
          <w:spacing w:val="-2"/>
          <w:sz w:val="22"/>
          <w:szCs w:val="22"/>
        </w:rPr>
        <w:t>chrześcijańską religię. Kiedy barbarzyńcy sprzeciwiali się (…), król (…) kazał (…) zgasić uznawany przez nich</w:t>
      </w:r>
      <w:r w:rsidRPr="00E14396">
        <w:rPr>
          <w:i/>
          <w:iCs/>
          <w:sz w:val="22"/>
          <w:szCs w:val="22"/>
        </w:rPr>
        <w:t xml:space="preserve"> za wieczny ogień w mieście Wilnie (…), a świątynię i ołtarz, na którym składano ofiary, zburzyć.</w:t>
      </w:r>
    </w:p>
    <w:p w:rsidR="00BB0CCF" w:rsidRPr="00BB0CCF" w:rsidRDefault="00BB0CCF" w:rsidP="00BB0CCF">
      <w:pPr>
        <w:spacing w:line="360" w:lineRule="auto"/>
        <w:jc w:val="right"/>
        <w:rPr>
          <w:sz w:val="20"/>
          <w:szCs w:val="20"/>
        </w:rPr>
      </w:pPr>
      <w:r w:rsidRPr="00BB0CCF">
        <w:rPr>
          <w:i/>
          <w:iCs/>
          <w:sz w:val="20"/>
          <w:szCs w:val="20"/>
        </w:rPr>
        <w:t>Jana Długosza Roczniki, czyli Kroniki sławnego Królestwa Polskiego</w:t>
      </w:r>
      <w:r w:rsidRPr="00BB0CCF">
        <w:rPr>
          <w:sz w:val="20"/>
          <w:szCs w:val="20"/>
        </w:rPr>
        <w:t>, XV wiek</w:t>
      </w:r>
    </w:p>
    <w:p w:rsidR="00BB0CCF" w:rsidRPr="00BB0CCF" w:rsidRDefault="00BB0CCF" w:rsidP="00BB0CCF">
      <w:pPr>
        <w:spacing w:line="360" w:lineRule="auto"/>
        <w:rPr>
          <w:b/>
          <w:sz w:val="16"/>
          <w:szCs w:val="16"/>
        </w:rPr>
      </w:pPr>
    </w:p>
    <w:p w:rsidR="00BB0CCF" w:rsidRPr="005A4D0F" w:rsidRDefault="00BB0CCF" w:rsidP="00BB0CCF">
      <w:pPr>
        <w:spacing w:line="360" w:lineRule="auto"/>
      </w:pPr>
      <w:proofErr w:type="gramStart"/>
      <w:r w:rsidRPr="005A4D0F">
        <w:rPr>
          <w:b/>
        </w:rPr>
        <w:t>a</w:t>
      </w:r>
      <w:proofErr w:type="gramEnd"/>
      <w:r w:rsidRPr="005A4D0F">
        <w:rPr>
          <w:b/>
        </w:rPr>
        <w:t>)</w:t>
      </w:r>
      <w:r w:rsidRPr="005A4D0F">
        <w:t xml:space="preserve"> Napisz, o jakim władcy wypowiada się kronikarz. …………………………………………………………………………….</w:t>
      </w:r>
    </w:p>
    <w:p w:rsidR="00BB0CCF" w:rsidRPr="005A4D0F" w:rsidRDefault="00BB0CCF" w:rsidP="00BB0CCF">
      <w:pPr>
        <w:spacing w:line="360" w:lineRule="auto"/>
      </w:pPr>
      <w:proofErr w:type="gramStart"/>
      <w:r w:rsidRPr="005A4D0F">
        <w:rPr>
          <w:b/>
        </w:rPr>
        <w:t>b</w:t>
      </w:r>
      <w:proofErr w:type="gramEnd"/>
      <w:r w:rsidRPr="005A4D0F">
        <w:rPr>
          <w:b/>
        </w:rPr>
        <w:t>)</w:t>
      </w:r>
      <w:r w:rsidRPr="005A4D0F">
        <w:t xml:space="preserve"> Wyjaśnij, </w:t>
      </w:r>
      <w:r>
        <w:t>które</w:t>
      </w:r>
      <w:r w:rsidRPr="005A4D0F">
        <w:t xml:space="preserve"> informacje w tekście wskazują na tego władcę.</w:t>
      </w:r>
    </w:p>
    <w:p w:rsidR="00E14396" w:rsidRDefault="00BB0CCF" w:rsidP="00BB0CCF">
      <w:pPr>
        <w:spacing w:line="360" w:lineRule="auto"/>
      </w:pPr>
      <w:r w:rsidRPr="005A4D0F">
        <w:t>………………………………………………………………………………………………</w:t>
      </w:r>
      <w:r w:rsidR="00E14396">
        <w:t>…………</w:t>
      </w:r>
      <w:r w:rsidRPr="005A4D0F">
        <w:t>………</w:t>
      </w:r>
    </w:p>
    <w:p w:rsidR="00E14396" w:rsidRDefault="00BB0CCF" w:rsidP="00BB0CCF">
      <w:pPr>
        <w:spacing w:line="360" w:lineRule="auto"/>
      </w:pPr>
      <w:r w:rsidRPr="005A4D0F">
        <w:t>…………………………………………………………………………………………………………………</w:t>
      </w:r>
    </w:p>
    <w:p w:rsidR="00BB0CCF" w:rsidRPr="005A4D0F" w:rsidRDefault="00BB0CCF" w:rsidP="00BB0CCF">
      <w:pPr>
        <w:spacing w:line="360" w:lineRule="auto"/>
      </w:pPr>
    </w:p>
    <w:p w:rsidR="00BB0CCF" w:rsidRPr="005A4D0F" w:rsidRDefault="00BB0CCF" w:rsidP="00BB0CCF">
      <w:pPr>
        <w:spacing w:line="360" w:lineRule="auto"/>
        <w:jc w:val="right"/>
        <w:rPr>
          <w:b/>
          <w:bCs/>
        </w:rPr>
      </w:pPr>
      <w:r w:rsidRPr="005A4D0F">
        <w:rPr>
          <w:b/>
          <w:bCs/>
        </w:rPr>
        <w:br w:type="page"/>
      </w:r>
      <w:r w:rsidRPr="005A4D0F">
        <w:rPr>
          <w:b/>
          <w:bCs/>
        </w:rPr>
        <w:lastRenderedPageBreak/>
        <w:t>Imię i nazwisko …………………………</w:t>
      </w:r>
      <w:r>
        <w:rPr>
          <w:b/>
          <w:bCs/>
        </w:rPr>
        <w:t>……………………………</w:t>
      </w:r>
      <w:r>
        <w:rPr>
          <w:b/>
          <w:bCs/>
        </w:rPr>
        <w:tab/>
        <w:t xml:space="preserve"> Klasa ………</w:t>
      </w:r>
      <w:r>
        <w:rPr>
          <w:b/>
          <w:bCs/>
        </w:rPr>
        <w:tab/>
      </w:r>
      <w:r w:rsidRPr="005A4D0F">
        <w:rPr>
          <w:b/>
          <w:bCs/>
        </w:rPr>
        <w:t xml:space="preserve"> Grupa B</w:t>
      </w:r>
    </w:p>
    <w:p w:rsidR="00BB0CCF" w:rsidRPr="005A4D0F" w:rsidRDefault="00BB0CCF" w:rsidP="00BB0CCF">
      <w:pPr>
        <w:spacing w:line="360" w:lineRule="auto"/>
        <w:jc w:val="center"/>
        <w:rPr>
          <w:b/>
          <w:bCs/>
        </w:rPr>
      </w:pPr>
    </w:p>
    <w:p w:rsidR="00BB0CCF" w:rsidRPr="005A4D0F" w:rsidRDefault="00BB0CCF" w:rsidP="00BB0CCF">
      <w:pPr>
        <w:spacing w:line="360" w:lineRule="auto"/>
        <w:jc w:val="center"/>
        <w:rPr>
          <w:b/>
          <w:bCs/>
          <w:i/>
          <w:iCs/>
          <w:sz w:val="36"/>
        </w:rPr>
      </w:pPr>
      <w:r w:rsidRPr="005A4D0F">
        <w:rPr>
          <w:b/>
          <w:bCs/>
          <w:i/>
          <w:iCs/>
          <w:sz w:val="36"/>
        </w:rPr>
        <w:t>Rozdział 35. Unia Polski z Litwą</w:t>
      </w:r>
    </w:p>
    <w:p w:rsidR="00BB0CCF" w:rsidRDefault="00BB0CCF" w:rsidP="00BB0CCF">
      <w:pPr>
        <w:spacing w:line="360" w:lineRule="auto"/>
        <w:jc w:val="both"/>
        <w:rPr>
          <w:b/>
        </w:rPr>
      </w:pPr>
    </w:p>
    <w:p w:rsidR="00BB0CCF" w:rsidRPr="005A4D0F" w:rsidRDefault="00BB0CCF" w:rsidP="00BB0CCF">
      <w:pPr>
        <w:jc w:val="both"/>
        <w:rPr>
          <w:b/>
        </w:rPr>
      </w:pPr>
      <w:r w:rsidRPr="005A4D0F">
        <w:rPr>
          <w:b/>
        </w:rPr>
        <w:t>Polecenie 1</w:t>
      </w:r>
      <w:r w:rsidR="00E14396">
        <w:rPr>
          <w:b/>
        </w:rPr>
        <w:t>.</w:t>
      </w:r>
    </w:p>
    <w:p w:rsidR="00BB0CCF" w:rsidRDefault="00BB0CCF" w:rsidP="00BB0CCF">
      <w:pPr>
        <w:spacing w:line="360" w:lineRule="auto"/>
        <w:jc w:val="both"/>
        <w:rPr>
          <w:spacing w:val="-2"/>
        </w:rPr>
      </w:pPr>
      <w:r w:rsidRPr="005A4D0F">
        <w:rPr>
          <w:spacing w:val="-2"/>
        </w:rPr>
        <w:t>Ustal,</w:t>
      </w:r>
      <w:r>
        <w:rPr>
          <w:spacing w:val="-2"/>
        </w:rPr>
        <w:t xml:space="preserve"> czy podane zdania są prawdziwe</w:t>
      </w:r>
      <w:r w:rsidRPr="005A4D0F">
        <w:rPr>
          <w:spacing w:val="-2"/>
        </w:rPr>
        <w:t xml:space="preserve"> czy fałszywe. Wstaw znak X w odpowiedniej rubryce w tabeli.</w:t>
      </w:r>
    </w:p>
    <w:p w:rsidR="00E14396" w:rsidRPr="00E14396" w:rsidRDefault="00E14396" w:rsidP="00BB0CCF">
      <w:pPr>
        <w:spacing w:line="360" w:lineRule="auto"/>
        <w:jc w:val="both"/>
        <w:rPr>
          <w:spacing w:val="-2"/>
          <w:sz w:val="16"/>
          <w:szCs w:val="16"/>
        </w:rPr>
      </w:pPr>
    </w:p>
    <w:tbl>
      <w:tblPr>
        <w:tblW w:w="9167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6"/>
        <w:gridCol w:w="1275"/>
        <w:gridCol w:w="1276"/>
      </w:tblGrid>
      <w:tr w:rsidR="00BB0CCF" w:rsidRPr="005A4D0F" w:rsidTr="004C1298">
        <w:trPr>
          <w:trHeight w:val="264"/>
        </w:trPr>
        <w:tc>
          <w:tcPr>
            <w:tcW w:w="6616" w:type="dxa"/>
          </w:tcPr>
          <w:p w:rsidR="00BB0CCF" w:rsidRPr="005A4D0F" w:rsidRDefault="00BB0CCF" w:rsidP="004C1298">
            <w:pPr>
              <w:spacing w:line="360" w:lineRule="auto"/>
            </w:pPr>
          </w:p>
        </w:tc>
        <w:tc>
          <w:tcPr>
            <w:tcW w:w="1275" w:type="dxa"/>
          </w:tcPr>
          <w:p w:rsidR="00BB0CCF" w:rsidRPr="00665124" w:rsidRDefault="00BB0CCF" w:rsidP="004C1298">
            <w:pPr>
              <w:spacing w:line="360" w:lineRule="auto"/>
              <w:jc w:val="center"/>
              <w:rPr>
                <w:b/>
              </w:rPr>
            </w:pPr>
            <w:r w:rsidRPr="00665124">
              <w:rPr>
                <w:b/>
              </w:rPr>
              <w:t>Prawda</w:t>
            </w:r>
          </w:p>
        </w:tc>
        <w:tc>
          <w:tcPr>
            <w:tcW w:w="1276" w:type="dxa"/>
          </w:tcPr>
          <w:p w:rsidR="00BB0CCF" w:rsidRPr="00665124" w:rsidRDefault="00BB0CCF" w:rsidP="004C1298">
            <w:pPr>
              <w:spacing w:line="360" w:lineRule="auto"/>
              <w:jc w:val="center"/>
              <w:rPr>
                <w:b/>
              </w:rPr>
            </w:pPr>
            <w:r w:rsidRPr="00665124">
              <w:rPr>
                <w:b/>
              </w:rPr>
              <w:t>Fałsz</w:t>
            </w:r>
          </w:p>
        </w:tc>
      </w:tr>
      <w:tr w:rsidR="00BB0CCF" w:rsidRPr="005A4D0F" w:rsidTr="004C1298">
        <w:trPr>
          <w:trHeight w:val="384"/>
        </w:trPr>
        <w:tc>
          <w:tcPr>
            <w:tcW w:w="6616" w:type="dxa"/>
          </w:tcPr>
          <w:p w:rsidR="00BB0CCF" w:rsidRPr="00E14396" w:rsidRDefault="00BB0CCF" w:rsidP="004C1298">
            <w:pPr>
              <w:spacing w:line="360" w:lineRule="auto"/>
              <w:rPr>
                <w:sz w:val="22"/>
              </w:rPr>
            </w:pPr>
            <w:proofErr w:type="gramStart"/>
            <w:r w:rsidRPr="00E14396">
              <w:rPr>
                <w:sz w:val="22"/>
                <w:szCs w:val="22"/>
              </w:rPr>
              <w:t>a</w:t>
            </w:r>
            <w:proofErr w:type="gramEnd"/>
            <w:r w:rsidRPr="00E14396">
              <w:rPr>
                <w:sz w:val="22"/>
                <w:szCs w:val="22"/>
              </w:rPr>
              <w:t>) Jedną z przyczyn zawarcia unii między Polską a Litwą było dążenie obu państw do wspólnej rozprawy z zakonem krzyżackim.</w:t>
            </w:r>
          </w:p>
        </w:tc>
        <w:tc>
          <w:tcPr>
            <w:tcW w:w="1275" w:type="dxa"/>
          </w:tcPr>
          <w:p w:rsidR="00BB0CCF" w:rsidRPr="005A4D0F" w:rsidRDefault="00BB0CCF" w:rsidP="004C1298">
            <w:pPr>
              <w:spacing w:line="360" w:lineRule="auto"/>
            </w:pPr>
          </w:p>
        </w:tc>
        <w:tc>
          <w:tcPr>
            <w:tcW w:w="1276" w:type="dxa"/>
          </w:tcPr>
          <w:p w:rsidR="00BB0CCF" w:rsidRPr="005A4D0F" w:rsidRDefault="00BB0CCF" w:rsidP="004C1298">
            <w:pPr>
              <w:spacing w:line="360" w:lineRule="auto"/>
            </w:pPr>
          </w:p>
        </w:tc>
      </w:tr>
      <w:tr w:rsidR="00BB0CCF" w:rsidRPr="005A4D0F" w:rsidTr="004C1298">
        <w:trPr>
          <w:trHeight w:val="360"/>
        </w:trPr>
        <w:tc>
          <w:tcPr>
            <w:tcW w:w="6616" w:type="dxa"/>
          </w:tcPr>
          <w:p w:rsidR="00BB0CCF" w:rsidRPr="00E14396" w:rsidRDefault="00BB0CCF" w:rsidP="00E14396">
            <w:pPr>
              <w:spacing w:line="360" w:lineRule="auto"/>
              <w:rPr>
                <w:sz w:val="22"/>
              </w:rPr>
            </w:pPr>
            <w:proofErr w:type="gramStart"/>
            <w:r w:rsidRPr="00E14396">
              <w:rPr>
                <w:sz w:val="22"/>
                <w:szCs w:val="22"/>
              </w:rPr>
              <w:t>b</w:t>
            </w:r>
            <w:proofErr w:type="gramEnd"/>
            <w:r w:rsidRPr="00E14396">
              <w:rPr>
                <w:sz w:val="22"/>
                <w:szCs w:val="22"/>
              </w:rPr>
              <w:t xml:space="preserve">) Na mocy umowy w Krewie Jagiełło w zamian za </w:t>
            </w:r>
            <w:r w:rsidR="00E14396" w:rsidRPr="00E14396">
              <w:rPr>
                <w:sz w:val="22"/>
                <w:szCs w:val="22"/>
              </w:rPr>
              <w:t xml:space="preserve">polską </w:t>
            </w:r>
            <w:r w:rsidRPr="00E14396">
              <w:rPr>
                <w:sz w:val="22"/>
                <w:szCs w:val="22"/>
              </w:rPr>
              <w:t>koronę zobowiązał się do przyjęcia wraz ze swoimi poddanymi religii prawosławnej.</w:t>
            </w:r>
          </w:p>
        </w:tc>
        <w:tc>
          <w:tcPr>
            <w:tcW w:w="1275" w:type="dxa"/>
          </w:tcPr>
          <w:p w:rsidR="00BB0CCF" w:rsidRPr="005A4D0F" w:rsidRDefault="00BB0CCF" w:rsidP="004C1298">
            <w:pPr>
              <w:spacing w:line="360" w:lineRule="auto"/>
            </w:pPr>
          </w:p>
        </w:tc>
        <w:tc>
          <w:tcPr>
            <w:tcW w:w="1276" w:type="dxa"/>
          </w:tcPr>
          <w:p w:rsidR="00BB0CCF" w:rsidRPr="005A4D0F" w:rsidRDefault="00BB0CCF" w:rsidP="004C1298">
            <w:pPr>
              <w:spacing w:line="360" w:lineRule="auto"/>
            </w:pPr>
          </w:p>
        </w:tc>
      </w:tr>
    </w:tbl>
    <w:p w:rsidR="00BB0CCF" w:rsidRPr="00E14396" w:rsidRDefault="00BB0CCF" w:rsidP="00BB0CCF">
      <w:pPr>
        <w:spacing w:line="360" w:lineRule="auto"/>
        <w:rPr>
          <w:b/>
          <w:sz w:val="16"/>
          <w:szCs w:val="16"/>
        </w:rPr>
      </w:pPr>
    </w:p>
    <w:p w:rsidR="00BB0CCF" w:rsidRPr="005A4D0F" w:rsidRDefault="00BB0CCF" w:rsidP="00BB0CCF">
      <w:pPr>
        <w:spacing w:line="360" w:lineRule="auto"/>
        <w:rPr>
          <w:b/>
        </w:rPr>
      </w:pPr>
      <w:r w:rsidRPr="005A4D0F">
        <w:rPr>
          <w:b/>
        </w:rPr>
        <w:t>Polecenie 2</w:t>
      </w:r>
      <w:r w:rsidR="00E14396">
        <w:rPr>
          <w:b/>
        </w:rPr>
        <w:t>.</w:t>
      </w:r>
    </w:p>
    <w:p w:rsidR="00BB0CCF" w:rsidRDefault="00BB0CCF" w:rsidP="00BB0CCF">
      <w:pPr>
        <w:spacing w:line="360" w:lineRule="auto"/>
      </w:pPr>
      <w:r w:rsidRPr="005A4D0F">
        <w:t>Uporządkuj podane wydarzenia w kolejności chronologicznej.</w:t>
      </w:r>
    </w:p>
    <w:p w:rsidR="00E14396" w:rsidRPr="00E14396" w:rsidRDefault="00E14396" w:rsidP="00BB0CCF">
      <w:pPr>
        <w:spacing w:line="360" w:lineRule="auto"/>
        <w:rPr>
          <w:sz w:val="16"/>
          <w:szCs w:val="16"/>
        </w:rPr>
      </w:pPr>
    </w:p>
    <w:p w:rsidR="00E14396" w:rsidRPr="00E14396" w:rsidRDefault="00BB0CCF" w:rsidP="00E14396">
      <w:pPr>
        <w:spacing w:line="360" w:lineRule="auto"/>
        <w:rPr>
          <w:sz w:val="22"/>
          <w:szCs w:val="22"/>
        </w:rPr>
      </w:pPr>
      <w:r w:rsidRPr="00E14396">
        <w:rPr>
          <w:sz w:val="22"/>
          <w:szCs w:val="22"/>
        </w:rPr>
        <w:t xml:space="preserve">A. </w:t>
      </w:r>
      <w:proofErr w:type="gramStart"/>
      <w:r w:rsidRPr="00E14396">
        <w:rPr>
          <w:sz w:val="22"/>
          <w:szCs w:val="22"/>
        </w:rPr>
        <w:t>podpisanie</w:t>
      </w:r>
      <w:proofErr w:type="gramEnd"/>
      <w:r w:rsidRPr="00E14396">
        <w:rPr>
          <w:sz w:val="22"/>
          <w:szCs w:val="22"/>
        </w:rPr>
        <w:t xml:space="preserve"> umowy w Krewie dotyczącej </w:t>
      </w:r>
      <w:r w:rsidR="00E14396">
        <w:rPr>
          <w:sz w:val="22"/>
          <w:szCs w:val="22"/>
        </w:rPr>
        <w:tab/>
      </w:r>
      <w:r w:rsidR="00E14396">
        <w:rPr>
          <w:sz w:val="22"/>
          <w:szCs w:val="22"/>
        </w:rPr>
        <w:tab/>
      </w:r>
      <w:r w:rsidR="00E14396">
        <w:rPr>
          <w:sz w:val="22"/>
          <w:szCs w:val="22"/>
        </w:rPr>
        <w:tab/>
      </w:r>
      <w:r w:rsidR="00E14396" w:rsidRPr="00E14396">
        <w:rPr>
          <w:sz w:val="22"/>
          <w:szCs w:val="22"/>
        </w:rPr>
        <w:t xml:space="preserve">C. </w:t>
      </w:r>
      <w:proofErr w:type="gramStart"/>
      <w:r w:rsidR="00E14396" w:rsidRPr="00E14396">
        <w:rPr>
          <w:sz w:val="22"/>
          <w:szCs w:val="22"/>
        </w:rPr>
        <w:t>odnowienie</w:t>
      </w:r>
      <w:proofErr w:type="gramEnd"/>
      <w:r w:rsidR="00E14396" w:rsidRPr="00E14396">
        <w:rPr>
          <w:sz w:val="22"/>
          <w:szCs w:val="22"/>
        </w:rPr>
        <w:t xml:space="preserve"> Akademii Krakowskiej</w:t>
      </w:r>
    </w:p>
    <w:p w:rsidR="00BB0CCF" w:rsidRPr="00E14396" w:rsidRDefault="00BB0CCF" w:rsidP="00E14396">
      <w:pPr>
        <w:spacing w:line="360" w:lineRule="auto"/>
        <w:ind w:firstLine="284"/>
        <w:rPr>
          <w:sz w:val="22"/>
          <w:szCs w:val="22"/>
        </w:rPr>
      </w:pPr>
      <w:proofErr w:type="gramStart"/>
      <w:r w:rsidRPr="00E14396">
        <w:rPr>
          <w:sz w:val="22"/>
          <w:szCs w:val="22"/>
        </w:rPr>
        <w:t>warunków</w:t>
      </w:r>
      <w:proofErr w:type="gramEnd"/>
      <w:r w:rsidRPr="00E14396">
        <w:rPr>
          <w:sz w:val="22"/>
          <w:szCs w:val="22"/>
        </w:rPr>
        <w:t xml:space="preserve"> unii między Polską i Litwą</w:t>
      </w:r>
      <w:r w:rsidR="00E14396" w:rsidRPr="00E14396">
        <w:rPr>
          <w:sz w:val="22"/>
          <w:szCs w:val="22"/>
        </w:rPr>
        <w:t xml:space="preserve"> </w:t>
      </w:r>
      <w:r w:rsidR="00E14396">
        <w:rPr>
          <w:sz w:val="22"/>
          <w:szCs w:val="22"/>
        </w:rPr>
        <w:tab/>
      </w:r>
      <w:r w:rsidR="00E14396">
        <w:rPr>
          <w:sz w:val="22"/>
          <w:szCs w:val="22"/>
        </w:rPr>
        <w:tab/>
      </w:r>
      <w:r w:rsidR="00E14396">
        <w:rPr>
          <w:sz w:val="22"/>
          <w:szCs w:val="22"/>
        </w:rPr>
        <w:tab/>
      </w:r>
      <w:r w:rsidR="00E14396" w:rsidRPr="00E14396">
        <w:rPr>
          <w:sz w:val="22"/>
          <w:szCs w:val="22"/>
        </w:rPr>
        <w:t xml:space="preserve">D. </w:t>
      </w:r>
      <w:proofErr w:type="gramStart"/>
      <w:r w:rsidR="00E14396" w:rsidRPr="00E14396">
        <w:rPr>
          <w:sz w:val="22"/>
          <w:szCs w:val="22"/>
        </w:rPr>
        <w:t>koronacja</w:t>
      </w:r>
      <w:proofErr w:type="gramEnd"/>
      <w:r w:rsidR="00E14396" w:rsidRPr="00E14396">
        <w:rPr>
          <w:sz w:val="22"/>
          <w:szCs w:val="22"/>
        </w:rPr>
        <w:t xml:space="preserve"> Jadwigi na króla Polski</w:t>
      </w:r>
    </w:p>
    <w:p w:rsidR="00E14396" w:rsidRPr="00E14396" w:rsidRDefault="00BB0CCF" w:rsidP="00E14396">
      <w:pPr>
        <w:spacing w:line="360" w:lineRule="auto"/>
        <w:rPr>
          <w:sz w:val="22"/>
          <w:szCs w:val="22"/>
        </w:rPr>
      </w:pPr>
      <w:r w:rsidRPr="00E14396">
        <w:rPr>
          <w:sz w:val="22"/>
          <w:szCs w:val="22"/>
        </w:rPr>
        <w:t>B. zawarcie unii personalnej między Polską i Węgrami</w:t>
      </w:r>
      <w:r w:rsidR="00E14396">
        <w:rPr>
          <w:sz w:val="22"/>
          <w:szCs w:val="22"/>
        </w:rPr>
        <w:t xml:space="preserve"> </w:t>
      </w:r>
      <w:r w:rsidR="00E14396">
        <w:rPr>
          <w:sz w:val="22"/>
          <w:szCs w:val="22"/>
        </w:rPr>
        <w:tab/>
      </w:r>
      <w:r w:rsidR="00E14396">
        <w:rPr>
          <w:sz w:val="22"/>
          <w:szCs w:val="22"/>
        </w:rPr>
        <w:tab/>
      </w:r>
    </w:p>
    <w:p w:rsidR="00BB0CCF" w:rsidRPr="00E14396" w:rsidRDefault="00BB0CCF" w:rsidP="00BB0CCF">
      <w:pPr>
        <w:spacing w:line="360" w:lineRule="auto"/>
        <w:rPr>
          <w:sz w:val="22"/>
          <w:szCs w:val="22"/>
        </w:rPr>
      </w:pPr>
    </w:p>
    <w:p w:rsidR="00BB0CCF" w:rsidRPr="00E14396" w:rsidRDefault="00BB0CCF" w:rsidP="00BB0CCF">
      <w:pPr>
        <w:spacing w:line="360" w:lineRule="auto"/>
        <w:jc w:val="center"/>
        <w:rPr>
          <w:sz w:val="22"/>
          <w:szCs w:val="22"/>
        </w:rPr>
      </w:pPr>
      <w:r w:rsidRPr="00E14396">
        <w:rPr>
          <w:sz w:val="22"/>
          <w:szCs w:val="22"/>
        </w:rPr>
        <w:t>1 − ……</w:t>
      </w:r>
      <w:r w:rsidR="00E14396">
        <w:rPr>
          <w:sz w:val="22"/>
          <w:szCs w:val="22"/>
        </w:rPr>
        <w:t>…</w:t>
      </w:r>
      <w:r w:rsidR="00E14396">
        <w:rPr>
          <w:sz w:val="22"/>
          <w:szCs w:val="22"/>
        </w:rPr>
        <w:tab/>
        <w:t>2 − ………</w:t>
      </w:r>
      <w:r w:rsidR="00E14396">
        <w:rPr>
          <w:sz w:val="22"/>
          <w:szCs w:val="22"/>
        </w:rPr>
        <w:tab/>
        <w:t>3 − ………</w:t>
      </w:r>
      <w:r w:rsidR="00E14396">
        <w:rPr>
          <w:sz w:val="22"/>
          <w:szCs w:val="22"/>
        </w:rPr>
        <w:tab/>
        <w:t>4 − ………</w:t>
      </w:r>
    </w:p>
    <w:p w:rsidR="00BB0CCF" w:rsidRPr="005A4D0F" w:rsidRDefault="00BB0CCF" w:rsidP="00BB0CCF">
      <w:pPr>
        <w:rPr>
          <w:b/>
        </w:rPr>
      </w:pPr>
      <w:r w:rsidRPr="005A4D0F">
        <w:rPr>
          <w:b/>
        </w:rPr>
        <w:t>Polecenie 3</w:t>
      </w:r>
      <w:r w:rsidR="00E14396">
        <w:rPr>
          <w:b/>
        </w:rPr>
        <w:t>.</w:t>
      </w:r>
    </w:p>
    <w:p w:rsidR="00BB0CCF" w:rsidRDefault="00BB0CCF" w:rsidP="00BB0CCF">
      <w:pPr>
        <w:spacing w:line="360" w:lineRule="auto"/>
        <w:jc w:val="both"/>
      </w:pPr>
      <w:r w:rsidRPr="005A4D0F">
        <w:t>Przeczytaj tekst źródłowy, a następnie wykonaj polecenia.</w:t>
      </w:r>
    </w:p>
    <w:p w:rsidR="00E14396" w:rsidRPr="004B23FE" w:rsidRDefault="00E14396" w:rsidP="00BB0CCF">
      <w:pPr>
        <w:spacing w:line="360" w:lineRule="auto"/>
        <w:jc w:val="both"/>
        <w:rPr>
          <w:sz w:val="16"/>
          <w:szCs w:val="16"/>
        </w:rPr>
      </w:pPr>
    </w:p>
    <w:p w:rsidR="00BB0CCF" w:rsidRPr="00E14396" w:rsidRDefault="00BB0CCF" w:rsidP="00BB0CCF">
      <w:pPr>
        <w:spacing w:line="360" w:lineRule="auto"/>
        <w:jc w:val="both"/>
        <w:rPr>
          <w:i/>
          <w:iCs/>
          <w:sz w:val="22"/>
          <w:szCs w:val="22"/>
        </w:rPr>
      </w:pPr>
      <w:r w:rsidRPr="00E14396">
        <w:rPr>
          <w:i/>
          <w:iCs/>
          <w:sz w:val="22"/>
          <w:szCs w:val="22"/>
        </w:rPr>
        <w:t xml:space="preserve">Król polski (…) z pomocą chrześcijańskich książąt (…) pracowali nad rycerzami i ludem, aby porzuciwszy fałszywych bogów (…), zgodzili się uznać i przyjąć (…) wiarę jednego, prawdziwego Boga i jego </w:t>
      </w:r>
      <w:r w:rsidRPr="00E14396">
        <w:rPr>
          <w:i/>
          <w:iCs/>
          <w:spacing w:val="-2"/>
          <w:sz w:val="22"/>
          <w:szCs w:val="22"/>
        </w:rPr>
        <w:t>chrześcijańską religię. Kiedy barbarzyńcy sprzeciwiali się (…), król (…) kazał (…) zgasić uznawany przez nich</w:t>
      </w:r>
      <w:r w:rsidRPr="00E14396">
        <w:rPr>
          <w:i/>
          <w:iCs/>
          <w:sz w:val="22"/>
          <w:szCs w:val="22"/>
        </w:rPr>
        <w:t xml:space="preserve"> za wieczny ogień w mieście Wilnie (…), a świątynię i ołtarz, na którym składano ofiary, zburzyć.</w:t>
      </w:r>
    </w:p>
    <w:p w:rsidR="00BB0CCF" w:rsidRPr="00E14396" w:rsidRDefault="00BB0CCF" w:rsidP="00BB0CCF">
      <w:pPr>
        <w:spacing w:line="360" w:lineRule="auto"/>
        <w:jc w:val="right"/>
        <w:rPr>
          <w:sz w:val="20"/>
          <w:szCs w:val="20"/>
        </w:rPr>
      </w:pPr>
      <w:r w:rsidRPr="00E14396">
        <w:rPr>
          <w:i/>
          <w:iCs/>
          <w:sz w:val="20"/>
          <w:szCs w:val="20"/>
        </w:rPr>
        <w:t>Jana Długosza Roczniki, czyli Kroniki sławnego Królestwa Polskiego</w:t>
      </w:r>
      <w:r w:rsidRPr="00E14396">
        <w:rPr>
          <w:sz w:val="20"/>
          <w:szCs w:val="20"/>
        </w:rPr>
        <w:t>, XV wiek</w:t>
      </w:r>
    </w:p>
    <w:p w:rsidR="00BB0CCF" w:rsidRPr="004B23FE" w:rsidRDefault="00BB0CCF" w:rsidP="00BB0CCF">
      <w:pPr>
        <w:spacing w:line="360" w:lineRule="auto"/>
        <w:rPr>
          <w:b/>
          <w:sz w:val="16"/>
          <w:szCs w:val="16"/>
        </w:rPr>
      </w:pPr>
    </w:p>
    <w:p w:rsidR="00BB0CCF" w:rsidRPr="005A4D0F" w:rsidRDefault="00BB0CCF" w:rsidP="00BB0CCF">
      <w:pPr>
        <w:spacing w:line="360" w:lineRule="auto"/>
      </w:pPr>
      <w:proofErr w:type="gramStart"/>
      <w:r w:rsidRPr="005A4D0F">
        <w:rPr>
          <w:b/>
        </w:rPr>
        <w:t>a</w:t>
      </w:r>
      <w:proofErr w:type="gramEnd"/>
      <w:r w:rsidRPr="005A4D0F">
        <w:rPr>
          <w:b/>
        </w:rPr>
        <w:t>)</w:t>
      </w:r>
      <w:r w:rsidRPr="005A4D0F">
        <w:t xml:space="preserve"> Napisz, o jakim państwie wypowiada się kronikarz. …………………………………………………………………………….</w:t>
      </w:r>
    </w:p>
    <w:p w:rsidR="00BB0CCF" w:rsidRPr="005A4D0F" w:rsidRDefault="00BB0CCF" w:rsidP="00BB0CCF">
      <w:pPr>
        <w:spacing w:line="360" w:lineRule="auto"/>
      </w:pPr>
      <w:proofErr w:type="gramStart"/>
      <w:r w:rsidRPr="005A4D0F">
        <w:rPr>
          <w:b/>
        </w:rPr>
        <w:t>b</w:t>
      </w:r>
      <w:proofErr w:type="gramEnd"/>
      <w:r w:rsidRPr="005A4D0F">
        <w:rPr>
          <w:b/>
        </w:rPr>
        <w:t>)</w:t>
      </w:r>
      <w:r w:rsidRPr="005A4D0F">
        <w:t xml:space="preserve"> Wyjaśnij, </w:t>
      </w:r>
      <w:r>
        <w:t>które</w:t>
      </w:r>
      <w:r w:rsidRPr="005A4D0F">
        <w:t xml:space="preserve"> informacje w tekście wskazują na to państwo.</w:t>
      </w:r>
    </w:p>
    <w:p w:rsidR="004B23FE" w:rsidRDefault="00BB0CCF" w:rsidP="00BB0CCF">
      <w:pPr>
        <w:spacing w:line="360" w:lineRule="auto"/>
      </w:pPr>
      <w:r w:rsidRPr="005A4D0F">
        <w:t>……………………………</w:t>
      </w:r>
      <w:r w:rsidR="004B23FE">
        <w:t>…………………………………………………………………………………</w:t>
      </w:r>
    </w:p>
    <w:p w:rsidR="00BB0CCF" w:rsidRDefault="00BB0CCF" w:rsidP="00BB0CCF">
      <w:pPr>
        <w:spacing w:line="360" w:lineRule="auto"/>
      </w:pPr>
      <w:r w:rsidRPr="005A4D0F">
        <w:t>……………………………</w:t>
      </w:r>
      <w:r w:rsidR="004B23FE">
        <w:t>…………………………………………………………………………………</w:t>
      </w:r>
    </w:p>
    <w:p w:rsidR="004B23FE" w:rsidRPr="005A4D0F" w:rsidRDefault="004B23FE" w:rsidP="00BB0CCF">
      <w:pPr>
        <w:spacing w:line="360" w:lineRule="auto"/>
      </w:pPr>
    </w:p>
    <w:p w:rsidR="00BB0CCF" w:rsidRPr="005A4D0F" w:rsidRDefault="00BB0CCF" w:rsidP="00BB0CCF">
      <w:pPr>
        <w:spacing w:line="360" w:lineRule="auto"/>
        <w:jc w:val="center"/>
        <w:rPr>
          <w:b/>
          <w:bCs/>
          <w:sz w:val="36"/>
        </w:rPr>
      </w:pPr>
      <w:r w:rsidRPr="005A4D0F">
        <w:br w:type="page"/>
      </w:r>
      <w:r w:rsidRPr="005A4D0F">
        <w:rPr>
          <w:b/>
          <w:bCs/>
          <w:i/>
          <w:iCs/>
          <w:sz w:val="36"/>
        </w:rPr>
        <w:lastRenderedPageBreak/>
        <w:t>Rozdział 35. Unia Polski z Litwą</w:t>
      </w:r>
    </w:p>
    <w:p w:rsidR="00BB0CCF" w:rsidRPr="005A4D0F" w:rsidRDefault="00BB0CCF" w:rsidP="00BB0CCF">
      <w:pPr>
        <w:spacing w:line="360" w:lineRule="auto"/>
        <w:jc w:val="center"/>
      </w:pPr>
      <w:r w:rsidRPr="005A4D0F">
        <w:t xml:space="preserve">– model odpowiedzi </w:t>
      </w:r>
      <w:r w:rsidRPr="005A4D0F">
        <w:rPr>
          <w:bCs/>
        </w:rPr>
        <w:t>(8 pkt)</w:t>
      </w:r>
    </w:p>
    <w:p w:rsidR="00BB0CCF" w:rsidRPr="005A4D0F" w:rsidRDefault="00BB0CCF" w:rsidP="00BB0CCF">
      <w:pPr>
        <w:spacing w:line="360" w:lineRule="auto"/>
      </w:pPr>
    </w:p>
    <w:p w:rsidR="00BB0CCF" w:rsidRPr="005A4D0F" w:rsidRDefault="00BB0CCF" w:rsidP="00BB0CCF">
      <w:pPr>
        <w:spacing w:line="360" w:lineRule="auto"/>
        <w:rPr>
          <w:b/>
          <w:sz w:val="28"/>
        </w:rPr>
      </w:pPr>
      <w:r w:rsidRPr="005A4D0F">
        <w:rPr>
          <w:b/>
          <w:sz w:val="28"/>
        </w:rPr>
        <w:t>Grupa A</w:t>
      </w:r>
    </w:p>
    <w:p w:rsidR="004B23FE" w:rsidRDefault="004B23FE" w:rsidP="00BB0CCF">
      <w:pPr>
        <w:spacing w:line="360" w:lineRule="auto"/>
        <w:rPr>
          <w:b/>
        </w:rPr>
      </w:pPr>
    </w:p>
    <w:p w:rsidR="00BB0CCF" w:rsidRPr="005A4D0F" w:rsidRDefault="00BB0CCF" w:rsidP="00BB0CCF">
      <w:pPr>
        <w:spacing w:line="360" w:lineRule="auto"/>
        <w:rPr>
          <w:b/>
        </w:rPr>
      </w:pPr>
      <w:r w:rsidRPr="005A4D0F">
        <w:rPr>
          <w:b/>
        </w:rPr>
        <w:t xml:space="preserve">Polecenie 1. </w:t>
      </w:r>
      <w:r w:rsidRPr="002138F6">
        <w:t>(0−2)</w:t>
      </w:r>
    </w:p>
    <w:p w:rsidR="00BB0CCF" w:rsidRPr="005A4D0F" w:rsidRDefault="00BB0CCF" w:rsidP="00BB0CCF">
      <w:pPr>
        <w:spacing w:line="360" w:lineRule="auto"/>
      </w:pPr>
      <w:r w:rsidRPr="005A4D0F">
        <w:t>F, P</w:t>
      </w:r>
    </w:p>
    <w:p w:rsidR="00BB0CCF" w:rsidRPr="005A4D0F" w:rsidRDefault="00BB0CCF" w:rsidP="00BB0CCF">
      <w:pPr>
        <w:spacing w:line="360" w:lineRule="auto"/>
        <w:rPr>
          <w:b/>
        </w:rPr>
      </w:pPr>
      <w:r w:rsidRPr="005A4D0F">
        <w:rPr>
          <w:b/>
        </w:rPr>
        <w:t xml:space="preserve">Polecenie 2. </w:t>
      </w:r>
      <w:r w:rsidRPr="002138F6">
        <w:t>(0−4)</w:t>
      </w:r>
    </w:p>
    <w:p w:rsidR="00BB0CCF" w:rsidRPr="005A4D0F" w:rsidRDefault="00BB0CCF" w:rsidP="00BB0CCF">
      <w:pPr>
        <w:spacing w:line="360" w:lineRule="auto"/>
      </w:pPr>
      <w:r w:rsidRPr="005A4D0F">
        <w:t>1 – D, 2 – A, 3 – C, 4 – B</w:t>
      </w:r>
    </w:p>
    <w:p w:rsidR="00BB0CCF" w:rsidRPr="005A4D0F" w:rsidRDefault="00BB0CCF" w:rsidP="00BB0CCF">
      <w:pPr>
        <w:spacing w:line="360" w:lineRule="auto"/>
        <w:rPr>
          <w:b/>
        </w:rPr>
      </w:pPr>
      <w:r w:rsidRPr="005A4D0F">
        <w:rPr>
          <w:b/>
        </w:rPr>
        <w:t xml:space="preserve">Polecenie 3. </w:t>
      </w:r>
      <w:r w:rsidRPr="002138F6">
        <w:t>(0−2)</w:t>
      </w:r>
    </w:p>
    <w:p w:rsidR="00BB0CCF" w:rsidRPr="005A4D0F" w:rsidRDefault="00BB0CCF" w:rsidP="00BB0CCF">
      <w:pPr>
        <w:spacing w:line="360" w:lineRule="auto"/>
        <w:rPr>
          <w:b/>
        </w:rPr>
      </w:pPr>
      <w:proofErr w:type="gramStart"/>
      <w:r w:rsidRPr="005A4D0F">
        <w:rPr>
          <w:b/>
        </w:rPr>
        <w:t>a</w:t>
      </w:r>
      <w:proofErr w:type="gramEnd"/>
      <w:r w:rsidRPr="005A4D0F">
        <w:rPr>
          <w:b/>
        </w:rPr>
        <w:t xml:space="preserve">) </w:t>
      </w:r>
      <w:r w:rsidRPr="005A4D0F">
        <w:t>Kronikarz pisze o Władysławie Jagielle.</w:t>
      </w:r>
    </w:p>
    <w:p w:rsidR="00BB0CCF" w:rsidRPr="005A4D0F" w:rsidRDefault="00BB0CCF" w:rsidP="00BB0CCF">
      <w:pPr>
        <w:spacing w:line="360" w:lineRule="auto"/>
      </w:pPr>
      <w:proofErr w:type="gramStart"/>
      <w:r w:rsidRPr="005A4D0F">
        <w:rPr>
          <w:b/>
        </w:rPr>
        <w:t>b</w:t>
      </w:r>
      <w:proofErr w:type="gramEnd"/>
      <w:r w:rsidRPr="005A4D0F">
        <w:rPr>
          <w:b/>
        </w:rPr>
        <w:t>)</w:t>
      </w:r>
      <w:r w:rsidRPr="005A4D0F">
        <w:t xml:space="preserve"> W tekście pojawia się informacja, że władca prowadzi akcję chrystianizacyjną wspólnie z polskimi </w:t>
      </w:r>
      <w:r w:rsidR="006912C0" w:rsidRPr="009F4EE1">
        <w:t>książętami</w:t>
      </w:r>
      <w:r w:rsidRPr="005A4D0F">
        <w:t>. Ponadto mowa o obecności władcy w Wilnie, które było stolicą Litwy.</w:t>
      </w:r>
    </w:p>
    <w:p w:rsidR="00BB0CCF" w:rsidRPr="005A4D0F" w:rsidRDefault="00BB0CCF" w:rsidP="00BB0CCF">
      <w:pPr>
        <w:spacing w:line="360" w:lineRule="auto"/>
        <w:rPr>
          <w:b/>
        </w:rPr>
      </w:pPr>
    </w:p>
    <w:p w:rsidR="00BB0CCF" w:rsidRPr="005A4D0F" w:rsidRDefault="00BB0CCF" w:rsidP="00BB0CCF">
      <w:pPr>
        <w:spacing w:line="360" w:lineRule="auto"/>
        <w:rPr>
          <w:b/>
          <w:sz w:val="28"/>
        </w:rPr>
      </w:pPr>
      <w:r w:rsidRPr="005A4D0F">
        <w:rPr>
          <w:b/>
          <w:sz w:val="28"/>
        </w:rPr>
        <w:t>Grupa B</w:t>
      </w:r>
    </w:p>
    <w:p w:rsidR="004B23FE" w:rsidRDefault="004B23FE" w:rsidP="00BB0CCF">
      <w:pPr>
        <w:spacing w:line="360" w:lineRule="auto"/>
        <w:rPr>
          <w:b/>
        </w:rPr>
      </w:pPr>
    </w:p>
    <w:p w:rsidR="00BB0CCF" w:rsidRPr="005A4D0F" w:rsidRDefault="00BB0CCF" w:rsidP="00BB0CCF">
      <w:pPr>
        <w:spacing w:line="360" w:lineRule="auto"/>
        <w:rPr>
          <w:b/>
        </w:rPr>
      </w:pPr>
      <w:r w:rsidRPr="005A4D0F">
        <w:rPr>
          <w:b/>
        </w:rPr>
        <w:t xml:space="preserve">Polecenie 1. </w:t>
      </w:r>
      <w:r w:rsidRPr="002138F6">
        <w:t>(0−2)</w:t>
      </w:r>
    </w:p>
    <w:p w:rsidR="00BB0CCF" w:rsidRPr="005A4D0F" w:rsidRDefault="00BB0CCF" w:rsidP="00BB0CCF">
      <w:pPr>
        <w:spacing w:line="360" w:lineRule="auto"/>
      </w:pPr>
      <w:r w:rsidRPr="005A4D0F">
        <w:t>P, F</w:t>
      </w:r>
    </w:p>
    <w:p w:rsidR="00BB0CCF" w:rsidRPr="005A4D0F" w:rsidRDefault="00BB0CCF" w:rsidP="00BB0CCF">
      <w:pPr>
        <w:spacing w:line="360" w:lineRule="auto"/>
        <w:rPr>
          <w:b/>
        </w:rPr>
      </w:pPr>
      <w:r w:rsidRPr="005A4D0F">
        <w:rPr>
          <w:b/>
        </w:rPr>
        <w:t xml:space="preserve">Polecenie 2. </w:t>
      </w:r>
      <w:r w:rsidRPr="002138F6">
        <w:t>(0−4)</w:t>
      </w:r>
    </w:p>
    <w:p w:rsidR="00BB0CCF" w:rsidRDefault="009F4EE1" w:rsidP="00BB0CCF">
      <w:pPr>
        <w:spacing w:line="360" w:lineRule="auto"/>
      </w:pPr>
      <w:r>
        <w:t>1 – B, 2 – D, 3 – A</w:t>
      </w:r>
      <w:r w:rsidR="00BB0CCF" w:rsidRPr="005A4D0F">
        <w:t>, 4 – C</w:t>
      </w:r>
    </w:p>
    <w:p w:rsidR="00BB0CCF" w:rsidRPr="005A4D0F" w:rsidRDefault="00BB0CCF" w:rsidP="00BB0CCF">
      <w:pPr>
        <w:spacing w:line="360" w:lineRule="auto"/>
        <w:rPr>
          <w:b/>
        </w:rPr>
      </w:pPr>
      <w:r w:rsidRPr="005A4D0F">
        <w:rPr>
          <w:b/>
        </w:rPr>
        <w:t xml:space="preserve">Polecenie 3. </w:t>
      </w:r>
      <w:r w:rsidRPr="00396BB3">
        <w:t>(0−2)</w:t>
      </w:r>
    </w:p>
    <w:p w:rsidR="00BB0CCF" w:rsidRPr="005A4D0F" w:rsidRDefault="00BB0CCF" w:rsidP="00BB0CCF">
      <w:pPr>
        <w:spacing w:line="360" w:lineRule="auto"/>
        <w:rPr>
          <w:b/>
        </w:rPr>
      </w:pPr>
      <w:proofErr w:type="gramStart"/>
      <w:r w:rsidRPr="005A4D0F">
        <w:rPr>
          <w:b/>
        </w:rPr>
        <w:t>a</w:t>
      </w:r>
      <w:proofErr w:type="gramEnd"/>
      <w:r w:rsidRPr="005A4D0F">
        <w:rPr>
          <w:b/>
        </w:rPr>
        <w:t xml:space="preserve">) </w:t>
      </w:r>
      <w:r w:rsidRPr="005A4D0F">
        <w:t>Kronikarz pisze o Litwie.</w:t>
      </w:r>
    </w:p>
    <w:p w:rsidR="00BB0CCF" w:rsidRPr="005A4D0F" w:rsidRDefault="00BB0CCF" w:rsidP="00BB0CCF">
      <w:pPr>
        <w:spacing w:line="360" w:lineRule="auto"/>
      </w:pPr>
      <w:proofErr w:type="gramStart"/>
      <w:r w:rsidRPr="005A4D0F">
        <w:rPr>
          <w:b/>
        </w:rPr>
        <w:t>b</w:t>
      </w:r>
      <w:proofErr w:type="gramEnd"/>
      <w:r w:rsidRPr="005A4D0F">
        <w:rPr>
          <w:b/>
        </w:rPr>
        <w:t>)</w:t>
      </w:r>
      <w:r w:rsidRPr="005A4D0F">
        <w:t xml:space="preserve"> W tekście pojawia się informacja o Wilnie, które było stolicą Litwy.</w:t>
      </w:r>
    </w:p>
    <w:p w:rsidR="00BB0CCF" w:rsidRPr="005A4D0F" w:rsidRDefault="00BB0CCF" w:rsidP="00BB0CCF">
      <w:pPr>
        <w:spacing w:line="360" w:lineRule="auto"/>
      </w:pPr>
    </w:p>
    <w:p w:rsidR="00045C57" w:rsidRPr="00BB0CCF" w:rsidRDefault="00045C57" w:rsidP="00BB0CCF"/>
    <w:sectPr w:rsidR="00045C57" w:rsidRPr="00BB0CCF" w:rsidSect="00E14396">
      <w:footerReference w:type="default" r:id="rId6"/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BEA" w:rsidRDefault="00BB6BEA" w:rsidP="00B96D30">
      <w:r>
        <w:separator/>
      </w:r>
    </w:p>
  </w:endnote>
  <w:endnote w:type="continuationSeparator" w:id="0">
    <w:p w:rsidR="00BB6BEA" w:rsidRDefault="00BB6BEA" w:rsidP="00B9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D30" w:rsidRDefault="00224322" w:rsidP="00224322">
    <w:pPr>
      <w:pStyle w:val="Stopka"/>
      <w:ind w:right="360"/>
      <w:jc w:val="right"/>
      <w:rPr>
        <w:color w:val="005CA2"/>
        <w:sz w:val="34"/>
        <w:szCs w:val="34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4815205</wp:posOffset>
          </wp:positionH>
          <wp:positionV relativeFrom="paragraph">
            <wp:posOffset>114935</wp:posOffset>
          </wp:positionV>
          <wp:extent cx="901700" cy="38989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gw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00" cy="389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96D30" w:rsidRDefault="00B96D30" w:rsidP="00B96D30">
    <w:pPr>
      <w:pStyle w:val="Stopka"/>
      <w:tabs>
        <w:tab w:val="left" w:pos="240"/>
      </w:tabs>
      <w:ind w:right="360"/>
      <w:rPr>
        <w:color w:val="005CA2"/>
        <w:sz w:val="16"/>
        <w:szCs w:val="16"/>
      </w:rPr>
    </w:pPr>
    <w:r>
      <w:rPr>
        <w:color w:val="005CA2"/>
        <w:sz w:val="16"/>
        <w:szCs w:val="16"/>
      </w:rPr>
      <w:tab/>
    </w:r>
  </w:p>
  <w:p w:rsidR="00B96D30" w:rsidRPr="006633F5" w:rsidRDefault="00B96D30" w:rsidP="00B96D30">
    <w:pPr>
      <w:pStyle w:val="Stopka"/>
      <w:ind w:right="360"/>
      <w:jc w:val="center"/>
      <w:rPr>
        <w:color w:val="7F7F7F" w:themeColor="text1" w:themeTint="80"/>
      </w:rPr>
    </w:pPr>
    <w:r w:rsidRPr="006633F5">
      <w:rPr>
        <w:color w:val="7F7F7F" w:themeColor="text1" w:themeTint="80"/>
        <w:sz w:val="16"/>
        <w:szCs w:val="16"/>
      </w:rPr>
      <w:t>M</w:t>
    </w:r>
    <w:r w:rsidR="00EA1FB7" w:rsidRPr="006633F5">
      <w:rPr>
        <w:color w:val="7F7F7F" w:themeColor="text1" w:themeTint="80"/>
        <w:sz w:val="16"/>
        <w:szCs w:val="16"/>
      </w:rPr>
      <w:t>ateriały do serii „Podróże w czasie</w:t>
    </w:r>
    <w:r w:rsidRPr="006633F5">
      <w:rPr>
        <w:color w:val="7F7F7F" w:themeColor="text1" w:themeTint="80"/>
        <w:sz w:val="16"/>
        <w:szCs w:val="16"/>
      </w:rPr>
      <w:t>” pobrane ze strony www.</w:t>
    </w:r>
    <w:proofErr w:type="gramStart"/>
    <w:r w:rsidRPr="006633F5">
      <w:rPr>
        <w:color w:val="7F7F7F" w:themeColor="text1" w:themeTint="80"/>
        <w:sz w:val="16"/>
        <w:szCs w:val="16"/>
      </w:rPr>
      <w:t>gwo</w:t>
    </w:r>
    <w:proofErr w:type="gramEnd"/>
    <w:r w:rsidRPr="006633F5">
      <w:rPr>
        <w:color w:val="7F7F7F" w:themeColor="text1" w:themeTint="80"/>
        <w:sz w:val="16"/>
        <w:szCs w:val="16"/>
      </w:rPr>
      <w:t>.</w:t>
    </w:r>
    <w:proofErr w:type="gramStart"/>
    <w:r w:rsidRPr="006633F5">
      <w:rPr>
        <w:color w:val="7F7F7F" w:themeColor="text1" w:themeTint="80"/>
        <w:sz w:val="16"/>
        <w:szCs w:val="16"/>
      </w:rPr>
      <w:t>pl</w:t>
    </w:r>
    <w:proofErr w:type="gramEnd"/>
  </w:p>
  <w:p w:rsidR="00B96D30" w:rsidRDefault="00B96D30" w:rsidP="00B96D30">
    <w:pPr>
      <w:pStyle w:val="Stopka"/>
    </w:pPr>
  </w:p>
  <w:p w:rsidR="00B96D30" w:rsidRDefault="00B96D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BEA" w:rsidRDefault="00BB6BEA" w:rsidP="00B96D30">
      <w:r>
        <w:separator/>
      </w:r>
    </w:p>
  </w:footnote>
  <w:footnote w:type="continuationSeparator" w:id="0">
    <w:p w:rsidR="00BB6BEA" w:rsidRDefault="00BB6BEA" w:rsidP="00B96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B8"/>
    <w:rsid w:val="000047BC"/>
    <w:rsid w:val="00045C57"/>
    <w:rsid w:val="000B0CD9"/>
    <w:rsid w:val="000B4AB8"/>
    <w:rsid w:val="000F5BEC"/>
    <w:rsid w:val="0012688A"/>
    <w:rsid w:val="001479CA"/>
    <w:rsid w:val="00153893"/>
    <w:rsid w:val="00165218"/>
    <w:rsid w:val="001C2ED6"/>
    <w:rsid w:val="0021170A"/>
    <w:rsid w:val="00224322"/>
    <w:rsid w:val="0028789F"/>
    <w:rsid w:val="00294BC3"/>
    <w:rsid w:val="002E22C0"/>
    <w:rsid w:val="00300E17"/>
    <w:rsid w:val="003033AE"/>
    <w:rsid w:val="00304125"/>
    <w:rsid w:val="00396BB3"/>
    <w:rsid w:val="00404DBF"/>
    <w:rsid w:val="0043582C"/>
    <w:rsid w:val="004A1AE2"/>
    <w:rsid w:val="004B23FE"/>
    <w:rsid w:val="005340AD"/>
    <w:rsid w:val="00577A91"/>
    <w:rsid w:val="00616846"/>
    <w:rsid w:val="00616D62"/>
    <w:rsid w:val="00657A41"/>
    <w:rsid w:val="006633F5"/>
    <w:rsid w:val="00684242"/>
    <w:rsid w:val="006912C0"/>
    <w:rsid w:val="006D0B3B"/>
    <w:rsid w:val="006E0886"/>
    <w:rsid w:val="006E42E7"/>
    <w:rsid w:val="00722E0A"/>
    <w:rsid w:val="00783932"/>
    <w:rsid w:val="00846AB6"/>
    <w:rsid w:val="00856539"/>
    <w:rsid w:val="0087582E"/>
    <w:rsid w:val="008B0BEF"/>
    <w:rsid w:val="008C1D92"/>
    <w:rsid w:val="009851CD"/>
    <w:rsid w:val="009A147E"/>
    <w:rsid w:val="009F4EE1"/>
    <w:rsid w:val="00A16D48"/>
    <w:rsid w:val="00A544FF"/>
    <w:rsid w:val="00A647C1"/>
    <w:rsid w:val="00A6552C"/>
    <w:rsid w:val="00B26918"/>
    <w:rsid w:val="00B37D2F"/>
    <w:rsid w:val="00B96D30"/>
    <w:rsid w:val="00BB0CCF"/>
    <w:rsid w:val="00BB6BEA"/>
    <w:rsid w:val="00BC591D"/>
    <w:rsid w:val="00BE7F7A"/>
    <w:rsid w:val="00C11673"/>
    <w:rsid w:val="00C82A3C"/>
    <w:rsid w:val="00CA2975"/>
    <w:rsid w:val="00DC1B59"/>
    <w:rsid w:val="00E14396"/>
    <w:rsid w:val="00E9683F"/>
    <w:rsid w:val="00EA1FB7"/>
    <w:rsid w:val="00F03522"/>
    <w:rsid w:val="00F3767E"/>
    <w:rsid w:val="00F61147"/>
    <w:rsid w:val="00FE55DB"/>
    <w:rsid w:val="00FF6464"/>
    <w:rsid w:val="00FF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CA4A5D-7B43-4581-9DA1-CCDE2C46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color w:val="000000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4AB8"/>
    <w:pPr>
      <w:spacing w:line="240" w:lineRule="auto"/>
      <w:jc w:val="left"/>
    </w:pPr>
    <w:rPr>
      <w:rFonts w:eastAsia="Times New Roman" w:cs="Times New Roman"/>
      <w:color w:val="auto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B4AB8"/>
    <w:pPr>
      <w:keepNext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B4AB8"/>
    <w:rPr>
      <w:rFonts w:eastAsia="Times New Roman" w:cs="Times New Roman"/>
      <w:b/>
      <w:bCs/>
      <w:color w:val="auto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B4AB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B4AB8"/>
    <w:rPr>
      <w:rFonts w:eastAsia="Times New Roman" w:cs="Times New Roman"/>
      <w:color w:val="auto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B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BC3"/>
    <w:rPr>
      <w:rFonts w:ascii="Tahoma" w:eastAsia="Times New Roman" w:hAnsi="Tahoma" w:cs="Tahoma"/>
      <w:color w:val="auto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96D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6D30"/>
    <w:rPr>
      <w:rFonts w:eastAsia="Times New Roman" w:cs="Times New Roman"/>
      <w:color w:val="auto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6D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6D30"/>
    <w:rPr>
      <w:rFonts w:eastAsia="Times New Roman" w:cs="Times New Roman"/>
      <w:color w:val="auto"/>
      <w:szCs w:val="24"/>
      <w:lang w:eastAsia="pl-PL"/>
    </w:rPr>
  </w:style>
  <w:style w:type="paragraph" w:customStyle="1" w:styleId="Default">
    <w:name w:val="Default"/>
    <w:rsid w:val="00C11673"/>
    <w:pPr>
      <w:autoSpaceDE w:val="0"/>
      <w:autoSpaceDN w:val="0"/>
      <w:adjustRightInd w:val="0"/>
      <w:spacing w:line="240" w:lineRule="auto"/>
      <w:jc w:val="left"/>
    </w:pPr>
    <w:rPr>
      <w:rFonts w:cs="Times New Roman"/>
      <w:szCs w:val="24"/>
    </w:rPr>
  </w:style>
  <w:style w:type="table" w:styleId="Tabela-Siatka">
    <w:name w:val="Table Grid"/>
    <w:basedOn w:val="Standardowy"/>
    <w:uiPriority w:val="59"/>
    <w:rsid w:val="00C11673"/>
    <w:pPr>
      <w:spacing w:line="240" w:lineRule="auto"/>
    </w:pPr>
    <w:rPr>
      <w:rFonts w:cs="Times New Roman"/>
      <w:color w:val="auto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B0C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7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Grażyna Kompowska</cp:lastModifiedBy>
  <cp:revision>2</cp:revision>
  <cp:lastPrinted>2018-12-12T12:41:00Z</cp:lastPrinted>
  <dcterms:created xsi:type="dcterms:W3CDTF">2019-02-21T11:28:00Z</dcterms:created>
  <dcterms:modified xsi:type="dcterms:W3CDTF">2019-02-21T11:28:00Z</dcterms:modified>
</cp:coreProperties>
</file>